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4F4" w:rsidRPr="00344CB8" w:rsidRDefault="009D0E85" w:rsidP="00DB278E">
      <w:pPr>
        <w:pStyle w:val="-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</w:rPr>
        <w:t>Список изменений</w:t>
      </w:r>
    </w:p>
    <w:p w:rsidR="00DB278E" w:rsidRPr="00344CB8" w:rsidRDefault="00DB278E" w:rsidP="00EF3B59">
      <w:pPr>
        <w:ind w:firstLine="0"/>
        <w:jc w:val="center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</w:rPr>
        <w:t xml:space="preserve">в каталоге </w:t>
      </w:r>
      <w:r w:rsidR="00596C2E" w:rsidRPr="00344CB8">
        <w:rPr>
          <w:rFonts w:ascii="Times New Roman" w:hAnsi="Times New Roman" w:cs="Times New Roman"/>
          <w:noProof/>
        </w:rPr>
        <w:t>2026.01</w:t>
      </w:r>
    </w:p>
    <w:p w:rsidR="009D0E85" w:rsidRPr="00344CB8" w:rsidRDefault="009D0E85" w:rsidP="009D0E85">
      <w:pPr>
        <w:ind w:firstLine="0"/>
        <w:jc w:val="center"/>
        <w:rPr>
          <w:rFonts w:ascii="Times New Roman" w:hAnsi="Times New Roman" w:cs="Times New Roman"/>
          <w:lang w:val="en-US"/>
        </w:rPr>
      </w:pPr>
    </w:p>
    <w:p w:rsidR="00786604" w:rsidRPr="00344CB8" w:rsidRDefault="00786604" w:rsidP="009D0E85">
      <w:pPr>
        <w:ind w:firstLine="0"/>
        <w:jc w:val="center"/>
        <w:rPr>
          <w:rFonts w:ascii="Times New Roman" w:hAnsi="Times New Roman" w:cs="Times New Roman"/>
          <w:lang w:val="en-US"/>
        </w:rPr>
      </w:pPr>
    </w:p>
    <w:p w:rsidR="0001504F" w:rsidRPr="00344CB8" w:rsidRDefault="00C9267A" w:rsidP="00C9267A">
      <w:pPr>
        <w:pStyle w:val="1"/>
        <w:rPr>
          <w:rFonts w:ascii="Times New Roman" w:hAnsi="Times New Roman"/>
        </w:rPr>
      </w:pPr>
      <w:r w:rsidRPr="00344CB8">
        <w:rPr>
          <w:rFonts w:ascii="Times New Roman" w:hAnsi="Times New Roman"/>
        </w:rPr>
        <w:t>Сравнение каталогов</w:t>
      </w:r>
    </w:p>
    <w:p w:rsidR="00830547" w:rsidRPr="00344CB8" w:rsidRDefault="00830547" w:rsidP="009D0E85">
      <w:pPr>
        <w:ind w:firstLine="0"/>
        <w:jc w:val="left"/>
        <w:rPr>
          <w:rFonts w:ascii="Times New Roman" w:hAnsi="Times New Roman" w:cs="Times New Roman"/>
          <w:b/>
          <w:lang w:val="en-US"/>
        </w:rPr>
      </w:pPr>
      <w:r w:rsidRPr="00344CB8">
        <w:rPr>
          <w:rFonts w:ascii="Times New Roman" w:hAnsi="Times New Roman" w:cs="Times New Roman"/>
          <w:b/>
        </w:rPr>
        <w:t>Исходный</w:t>
      </w:r>
      <w:r w:rsidRPr="00344CB8">
        <w:rPr>
          <w:rFonts w:ascii="Times New Roman" w:hAnsi="Times New Roman" w:cs="Times New Roman"/>
          <w:b/>
          <w:lang w:val="en-US"/>
        </w:rPr>
        <w:t xml:space="preserve"> </w:t>
      </w:r>
      <w:r w:rsidRPr="00344CB8">
        <w:rPr>
          <w:rFonts w:ascii="Times New Roman" w:hAnsi="Times New Roman" w:cs="Times New Roman"/>
          <w:b/>
        </w:rPr>
        <w:t>каталог</w:t>
      </w:r>
    </w:p>
    <w:p w:rsidR="009D0E85" w:rsidRPr="00344CB8" w:rsidRDefault="00596C2E" w:rsidP="009D0E85">
      <w:pPr>
        <w:ind w:firstLine="0"/>
        <w:jc w:val="left"/>
        <w:rPr>
          <w:rFonts w:ascii="Times New Roman" w:hAnsi="Times New Roman" w:cs="Times New Roman"/>
          <w:lang w:val="en-US"/>
        </w:rPr>
      </w:pPr>
      <w:r w:rsidRPr="00344CB8">
        <w:rPr>
          <w:rFonts w:ascii="Times New Roman" w:hAnsi="Times New Roman" w:cs="Times New Roman"/>
          <w:noProof/>
          <w:lang w:val="en-US"/>
        </w:rPr>
        <w:t>2025.07</w:t>
      </w:r>
    </w:p>
    <w:p w:rsidR="00830547" w:rsidRPr="00344CB8" w:rsidRDefault="00830547" w:rsidP="009D0E85">
      <w:pPr>
        <w:ind w:firstLine="0"/>
        <w:jc w:val="left"/>
        <w:rPr>
          <w:rFonts w:ascii="Times New Roman" w:hAnsi="Times New Roman" w:cs="Times New Roman"/>
          <w:lang w:val="en-US"/>
        </w:rPr>
      </w:pPr>
    </w:p>
    <w:p w:rsidR="00830547" w:rsidRPr="00344CB8" w:rsidRDefault="00830547" w:rsidP="009D0E85">
      <w:pPr>
        <w:ind w:firstLine="0"/>
        <w:jc w:val="left"/>
        <w:rPr>
          <w:rFonts w:ascii="Times New Roman" w:hAnsi="Times New Roman" w:cs="Times New Roman"/>
          <w:b/>
        </w:rPr>
      </w:pPr>
      <w:r w:rsidRPr="00344CB8">
        <w:rPr>
          <w:rFonts w:ascii="Times New Roman" w:hAnsi="Times New Roman" w:cs="Times New Roman"/>
          <w:b/>
        </w:rPr>
        <w:t>Сравниваемый каталог</w:t>
      </w:r>
    </w:p>
    <w:p w:rsidR="009D0E85" w:rsidRPr="00344CB8" w:rsidRDefault="00596C2E" w:rsidP="009D0E85">
      <w:pPr>
        <w:ind w:firstLine="0"/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2026.01</w:t>
      </w:r>
    </w:p>
    <w:p w:rsidR="00786604" w:rsidRPr="00344CB8" w:rsidRDefault="00786604" w:rsidP="00786604">
      <w:pPr>
        <w:ind w:firstLine="0"/>
        <w:jc w:val="left"/>
        <w:rPr>
          <w:rFonts w:ascii="Times New Roman" w:hAnsi="Times New Roman" w:cs="Times New Roman"/>
        </w:rPr>
      </w:pPr>
    </w:p>
    <w:p w:rsidR="00786604" w:rsidRPr="00344CB8" w:rsidRDefault="00786604" w:rsidP="00786604">
      <w:pPr>
        <w:ind w:firstLine="0"/>
        <w:jc w:val="left"/>
        <w:rPr>
          <w:rFonts w:ascii="Times New Roman" w:hAnsi="Times New Roman" w:cs="Times New Roman"/>
          <w:b/>
        </w:rPr>
      </w:pPr>
      <w:r w:rsidRPr="00344CB8">
        <w:rPr>
          <w:rFonts w:ascii="Times New Roman" w:hAnsi="Times New Roman" w:cs="Times New Roman"/>
          <w:b/>
        </w:rPr>
        <w:t>Изменения в атрибутах каталога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97"/>
        <w:gridCol w:w="2799"/>
        <w:gridCol w:w="2949"/>
      </w:tblGrid>
      <w:tr w:rsidR="00786604" w:rsidRPr="00344CB8" w:rsidTr="00786604">
        <w:tc>
          <w:tcPr>
            <w:tcW w:w="3597" w:type="dxa"/>
          </w:tcPr>
          <w:p w:rsidR="00786604" w:rsidRPr="00344CB8" w:rsidRDefault="001A1DBE" w:rsidP="00786604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2799" w:type="dxa"/>
          </w:tcPr>
          <w:p w:rsidR="00786604" w:rsidRPr="00344CB8" w:rsidRDefault="00BD362A" w:rsidP="00344CB8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>2025.07</w:t>
            </w:r>
          </w:p>
        </w:tc>
        <w:tc>
          <w:tcPr>
            <w:tcW w:w="2949" w:type="dxa"/>
          </w:tcPr>
          <w:p w:rsidR="00786604" w:rsidRPr="00344CB8" w:rsidRDefault="00BD362A" w:rsidP="00344CB8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</w:tr>
      <w:tr w:rsidR="00786604" w:rsidRPr="00344CB8" w:rsidTr="00786604">
        <w:tc>
          <w:tcPr>
            <w:tcW w:w="3597" w:type="dxa"/>
          </w:tcPr>
          <w:p w:rsidR="00786604" w:rsidRPr="00344CB8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2799" w:type="dxa"/>
          </w:tcPr>
          <w:p w:rsidR="00786604" w:rsidRPr="00344CB8" w:rsidRDefault="00344CB8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 2025.07</w:t>
            </w:r>
          </w:p>
        </w:tc>
        <w:tc>
          <w:tcPr>
            <w:tcW w:w="2949" w:type="dxa"/>
          </w:tcPr>
          <w:p w:rsidR="00786604" w:rsidRPr="00344CB8" w:rsidRDefault="00344CB8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 2026.01</w:t>
            </w:r>
          </w:p>
        </w:tc>
      </w:tr>
      <w:tr w:rsidR="00786604" w:rsidRPr="00344CB8" w:rsidTr="00786604">
        <w:tc>
          <w:tcPr>
            <w:tcW w:w="3597" w:type="dxa"/>
          </w:tcPr>
          <w:p w:rsidR="00786604" w:rsidRPr="00344CB8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Версия</w:t>
            </w:r>
          </w:p>
        </w:tc>
        <w:tc>
          <w:tcPr>
            <w:tcW w:w="2799" w:type="dxa"/>
          </w:tcPr>
          <w:p w:rsidR="00786604" w:rsidRPr="00344CB8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2025.07</w:t>
            </w:r>
          </w:p>
        </w:tc>
        <w:tc>
          <w:tcPr>
            <w:tcW w:w="2949" w:type="dxa"/>
          </w:tcPr>
          <w:p w:rsidR="00786604" w:rsidRPr="00344CB8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2026.01</w:t>
            </w:r>
          </w:p>
        </w:tc>
      </w:tr>
    </w:tbl>
    <w:p w:rsidR="006A4057" w:rsidRPr="00344CB8" w:rsidRDefault="006A4057" w:rsidP="006A4057">
      <w:pPr>
        <w:ind w:firstLine="0"/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</w:rPr>
        <w:br w:type="page"/>
      </w:r>
    </w:p>
    <w:p w:rsidR="00950ED3" w:rsidRPr="00344CB8" w:rsidRDefault="00950ED3" w:rsidP="00A63D38">
      <w:pPr>
        <w:ind w:firstLine="0"/>
        <w:jc w:val="left"/>
        <w:rPr>
          <w:rFonts w:ascii="Times New Roman" w:hAnsi="Times New Roman" w:cs="Times New Roman"/>
          <w:lang w:val="en-US"/>
        </w:rPr>
        <w:sectPr w:rsidR="00950ED3" w:rsidRPr="00344C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1B4CE2" w:rsidRPr="00344CB8" w:rsidRDefault="001B4CE2" w:rsidP="00F15C87">
      <w:pPr>
        <w:pStyle w:val="1"/>
        <w:rPr>
          <w:rFonts w:ascii="Times New Roman" w:hAnsi="Times New Roman"/>
        </w:rPr>
      </w:pPr>
      <w:r w:rsidRPr="00344CB8">
        <w:rPr>
          <w:rFonts w:ascii="Times New Roman" w:hAnsi="Times New Roman"/>
        </w:rPr>
        <w:lastRenderedPageBreak/>
        <w:t>Процессы</w:t>
      </w:r>
    </w:p>
    <w:p w:rsidR="00F87FD3" w:rsidRPr="00344CB8" w:rsidRDefault="00F87FD3" w:rsidP="00F87FD3">
      <w:pPr>
        <w:ind w:firstLine="0"/>
        <w:jc w:val="left"/>
        <w:rPr>
          <w:rFonts w:ascii="Times New Roman" w:hAnsi="Times New Roman" w:cs="Times New Roman"/>
          <w:lang w:val="en-US"/>
        </w:rPr>
      </w:pPr>
      <w:r w:rsidRPr="00344CB8">
        <w:rPr>
          <w:rFonts w:ascii="Times New Roman" w:hAnsi="Times New Roman" w:cs="Times New Roman"/>
          <w:b/>
        </w:rPr>
        <w:t>Добавлен</w:t>
      </w:r>
      <w:r w:rsidR="001B4CE2" w:rsidRPr="00344CB8">
        <w:rPr>
          <w:rFonts w:ascii="Times New Roman" w:hAnsi="Times New Roman" w:cs="Times New Roman"/>
          <w:b/>
        </w:rPr>
        <w:t>о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344CB8">
        <w:rPr>
          <w:rFonts w:ascii="Times New Roman" w:hAnsi="Times New Roman" w:cs="Times New Roman"/>
          <w:noProof/>
        </w:rPr>
        <w:t xml:space="preserve">Запрос перечня закрытых СЦР_анонс 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344CB8">
        <w:rPr>
          <w:rFonts w:ascii="Times New Roman" w:hAnsi="Times New Roman" w:cs="Times New Roman"/>
          <w:noProof/>
        </w:rPr>
        <w:t xml:space="preserve">Запрос справок и документов_анонс 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  <w:lang w:val="en-US"/>
        </w:rPr>
      </w:pPr>
      <w:r w:rsidRPr="00344CB8">
        <w:rPr>
          <w:rFonts w:ascii="Times New Roman" w:hAnsi="Times New Roman" w:cs="Times New Roman"/>
          <w:noProof/>
          <w:lang w:val="en-US"/>
        </w:rPr>
        <w:t>Перевод X2G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344CB8">
        <w:rPr>
          <w:rFonts w:ascii="Times New Roman" w:hAnsi="Times New Roman" w:cs="Times New Roman"/>
          <w:noProof/>
        </w:rPr>
        <w:t xml:space="preserve">Возврат средств от взыскателей и кредитной организации (с </w:t>
      </w:r>
      <w:r w:rsidR="008F7FCF">
        <w:rPr>
          <w:rFonts w:ascii="Times New Roman" w:hAnsi="Times New Roman" w:cs="Times New Roman"/>
          <w:noProof/>
        </w:rPr>
        <w:t>банковского счета на СЦР)_анонс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344CB8">
        <w:rPr>
          <w:rFonts w:ascii="Times New Roman" w:hAnsi="Times New Roman" w:cs="Times New Roman"/>
          <w:noProof/>
        </w:rPr>
        <w:t>Управление согласиями на совершение операции от имени Клиента-ЮЛ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  <w:lang w:val="en-US"/>
        </w:rPr>
      </w:pPr>
      <w:r w:rsidRPr="00344CB8">
        <w:rPr>
          <w:rFonts w:ascii="Times New Roman" w:hAnsi="Times New Roman" w:cs="Times New Roman"/>
          <w:noProof/>
          <w:lang w:val="en-US"/>
        </w:rPr>
        <w:t xml:space="preserve">Запрос статуса перевода C2B 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344CB8">
        <w:rPr>
          <w:rFonts w:ascii="Times New Roman" w:hAnsi="Times New Roman" w:cs="Times New Roman"/>
          <w:noProof/>
        </w:rPr>
        <w:t xml:space="preserve">Возврат средств </w:t>
      </w:r>
      <w:r w:rsidRPr="00344CB8">
        <w:rPr>
          <w:rFonts w:ascii="Times New Roman" w:hAnsi="Times New Roman" w:cs="Times New Roman"/>
          <w:noProof/>
          <w:lang w:val="en-US"/>
        </w:rPr>
        <w:t>B</w:t>
      </w:r>
      <w:r w:rsidRPr="00344CB8">
        <w:rPr>
          <w:rFonts w:ascii="Times New Roman" w:hAnsi="Times New Roman" w:cs="Times New Roman"/>
          <w:noProof/>
        </w:rPr>
        <w:t>2</w:t>
      </w:r>
      <w:r w:rsidRPr="00344CB8">
        <w:rPr>
          <w:rFonts w:ascii="Times New Roman" w:hAnsi="Times New Roman" w:cs="Times New Roman"/>
          <w:noProof/>
          <w:lang w:val="en-US"/>
        </w:rPr>
        <w:t>C</w:t>
      </w:r>
      <w:r w:rsidRPr="00344CB8">
        <w:rPr>
          <w:rFonts w:ascii="Times New Roman" w:hAnsi="Times New Roman" w:cs="Times New Roman"/>
          <w:noProof/>
        </w:rPr>
        <w:t xml:space="preserve"> с согласием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344CB8">
        <w:rPr>
          <w:rFonts w:ascii="Times New Roman" w:hAnsi="Times New Roman" w:cs="Times New Roman"/>
          <w:noProof/>
        </w:rPr>
        <w:t>Запрос Клиента-ЮЛ информации по согласиям</w:t>
      </w:r>
    </w:p>
    <w:p w:rsidR="00993D06" w:rsidRPr="00344CB8" w:rsidRDefault="00993D06" w:rsidP="00993D06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344CB8">
        <w:rPr>
          <w:rFonts w:ascii="Times New Roman" w:hAnsi="Times New Roman" w:cs="Times New Roman"/>
          <w:noProof/>
        </w:rPr>
        <w:t>Запрос ФП информации по согласиям</w:t>
      </w:r>
    </w:p>
    <w:p w:rsidR="000070E2" w:rsidRPr="00344CB8" w:rsidRDefault="000070E2" w:rsidP="00C120D2">
      <w:pPr>
        <w:ind w:firstLine="0"/>
        <w:jc w:val="left"/>
        <w:rPr>
          <w:rFonts w:ascii="Times New Roman" w:hAnsi="Times New Roman" w:cs="Times New Roman"/>
        </w:rPr>
      </w:pPr>
    </w:p>
    <w:p w:rsidR="000070E2" w:rsidRPr="00344CB8" w:rsidRDefault="000070E2" w:rsidP="00F96807">
      <w:pPr>
        <w:ind w:firstLine="0"/>
        <w:jc w:val="left"/>
        <w:rPr>
          <w:rFonts w:ascii="Times New Roman" w:hAnsi="Times New Roman" w:cs="Times New Roman"/>
          <w:b/>
          <w:lang w:val="en-US"/>
        </w:rPr>
      </w:pPr>
      <w:r w:rsidRPr="00344CB8">
        <w:rPr>
          <w:rFonts w:ascii="Times New Roman" w:hAnsi="Times New Roman" w:cs="Times New Roman"/>
          <w:b/>
        </w:rPr>
        <w:t>Изменения</w:t>
      </w:r>
      <w:r w:rsidRPr="00344CB8">
        <w:rPr>
          <w:rFonts w:ascii="Times New Roman" w:hAnsi="Times New Roman" w:cs="Times New Roman"/>
          <w:b/>
          <w:lang w:val="en-US"/>
        </w:rPr>
        <w:t xml:space="preserve"> </w:t>
      </w:r>
      <w:r w:rsidRPr="00344CB8">
        <w:rPr>
          <w:rFonts w:ascii="Times New Roman" w:hAnsi="Times New Roman" w:cs="Times New Roman"/>
          <w:b/>
        </w:rPr>
        <w:t>в</w:t>
      </w:r>
      <w:r w:rsidRPr="00344CB8">
        <w:rPr>
          <w:rFonts w:ascii="Times New Roman" w:hAnsi="Times New Roman" w:cs="Times New Roman"/>
          <w:b/>
          <w:lang w:val="en-US"/>
        </w:rPr>
        <w:t xml:space="preserve"> </w:t>
      </w:r>
      <w:r w:rsidRPr="00344CB8">
        <w:rPr>
          <w:rFonts w:ascii="Times New Roman" w:hAnsi="Times New Roman" w:cs="Times New Roman"/>
          <w:b/>
        </w:rPr>
        <w:t>атрибутах</w:t>
      </w:r>
      <w:r w:rsidRPr="00344CB8">
        <w:rPr>
          <w:rFonts w:ascii="Times New Roman" w:hAnsi="Times New Roman" w:cs="Times New Roman"/>
          <w:b/>
          <w:lang w:val="en-US"/>
        </w:rPr>
        <w:t xml:space="preserve"> </w:t>
      </w:r>
      <w:r w:rsidRPr="00344CB8">
        <w:rPr>
          <w:rFonts w:ascii="Times New Roman" w:hAnsi="Times New Roman" w:cs="Times New Roman"/>
          <w:b/>
        </w:rPr>
        <w:t>процессов</w:t>
      </w:r>
    </w:p>
    <w:tbl>
      <w:tblPr>
        <w:tblStyle w:val="ab"/>
        <w:tblW w:w="14313" w:type="dxa"/>
        <w:tblLayout w:type="fixed"/>
        <w:tblLook w:val="04A0" w:firstRow="1" w:lastRow="0" w:firstColumn="1" w:lastColumn="0" w:noHBand="0" w:noVBand="1"/>
      </w:tblPr>
      <w:tblGrid>
        <w:gridCol w:w="4106"/>
        <w:gridCol w:w="1843"/>
        <w:gridCol w:w="4111"/>
        <w:gridCol w:w="4253"/>
      </w:tblGrid>
      <w:tr w:rsidR="000070E2" w:rsidRPr="00344CB8" w:rsidTr="00203D22">
        <w:tc>
          <w:tcPr>
            <w:tcW w:w="4106" w:type="dxa"/>
          </w:tcPr>
          <w:p w:rsidR="000070E2" w:rsidRPr="00344CB8" w:rsidRDefault="00F96807" w:rsidP="000E631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Процесс</w:t>
            </w:r>
          </w:p>
        </w:tc>
        <w:tc>
          <w:tcPr>
            <w:tcW w:w="1843" w:type="dxa"/>
          </w:tcPr>
          <w:p w:rsidR="000070E2" w:rsidRPr="00344CB8" w:rsidRDefault="004F2363" w:rsidP="000E631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4111" w:type="dxa"/>
          </w:tcPr>
          <w:p w:rsidR="000070E2" w:rsidRPr="00344CB8" w:rsidRDefault="00596C2E" w:rsidP="000E631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4253" w:type="dxa"/>
          </w:tcPr>
          <w:p w:rsidR="000070E2" w:rsidRPr="00344CB8" w:rsidRDefault="00BD362A" w:rsidP="000E631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70E2" w:rsidRPr="00344CB8" w:rsidTr="00203D22">
        <w:tc>
          <w:tcPr>
            <w:tcW w:w="4106" w:type="dxa"/>
          </w:tcPr>
          <w:p w:rsidR="000070E2" w:rsidRPr="00344CB8" w:rsidRDefault="00992D18" w:rsidP="00203D2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Оператором статуса  СЦР  ФП и отмена самоисполняемых сделок на основании установления ограничения в ПС БР</w:t>
            </w:r>
          </w:p>
        </w:tc>
        <w:tc>
          <w:tcPr>
            <w:tcW w:w="184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4111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получении от ПС БР информации об отзыве (аннулировании) лицензии у Финансового посредника Оператор изменяет статус СЦР ФП с "Активен" или "Заблокирован" на "Приостановление операций", а также инициирует: отмену самоисполняемых сделок, заключенных через данного ФП; обмен ЦР, находящихся в СЦР ФП, на безналичные средства.</w:t>
            </w:r>
          </w:p>
        </w:tc>
        <w:tc>
          <w:tcPr>
            <w:tcW w:w="425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получении от ПС БР информации об отзыве (аннулировании) лицензии у Финансового посредника Оператор изменяет статус СЦР ФП с "Активен" или "Заблокирован" на "Приостановление операций", а также инициирует: отмену самоисполняемых сделок, заключенных через данного ФП; прекращение действия Согласий, в которых данное ФП является стороной согласия; обмен ЦР, находящихся в СЦР ФП, на безналичные средства.</w:t>
            </w:r>
          </w:p>
        </w:tc>
      </w:tr>
      <w:tr w:rsidR="000070E2" w:rsidRPr="00344CB8" w:rsidTr="00203D22">
        <w:tc>
          <w:tcPr>
            <w:tcW w:w="4106" w:type="dxa"/>
          </w:tcPr>
          <w:p w:rsidR="000070E2" w:rsidRPr="00344CB8" w:rsidRDefault="00992D18" w:rsidP="00203D2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Закрытие канала доступа по инициативе Клиента или при прекращении договорных отношений ФП с Клиентом</w:t>
            </w:r>
          </w:p>
        </w:tc>
        <w:tc>
          <w:tcPr>
            <w:tcW w:w="184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4111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 xml:space="preserve">Закрытие канала доступа к ПлЦР через определенного ФП по инициативе Клиента или при прекращении договорных отношений </w:t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ФП с Клиентом. Отмена самоисполняемых сделок.</w:t>
            </w:r>
          </w:p>
        </w:tc>
        <w:tc>
          <w:tcPr>
            <w:tcW w:w="425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lastRenderedPageBreak/>
              <w:t xml:space="preserve">Закрытие канала доступа к ПлЦР через определенного ФП по инициативе Клиента или при прекращении договорных отношений ФП с </w:t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Клиентом. Отмена самоисполняемых сделок, Согласий.</w:t>
            </w:r>
          </w:p>
        </w:tc>
      </w:tr>
      <w:tr w:rsidR="000070E2" w:rsidRPr="00344CB8" w:rsidTr="00203D22">
        <w:tc>
          <w:tcPr>
            <w:tcW w:w="4106" w:type="dxa"/>
          </w:tcPr>
          <w:p w:rsidR="000070E2" w:rsidRPr="00344CB8" w:rsidRDefault="00992D18" w:rsidP="00203D2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lastRenderedPageBreak/>
              <w:t xml:space="preserve">Запрос </w:t>
            </w:r>
            <w:r w:rsidR="00203D22">
              <w:rPr>
                <w:rFonts w:ascii="Times New Roman" w:hAnsi="Times New Roman" w:cs="Times New Roman"/>
                <w:noProof/>
              </w:rPr>
              <w:t>баланса/истории операций СЦР ФП</w:t>
            </w:r>
          </w:p>
        </w:tc>
        <w:tc>
          <w:tcPr>
            <w:tcW w:w="184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4111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Для возможности предоставить ФП информацию о его СЦР, предусмотрен запрос данной информации.</w:t>
            </w:r>
          </w:p>
        </w:tc>
        <w:tc>
          <w:tcPr>
            <w:tcW w:w="425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Запрос данной информации предусмотрен для возможности предоставить ФП информацию о его СЦР, в том числе закрытых СЦР.</w:t>
            </w:r>
          </w:p>
        </w:tc>
      </w:tr>
      <w:tr w:rsidR="000070E2" w:rsidRPr="00344CB8" w:rsidTr="00203D22">
        <w:tc>
          <w:tcPr>
            <w:tcW w:w="4106" w:type="dxa"/>
          </w:tcPr>
          <w:p w:rsidR="000070E2" w:rsidRPr="00344CB8" w:rsidRDefault="00992D18" w:rsidP="00203D2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Запрос баланса/истории операций СЦР Клиента-ФЛ</w:t>
            </w:r>
          </w:p>
        </w:tc>
        <w:tc>
          <w:tcPr>
            <w:tcW w:w="184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4111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Для возможности в Приложении Клиента предоставить Клиенту-ФЛ информацию о его СЦР, предусмотрен запрос данной информации.</w:t>
            </w:r>
          </w:p>
        </w:tc>
        <w:tc>
          <w:tcPr>
            <w:tcW w:w="425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Запрос данной информации предусмотрен для возможности в Приложении Клиента предоставить Клиенту-ФЛ информацию о его СЦР, в том числе закрытых СЦР.</w:t>
            </w:r>
          </w:p>
        </w:tc>
      </w:tr>
      <w:tr w:rsidR="000070E2" w:rsidRPr="00344CB8" w:rsidTr="00203D22">
        <w:tc>
          <w:tcPr>
            <w:tcW w:w="4106" w:type="dxa"/>
          </w:tcPr>
          <w:p w:rsidR="000070E2" w:rsidRPr="00344CB8" w:rsidRDefault="00992D18" w:rsidP="00203D2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 xml:space="preserve">Привязка СКПЭП к СЦР Клиента-ФЛ </w:t>
            </w:r>
          </w:p>
        </w:tc>
        <w:tc>
          <w:tcPr>
            <w:tcW w:w="184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4111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Привязка СКПЭП к СЦР Клиента-ФЛ при первичной регистрации Клиента-ФЛ на ПлЦР, а также при подключении к ПлЦР через другого ФП. Доступ к СЦР через текущего ФП на дополнительном устройстве Клиента-ФЛ (втором, третьем и т.д. устройстве Клиента, с которого он имеет доступ к СЦР через одного и того же ФП). Возобновление доступа Клиента-ФЛ к СЦР при истечении срока действия сертификата ключа проверки ЭП Клиента.</w:t>
            </w:r>
          </w:p>
        </w:tc>
        <w:tc>
          <w:tcPr>
            <w:tcW w:w="425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Привязка СКПЭП к СЦР Клиента-ФЛ при первичной регистрации Клиента-ФЛ на ПлЦР, а также при подключении к ПлЦР через другого ФП. Доступ к СЦР через текущего ФП на дополнительном устройстве Клиента-ФЛ (втором, третьем и т.д. устройстве Клиента, с которого он имеет доступ к СЦР через одного и того же ФП). Возобновление доступа Клиента-ФЛ к СЦР при истечении срока действия ключа ЭП Клиента или после отзыва сертификата.</w:t>
            </w:r>
          </w:p>
        </w:tc>
      </w:tr>
      <w:tr w:rsidR="000070E2" w:rsidRPr="00344CB8" w:rsidTr="00203D22">
        <w:tc>
          <w:tcPr>
            <w:tcW w:w="4106" w:type="dxa"/>
          </w:tcPr>
          <w:p w:rsidR="000070E2" w:rsidRPr="00344CB8" w:rsidRDefault="00992D18" w:rsidP="00203D2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Запрос баланса/истории операций СЦР Клиента-ЮЛ</w:t>
            </w:r>
          </w:p>
        </w:tc>
        <w:tc>
          <w:tcPr>
            <w:tcW w:w="184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4111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Для возможности в Приложении Клиента, ДБО ФП предоставить Клиенту-ЮЛ информацию о его СЦР, предусмотрен запрос данной информации.</w:t>
            </w:r>
          </w:p>
        </w:tc>
        <w:tc>
          <w:tcPr>
            <w:tcW w:w="425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Запрос данной информации предусмотрен для возможности в Приложении Клиента, ДБО ФП предоставить Клиенту-ЮЛ информацию о его СЦР, в том числе закрытых СЦР.</w:t>
            </w:r>
          </w:p>
        </w:tc>
      </w:tr>
      <w:tr w:rsidR="000070E2" w:rsidRPr="00344CB8" w:rsidTr="00203D22">
        <w:tc>
          <w:tcPr>
            <w:tcW w:w="4106" w:type="dxa"/>
          </w:tcPr>
          <w:p w:rsidR="000070E2" w:rsidRPr="00344CB8" w:rsidRDefault="00992D18" w:rsidP="00203D2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 xml:space="preserve">Привязка СКПЭП к СЦР Клиента-ЮЛ </w:t>
            </w:r>
          </w:p>
        </w:tc>
        <w:tc>
          <w:tcPr>
            <w:tcW w:w="184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4111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 xml:space="preserve">Привязка СКПЭП к СЦР Клиента-ЮЛ при первичной регистрации Клиента-ЮЛ на ПлЦР, а также при </w:t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подключении к ПлЦР через другого ФП. Доступ к СЦР через текущего ФП на дополнительном устройстве Клиента-ЮЛ (втором, третьем и т.д. устройстве Клиента, с которого он имеет доступ к СЦР через одного и того же ФП), или доступ дополнительного представителя Клиента-ЮЛ, имеющего право распоряжаться СЦР ЮЛ. Возобновление доступа Клиента-ЮЛ к СЦР при истечении срока действия сертификата ключа проверки ЭП Клиента.</w:t>
            </w:r>
          </w:p>
        </w:tc>
        <w:tc>
          <w:tcPr>
            <w:tcW w:w="4253" w:type="dxa"/>
          </w:tcPr>
          <w:p w:rsidR="000070E2" w:rsidRPr="00344CB8" w:rsidRDefault="00993D06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lastRenderedPageBreak/>
              <w:t xml:space="preserve">Привязка СКПЭП к СЦР Клиента-ЮЛ при первичной регистрации Клиента-ЮЛ на ПлЦР, а также при </w:t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подключении к ПлЦР через другого ФП. Доступ к СЦР через текущего ФП на дополнительном устройстве Клиента-ЮЛ (втором, третьем и т.д. устройстве Клиента, с которого он имеет доступ к СЦР через одного и того же ФП), или доступ дополнительного представителя Клиента-ЮЛ, имеющего право распоряжаться СЦР ЮЛ. Возобновление доступа Клиента-ЮЛ к СЦР при истечении срока действия ключа ЭП Клиента или после отзыва сертификата.</w:t>
            </w:r>
          </w:p>
        </w:tc>
      </w:tr>
    </w:tbl>
    <w:p w:rsidR="006E7332" w:rsidRDefault="006E7332" w:rsidP="00C120D2">
      <w:pPr>
        <w:ind w:firstLine="0"/>
        <w:jc w:val="left"/>
        <w:rPr>
          <w:rFonts w:ascii="Times New Roman" w:hAnsi="Times New Roman" w:cs="Times New Roman"/>
        </w:rPr>
      </w:pPr>
    </w:p>
    <w:p w:rsidR="002B1DED" w:rsidRDefault="002B1DED" w:rsidP="00C120D2">
      <w:pPr>
        <w:ind w:firstLine="0"/>
        <w:jc w:val="left"/>
        <w:rPr>
          <w:rFonts w:ascii="Times New Roman" w:hAnsi="Times New Roman" w:cs="Times New Roman"/>
          <w:b/>
        </w:rPr>
      </w:pPr>
      <w:r w:rsidRPr="00344CB8">
        <w:rPr>
          <w:rFonts w:ascii="Times New Roman" w:hAnsi="Times New Roman" w:cs="Times New Roman"/>
          <w:b/>
        </w:rPr>
        <w:t>Изменения</w:t>
      </w:r>
      <w:r w:rsidRPr="002B1DED">
        <w:rPr>
          <w:rFonts w:ascii="Times New Roman" w:hAnsi="Times New Roman" w:cs="Times New Roman"/>
          <w:b/>
        </w:rPr>
        <w:t xml:space="preserve"> </w:t>
      </w:r>
      <w:r w:rsidRPr="00344CB8">
        <w:rPr>
          <w:rFonts w:ascii="Times New Roman" w:hAnsi="Times New Roman" w:cs="Times New Roman"/>
          <w:b/>
        </w:rPr>
        <w:t>в</w:t>
      </w:r>
      <w:r w:rsidRPr="002B1DE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описаниях и диаграммах </w:t>
      </w:r>
      <w:r w:rsidRPr="00344CB8">
        <w:rPr>
          <w:rFonts w:ascii="Times New Roman" w:hAnsi="Times New Roman" w:cs="Times New Roman"/>
          <w:b/>
        </w:rPr>
        <w:t>процессов</w:t>
      </w:r>
      <w:r>
        <w:rPr>
          <w:rFonts w:ascii="Times New Roman" w:hAnsi="Times New Roman" w:cs="Times New Roman"/>
          <w:b/>
        </w:rPr>
        <w:t>:</w:t>
      </w:r>
    </w:p>
    <w:p w:rsidR="002B1DED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29685C">
        <w:rPr>
          <w:rFonts w:ascii="Times New Roman" w:hAnsi="Times New Roman" w:cs="Times New Roman"/>
        </w:rPr>
        <w:t>Совершение операции над самоисполняемой сделкой</w:t>
      </w:r>
      <w:r>
        <w:rPr>
          <w:rFonts w:ascii="Times New Roman" w:hAnsi="Times New Roman" w:cs="Times New Roman"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Изменение Оператором статуса  СЦР  ФП и отмена самоисполняемых сделок на основании установления ограничения в ПС БР</w:t>
      </w:r>
      <w:r>
        <w:rPr>
          <w:rFonts w:ascii="Times New Roman" w:hAnsi="Times New Roman"/>
          <w:noProof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Перевод средств по распоряжению Оператора (СЦР на банковский или корреспондентский счет)</w:t>
      </w:r>
      <w:r>
        <w:rPr>
          <w:rFonts w:ascii="Times New Roman" w:hAnsi="Times New Roman"/>
          <w:noProof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Закрытие канала доступа по инициативе Клиента или при прекращении договорных отношений ФП с Клиентом</w:t>
      </w:r>
      <w:r>
        <w:rPr>
          <w:rFonts w:ascii="Times New Roman" w:hAnsi="Times New Roman"/>
          <w:noProof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  <w:lang w:val="en-US"/>
        </w:rPr>
        <w:t>Возврат средств B2C</w:t>
      </w:r>
      <w:r>
        <w:rPr>
          <w:rFonts w:ascii="Times New Roman" w:hAnsi="Times New Roman"/>
          <w:noProof/>
        </w:rPr>
        <w:t>;</w:t>
      </w:r>
    </w:p>
    <w:p w:rsid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29685C">
        <w:rPr>
          <w:rFonts w:ascii="Times New Roman" w:hAnsi="Times New Roman" w:cs="Times New Roman"/>
        </w:rPr>
        <w:t>Заключение самоисполняемой сделки</w:t>
      </w:r>
      <w:r>
        <w:rPr>
          <w:rFonts w:ascii="Times New Roman" w:hAnsi="Times New Roman" w:cs="Times New Roman"/>
        </w:rPr>
        <w:t>;</w:t>
      </w:r>
    </w:p>
    <w:p w:rsid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29685C">
        <w:rPr>
          <w:rFonts w:ascii="Times New Roman" w:hAnsi="Times New Roman" w:cs="Times New Roman"/>
        </w:rPr>
        <w:t>Перевод C2B</w:t>
      </w:r>
      <w:r>
        <w:rPr>
          <w:rFonts w:ascii="Times New Roman" w:hAnsi="Times New Roman" w:cs="Times New Roman"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Запрос баланса/истории операций СЦР ФП</w:t>
      </w:r>
      <w:r>
        <w:rPr>
          <w:rFonts w:ascii="Times New Roman" w:hAnsi="Times New Roman"/>
          <w:noProof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  <w:lang w:val="en-US"/>
        </w:rPr>
        <w:t>Перевод C2C</w:t>
      </w:r>
      <w:r>
        <w:rPr>
          <w:rFonts w:ascii="Times New Roman" w:hAnsi="Times New Roman"/>
          <w:noProof/>
        </w:rPr>
        <w:t>;</w:t>
      </w:r>
    </w:p>
    <w:p w:rsid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29685C">
        <w:rPr>
          <w:rFonts w:ascii="Times New Roman" w:hAnsi="Times New Roman" w:cs="Times New Roman"/>
        </w:rPr>
        <w:t>Изменение ФП реквизитов  Клиента-ЮЛ</w:t>
      </w:r>
      <w:r>
        <w:rPr>
          <w:rFonts w:ascii="Times New Roman" w:hAnsi="Times New Roman" w:cs="Times New Roman"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Пополнение СЦР Клиента-ЮЛ</w:t>
      </w:r>
      <w:r>
        <w:rPr>
          <w:rFonts w:ascii="Times New Roman" w:hAnsi="Times New Roman"/>
          <w:noProof/>
        </w:rPr>
        <w:t>;</w:t>
      </w:r>
    </w:p>
    <w:p w:rsid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29685C">
        <w:rPr>
          <w:rFonts w:ascii="Times New Roman" w:hAnsi="Times New Roman" w:cs="Times New Roman"/>
        </w:rPr>
        <w:t>Уведомление о поступлении ЦР на СЦР Клиента в рамках перевода G2x</w:t>
      </w:r>
      <w:r>
        <w:rPr>
          <w:rFonts w:ascii="Times New Roman" w:hAnsi="Times New Roman" w:cs="Times New Roman"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Изменение Оператором статуса СЦР ФП</w:t>
      </w:r>
      <w:r>
        <w:rPr>
          <w:rFonts w:ascii="Times New Roman" w:hAnsi="Times New Roman"/>
          <w:noProof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Перевод средств по распоряжению Оператора (СЦР на СЦР)</w:t>
      </w:r>
      <w:r>
        <w:rPr>
          <w:rFonts w:ascii="Times New Roman" w:hAnsi="Times New Roman"/>
          <w:noProof/>
        </w:rPr>
        <w:t>;</w:t>
      </w:r>
    </w:p>
    <w:p w:rsidR="0029685C" w:rsidRPr="0029685C" w:rsidRDefault="0029685C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Изменение ФП реквизитов  Клиента-ФЛ</w:t>
      </w:r>
      <w:r>
        <w:rPr>
          <w:rFonts w:ascii="Times New Roman" w:hAnsi="Times New Roman"/>
          <w:noProof/>
        </w:rPr>
        <w:t>;</w:t>
      </w:r>
    </w:p>
    <w:p w:rsidR="00007D53" w:rsidRPr="00007D53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Исполнение самоисполняемой сделки типа Отложенный перевод</w:t>
      </w:r>
      <w:r>
        <w:rPr>
          <w:rFonts w:ascii="Times New Roman" w:hAnsi="Times New Roman"/>
          <w:noProof/>
        </w:rPr>
        <w:t>;</w:t>
      </w:r>
    </w:p>
    <w:p w:rsidR="00007D53" w:rsidRPr="00007D53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lastRenderedPageBreak/>
        <w:t xml:space="preserve">Перевод </w:t>
      </w:r>
      <w:r w:rsidRPr="00344CB8">
        <w:rPr>
          <w:rFonts w:ascii="Times New Roman" w:hAnsi="Times New Roman"/>
          <w:noProof/>
          <w:lang w:val="en-US"/>
        </w:rPr>
        <w:t>B</w:t>
      </w:r>
      <w:r w:rsidRPr="00344CB8">
        <w:rPr>
          <w:rFonts w:ascii="Times New Roman" w:hAnsi="Times New Roman"/>
          <w:noProof/>
        </w:rPr>
        <w:t>2</w:t>
      </w:r>
      <w:r w:rsidRPr="00344CB8">
        <w:rPr>
          <w:rFonts w:ascii="Times New Roman" w:hAnsi="Times New Roman"/>
          <w:noProof/>
          <w:lang w:val="en-US"/>
        </w:rPr>
        <w:t>B</w:t>
      </w:r>
      <w:r w:rsidRPr="00344CB8">
        <w:rPr>
          <w:rFonts w:ascii="Times New Roman" w:hAnsi="Times New Roman"/>
          <w:noProof/>
        </w:rPr>
        <w:t xml:space="preserve"> по реквизитам получателя</w:t>
      </w:r>
      <w:r>
        <w:rPr>
          <w:rFonts w:ascii="Times New Roman" w:hAnsi="Times New Roman"/>
          <w:noProof/>
        </w:rPr>
        <w:t>;</w:t>
      </w:r>
    </w:p>
    <w:p w:rsidR="00007D53" w:rsidRPr="00007D53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Изменение Оператором статуса СЦР Клиента-ФЛ или Клиента-ЮЛ</w:t>
      </w:r>
      <w:r>
        <w:rPr>
          <w:rFonts w:ascii="Times New Roman" w:hAnsi="Times New Roman"/>
          <w:noProof/>
        </w:rPr>
        <w:t>;</w:t>
      </w:r>
    </w:p>
    <w:p w:rsidR="00007D53" w:rsidRPr="00007D53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Запрос баланса/истории операций СЦР Клиента-ФЛ</w:t>
      </w:r>
      <w:r>
        <w:rPr>
          <w:rFonts w:ascii="Times New Roman" w:hAnsi="Times New Roman"/>
          <w:noProof/>
        </w:rPr>
        <w:t>;</w:t>
      </w:r>
    </w:p>
    <w:p w:rsidR="00007D53" w:rsidRPr="00007D53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Изменение Клиентом-ЮЛ статуса своего СЦР</w:t>
      </w:r>
      <w:r>
        <w:rPr>
          <w:rFonts w:ascii="Times New Roman" w:hAnsi="Times New Roman"/>
          <w:noProof/>
        </w:rPr>
        <w:t>;</w:t>
      </w:r>
    </w:p>
    <w:p w:rsidR="00007D53" w:rsidRPr="00F336ED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F336ED">
        <w:rPr>
          <w:rFonts w:ascii="Times New Roman" w:hAnsi="Times New Roman"/>
          <w:noProof/>
        </w:rPr>
        <w:t>Извещение об отказе или приостановлении операции Клиента;</w:t>
      </w:r>
    </w:p>
    <w:p w:rsidR="00007D53" w:rsidRPr="00007D53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Запрос баланса/истории операций СЦР Клиента-ЮЛ</w:t>
      </w:r>
      <w:r>
        <w:rPr>
          <w:rFonts w:ascii="Times New Roman" w:hAnsi="Times New Roman"/>
          <w:noProof/>
        </w:rPr>
        <w:t>;</w:t>
      </w:r>
    </w:p>
    <w:p w:rsidR="00007D53" w:rsidRPr="00007D53" w:rsidRDefault="00007D53" w:rsidP="0029685C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/>
          <w:noProof/>
        </w:rPr>
        <w:t>Пополнение СЦР Клиента-ФЛ</w:t>
      </w:r>
      <w:r w:rsidR="00976E28">
        <w:rPr>
          <w:rFonts w:ascii="Times New Roman" w:hAnsi="Times New Roman"/>
          <w:noProof/>
        </w:rPr>
        <w:t>.</w:t>
      </w:r>
    </w:p>
    <w:p w:rsidR="006E7332" w:rsidRPr="00976E28" w:rsidRDefault="006E7332" w:rsidP="00976E28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6E7332" w:rsidRPr="00007D53" w:rsidRDefault="006E7332" w:rsidP="00C120D2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AE7B42" w:rsidRPr="00007D53" w:rsidRDefault="00AE7B42" w:rsidP="00C120D2">
      <w:pPr>
        <w:ind w:firstLine="0"/>
        <w:jc w:val="left"/>
        <w:rPr>
          <w:rFonts w:ascii="Times New Roman" w:hAnsi="Times New Roman" w:cs="Times New Roman"/>
          <w:b/>
        </w:rPr>
      </w:pPr>
    </w:p>
    <w:p w:rsidR="00CC7ECB" w:rsidRPr="00007D53" w:rsidRDefault="00CC7ECB" w:rsidP="00835542">
      <w:pPr>
        <w:ind w:firstLine="0"/>
        <w:jc w:val="left"/>
        <w:rPr>
          <w:rFonts w:ascii="Times New Roman" w:hAnsi="Times New Roman" w:cs="Times New Roman"/>
          <w:i/>
          <w:lang w:eastAsia="en-US"/>
        </w:rPr>
      </w:pPr>
    </w:p>
    <w:p w:rsidR="006E7332" w:rsidRPr="00007D53" w:rsidRDefault="006E7332" w:rsidP="00C120D2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4D7EBB" w:rsidRPr="001C0BBF" w:rsidRDefault="004D7EBB" w:rsidP="006E7332">
      <w:pPr>
        <w:ind w:firstLine="0"/>
        <w:jc w:val="left"/>
        <w:rPr>
          <w:rFonts w:ascii="Times New Roman" w:hAnsi="Times New Roman" w:cs="Times New Roman"/>
        </w:rPr>
        <w:sectPr w:rsidR="004D7EBB" w:rsidRPr="001C0BBF" w:rsidSect="00F9680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A6A9C" w:rsidRPr="00344CB8" w:rsidRDefault="008F7FCF" w:rsidP="00DC420E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Сообщения</w:t>
      </w:r>
    </w:p>
    <w:p w:rsidR="00C27A13" w:rsidRPr="00344CB8" w:rsidRDefault="00C27A13" w:rsidP="00C27A13">
      <w:pPr>
        <w:ind w:firstLine="0"/>
        <w:jc w:val="left"/>
        <w:rPr>
          <w:rFonts w:ascii="Times New Roman" w:hAnsi="Times New Roman" w:cs="Times New Roman"/>
          <w:b/>
          <w:lang w:val="en-US"/>
        </w:rPr>
      </w:pPr>
      <w:r w:rsidRPr="00344CB8">
        <w:rPr>
          <w:rFonts w:ascii="Times New Roman" w:hAnsi="Times New Roman" w:cs="Times New Roman"/>
          <w:b/>
        </w:rPr>
        <w:t>Добавлено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cbdc.005.001.01 B2CRefundAuth_2026.01 / Запрос на возврат ЦР (B2C с согласием)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cbdc.010.001.04 GetClosedAccountInfo_20xx.xx / Запрос предоставления закрытых СЦР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cbdc.010.001.04 GetDocument_20xx.xx / Запрос на предоставление документа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cbdc.011.001.04 ReturnClosedAccountInfo_20xx.xx / Предоставление перечня закрытых СЦР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cbdc.011.001.04 ReturnDocument_20xx.xx / Предоставление документа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  <w:lang w:val="en-US"/>
        </w:rPr>
      </w:pPr>
      <w:r w:rsidRPr="00344CB8">
        <w:rPr>
          <w:rFonts w:ascii="Times New Roman" w:hAnsi="Times New Roman" w:cs="Times New Roman"/>
          <w:noProof/>
        </w:rPr>
        <w:t>cbdc.012.001.04 X2GPossibilityRequest_2026.01 / Запрос возможности X2G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cbdc.013.001.04 X2GPossibilityResponse_2026.01 / Ответ на запрос возможности X2G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cbdc.054.001.01 C2BStatusRequest_2026.01 / Запрос статуса перевода C2B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cbdc.055.001.01 C2BStatusResponse_2026.01 / Ответ на запрос статуса перевода C2B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cbdc.060.001.01 X2G_2026.01 / Распоряжение на перевод X2G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cbdc.112.001.01 AuthManagementRequest_2026.01 / Запрос на управление согласиями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cbdc.113.001.01 AuthManagementFINotification_2026.01 / Уведомление о результатах управления согласиями (ФП)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cbdc.113.001.01 AuthManagementNotification_2026.01 / Уведомление о результатах управления согласиями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cbdc.114.001.01 ClientAuthListRequest_2026.01 / Запрос перечня согласий Клиентом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cbdc.114.001.01 FIAuthListRequest_2026.01 / Запрос перечня согласий ФП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cbdc.115.001.01 ClientAuthListNotification_2026.01 / Перечень согласий (Клиент)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cbdc.115.001.01 FIAuthListNotification_2026.01 / Перечень согласий (ФП)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cbdc.777.001.04 B2CRefundAuthBusinessNotification_2026.01 / Извещение Клиента - ЮЛ об исполнении возврата ЦР (B2C с согласием)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cbdc.777.001.04 B2CRefundAuthNotification_2026.01 / Извещение ФП об исполнении запроса на возврат ЦР (B2C с согласием)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cbdc.777.001.04 OpBankToDCARecipientNotification_20xx.xx / Извещение Клиента - получателя о переводе с банковского счета</w:t>
      </w:r>
    </w:p>
    <w:p w:rsidR="00C27A13" w:rsidRPr="00344CB8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  <w:noProof/>
        </w:rPr>
        <w:t>cbdc.777.001.04 X2GClientNotification_2026.01 / Извещение Клиента - плательщика об исполнении перевода ЦР (X2G)</w:t>
      </w:r>
    </w:p>
    <w:p w:rsidR="00937E87" w:rsidRDefault="00937E87" w:rsidP="00C27A13">
      <w:pPr>
        <w:ind w:firstLine="0"/>
        <w:jc w:val="left"/>
        <w:rPr>
          <w:rFonts w:ascii="Times New Roman" w:hAnsi="Times New Roman" w:cs="Times New Roman"/>
          <w:b/>
        </w:rPr>
      </w:pPr>
    </w:p>
    <w:p w:rsidR="00C27A13" w:rsidRPr="00344CB8" w:rsidRDefault="007D7BC7" w:rsidP="00C27A13">
      <w:pPr>
        <w:ind w:firstLine="0"/>
        <w:jc w:val="left"/>
        <w:rPr>
          <w:rFonts w:ascii="Times New Roman" w:hAnsi="Times New Roman" w:cs="Times New Roman"/>
          <w:b/>
        </w:rPr>
      </w:pPr>
      <w:r w:rsidRPr="00344CB8">
        <w:rPr>
          <w:rFonts w:ascii="Times New Roman" w:hAnsi="Times New Roman" w:cs="Times New Roman"/>
          <w:b/>
        </w:rPr>
        <w:t>Изменения в правилах использования (наборах)</w:t>
      </w: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cbdc.010.001.04 GetCustomerWalletInfo_2026.01 / Запрос информации о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GetCustomerWalletInfo_2026.01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GetCustomerWalletInfo_2025.07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GetCustomerWalletInfo_2026.01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идентификатор Клиента-ФЛ на ПлЦР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указании идентификатора Клиента-ФЛ на ПлЦР возвращается информация по всем СЦР Клиента-ФЛ.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Указываются идентификаторы СЦР Клиента-ФЛ на ПлЦР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указании идентификаторов СЦР Клиента-ФЛ на ПлЦР возвращается информация по указанным СЦР Клиента-ФЛ.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cbdc.010.001.04 GetFIWalletInfo_2026.01 / Запрос информации о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GetFIWalletInfo_2026.01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GetFIWalletInfo_2024.03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GetFIWalletInfo_2026.01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идентификатор ФП на ПлЦР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указании идентификатора ФП на ПлЦР возвращается информация по всем СЦР ФП.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Указываются идентификаторы СЦР ФП на ПлЦР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указании идентификаторов СЦР ФП на ПлЦР возвращается информация по указанным СЦР ФП.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0F67EB" w:rsidRDefault="000F67EB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0F67EB" w:rsidRPr="00344CB8" w:rsidRDefault="000F67EB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cbdc.010.001.04 GetOrganisationWalletInfo_2026.01 / Запрос информации о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GetOrganisationWalletInfo_2026.01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GetOrganisationWalletInfo_2025.07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GetOrganisationWalletInfo_2026.01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идентификатор Клиента-ЮЛ на ПлЦР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GetWlltInf/Req/ReqCritChc/Idntfctn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указании идентификатора Клиента-ЮЛ на ПлЦР возвращается информация по всем СЦР Клиента-ЮЛ.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Указываются идентификаторы СЦР Клиента-ЮЛ на ПлЦР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указании идентификаторов СЦР Клиента-ЮЛ на ПлЦР возвращается информация по указанным СЦР Клиента-ЮЛ.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GetWlltInf/Req/ReqCritChc/Wllt/Id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cbdc.011.001.04 ReturnOrganisationWalletInfo_2026.01 / Предоставление информации о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ReturnOrganisationWalletInfo_2026.01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ReturnOrganisationWalletInfo_2025.07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ReturnOrganisationWalletInfo_2026.01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RtrWlltInf/MsgHdr/PartInf/CmonPrtsIdr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RtrWlltInf/MsgHdr/PartInf/CmonPrtsIdr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RtrWlltInf/Rpt/OprtnsInf/Tp/CrossBorderB2B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для возвратов В2C (на кассе)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данными контрагента при переводе  на СЦР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данными контрагента при переводе  на СЦР. При переводе ЦР Оператором с СЦР счета до выяснения, заполняется данными СЦР счета до выяснения.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БИК банка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CrspdtAcct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Корреспондентский счет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CrspdtAcct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Наименование банка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RtrWlltInf/Rpt/OprtnsInf/OthrDtls/OPTrf/CtrPty/KPP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Наименование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банковскими данными  получателя  при запросе истории операции отправителем перевода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банковскими данными  получателя  при запросе истории операции отправителем перевода.</w:t>
            </w:r>
            <w:r w:rsidRPr="00344CB8">
              <w:rPr>
                <w:rFonts w:ascii="Times New Roman" w:hAnsi="Times New Roman" w:cs="Times New Roman"/>
                <w:noProof/>
              </w:rPr>
              <w:br/>
              <w:t xml:space="preserve">Заполняется банковскими данными плательщика при </w:t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переводе Оператором с банковского счета.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RtrWlltInf/Rpt/OprtnsInf/OthrDtls/OPTrf/CtrPtyBD/NtlId/Acct/Id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счет зачисления безналичных средств или Идентификатор ЭСП зачисления.</w:t>
            </w:r>
            <w:r w:rsidRPr="00344CB8">
              <w:rPr>
                <w:rFonts w:ascii="Times New Roman" w:hAnsi="Times New Roman" w:cs="Times New Roman"/>
                <w:noProof/>
              </w:rPr>
              <w:br/>
              <w:t>При переводе Оператором с банковского счета указывается счет плательщика безналичных средств или Идентификатор ЭСП.</w:t>
            </w:r>
            <w:r w:rsidRPr="00344CB8">
              <w:rPr>
                <w:rFonts w:ascii="Times New Roman" w:hAnsi="Times New Roman" w:cs="Times New Roman"/>
                <w:noProof/>
              </w:rPr>
              <w:br/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БИК банка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  <w:r w:rsidRPr="00344CB8">
              <w:rPr>
                <w:rFonts w:ascii="Times New Roman" w:hAnsi="Times New Roman" w:cs="Times New Roman"/>
                <w:noProof/>
              </w:rPr>
              <w:t xml:space="preserve">, 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Max</w:t>
            </w:r>
            <w:r w:rsidRPr="00344CB8">
              <w:rPr>
                <w:rFonts w:ascii="Times New Roman" w:hAnsi="Times New Roman" w:cs="Times New Roman"/>
                <w:noProof/>
              </w:rPr>
              <w:t>35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CBRFNationalBIC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RtrWlltInf/Rpt/OprtnsInf/OthrDtls/OPTrf/CtrPtyBD/NtlId/SvcrAcct/Id, Max34Text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CBRFAccountIdentifier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344CB8">
              <w:rPr>
                <w:rFonts w:ascii="Times New Roman" w:hAnsi="Times New Roman" w:cs="Times New Roman"/>
                <w:noProof/>
              </w:rPr>
              <w:t xml:space="preserve">, 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Max</w:t>
            </w:r>
            <w:r w:rsidRPr="00344CB8">
              <w:rPr>
                <w:rFonts w:ascii="Times New Roman" w:hAnsi="Times New Roman" w:cs="Times New Roman"/>
                <w:noProof/>
              </w:rPr>
              <w:t>35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CBDCAccountType1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RtrWlltInf/Rpt/OprtnsInf/OthrDtls/OPTrf/CtrPtyBD/NtlId/SvcrAcct/SchmeNm/Prtry/BasicBankAccountNumber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переводе Оператором с банковского счета указывается ИНН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RtrWlltInf/Rpt/OprtnsInf/OthrDtls/OPTrf/CtrPtyBD/NtlId/KPP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переводе Оператором с банковского счета указывается КПП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Наименование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PmtID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344CB8">
              <w:rPr>
                <w:rFonts w:ascii="Times New Roman" w:hAnsi="Times New Roman" w:cs="Times New Roman"/>
                <w:noProof/>
              </w:rPr>
              <w:t>2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TxpyrIdr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Для KZ указывается БИН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RtrWlltInf/Rpt/OprtnsInf/OthrDtls/TB2B/Intrmy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для исходящих ТГП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RtrWlltInf/Rpt/OprtnsInf/OthrDtls/TB2B/Intrmy/ClrSysIdr/ClrSysId/Cd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RUCBC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RtrWlltInf/Rpt/OprtnsInf/OthrDtls/TB2B/Intrmy/ClrSysIdr/MmbId, Max35Text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CBRFNationalBIC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344CB8">
              <w:rPr>
                <w:rFonts w:ascii="Times New Roman" w:hAnsi="Times New Roman" w:cs="Times New Roman"/>
                <w:noProof/>
              </w:rPr>
              <w:t>2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UNK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344CB8">
              <w:rPr>
                <w:rFonts w:ascii="Times New Roman" w:hAnsi="Times New Roman" w:cs="Times New Roman"/>
                <w:noProof/>
              </w:rPr>
              <w:t>2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344CB8">
              <w:rPr>
                <w:rFonts w:ascii="Times New Roman" w:hAnsi="Times New Roman" w:cs="Times New Roman"/>
                <w:noProof/>
              </w:rPr>
              <w:t>2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CtrctDt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RtrWlltInf/Rpt/OprtnsInf/OthrDtls/TB2B/RmtInf/VOCd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RtrWlltInf/Rpt/OprtnsInf/AthrztnTp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для возвратов В2C (на кассе)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RtrWlltInf/Rpt/OprtnsInf/AthrztnTp/B2CRefund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RtrWlltInf/Rpt/OprtnsInf/AthrztnTp/C2BStatus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для возвратов В2C (на кассе)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Default="00002BFD" w:rsidP="00C27A13">
      <w:pPr>
        <w:ind w:firstLine="0"/>
        <w:rPr>
          <w:rFonts w:ascii="Times New Roman" w:hAnsi="Times New Roman" w:cs="Times New Roman"/>
          <w:b/>
          <w:noProof/>
        </w:rPr>
      </w:pPr>
      <w:r w:rsidRPr="00344CB8">
        <w:rPr>
          <w:rFonts w:ascii="Times New Roman" w:hAnsi="Times New Roman" w:cs="Times New Roman"/>
          <w:b/>
          <w:noProof/>
        </w:rPr>
        <w:t>cbdc.011.001.04 ReturnFIWalletInfo_2026.01 / Предоставление информации о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0C77AF" w:rsidRPr="000C77AF" w:rsidTr="000C77AF">
        <w:tc>
          <w:tcPr>
            <w:tcW w:w="3539" w:type="dxa"/>
          </w:tcPr>
          <w:p w:rsidR="000C77AF" w:rsidRPr="00344CB8" w:rsidRDefault="000C77AF" w:rsidP="000C77AF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0C77AF" w:rsidRPr="00344CB8" w:rsidRDefault="000C77AF" w:rsidP="000C77AF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0C77AF" w:rsidRPr="00344CB8" w:rsidRDefault="000C77AF" w:rsidP="000C77AF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0C77AF" w:rsidRPr="00344CB8" w:rsidRDefault="000C77AF" w:rsidP="000C77AF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ReturnFIWalletInfo_2026.01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ReturnFIWalletInfo_2024.03</w:t>
            </w: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ReturnFIWalletInfo_2026.01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RtrWlltInf/MsgHdr/PartInf/CmonPrtsIdr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RtrWlltInf/MsgHdr/PartInf/CmonPrtsIdr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RtrWlltInf/Rpt/OpngBal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Обязателен для заполнения при запросе Истории операций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RtrWlltInf/Rpt/OutgngBal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Обязателен для заполнения при запросе Истории операций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RtrWlltInf/Rpt/TtlAmtDbt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Обязателен для заполнения при запросе Истории операций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RtrWlltInf/Rpt/TtlAmtCdt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Обязателен для заполнения при запросе Истории операций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RtrWlltInf/Rpt/OprtnsInf/Tp/FICrossBorderTransfer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RtrWlltInf/Rpt/OprtnsInf/OthrDtls/Xchg/PtyInf/NtlId/Acct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RtrWlltInf/Rpt/OprtnsInf/OthrDtls/Xchg/PtyInf/NtlId/Acct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RtrWlltInf/Rpt/OprtnsInf/OthrDtls/Xchg/PtyInf/NtlId/Acct/Id, Max34Text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CBRFAccountIdentifier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RtrWlltInf/Rpt/OprtnsInf/OthrDtls/FITT/CtrPty/Wllt/Id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Указывается идентификатор СЦР Оператора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RtrWlltInf/Rpt/OprtnsInf/OthrDtls/FITT/CtrPty/Wllt/DCAcctNb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RtrWlltInf/Rpt/OprtnsInf/OthrDtls/FITT/CtrPty/Wllt/DCAcctNb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0C77AF">
              <w:rPr>
                <w:rFonts w:ascii="Times New Roman" w:hAnsi="Times New Roman" w:cs="Times New Roman"/>
                <w:noProof/>
              </w:rPr>
              <w:t>/</w:t>
            </w:r>
            <w:r w:rsidRPr="000C77AF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Указывается номер СЦР Оператора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RtrWlltInf/Rpt/OprtnsInf/OthrDtls/FITT/CtrPty/Nm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Указывается "Банк России"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RtrWlltInf/Rpt/OprtnsInf/OthrDtls/FITT/CtrPty/INN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RtrWlltInf/Rpt/OprtnsInf/OthrDtls/FITT/CtrPty/INN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RtrWlltInf/Rpt/OprtnsInf/OthrDtls/FITT/CtrPty/INN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Указывается ИНН Банка России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RtrWlltInf/Rpt/OprtnsInf/OthrDtls/FITT/Intrmy/ClrSysIdr/ClrSysId/Cd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Значение по умолчанию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RUCBC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RtrWlltInf/Rpt/OprtnsInf/OthrDtls/FITT/Intrmy/ClrSysIdr/MmbId, Max35Text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CBRFNationalBIC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C77AF" w:rsidRPr="000C77AF" w:rsidTr="000C77AF">
        <w:tc>
          <w:tcPr>
            <w:tcW w:w="3539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C77AF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C77AF" w:rsidRPr="000C77AF" w:rsidRDefault="000C77AF" w:rsidP="004C3526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C77AF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cbdc.011.001.04 ReturnCustomerWalletInfo_2026.01 / Предоставление информации о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0C77AF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>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ReturnCustomerWalletInfo_2026.01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ReturnCustomerWalletInfo_2025.07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ReturnCustomerWalletInfo_2026.01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RtrWlltInf/MsgHdr/PartInf/CmonPrtsIdr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RtrWlltInf/MsgHdr/PartInf/CmonPrtsIdr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в случае информирования Клиента по операции C2B с согласием.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данными контрагента при переводе  на СЦР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данными контрагента при переводе  на СЦР. При переводе ЦР Оператором с СЦР счета до выяснения, заполняется данными СЦР счета до выяснения.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БИК банка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CrspdtAcct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Корреспондентский счет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CrspdtAcct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Наименование банка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RtrWlltInf/Rpt/OprtnsInf/OthrDtls/OPTrf/CtrPty/KPP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Наименование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СЦР счета до выяснения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банковскими данными  получателя  при запросе истории операции отправителем перевода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банковскими данными  получателя  при запросе истории операции отправителем перевода.</w:t>
            </w:r>
            <w:r w:rsidRPr="00344CB8">
              <w:rPr>
                <w:rFonts w:ascii="Times New Roman" w:hAnsi="Times New Roman" w:cs="Times New Roman"/>
                <w:noProof/>
              </w:rPr>
              <w:br/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Заполняется банковскими данными плательщика при переводе Оператором с банковского счета.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RtrWlltInf/Rpt/OprtnsInf/OthrDtls/OPTrf/CtrPtyBD/NtlId/Acct/Id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счет зачисления безналичных средств или Идентификатор ЭСП зачисления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счет зачисления безналичных средств или Идентификатор ЭСП зачисления.</w:t>
            </w:r>
            <w:r w:rsidRPr="00344CB8">
              <w:rPr>
                <w:rFonts w:ascii="Times New Roman" w:hAnsi="Times New Roman" w:cs="Times New Roman"/>
                <w:noProof/>
              </w:rPr>
              <w:br/>
              <w:t>При переводе Оператором с банковского счета указывается счет плательщика безналичных средств или Идентификатор ЭСП.</w:t>
            </w:r>
            <w:r w:rsidRPr="00344CB8">
              <w:rPr>
                <w:rFonts w:ascii="Times New Roman" w:hAnsi="Times New Roman" w:cs="Times New Roman"/>
                <w:noProof/>
              </w:rPr>
              <w:br/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БИК банка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  <w:r w:rsidRPr="00344CB8">
              <w:rPr>
                <w:rFonts w:ascii="Times New Roman" w:hAnsi="Times New Roman" w:cs="Times New Roman"/>
                <w:noProof/>
              </w:rPr>
              <w:t xml:space="preserve">, 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Max</w:t>
            </w:r>
            <w:r w:rsidRPr="00344CB8">
              <w:rPr>
                <w:rFonts w:ascii="Times New Roman" w:hAnsi="Times New Roman" w:cs="Times New Roman"/>
                <w:noProof/>
              </w:rPr>
              <w:t>35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CBRFNationalBIC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RtrWlltInf/Rpt/OprtnsInf/OthrDtls/OPTrf/CtrPtyBD/NtlId/SvcrAcct/Id, Max34Text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CBRFAccountIdentifier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SvcrAcct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344CB8">
              <w:rPr>
                <w:rFonts w:ascii="Times New Roman" w:hAnsi="Times New Roman" w:cs="Times New Roman"/>
                <w:noProof/>
              </w:rPr>
              <w:t xml:space="preserve">, 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Max</w:t>
            </w:r>
            <w:r w:rsidRPr="00344CB8">
              <w:rPr>
                <w:rFonts w:ascii="Times New Roman" w:hAnsi="Times New Roman" w:cs="Times New Roman"/>
                <w:noProof/>
              </w:rPr>
              <w:t>35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Установлено форматное ограничение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CBDCAccountType1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RtrWlltInf/Rpt/OprtnsInf/OthrDtls/OPTrf/CtrPtyBD/NtlId/SvcrAcct/SchmeNm/Prtry/BasicBankAccountNumber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SvcrNm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переводе Оператором с банковского счета указывается ИНН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RtrWlltInf/Rpt/OprtnsInf/OthrDtls/OPTrf/CtrPtyBD/NtlId/KPP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 переводе Оператором с банковского счета указывается КПП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Наименование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RtrWlltInf/Rpt/OprtnsInf/OthrDtls/OPTrf/CtrPtyBD/NtlId/Nm/LineNm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PmtID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переводе Оператором с банковского счета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RtrWlltInf/Rpt/OprtnsInf/AthrztnTp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в случае информирования Клиента по операции C2B (с согласием).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RtrWlltInf/Rpt/OprtnsInf/AthrztnTp/B2CRefund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RtrWlltInf/Rpt/OprtnsInf/AthrztnTp/C2BStatus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Изменение структурного ограничения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не используется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Поле используется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RtrWlltInf/Rpt/OprtnsInf/AthrztnNm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в случае информирования Клиента по операции C2B (с согласием).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cbdc.014.001.01 InfoResponse_2026.01 / Дополнительная информация к ответу на запрос возможности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>ЦВБР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InfoResponse_2026.01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InfoResponse_2025.07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InfoResponse_2026.01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DCTxAddtlInf/MsgHdr/CreDt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DCTxAddtlInf/MsgHdr/CreDt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Получатель платежа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ПлЦР или ФК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ПлЦР или ФК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DCTxAddtlInf/AddtlInf/Rcpnt/DCRcpnt/Id/ClntId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ПлЦР или ФК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DCTxAddtlInf/AddtlInf/Rcpnt/PstlAdr/StrtNm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Улица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DCTxAddtlInf/AddtlInf/Rcpnt/PstlAdr/StrtNm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Обязательно, если не заполнен AddressLine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BldgNb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Дом (Строение)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DCTxAddtlInf/AddtlInf/Rcpnt/PstlAdr/Room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Офис (квартира)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DCTxAddtlInf/AddtlInf/Rcpnt/PstlAdr/TwnNm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DCTxAddtlInf/AddtlInf/Rcpnt/PstlAdr/TwnNm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DCTxAddtlInf/AddtlInf/Rcpnt/PstlAdr/TwnNm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Населенный пункт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Регион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DCTxAddtlInf/AddtlInf/Rcpnt/PstlAdr/Ctry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DCTxAddtlInf/AddtlInf/Rcpnt/PstlAdr/Ctry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DCTxAddtlInf/AddtlInf/Rcpnt/PstlAdr/Ctry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Код страны по ISO 3166 (Alpha-2 code)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DCTxAddtlInf/AddtlInf/Rcpnt/PstlAdr/AdrLine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Адресные данные в неструктурированном виде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DCTxAddtlInf/AddtlInf/Rcpnt/PstlAdr/AdrLine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В случае невозможности представления Адреса в структурированном виде, заполняется произвольно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DCTxAddtlInf/AddtlInf/Rcpnt/TxpyrIdr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DCTxAddtlInf/AddtlInf/Rcpnt/AcctIdr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DCTxAddtlInf/AddtlInf/Rcpnt/FINm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DCTxAddtlInf/AddtlInf/Rcpnt/BICFI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DCTxAddtlInf/AddtlInf/Rcpnt/FrstOprDC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Первая операция СЦР Получателя, влияющая на остаток 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ИНН получателя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DCTxAddtlInf/AddtlInf/Sndr/Nm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DCTxAddtlInf/AddtlInf/Sndr/DCSndr/Id/Id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DCTxAddtlInf/AddtlInf/Sndr/DCSndr/Id/Id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DCTxAddtlInf/AddtlInf/Sndr/DCSndr/Id/ClntId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DCTxAddtlInf/AddtlInf/Sndr/DCSndr/Id/ClntId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DCTxAddtlInf/AddtlInf/Sndr/PstlAdr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DCTxAddtlInf/AddtlInf/Sndr/CtryCdRegn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DCTxAddtlInf/AddtlInf/Sndr/TxpyrIdr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DCTxAddtlInf/AddtlInf/Sndr/AcctIdr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DCTxAddtlInf/AddtlInf/Sndr/FINm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DCTxAddtlInf/AddtlInf/Sndr/BICFI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DCTxAddtlInf/AddtlInf/Sndr/Bal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DCTxAddtlInf/AddtlInf/Sndr/Bal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DCTxAddtlInf/AddtlInf/Sndr/Bal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Остаток на СЦР 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ФИО (полное)/Наименование ЮЛ (полное) получателя средств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DCTxAddtlInf/AddtlInf/CtryCd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цифровой код страны получателя средств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cbdc.778.001.01 InfoRecipientNotification_2026.01 / Дополнительная информация к уведомлению получателя перевода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InfoRecipientNotification_2026.01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InfoRecipientNotification_2025.07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InfoRecipientNotification_2026.01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NtfctnAddtl/MsgHdr/To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ID ФП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ID Клиента (рассылка в адрес всех ФП, обслуживающих Клиента)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Получатель платежа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NtfctnAddtl/AddtlInf/Rcpnt/DCRcpnt/Id/Id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NtfctnAddtl/AddtlInf/Rcpnt/DCRcpnt/Id/Id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NtfctnAddtl/AddtlInf/Rcpnt/TxpyrIdr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NtfctnAddtl/AddtlInf/Rcpnt/AcctIdr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NtfctnAddtl/AddtlInf/Rcpnt/FINm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NtfctnAddtl/AddtlInf/Rcpnt/BICFI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NtfctnAddtl/AddtlInf/Rcpnt/FrstOprDC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Признак первой финансовой операции после открытия СЦР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NtfctnAddtl/AddtlInf/Rcpnt/FrstOprDC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значением "1" для первой операции после открытия СЦР.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ИНН плательщика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NtfctnAddtl/AddtlInf/Sndr/Nm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ПлЦР или ФК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ПлЦР или ФК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ПлЦР или ФК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NtfctnAddtl/AddtlInf/Sndr/PstlAdr/StrtNm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Улица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NtfctnAddtl/AddtlInf/Sndr/PstlAdr/StrtNm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Обязательно, если не заполнен AddressLine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NtfctnAddtl/AddtlInf/Sndr/PstlAdr/BldgNb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Дом (Строение)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NtfctnAddtl/AddtlInf/Sndr/PstlAdr/Room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Офис (квартира)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NtfctnAddtl/AddtlInf/Sndr/PstlAdr/TwnNm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NtfctnAddtl/AddtlInf/Sndr/PstlAdr/TwnNm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NtfctnAddtl/AddtlInf/Sndr/PstlAdr/TwnNm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Населенный пункт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Регион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NtfctnAddtl/AddtlInf/Sndr/PstlAdr/Ctry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NtfctnAddtl/AddtlInf/Sndr/PstlAdr/Ctry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NtfctnAddtl/AddtlInf/Sndr/PstlAdr/Ctry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Код страны по ISO 3166 (Alpha-2 code)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NtfctnAddtl/AddtlInf/Sndr/PstlAdr/AdrLine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Адресные данные в неструктурированном виде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NtfctnAddtl/AddtlInf/Sndr/PstlAdr/AdrLine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В случае невозможности представления Адреса в структурированном виде, заполняется произвольно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NtfctnAddtl/AddtlInf/Sndr/CtryCdRegn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NtfctnAddtl/AddtlInf/Sndr/TxpyrIdr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NtfctnAddtl/AddtlInf/Sndr/AcctIdr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 xml:space="preserve">Заполняется при условии Плательщик = Клиент ПлЦВЦБ (Платформа цифровой валюты </w:t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NtfctnAddtl/AddtlInf/Sndr/FINm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NtfctnAddtl/AddtlInf/Sndr/BICFI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ФИО (полное)/Наименование (полное) плательщика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цифровой код страны плательщика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cbdc.778.001.01 InfoSenderNotification_2026.01 / Дополнительная информация к уведомлению плательщика перевода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InfoSenderNotification_2026.01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InfoSenderNotification_2025.07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InfoSenderNotification_2026.01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NtfctnAddtl/MsgHdr/To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ID ФП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ID ФП/ID Клиента (рассылка в адрес всех ФП, обслуживающих Клиента)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Получатель платежа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NtfctnAddtl/AddtlInf/Rcpnt/Nm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NtfctnAddtl/AddtlInf/Rcpnt/DCRcpnt/Id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NtfctnAddtl/AddtlInf/Rcpnt/TxpyrIdr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NtfctnAddtl/AddtlInf/Rcpnt/AcctIdr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NtfctnAddtl/AddtlInf/Rcpnt/FINm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 xml:space="preserve">Заполняется при условии Получатель = Клиент ПлЦВЦБ (Платформа цифровой валюты </w:t>
            </w:r>
            <w:r w:rsidRPr="00344CB8">
              <w:rPr>
                <w:rFonts w:ascii="Times New Roman" w:hAnsi="Times New Roman" w:cs="Times New Roman"/>
                <w:noProof/>
              </w:rPr>
              <w:lastRenderedPageBreak/>
              <w:t>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NtfctnAddtl/AddtlInf/Rcpnt/BICFI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условии Получатель = Клиент ПлЦВЦБ (Платформа цифровой валюты Центрального Банка в иностранной юрисдикции)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ИНН получателя средств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NtfctnAddtl/AddtlInf/Sndr/INN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NtfctnAddtl/AddtlInf/Sndr/DCSndr/Id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NtfctnAddtl/AddtlInf/Sndr/DCSndr/Wllt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344CB8">
              <w:rPr>
                <w:rFonts w:ascii="Times New Roman" w:hAnsi="Times New Roman" w:cs="Times New Roman"/>
                <w:noProof/>
              </w:rPr>
              <w:t>/</w:t>
            </w:r>
            <w:r w:rsidRPr="00344CB8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NtfctnAddtl/AddtlInf/Sndr/PstlAdr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NtfctnAddtl/AddtlInf/Sndr/CtryCdRegn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NtfctnAddtl/AddtlInf/Sndr/TxpyrIdr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NtfctnAddtl/AddtlInf/Sndr/AcctIdr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NtfctnAddtl/AddtlInf/Sndr/FINm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NtfctnAddtl/AddtlInf/Sndr/BICFI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Заполняется при входящем B2B трансграничном переводе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ФИО (полное)/Наименование ЮЛ (полное) получателя средств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NtfctnAddtl/AddtlInf/CtryCd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цифровой код страны получателя средств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eastAsia="en-US"/>
        </w:rPr>
      </w:pPr>
    </w:p>
    <w:p w:rsidR="00C27A13" w:rsidRPr="00344CB8" w:rsidRDefault="00002BFD" w:rsidP="00C27A13">
      <w:pPr>
        <w:ind w:firstLine="0"/>
        <w:rPr>
          <w:rFonts w:ascii="Times New Roman" w:hAnsi="Times New Roman" w:cs="Times New Roman"/>
          <w:b/>
          <w:lang w:eastAsia="en-US"/>
        </w:rPr>
      </w:pPr>
      <w:r w:rsidRPr="00344CB8">
        <w:rPr>
          <w:rFonts w:ascii="Times New Roman" w:hAnsi="Times New Roman" w:cs="Times New Roman"/>
          <w:b/>
          <w:noProof/>
        </w:rPr>
        <w:t>cbdc.777.001.04 G2XRecipientNotification_2026.01 / Извещение Клиента-получателя о поступлении ЦР (G2X)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344CB8" w:rsidTr="004F2363">
        <w:tc>
          <w:tcPr>
            <w:tcW w:w="3539" w:type="dxa"/>
          </w:tcPr>
          <w:p w:rsidR="00C27A13" w:rsidRPr="00344CB8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344CB8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344CB8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344CB8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344CB8" w:rsidRDefault="00596C2E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2025.07</w:t>
            </w:r>
          </w:p>
        </w:tc>
        <w:tc>
          <w:tcPr>
            <w:tcW w:w="3687" w:type="dxa"/>
          </w:tcPr>
          <w:p w:rsidR="00C27A13" w:rsidRPr="00344CB8" w:rsidRDefault="00BD362A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344CB8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344CB8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344CB8">
              <w:rPr>
                <w:rFonts w:ascii="Times New Roman" w:hAnsi="Times New Roman" w:cs="Times New Roman"/>
                <w:b/>
                <w:noProof/>
                <w:lang w:val="en-US"/>
              </w:rPr>
              <w:t xml:space="preserve"> 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G2XRecipientNotification_2026.01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G2XRecipientNotification_2025.07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G2XRecipientNotification_2026.01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Ntfctn/OprInfAndSts/OprInf/DCTrfG2XInf/SndrBkData/Nm/LineNm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Наименование плательщика</w:t>
            </w: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Указывается наименование ЮЛ-плательщика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t>Ntfctn/OprInfAndSts/OprInf/DCTrfG2XInf/Purp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мин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344CB8" w:rsidTr="004F2363">
        <w:tc>
          <w:tcPr>
            <w:tcW w:w="3539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344CB8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Ntfctn/OprInfAndSts/OprInf/DCTrfG2XInf/Purp</w:t>
            </w:r>
          </w:p>
        </w:tc>
        <w:tc>
          <w:tcPr>
            <w:tcW w:w="3686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Число повторений макс (RU)</w:t>
            </w:r>
          </w:p>
        </w:tc>
        <w:tc>
          <w:tcPr>
            <w:tcW w:w="3685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7" w:type="dxa"/>
          </w:tcPr>
          <w:p w:rsidR="00002BFD" w:rsidRPr="00344CB8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44CB8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344CB8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575EE6" w:rsidRPr="00344CB8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sectPr w:rsidR="00575EE6" w:rsidRPr="00344CB8" w:rsidSect="00D30A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767" w:rsidRDefault="00CC6767" w:rsidP="004F2363">
      <w:r>
        <w:separator/>
      </w:r>
    </w:p>
  </w:endnote>
  <w:endnote w:type="continuationSeparator" w:id="0">
    <w:p w:rsidR="00CC6767" w:rsidRDefault="00CC6767" w:rsidP="004F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767" w:rsidRDefault="00CC6767" w:rsidP="004F2363">
      <w:r>
        <w:separator/>
      </w:r>
    </w:p>
  </w:footnote>
  <w:footnote w:type="continuationSeparator" w:id="0">
    <w:p w:rsidR="00CC6767" w:rsidRDefault="00CC6767" w:rsidP="004F2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75C01"/>
    <w:multiLevelType w:val="hybridMultilevel"/>
    <w:tmpl w:val="C006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1E56"/>
    <w:multiLevelType w:val="multilevel"/>
    <w:tmpl w:val="6772F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985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50739E2"/>
    <w:multiLevelType w:val="hybridMultilevel"/>
    <w:tmpl w:val="38AC7C60"/>
    <w:lvl w:ilvl="0" w:tplc="D5745B4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A6393"/>
    <w:multiLevelType w:val="hybridMultilevel"/>
    <w:tmpl w:val="9DF8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1D91"/>
    <w:multiLevelType w:val="hybridMultilevel"/>
    <w:tmpl w:val="8772C452"/>
    <w:lvl w:ilvl="0" w:tplc="1A8E1AF8">
      <w:start w:val="1"/>
      <w:numFmt w:val="decimal"/>
      <w:pStyle w:val="-1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B173D5"/>
    <w:multiLevelType w:val="hybridMultilevel"/>
    <w:tmpl w:val="EC6EE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ED"/>
    <w:rsid w:val="00001289"/>
    <w:rsid w:val="0000167D"/>
    <w:rsid w:val="00001781"/>
    <w:rsid w:val="000027A3"/>
    <w:rsid w:val="00002BFD"/>
    <w:rsid w:val="000036BF"/>
    <w:rsid w:val="0000393D"/>
    <w:rsid w:val="00004483"/>
    <w:rsid w:val="00005322"/>
    <w:rsid w:val="00005AC6"/>
    <w:rsid w:val="00006078"/>
    <w:rsid w:val="000070E2"/>
    <w:rsid w:val="00007D53"/>
    <w:rsid w:val="000103EF"/>
    <w:rsid w:val="00010E7C"/>
    <w:rsid w:val="00014FDF"/>
    <w:rsid w:val="0001504F"/>
    <w:rsid w:val="000164B8"/>
    <w:rsid w:val="00016605"/>
    <w:rsid w:val="00016835"/>
    <w:rsid w:val="00017925"/>
    <w:rsid w:val="00020DCA"/>
    <w:rsid w:val="00020DF4"/>
    <w:rsid w:val="0002135D"/>
    <w:rsid w:val="00021926"/>
    <w:rsid w:val="00021FC5"/>
    <w:rsid w:val="0002236E"/>
    <w:rsid w:val="000232FF"/>
    <w:rsid w:val="000234FF"/>
    <w:rsid w:val="00024997"/>
    <w:rsid w:val="0002501A"/>
    <w:rsid w:val="00025704"/>
    <w:rsid w:val="00027978"/>
    <w:rsid w:val="00027CC9"/>
    <w:rsid w:val="00027DA0"/>
    <w:rsid w:val="00030E65"/>
    <w:rsid w:val="000343E7"/>
    <w:rsid w:val="00035F49"/>
    <w:rsid w:val="00037290"/>
    <w:rsid w:val="00041CC9"/>
    <w:rsid w:val="00041F49"/>
    <w:rsid w:val="00043C29"/>
    <w:rsid w:val="00044552"/>
    <w:rsid w:val="00044585"/>
    <w:rsid w:val="00044836"/>
    <w:rsid w:val="000456A9"/>
    <w:rsid w:val="0004606B"/>
    <w:rsid w:val="00047166"/>
    <w:rsid w:val="000501DD"/>
    <w:rsid w:val="0005088A"/>
    <w:rsid w:val="00050BFD"/>
    <w:rsid w:val="000513B3"/>
    <w:rsid w:val="000522BC"/>
    <w:rsid w:val="00052CCE"/>
    <w:rsid w:val="00053C12"/>
    <w:rsid w:val="00054FC5"/>
    <w:rsid w:val="00055741"/>
    <w:rsid w:val="0006352C"/>
    <w:rsid w:val="00063ED7"/>
    <w:rsid w:val="00063FD8"/>
    <w:rsid w:val="00064064"/>
    <w:rsid w:val="000655A8"/>
    <w:rsid w:val="00065D79"/>
    <w:rsid w:val="000667FC"/>
    <w:rsid w:val="000676B2"/>
    <w:rsid w:val="000700E6"/>
    <w:rsid w:val="00070565"/>
    <w:rsid w:val="0007065B"/>
    <w:rsid w:val="00071059"/>
    <w:rsid w:val="000714CF"/>
    <w:rsid w:val="00072B40"/>
    <w:rsid w:val="00072D24"/>
    <w:rsid w:val="00075740"/>
    <w:rsid w:val="00075F57"/>
    <w:rsid w:val="00076207"/>
    <w:rsid w:val="00076D6B"/>
    <w:rsid w:val="00080684"/>
    <w:rsid w:val="00082A0D"/>
    <w:rsid w:val="00082E6A"/>
    <w:rsid w:val="00084945"/>
    <w:rsid w:val="00084C43"/>
    <w:rsid w:val="0008667D"/>
    <w:rsid w:val="0008737C"/>
    <w:rsid w:val="00087388"/>
    <w:rsid w:val="000873C4"/>
    <w:rsid w:val="000876CE"/>
    <w:rsid w:val="00087FF3"/>
    <w:rsid w:val="00090C60"/>
    <w:rsid w:val="00092C27"/>
    <w:rsid w:val="000940BD"/>
    <w:rsid w:val="0009470D"/>
    <w:rsid w:val="000977EE"/>
    <w:rsid w:val="0009783D"/>
    <w:rsid w:val="00097BA8"/>
    <w:rsid w:val="000A17BE"/>
    <w:rsid w:val="000A3168"/>
    <w:rsid w:val="000A34B0"/>
    <w:rsid w:val="000A44BD"/>
    <w:rsid w:val="000A44D5"/>
    <w:rsid w:val="000A4828"/>
    <w:rsid w:val="000A632B"/>
    <w:rsid w:val="000A6593"/>
    <w:rsid w:val="000A672B"/>
    <w:rsid w:val="000A7E8D"/>
    <w:rsid w:val="000B0250"/>
    <w:rsid w:val="000B15A7"/>
    <w:rsid w:val="000B260F"/>
    <w:rsid w:val="000B2620"/>
    <w:rsid w:val="000B293B"/>
    <w:rsid w:val="000B333A"/>
    <w:rsid w:val="000B3627"/>
    <w:rsid w:val="000B4D7D"/>
    <w:rsid w:val="000B5069"/>
    <w:rsid w:val="000B6F5A"/>
    <w:rsid w:val="000B73FD"/>
    <w:rsid w:val="000C1F4A"/>
    <w:rsid w:val="000C4AC9"/>
    <w:rsid w:val="000C4C09"/>
    <w:rsid w:val="000C51CC"/>
    <w:rsid w:val="000C60DC"/>
    <w:rsid w:val="000C66B5"/>
    <w:rsid w:val="000C707B"/>
    <w:rsid w:val="000C77AF"/>
    <w:rsid w:val="000D2885"/>
    <w:rsid w:val="000D3A45"/>
    <w:rsid w:val="000D3F56"/>
    <w:rsid w:val="000D40C7"/>
    <w:rsid w:val="000D53B3"/>
    <w:rsid w:val="000D5C5D"/>
    <w:rsid w:val="000D5D4A"/>
    <w:rsid w:val="000D6BB5"/>
    <w:rsid w:val="000E115E"/>
    <w:rsid w:val="000E178B"/>
    <w:rsid w:val="000E199D"/>
    <w:rsid w:val="000E1B28"/>
    <w:rsid w:val="000E2E94"/>
    <w:rsid w:val="000E34DA"/>
    <w:rsid w:val="000E41DB"/>
    <w:rsid w:val="000E41EC"/>
    <w:rsid w:val="000E427C"/>
    <w:rsid w:val="000E486C"/>
    <w:rsid w:val="000E6312"/>
    <w:rsid w:val="000E689C"/>
    <w:rsid w:val="000E7564"/>
    <w:rsid w:val="000E777D"/>
    <w:rsid w:val="000E7D2B"/>
    <w:rsid w:val="000F07A2"/>
    <w:rsid w:val="000F172A"/>
    <w:rsid w:val="000F37F7"/>
    <w:rsid w:val="000F3C1E"/>
    <w:rsid w:val="000F3C9D"/>
    <w:rsid w:val="000F5DF0"/>
    <w:rsid w:val="000F67EB"/>
    <w:rsid w:val="000F6CF4"/>
    <w:rsid w:val="000F6EBA"/>
    <w:rsid w:val="0010048D"/>
    <w:rsid w:val="00100FC5"/>
    <w:rsid w:val="001013DE"/>
    <w:rsid w:val="001018AD"/>
    <w:rsid w:val="00101BAB"/>
    <w:rsid w:val="00103252"/>
    <w:rsid w:val="001053FB"/>
    <w:rsid w:val="00106776"/>
    <w:rsid w:val="00106A10"/>
    <w:rsid w:val="00107B20"/>
    <w:rsid w:val="00107F25"/>
    <w:rsid w:val="00107F63"/>
    <w:rsid w:val="00110038"/>
    <w:rsid w:val="00110653"/>
    <w:rsid w:val="00111064"/>
    <w:rsid w:val="001111CE"/>
    <w:rsid w:val="00111590"/>
    <w:rsid w:val="0011280E"/>
    <w:rsid w:val="00112C4F"/>
    <w:rsid w:val="00113F1F"/>
    <w:rsid w:val="001140A9"/>
    <w:rsid w:val="00114ABA"/>
    <w:rsid w:val="00116377"/>
    <w:rsid w:val="00117F57"/>
    <w:rsid w:val="00120581"/>
    <w:rsid w:val="00120A4E"/>
    <w:rsid w:val="00120B50"/>
    <w:rsid w:val="0012152A"/>
    <w:rsid w:val="00121B4F"/>
    <w:rsid w:val="00122BB9"/>
    <w:rsid w:val="001236E3"/>
    <w:rsid w:val="001237A2"/>
    <w:rsid w:val="00123B68"/>
    <w:rsid w:val="00123B96"/>
    <w:rsid w:val="00125002"/>
    <w:rsid w:val="0012509D"/>
    <w:rsid w:val="0012597B"/>
    <w:rsid w:val="001300FC"/>
    <w:rsid w:val="0013060A"/>
    <w:rsid w:val="00130867"/>
    <w:rsid w:val="00130F8A"/>
    <w:rsid w:val="001316E7"/>
    <w:rsid w:val="00132F44"/>
    <w:rsid w:val="00133B80"/>
    <w:rsid w:val="00133F96"/>
    <w:rsid w:val="00137A25"/>
    <w:rsid w:val="00141066"/>
    <w:rsid w:val="0014256A"/>
    <w:rsid w:val="00142695"/>
    <w:rsid w:val="00142775"/>
    <w:rsid w:val="00143F8D"/>
    <w:rsid w:val="00144F01"/>
    <w:rsid w:val="00150292"/>
    <w:rsid w:val="00150E60"/>
    <w:rsid w:val="00151CE6"/>
    <w:rsid w:val="0015323A"/>
    <w:rsid w:val="001542B9"/>
    <w:rsid w:val="001551BB"/>
    <w:rsid w:val="00155B13"/>
    <w:rsid w:val="00157E84"/>
    <w:rsid w:val="00160A7D"/>
    <w:rsid w:val="00160AC7"/>
    <w:rsid w:val="00162B5B"/>
    <w:rsid w:val="001662B6"/>
    <w:rsid w:val="00166774"/>
    <w:rsid w:val="001667F2"/>
    <w:rsid w:val="00166BE3"/>
    <w:rsid w:val="00170CAE"/>
    <w:rsid w:val="00171996"/>
    <w:rsid w:val="00172EA0"/>
    <w:rsid w:val="00173A61"/>
    <w:rsid w:val="00174FC6"/>
    <w:rsid w:val="00175634"/>
    <w:rsid w:val="001772B6"/>
    <w:rsid w:val="00180A1C"/>
    <w:rsid w:val="001849BA"/>
    <w:rsid w:val="00191099"/>
    <w:rsid w:val="00192041"/>
    <w:rsid w:val="001959BD"/>
    <w:rsid w:val="001A1DBE"/>
    <w:rsid w:val="001A2A78"/>
    <w:rsid w:val="001A3901"/>
    <w:rsid w:val="001A3D43"/>
    <w:rsid w:val="001A44F4"/>
    <w:rsid w:val="001A5861"/>
    <w:rsid w:val="001A6A87"/>
    <w:rsid w:val="001A731B"/>
    <w:rsid w:val="001B2A28"/>
    <w:rsid w:val="001B2C41"/>
    <w:rsid w:val="001B41BF"/>
    <w:rsid w:val="001B4CE2"/>
    <w:rsid w:val="001B5801"/>
    <w:rsid w:val="001B639F"/>
    <w:rsid w:val="001B642D"/>
    <w:rsid w:val="001B7647"/>
    <w:rsid w:val="001B7BD8"/>
    <w:rsid w:val="001C03C2"/>
    <w:rsid w:val="001C0BBF"/>
    <w:rsid w:val="001C1919"/>
    <w:rsid w:val="001C1F72"/>
    <w:rsid w:val="001C28A7"/>
    <w:rsid w:val="001C59C0"/>
    <w:rsid w:val="001C59C7"/>
    <w:rsid w:val="001C6E3A"/>
    <w:rsid w:val="001C7906"/>
    <w:rsid w:val="001C7983"/>
    <w:rsid w:val="001C7AFF"/>
    <w:rsid w:val="001D04EA"/>
    <w:rsid w:val="001D0E68"/>
    <w:rsid w:val="001D0EE3"/>
    <w:rsid w:val="001D271B"/>
    <w:rsid w:val="001D311B"/>
    <w:rsid w:val="001D3594"/>
    <w:rsid w:val="001D3C93"/>
    <w:rsid w:val="001D3D20"/>
    <w:rsid w:val="001D734E"/>
    <w:rsid w:val="001E0503"/>
    <w:rsid w:val="001E1EE6"/>
    <w:rsid w:val="001E3FB1"/>
    <w:rsid w:val="001E4028"/>
    <w:rsid w:val="001E4723"/>
    <w:rsid w:val="001E4B62"/>
    <w:rsid w:val="001E4E47"/>
    <w:rsid w:val="001E50F1"/>
    <w:rsid w:val="001E630A"/>
    <w:rsid w:val="001E67EA"/>
    <w:rsid w:val="001F0C2C"/>
    <w:rsid w:val="001F14DC"/>
    <w:rsid w:val="001F1BD1"/>
    <w:rsid w:val="001F3F5F"/>
    <w:rsid w:val="001F4DD1"/>
    <w:rsid w:val="001F4EFB"/>
    <w:rsid w:val="001F4F7A"/>
    <w:rsid w:val="001F5C1E"/>
    <w:rsid w:val="00200D63"/>
    <w:rsid w:val="002021A9"/>
    <w:rsid w:val="00202A38"/>
    <w:rsid w:val="00203D22"/>
    <w:rsid w:val="002049A0"/>
    <w:rsid w:val="00204D31"/>
    <w:rsid w:val="002060CA"/>
    <w:rsid w:val="00207926"/>
    <w:rsid w:val="00207EF3"/>
    <w:rsid w:val="00210473"/>
    <w:rsid w:val="00211E20"/>
    <w:rsid w:val="002137C2"/>
    <w:rsid w:val="00213AD9"/>
    <w:rsid w:val="00213B0C"/>
    <w:rsid w:val="002169BA"/>
    <w:rsid w:val="002175CF"/>
    <w:rsid w:val="00223B30"/>
    <w:rsid w:val="00224086"/>
    <w:rsid w:val="00224216"/>
    <w:rsid w:val="0022433D"/>
    <w:rsid w:val="002244B3"/>
    <w:rsid w:val="002245CD"/>
    <w:rsid w:val="00224B51"/>
    <w:rsid w:val="002250B1"/>
    <w:rsid w:val="00225DAD"/>
    <w:rsid w:val="002262F7"/>
    <w:rsid w:val="00226C4C"/>
    <w:rsid w:val="00231C63"/>
    <w:rsid w:val="002327AD"/>
    <w:rsid w:val="00232FDE"/>
    <w:rsid w:val="0023418D"/>
    <w:rsid w:val="00234431"/>
    <w:rsid w:val="002358F0"/>
    <w:rsid w:val="0023596A"/>
    <w:rsid w:val="002374EE"/>
    <w:rsid w:val="002379AB"/>
    <w:rsid w:val="00237BAD"/>
    <w:rsid w:val="002409F5"/>
    <w:rsid w:val="00241318"/>
    <w:rsid w:val="00241764"/>
    <w:rsid w:val="00242367"/>
    <w:rsid w:val="00242C6E"/>
    <w:rsid w:val="0024575E"/>
    <w:rsid w:val="00246983"/>
    <w:rsid w:val="00246E5F"/>
    <w:rsid w:val="00246F3B"/>
    <w:rsid w:val="00247159"/>
    <w:rsid w:val="00247C54"/>
    <w:rsid w:val="002502D9"/>
    <w:rsid w:val="00250593"/>
    <w:rsid w:val="00251648"/>
    <w:rsid w:val="002519E5"/>
    <w:rsid w:val="00251E07"/>
    <w:rsid w:val="0025434E"/>
    <w:rsid w:val="00254A5C"/>
    <w:rsid w:val="00256B30"/>
    <w:rsid w:val="0025782C"/>
    <w:rsid w:val="00260743"/>
    <w:rsid w:val="00260B3D"/>
    <w:rsid w:val="002621B2"/>
    <w:rsid w:val="00262B5A"/>
    <w:rsid w:val="00262B5D"/>
    <w:rsid w:val="0026347D"/>
    <w:rsid w:val="00263A49"/>
    <w:rsid w:val="00263B81"/>
    <w:rsid w:val="002640E6"/>
    <w:rsid w:val="002646F7"/>
    <w:rsid w:val="00264E18"/>
    <w:rsid w:val="002650BD"/>
    <w:rsid w:val="0026523E"/>
    <w:rsid w:val="00266704"/>
    <w:rsid w:val="002671AD"/>
    <w:rsid w:val="002671CC"/>
    <w:rsid w:val="002708C7"/>
    <w:rsid w:val="002717F3"/>
    <w:rsid w:val="002721E8"/>
    <w:rsid w:val="00273199"/>
    <w:rsid w:val="00274F91"/>
    <w:rsid w:val="0027610D"/>
    <w:rsid w:val="0027712C"/>
    <w:rsid w:val="002773C4"/>
    <w:rsid w:val="00277C96"/>
    <w:rsid w:val="00277DD8"/>
    <w:rsid w:val="00280B55"/>
    <w:rsid w:val="00280B59"/>
    <w:rsid w:val="00280C94"/>
    <w:rsid w:val="00282A72"/>
    <w:rsid w:val="00283133"/>
    <w:rsid w:val="0028448D"/>
    <w:rsid w:val="00285D93"/>
    <w:rsid w:val="002877EA"/>
    <w:rsid w:val="00291336"/>
    <w:rsid w:val="00291597"/>
    <w:rsid w:val="00292CE3"/>
    <w:rsid w:val="0029426E"/>
    <w:rsid w:val="0029458C"/>
    <w:rsid w:val="00294DD7"/>
    <w:rsid w:val="002950BA"/>
    <w:rsid w:val="0029530D"/>
    <w:rsid w:val="0029685C"/>
    <w:rsid w:val="002970FA"/>
    <w:rsid w:val="002A06E9"/>
    <w:rsid w:val="002A0BAE"/>
    <w:rsid w:val="002A26C2"/>
    <w:rsid w:val="002A377D"/>
    <w:rsid w:val="002A3DF1"/>
    <w:rsid w:val="002A545E"/>
    <w:rsid w:val="002A5BBA"/>
    <w:rsid w:val="002A5F00"/>
    <w:rsid w:val="002A6A9C"/>
    <w:rsid w:val="002A788C"/>
    <w:rsid w:val="002B1189"/>
    <w:rsid w:val="002B143F"/>
    <w:rsid w:val="002B15EF"/>
    <w:rsid w:val="002B1825"/>
    <w:rsid w:val="002B1DED"/>
    <w:rsid w:val="002B24C8"/>
    <w:rsid w:val="002B2D25"/>
    <w:rsid w:val="002B3530"/>
    <w:rsid w:val="002B47AD"/>
    <w:rsid w:val="002C0C6E"/>
    <w:rsid w:val="002C22F8"/>
    <w:rsid w:val="002C3AFD"/>
    <w:rsid w:val="002C416B"/>
    <w:rsid w:val="002C4471"/>
    <w:rsid w:val="002C52BF"/>
    <w:rsid w:val="002C5C49"/>
    <w:rsid w:val="002C6C5C"/>
    <w:rsid w:val="002C77A0"/>
    <w:rsid w:val="002D02AD"/>
    <w:rsid w:val="002D038B"/>
    <w:rsid w:val="002D0BBF"/>
    <w:rsid w:val="002D109B"/>
    <w:rsid w:val="002D38E9"/>
    <w:rsid w:val="002D47AE"/>
    <w:rsid w:val="002D6D08"/>
    <w:rsid w:val="002D78EE"/>
    <w:rsid w:val="002E0951"/>
    <w:rsid w:val="002E1C1E"/>
    <w:rsid w:val="002E2EA0"/>
    <w:rsid w:val="002E2F13"/>
    <w:rsid w:val="002E3299"/>
    <w:rsid w:val="002E4778"/>
    <w:rsid w:val="002E5863"/>
    <w:rsid w:val="002E5FDA"/>
    <w:rsid w:val="002E6AA1"/>
    <w:rsid w:val="002E71A1"/>
    <w:rsid w:val="002E75FC"/>
    <w:rsid w:val="002F0693"/>
    <w:rsid w:val="002F0BF2"/>
    <w:rsid w:val="002F26AC"/>
    <w:rsid w:val="002F3276"/>
    <w:rsid w:val="002F37FD"/>
    <w:rsid w:val="002F4A90"/>
    <w:rsid w:val="002F5283"/>
    <w:rsid w:val="002F66EC"/>
    <w:rsid w:val="002F6BAE"/>
    <w:rsid w:val="002F71C6"/>
    <w:rsid w:val="002F7294"/>
    <w:rsid w:val="002F790F"/>
    <w:rsid w:val="0030064A"/>
    <w:rsid w:val="00301AE6"/>
    <w:rsid w:val="00302DC7"/>
    <w:rsid w:val="00303343"/>
    <w:rsid w:val="00303984"/>
    <w:rsid w:val="003039E4"/>
    <w:rsid w:val="00303DEA"/>
    <w:rsid w:val="00304AB2"/>
    <w:rsid w:val="00305736"/>
    <w:rsid w:val="00307A68"/>
    <w:rsid w:val="003101C9"/>
    <w:rsid w:val="003110A7"/>
    <w:rsid w:val="00311CFA"/>
    <w:rsid w:val="00312B52"/>
    <w:rsid w:val="00312E48"/>
    <w:rsid w:val="00313397"/>
    <w:rsid w:val="00313E84"/>
    <w:rsid w:val="00314538"/>
    <w:rsid w:val="003145C5"/>
    <w:rsid w:val="003159DE"/>
    <w:rsid w:val="0031627A"/>
    <w:rsid w:val="00324112"/>
    <w:rsid w:val="00324A60"/>
    <w:rsid w:val="00325D7D"/>
    <w:rsid w:val="00326B4D"/>
    <w:rsid w:val="00330470"/>
    <w:rsid w:val="003310F6"/>
    <w:rsid w:val="00332827"/>
    <w:rsid w:val="00332AE3"/>
    <w:rsid w:val="00332DC4"/>
    <w:rsid w:val="00333AD4"/>
    <w:rsid w:val="003347E3"/>
    <w:rsid w:val="0033524C"/>
    <w:rsid w:val="0033636D"/>
    <w:rsid w:val="003427D1"/>
    <w:rsid w:val="00342B86"/>
    <w:rsid w:val="003431BD"/>
    <w:rsid w:val="00343B70"/>
    <w:rsid w:val="0034406F"/>
    <w:rsid w:val="00344CB8"/>
    <w:rsid w:val="00344DD0"/>
    <w:rsid w:val="003452A3"/>
    <w:rsid w:val="00352BF5"/>
    <w:rsid w:val="00352DB5"/>
    <w:rsid w:val="00352EAE"/>
    <w:rsid w:val="00353FA2"/>
    <w:rsid w:val="00354E6A"/>
    <w:rsid w:val="003563E8"/>
    <w:rsid w:val="00357D7E"/>
    <w:rsid w:val="00360268"/>
    <w:rsid w:val="00360774"/>
    <w:rsid w:val="00362A14"/>
    <w:rsid w:val="00362B46"/>
    <w:rsid w:val="00364DF5"/>
    <w:rsid w:val="00365429"/>
    <w:rsid w:val="00365B42"/>
    <w:rsid w:val="00365C3D"/>
    <w:rsid w:val="00365D6C"/>
    <w:rsid w:val="00370837"/>
    <w:rsid w:val="00370F83"/>
    <w:rsid w:val="003724F4"/>
    <w:rsid w:val="00372C5A"/>
    <w:rsid w:val="00373993"/>
    <w:rsid w:val="00374D2D"/>
    <w:rsid w:val="00376119"/>
    <w:rsid w:val="0037754B"/>
    <w:rsid w:val="003822EA"/>
    <w:rsid w:val="00387008"/>
    <w:rsid w:val="0038720F"/>
    <w:rsid w:val="00387F31"/>
    <w:rsid w:val="00390769"/>
    <w:rsid w:val="00390AF3"/>
    <w:rsid w:val="00391BCD"/>
    <w:rsid w:val="00392189"/>
    <w:rsid w:val="003921F0"/>
    <w:rsid w:val="00392509"/>
    <w:rsid w:val="0039330A"/>
    <w:rsid w:val="00393474"/>
    <w:rsid w:val="003935DE"/>
    <w:rsid w:val="00393CFD"/>
    <w:rsid w:val="003940AA"/>
    <w:rsid w:val="00394533"/>
    <w:rsid w:val="00394AB2"/>
    <w:rsid w:val="003977F9"/>
    <w:rsid w:val="00397D24"/>
    <w:rsid w:val="003A03F9"/>
    <w:rsid w:val="003A135D"/>
    <w:rsid w:val="003A13F9"/>
    <w:rsid w:val="003A1629"/>
    <w:rsid w:val="003A168B"/>
    <w:rsid w:val="003A177B"/>
    <w:rsid w:val="003A23AB"/>
    <w:rsid w:val="003A307B"/>
    <w:rsid w:val="003A3601"/>
    <w:rsid w:val="003A4E89"/>
    <w:rsid w:val="003A4E96"/>
    <w:rsid w:val="003B0216"/>
    <w:rsid w:val="003B03A5"/>
    <w:rsid w:val="003B04F2"/>
    <w:rsid w:val="003B0AD9"/>
    <w:rsid w:val="003B24AA"/>
    <w:rsid w:val="003B2536"/>
    <w:rsid w:val="003B2909"/>
    <w:rsid w:val="003B2D12"/>
    <w:rsid w:val="003B3383"/>
    <w:rsid w:val="003B3A10"/>
    <w:rsid w:val="003B3B52"/>
    <w:rsid w:val="003B41C1"/>
    <w:rsid w:val="003B4A90"/>
    <w:rsid w:val="003B699C"/>
    <w:rsid w:val="003B6A63"/>
    <w:rsid w:val="003B6ECD"/>
    <w:rsid w:val="003B6F7F"/>
    <w:rsid w:val="003C0031"/>
    <w:rsid w:val="003C0285"/>
    <w:rsid w:val="003C1750"/>
    <w:rsid w:val="003C1871"/>
    <w:rsid w:val="003C19E6"/>
    <w:rsid w:val="003C3516"/>
    <w:rsid w:val="003C3A04"/>
    <w:rsid w:val="003C41E6"/>
    <w:rsid w:val="003C6370"/>
    <w:rsid w:val="003D016B"/>
    <w:rsid w:val="003D1B1C"/>
    <w:rsid w:val="003D1FE6"/>
    <w:rsid w:val="003D52A5"/>
    <w:rsid w:val="003E0125"/>
    <w:rsid w:val="003E047F"/>
    <w:rsid w:val="003E0774"/>
    <w:rsid w:val="003E23C0"/>
    <w:rsid w:val="003E2BAA"/>
    <w:rsid w:val="003E4492"/>
    <w:rsid w:val="003E466A"/>
    <w:rsid w:val="003E4A8B"/>
    <w:rsid w:val="003E542B"/>
    <w:rsid w:val="003F0D61"/>
    <w:rsid w:val="003F0F2A"/>
    <w:rsid w:val="003F11AB"/>
    <w:rsid w:val="003F20BB"/>
    <w:rsid w:val="003F221A"/>
    <w:rsid w:val="003F28A0"/>
    <w:rsid w:val="003F36E6"/>
    <w:rsid w:val="003F42F0"/>
    <w:rsid w:val="003F4E19"/>
    <w:rsid w:val="003F6733"/>
    <w:rsid w:val="003F78B7"/>
    <w:rsid w:val="003F7F44"/>
    <w:rsid w:val="0040098F"/>
    <w:rsid w:val="00400CD8"/>
    <w:rsid w:val="00401FF7"/>
    <w:rsid w:val="00402FB7"/>
    <w:rsid w:val="00403145"/>
    <w:rsid w:val="00404BB0"/>
    <w:rsid w:val="00404CD8"/>
    <w:rsid w:val="0040593B"/>
    <w:rsid w:val="0040698A"/>
    <w:rsid w:val="00406B91"/>
    <w:rsid w:val="00407340"/>
    <w:rsid w:val="004110B0"/>
    <w:rsid w:val="00411CD6"/>
    <w:rsid w:val="00413412"/>
    <w:rsid w:val="004144B5"/>
    <w:rsid w:val="004147A9"/>
    <w:rsid w:val="004147B3"/>
    <w:rsid w:val="00414DCD"/>
    <w:rsid w:val="0041545C"/>
    <w:rsid w:val="00415874"/>
    <w:rsid w:val="00415913"/>
    <w:rsid w:val="00415972"/>
    <w:rsid w:val="0041607A"/>
    <w:rsid w:val="0041680D"/>
    <w:rsid w:val="004172F9"/>
    <w:rsid w:val="00417D90"/>
    <w:rsid w:val="00422044"/>
    <w:rsid w:val="0042445C"/>
    <w:rsid w:val="00426015"/>
    <w:rsid w:val="00430422"/>
    <w:rsid w:val="0043160C"/>
    <w:rsid w:val="00432F1A"/>
    <w:rsid w:val="00434967"/>
    <w:rsid w:val="00434EE6"/>
    <w:rsid w:val="00434F86"/>
    <w:rsid w:val="00437617"/>
    <w:rsid w:val="00437828"/>
    <w:rsid w:val="00440B54"/>
    <w:rsid w:val="004410A3"/>
    <w:rsid w:val="00441707"/>
    <w:rsid w:val="00441AD4"/>
    <w:rsid w:val="00442BF5"/>
    <w:rsid w:val="00443147"/>
    <w:rsid w:val="0044393F"/>
    <w:rsid w:val="00444D6B"/>
    <w:rsid w:val="00446322"/>
    <w:rsid w:val="00446875"/>
    <w:rsid w:val="00447224"/>
    <w:rsid w:val="0045049C"/>
    <w:rsid w:val="004518DB"/>
    <w:rsid w:val="00451CD3"/>
    <w:rsid w:val="00451F5F"/>
    <w:rsid w:val="00452394"/>
    <w:rsid w:val="004531F4"/>
    <w:rsid w:val="004547AD"/>
    <w:rsid w:val="00456AC5"/>
    <w:rsid w:val="00457854"/>
    <w:rsid w:val="00457871"/>
    <w:rsid w:val="004603E7"/>
    <w:rsid w:val="004629D0"/>
    <w:rsid w:val="0046537A"/>
    <w:rsid w:val="00465E63"/>
    <w:rsid w:val="00466E9F"/>
    <w:rsid w:val="004700DD"/>
    <w:rsid w:val="00470960"/>
    <w:rsid w:val="00471221"/>
    <w:rsid w:val="0047136B"/>
    <w:rsid w:val="004722D3"/>
    <w:rsid w:val="004737AF"/>
    <w:rsid w:val="00473A15"/>
    <w:rsid w:val="0047475A"/>
    <w:rsid w:val="00475797"/>
    <w:rsid w:val="00476F92"/>
    <w:rsid w:val="00477C38"/>
    <w:rsid w:val="00482337"/>
    <w:rsid w:val="0048337B"/>
    <w:rsid w:val="00483FA2"/>
    <w:rsid w:val="004868E2"/>
    <w:rsid w:val="0048731A"/>
    <w:rsid w:val="00487631"/>
    <w:rsid w:val="0049005F"/>
    <w:rsid w:val="004903A3"/>
    <w:rsid w:val="00490D7C"/>
    <w:rsid w:val="00491109"/>
    <w:rsid w:val="004913FB"/>
    <w:rsid w:val="00492235"/>
    <w:rsid w:val="004923B8"/>
    <w:rsid w:val="00493334"/>
    <w:rsid w:val="00493EFF"/>
    <w:rsid w:val="0049498A"/>
    <w:rsid w:val="00495250"/>
    <w:rsid w:val="004A0A38"/>
    <w:rsid w:val="004A0AD2"/>
    <w:rsid w:val="004A13A2"/>
    <w:rsid w:val="004A19AA"/>
    <w:rsid w:val="004A1C1E"/>
    <w:rsid w:val="004A30FC"/>
    <w:rsid w:val="004A38C3"/>
    <w:rsid w:val="004A4BE8"/>
    <w:rsid w:val="004A5719"/>
    <w:rsid w:val="004A5AAA"/>
    <w:rsid w:val="004A6B83"/>
    <w:rsid w:val="004A7A91"/>
    <w:rsid w:val="004B100C"/>
    <w:rsid w:val="004B1D63"/>
    <w:rsid w:val="004B2574"/>
    <w:rsid w:val="004B2855"/>
    <w:rsid w:val="004B4B5D"/>
    <w:rsid w:val="004B5A3A"/>
    <w:rsid w:val="004B5C55"/>
    <w:rsid w:val="004B64BB"/>
    <w:rsid w:val="004B66A0"/>
    <w:rsid w:val="004B7AA9"/>
    <w:rsid w:val="004C143A"/>
    <w:rsid w:val="004C3B8F"/>
    <w:rsid w:val="004C63E8"/>
    <w:rsid w:val="004C683D"/>
    <w:rsid w:val="004C70D9"/>
    <w:rsid w:val="004D0A64"/>
    <w:rsid w:val="004D25DF"/>
    <w:rsid w:val="004D2E9B"/>
    <w:rsid w:val="004D39BE"/>
    <w:rsid w:val="004D5926"/>
    <w:rsid w:val="004D5AF9"/>
    <w:rsid w:val="004D7EBB"/>
    <w:rsid w:val="004E01B9"/>
    <w:rsid w:val="004E6367"/>
    <w:rsid w:val="004E7B9E"/>
    <w:rsid w:val="004F2363"/>
    <w:rsid w:val="004F2E46"/>
    <w:rsid w:val="004F3FE5"/>
    <w:rsid w:val="004F4364"/>
    <w:rsid w:val="004F4D17"/>
    <w:rsid w:val="004F5728"/>
    <w:rsid w:val="004F6EB5"/>
    <w:rsid w:val="004F72F4"/>
    <w:rsid w:val="004F795D"/>
    <w:rsid w:val="004F7D04"/>
    <w:rsid w:val="00501F4E"/>
    <w:rsid w:val="0050380F"/>
    <w:rsid w:val="00503B79"/>
    <w:rsid w:val="00507C78"/>
    <w:rsid w:val="00511717"/>
    <w:rsid w:val="005140D1"/>
    <w:rsid w:val="005155F8"/>
    <w:rsid w:val="00516D72"/>
    <w:rsid w:val="00516DFA"/>
    <w:rsid w:val="00520632"/>
    <w:rsid w:val="00520AA4"/>
    <w:rsid w:val="005242D1"/>
    <w:rsid w:val="00524722"/>
    <w:rsid w:val="005248D5"/>
    <w:rsid w:val="005253C2"/>
    <w:rsid w:val="005259DF"/>
    <w:rsid w:val="005304CE"/>
    <w:rsid w:val="00530BB7"/>
    <w:rsid w:val="00531520"/>
    <w:rsid w:val="00532474"/>
    <w:rsid w:val="00533234"/>
    <w:rsid w:val="00534B59"/>
    <w:rsid w:val="005351D9"/>
    <w:rsid w:val="00537CDC"/>
    <w:rsid w:val="005415BD"/>
    <w:rsid w:val="0054189A"/>
    <w:rsid w:val="0054389D"/>
    <w:rsid w:val="00543BD0"/>
    <w:rsid w:val="00544C37"/>
    <w:rsid w:val="00544F01"/>
    <w:rsid w:val="00545095"/>
    <w:rsid w:val="00545ED0"/>
    <w:rsid w:val="00546154"/>
    <w:rsid w:val="00546E06"/>
    <w:rsid w:val="00547E46"/>
    <w:rsid w:val="00550B5F"/>
    <w:rsid w:val="00553034"/>
    <w:rsid w:val="005538E7"/>
    <w:rsid w:val="00553958"/>
    <w:rsid w:val="00553F6C"/>
    <w:rsid w:val="00555690"/>
    <w:rsid w:val="00556FBA"/>
    <w:rsid w:val="00557791"/>
    <w:rsid w:val="00557D4C"/>
    <w:rsid w:val="0056004A"/>
    <w:rsid w:val="005624B0"/>
    <w:rsid w:val="00566975"/>
    <w:rsid w:val="00567645"/>
    <w:rsid w:val="005704C7"/>
    <w:rsid w:val="00570D26"/>
    <w:rsid w:val="00571FE9"/>
    <w:rsid w:val="00572033"/>
    <w:rsid w:val="00573A45"/>
    <w:rsid w:val="00574969"/>
    <w:rsid w:val="00574B0F"/>
    <w:rsid w:val="00575109"/>
    <w:rsid w:val="005757C6"/>
    <w:rsid w:val="00575EE6"/>
    <w:rsid w:val="00575F2F"/>
    <w:rsid w:val="00576761"/>
    <w:rsid w:val="00580C35"/>
    <w:rsid w:val="00582D77"/>
    <w:rsid w:val="00583675"/>
    <w:rsid w:val="00583BAA"/>
    <w:rsid w:val="00587D5E"/>
    <w:rsid w:val="00591707"/>
    <w:rsid w:val="0059358F"/>
    <w:rsid w:val="005938C4"/>
    <w:rsid w:val="00593B4D"/>
    <w:rsid w:val="00593B68"/>
    <w:rsid w:val="00594972"/>
    <w:rsid w:val="00595C74"/>
    <w:rsid w:val="00596C2E"/>
    <w:rsid w:val="005A46DE"/>
    <w:rsid w:val="005A4744"/>
    <w:rsid w:val="005A5353"/>
    <w:rsid w:val="005A6AF4"/>
    <w:rsid w:val="005A6D68"/>
    <w:rsid w:val="005B04E1"/>
    <w:rsid w:val="005B063D"/>
    <w:rsid w:val="005B3211"/>
    <w:rsid w:val="005B4F5D"/>
    <w:rsid w:val="005B696F"/>
    <w:rsid w:val="005C1334"/>
    <w:rsid w:val="005C14C8"/>
    <w:rsid w:val="005C3F09"/>
    <w:rsid w:val="005C3FD5"/>
    <w:rsid w:val="005C4C1C"/>
    <w:rsid w:val="005C5255"/>
    <w:rsid w:val="005C5684"/>
    <w:rsid w:val="005C5E32"/>
    <w:rsid w:val="005C6F45"/>
    <w:rsid w:val="005D0271"/>
    <w:rsid w:val="005D0A1F"/>
    <w:rsid w:val="005D0C66"/>
    <w:rsid w:val="005D139E"/>
    <w:rsid w:val="005D1585"/>
    <w:rsid w:val="005D26EC"/>
    <w:rsid w:val="005D3B93"/>
    <w:rsid w:val="005D5B2E"/>
    <w:rsid w:val="005D6EA7"/>
    <w:rsid w:val="005D748F"/>
    <w:rsid w:val="005E0ADF"/>
    <w:rsid w:val="005E421B"/>
    <w:rsid w:val="005E5FF2"/>
    <w:rsid w:val="005E64BE"/>
    <w:rsid w:val="005E6822"/>
    <w:rsid w:val="005E78CF"/>
    <w:rsid w:val="005F0529"/>
    <w:rsid w:val="005F0BEB"/>
    <w:rsid w:val="005F63B9"/>
    <w:rsid w:val="005F73BA"/>
    <w:rsid w:val="005F75E0"/>
    <w:rsid w:val="005F764A"/>
    <w:rsid w:val="00602B54"/>
    <w:rsid w:val="00603D19"/>
    <w:rsid w:val="00603E7C"/>
    <w:rsid w:val="00604691"/>
    <w:rsid w:val="006051B8"/>
    <w:rsid w:val="00605B66"/>
    <w:rsid w:val="0061046D"/>
    <w:rsid w:val="006107A0"/>
    <w:rsid w:val="00611A93"/>
    <w:rsid w:val="00614512"/>
    <w:rsid w:val="0061584A"/>
    <w:rsid w:val="00615D44"/>
    <w:rsid w:val="0061755D"/>
    <w:rsid w:val="00620A52"/>
    <w:rsid w:val="00623C06"/>
    <w:rsid w:val="00623CD2"/>
    <w:rsid w:val="006244D5"/>
    <w:rsid w:val="00624E0C"/>
    <w:rsid w:val="00625DA7"/>
    <w:rsid w:val="00626102"/>
    <w:rsid w:val="00626EBC"/>
    <w:rsid w:val="0062708F"/>
    <w:rsid w:val="00627A5B"/>
    <w:rsid w:val="00631D96"/>
    <w:rsid w:val="00632F28"/>
    <w:rsid w:val="00633EF1"/>
    <w:rsid w:val="00634A3F"/>
    <w:rsid w:val="006374F6"/>
    <w:rsid w:val="00643D21"/>
    <w:rsid w:val="006453E2"/>
    <w:rsid w:val="0064606F"/>
    <w:rsid w:val="00647325"/>
    <w:rsid w:val="00647393"/>
    <w:rsid w:val="006502E6"/>
    <w:rsid w:val="006509D6"/>
    <w:rsid w:val="00651258"/>
    <w:rsid w:val="0065142C"/>
    <w:rsid w:val="00651C34"/>
    <w:rsid w:val="00652B78"/>
    <w:rsid w:val="006545AD"/>
    <w:rsid w:val="00656A17"/>
    <w:rsid w:val="00656F1A"/>
    <w:rsid w:val="006570D1"/>
    <w:rsid w:val="00657DE4"/>
    <w:rsid w:val="00661D14"/>
    <w:rsid w:val="00661F5A"/>
    <w:rsid w:val="006625AC"/>
    <w:rsid w:val="00662DAC"/>
    <w:rsid w:val="006632EC"/>
    <w:rsid w:val="00663AE9"/>
    <w:rsid w:val="00664624"/>
    <w:rsid w:val="00665264"/>
    <w:rsid w:val="006654FC"/>
    <w:rsid w:val="0066579E"/>
    <w:rsid w:val="00666B31"/>
    <w:rsid w:val="00667414"/>
    <w:rsid w:val="00667D6A"/>
    <w:rsid w:val="00672802"/>
    <w:rsid w:val="00673BFF"/>
    <w:rsid w:val="006740DB"/>
    <w:rsid w:val="00676BC1"/>
    <w:rsid w:val="006813B0"/>
    <w:rsid w:val="006817B5"/>
    <w:rsid w:val="00681809"/>
    <w:rsid w:val="00681F2A"/>
    <w:rsid w:val="00682B05"/>
    <w:rsid w:val="00684D48"/>
    <w:rsid w:val="006856AA"/>
    <w:rsid w:val="00685B33"/>
    <w:rsid w:val="00686AAB"/>
    <w:rsid w:val="006872B1"/>
    <w:rsid w:val="00687EDF"/>
    <w:rsid w:val="00690290"/>
    <w:rsid w:val="0069110C"/>
    <w:rsid w:val="00691593"/>
    <w:rsid w:val="0069206E"/>
    <w:rsid w:val="00693171"/>
    <w:rsid w:val="00693868"/>
    <w:rsid w:val="006938B1"/>
    <w:rsid w:val="0069604F"/>
    <w:rsid w:val="0069633D"/>
    <w:rsid w:val="00696625"/>
    <w:rsid w:val="006A0288"/>
    <w:rsid w:val="006A061A"/>
    <w:rsid w:val="006A4057"/>
    <w:rsid w:val="006A6A61"/>
    <w:rsid w:val="006B013D"/>
    <w:rsid w:val="006B0B06"/>
    <w:rsid w:val="006B10EB"/>
    <w:rsid w:val="006B22BF"/>
    <w:rsid w:val="006B7094"/>
    <w:rsid w:val="006C02C9"/>
    <w:rsid w:val="006C0428"/>
    <w:rsid w:val="006C1E73"/>
    <w:rsid w:val="006C1E86"/>
    <w:rsid w:val="006C2542"/>
    <w:rsid w:val="006C2E81"/>
    <w:rsid w:val="006C3AEE"/>
    <w:rsid w:val="006C479C"/>
    <w:rsid w:val="006C6DD3"/>
    <w:rsid w:val="006D0A70"/>
    <w:rsid w:val="006D2462"/>
    <w:rsid w:val="006D3B4B"/>
    <w:rsid w:val="006D4AC9"/>
    <w:rsid w:val="006E053C"/>
    <w:rsid w:val="006E0A5B"/>
    <w:rsid w:val="006E0F9B"/>
    <w:rsid w:val="006E262D"/>
    <w:rsid w:val="006E2874"/>
    <w:rsid w:val="006E2D78"/>
    <w:rsid w:val="006E444E"/>
    <w:rsid w:val="006E530B"/>
    <w:rsid w:val="006E5C3B"/>
    <w:rsid w:val="006E6965"/>
    <w:rsid w:val="006E6BEC"/>
    <w:rsid w:val="006E7332"/>
    <w:rsid w:val="006E7FC7"/>
    <w:rsid w:val="006F0903"/>
    <w:rsid w:val="006F1C05"/>
    <w:rsid w:val="006F1E0A"/>
    <w:rsid w:val="006F36B5"/>
    <w:rsid w:val="006F4248"/>
    <w:rsid w:val="006F49C5"/>
    <w:rsid w:val="006F55B6"/>
    <w:rsid w:val="006F6608"/>
    <w:rsid w:val="006F76CF"/>
    <w:rsid w:val="0070171E"/>
    <w:rsid w:val="00701E85"/>
    <w:rsid w:val="007038C0"/>
    <w:rsid w:val="00705671"/>
    <w:rsid w:val="0071033B"/>
    <w:rsid w:val="007120CC"/>
    <w:rsid w:val="00713194"/>
    <w:rsid w:val="007150FF"/>
    <w:rsid w:val="00715682"/>
    <w:rsid w:val="00720092"/>
    <w:rsid w:val="007213D9"/>
    <w:rsid w:val="0072178B"/>
    <w:rsid w:val="00722566"/>
    <w:rsid w:val="00724414"/>
    <w:rsid w:val="00724A23"/>
    <w:rsid w:val="00724B5B"/>
    <w:rsid w:val="0072574A"/>
    <w:rsid w:val="007260F0"/>
    <w:rsid w:val="00726A2A"/>
    <w:rsid w:val="00730846"/>
    <w:rsid w:val="007312B5"/>
    <w:rsid w:val="007329FC"/>
    <w:rsid w:val="00732F81"/>
    <w:rsid w:val="0073310E"/>
    <w:rsid w:val="00733633"/>
    <w:rsid w:val="00733EC8"/>
    <w:rsid w:val="00734114"/>
    <w:rsid w:val="00734C56"/>
    <w:rsid w:val="00735C1B"/>
    <w:rsid w:val="00735D54"/>
    <w:rsid w:val="00735E38"/>
    <w:rsid w:val="007365D3"/>
    <w:rsid w:val="00736F7C"/>
    <w:rsid w:val="00736FA2"/>
    <w:rsid w:val="00740A55"/>
    <w:rsid w:val="00740C5A"/>
    <w:rsid w:val="007417A1"/>
    <w:rsid w:val="00741DFB"/>
    <w:rsid w:val="007421C5"/>
    <w:rsid w:val="00745863"/>
    <w:rsid w:val="007458AB"/>
    <w:rsid w:val="00745EF7"/>
    <w:rsid w:val="007466CE"/>
    <w:rsid w:val="00746ED7"/>
    <w:rsid w:val="007536E1"/>
    <w:rsid w:val="00753F56"/>
    <w:rsid w:val="007553AD"/>
    <w:rsid w:val="007565F2"/>
    <w:rsid w:val="00756765"/>
    <w:rsid w:val="007571DA"/>
    <w:rsid w:val="00757B8C"/>
    <w:rsid w:val="007600F7"/>
    <w:rsid w:val="007605A4"/>
    <w:rsid w:val="007608C1"/>
    <w:rsid w:val="00760E49"/>
    <w:rsid w:val="0076162B"/>
    <w:rsid w:val="007633DE"/>
    <w:rsid w:val="007637BF"/>
    <w:rsid w:val="00763AEE"/>
    <w:rsid w:val="00764233"/>
    <w:rsid w:val="007657E1"/>
    <w:rsid w:val="0076591E"/>
    <w:rsid w:val="00766897"/>
    <w:rsid w:val="00767E52"/>
    <w:rsid w:val="00770416"/>
    <w:rsid w:val="00770E31"/>
    <w:rsid w:val="00771EBE"/>
    <w:rsid w:val="00773949"/>
    <w:rsid w:val="00774500"/>
    <w:rsid w:val="00774922"/>
    <w:rsid w:val="0077575D"/>
    <w:rsid w:val="00775B8A"/>
    <w:rsid w:val="00775CBB"/>
    <w:rsid w:val="00780A2C"/>
    <w:rsid w:val="00780E5E"/>
    <w:rsid w:val="00782AE3"/>
    <w:rsid w:val="00782DC1"/>
    <w:rsid w:val="0078305F"/>
    <w:rsid w:val="00783979"/>
    <w:rsid w:val="00784492"/>
    <w:rsid w:val="00784F0C"/>
    <w:rsid w:val="00785332"/>
    <w:rsid w:val="0078640B"/>
    <w:rsid w:val="00786604"/>
    <w:rsid w:val="0078747B"/>
    <w:rsid w:val="0078767D"/>
    <w:rsid w:val="00787B4E"/>
    <w:rsid w:val="007946EE"/>
    <w:rsid w:val="0079537C"/>
    <w:rsid w:val="00796881"/>
    <w:rsid w:val="00796ABE"/>
    <w:rsid w:val="00796CEC"/>
    <w:rsid w:val="00797D60"/>
    <w:rsid w:val="007A03BD"/>
    <w:rsid w:val="007A2B37"/>
    <w:rsid w:val="007A2DB3"/>
    <w:rsid w:val="007A3F89"/>
    <w:rsid w:val="007A505E"/>
    <w:rsid w:val="007A5A87"/>
    <w:rsid w:val="007A626E"/>
    <w:rsid w:val="007A67D7"/>
    <w:rsid w:val="007B0D09"/>
    <w:rsid w:val="007B0ED4"/>
    <w:rsid w:val="007B246C"/>
    <w:rsid w:val="007B305C"/>
    <w:rsid w:val="007B4C19"/>
    <w:rsid w:val="007B4CD4"/>
    <w:rsid w:val="007B4D9A"/>
    <w:rsid w:val="007B7150"/>
    <w:rsid w:val="007C012E"/>
    <w:rsid w:val="007C042A"/>
    <w:rsid w:val="007C147E"/>
    <w:rsid w:val="007C15FA"/>
    <w:rsid w:val="007C230B"/>
    <w:rsid w:val="007C2AA0"/>
    <w:rsid w:val="007C3927"/>
    <w:rsid w:val="007C6324"/>
    <w:rsid w:val="007D0350"/>
    <w:rsid w:val="007D06FA"/>
    <w:rsid w:val="007D3643"/>
    <w:rsid w:val="007D39F5"/>
    <w:rsid w:val="007D5671"/>
    <w:rsid w:val="007D5940"/>
    <w:rsid w:val="007D5DB8"/>
    <w:rsid w:val="007D7BC7"/>
    <w:rsid w:val="007E0681"/>
    <w:rsid w:val="007E0D60"/>
    <w:rsid w:val="007E1E36"/>
    <w:rsid w:val="007E2061"/>
    <w:rsid w:val="007E3837"/>
    <w:rsid w:val="007E4860"/>
    <w:rsid w:val="007E4F06"/>
    <w:rsid w:val="007E5355"/>
    <w:rsid w:val="007E5B79"/>
    <w:rsid w:val="007E61C3"/>
    <w:rsid w:val="007E6DDA"/>
    <w:rsid w:val="007E769A"/>
    <w:rsid w:val="007F050A"/>
    <w:rsid w:val="007F2E20"/>
    <w:rsid w:val="007F3670"/>
    <w:rsid w:val="007F436E"/>
    <w:rsid w:val="007F4534"/>
    <w:rsid w:val="007F50D4"/>
    <w:rsid w:val="007F53DC"/>
    <w:rsid w:val="00800611"/>
    <w:rsid w:val="00804C84"/>
    <w:rsid w:val="00805CF2"/>
    <w:rsid w:val="00806B07"/>
    <w:rsid w:val="00807D38"/>
    <w:rsid w:val="00815A6C"/>
    <w:rsid w:val="00815D26"/>
    <w:rsid w:val="00816EB6"/>
    <w:rsid w:val="00817366"/>
    <w:rsid w:val="00817A88"/>
    <w:rsid w:val="00820DE5"/>
    <w:rsid w:val="00823353"/>
    <w:rsid w:val="00824CDD"/>
    <w:rsid w:val="00824E3C"/>
    <w:rsid w:val="00827578"/>
    <w:rsid w:val="00827639"/>
    <w:rsid w:val="00830547"/>
    <w:rsid w:val="00830E19"/>
    <w:rsid w:val="00831B3A"/>
    <w:rsid w:val="00831BFC"/>
    <w:rsid w:val="00834717"/>
    <w:rsid w:val="00835542"/>
    <w:rsid w:val="0083569A"/>
    <w:rsid w:val="00835F65"/>
    <w:rsid w:val="0083674E"/>
    <w:rsid w:val="00836F85"/>
    <w:rsid w:val="00841593"/>
    <w:rsid w:val="00841905"/>
    <w:rsid w:val="008428E2"/>
    <w:rsid w:val="00842A4C"/>
    <w:rsid w:val="00842DF3"/>
    <w:rsid w:val="00842F33"/>
    <w:rsid w:val="00843CB7"/>
    <w:rsid w:val="008450E2"/>
    <w:rsid w:val="00845A31"/>
    <w:rsid w:val="00847227"/>
    <w:rsid w:val="008518C4"/>
    <w:rsid w:val="00852BE7"/>
    <w:rsid w:val="00852FD3"/>
    <w:rsid w:val="00853ECF"/>
    <w:rsid w:val="00854370"/>
    <w:rsid w:val="00854804"/>
    <w:rsid w:val="00860774"/>
    <w:rsid w:val="008615E8"/>
    <w:rsid w:val="00861BA2"/>
    <w:rsid w:val="00861D8D"/>
    <w:rsid w:val="008626CE"/>
    <w:rsid w:val="008626D5"/>
    <w:rsid w:val="008633D4"/>
    <w:rsid w:val="0086447D"/>
    <w:rsid w:val="008648FF"/>
    <w:rsid w:val="00865652"/>
    <w:rsid w:val="00865676"/>
    <w:rsid w:val="008667D0"/>
    <w:rsid w:val="008667FD"/>
    <w:rsid w:val="00866A9E"/>
    <w:rsid w:val="00867AB7"/>
    <w:rsid w:val="00867ABA"/>
    <w:rsid w:val="00867E60"/>
    <w:rsid w:val="00872E75"/>
    <w:rsid w:val="00873FF1"/>
    <w:rsid w:val="0087500F"/>
    <w:rsid w:val="008759F9"/>
    <w:rsid w:val="00875F4D"/>
    <w:rsid w:val="00880AA1"/>
    <w:rsid w:val="00881C87"/>
    <w:rsid w:val="008826F2"/>
    <w:rsid w:val="00882B61"/>
    <w:rsid w:val="00883715"/>
    <w:rsid w:val="00883BA0"/>
    <w:rsid w:val="00884C40"/>
    <w:rsid w:val="00884F9F"/>
    <w:rsid w:val="0088662E"/>
    <w:rsid w:val="00887581"/>
    <w:rsid w:val="0089046C"/>
    <w:rsid w:val="008904F5"/>
    <w:rsid w:val="008916F1"/>
    <w:rsid w:val="00892E74"/>
    <w:rsid w:val="00892F3B"/>
    <w:rsid w:val="008933D5"/>
    <w:rsid w:val="0089400D"/>
    <w:rsid w:val="008A14FE"/>
    <w:rsid w:val="008A1CE9"/>
    <w:rsid w:val="008A58E5"/>
    <w:rsid w:val="008A6560"/>
    <w:rsid w:val="008A724F"/>
    <w:rsid w:val="008B09CD"/>
    <w:rsid w:val="008B1494"/>
    <w:rsid w:val="008B269A"/>
    <w:rsid w:val="008B2A1E"/>
    <w:rsid w:val="008B2ACD"/>
    <w:rsid w:val="008B2D4D"/>
    <w:rsid w:val="008B4B70"/>
    <w:rsid w:val="008B4CF9"/>
    <w:rsid w:val="008B4F7D"/>
    <w:rsid w:val="008B5C46"/>
    <w:rsid w:val="008B6751"/>
    <w:rsid w:val="008B709D"/>
    <w:rsid w:val="008B719D"/>
    <w:rsid w:val="008B7C0B"/>
    <w:rsid w:val="008C0644"/>
    <w:rsid w:val="008C0701"/>
    <w:rsid w:val="008C0C8D"/>
    <w:rsid w:val="008C2977"/>
    <w:rsid w:val="008C2E33"/>
    <w:rsid w:val="008C4857"/>
    <w:rsid w:val="008C5AA1"/>
    <w:rsid w:val="008C62AF"/>
    <w:rsid w:val="008C644C"/>
    <w:rsid w:val="008C7214"/>
    <w:rsid w:val="008C72D9"/>
    <w:rsid w:val="008C7C67"/>
    <w:rsid w:val="008D0FC5"/>
    <w:rsid w:val="008D292C"/>
    <w:rsid w:val="008D2FF0"/>
    <w:rsid w:val="008E0C91"/>
    <w:rsid w:val="008E0D6F"/>
    <w:rsid w:val="008E2E85"/>
    <w:rsid w:val="008E418C"/>
    <w:rsid w:val="008E4868"/>
    <w:rsid w:val="008E6B91"/>
    <w:rsid w:val="008E70F5"/>
    <w:rsid w:val="008E7434"/>
    <w:rsid w:val="008F489E"/>
    <w:rsid w:val="008F6340"/>
    <w:rsid w:val="008F6CFC"/>
    <w:rsid w:val="008F7FCF"/>
    <w:rsid w:val="00901781"/>
    <w:rsid w:val="009058EA"/>
    <w:rsid w:val="009108E2"/>
    <w:rsid w:val="00911189"/>
    <w:rsid w:val="00911D91"/>
    <w:rsid w:val="00912BB7"/>
    <w:rsid w:val="00913B74"/>
    <w:rsid w:val="0091447E"/>
    <w:rsid w:val="00915532"/>
    <w:rsid w:val="009166EB"/>
    <w:rsid w:val="00917462"/>
    <w:rsid w:val="0092072A"/>
    <w:rsid w:val="00924C71"/>
    <w:rsid w:val="00924E30"/>
    <w:rsid w:val="00926964"/>
    <w:rsid w:val="00927D62"/>
    <w:rsid w:val="00927DC6"/>
    <w:rsid w:val="00927EF2"/>
    <w:rsid w:val="00930F25"/>
    <w:rsid w:val="00932CB6"/>
    <w:rsid w:val="009330B5"/>
    <w:rsid w:val="009343AC"/>
    <w:rsid w:val="00934772"/>
    <w:rsid w:val="00935314"/>
    <w:rsid w:val="009362B5"/>
    <w:rsid w:val="00937CC5"/>
    <w:rsid w:val="00937D80"/>
    <w:rsid w:val="00937E87"/>
    <w:rsid w:val="00940569"/>
    <w:rsid w:val="0094169F"/>
    <w:rsid w:val="00942BCB"/>
    <w:rsid w:val="00942FD3"/>
    <w:rsid w:val="00943827"/>
    <w:rsid w:val="00943A6F"/>
    <w:rsid w:val="00945B4B"/>
    <w:rsid w:val="0095083E"/>
    <w:rsid w:val="00950ED3"/>
    <w:rsid w:val="00951033"/>
    <w:rsid w:val="00952558"/>
    <w:rsid w:val="009529A6"/>
    <w:rsid w:val="0095493A"/>
    <w:rsid w:val="00954F06"/>
    <w:rsid w:val="00957075"/>
    <w:rsid w:val="009573AF"/>
    <w:rsid w:val="00957AE8"/>
    <w:rsid w:val="0096058F"/>
    <w:rsid w:val="00961268"/>
    <w:rsid w:val="00961656"/>
    <w:rsid w:val="00962457"/>
    <w:rsid w:val="009625E8"/>
    <w:rsid w:val="00963D2F"/>
    <w:rsid w:val="00964881"/>
    <w:rsid w:val="00966280"/>
    <w:rsid w:val="00966F57"/>
    <w:rsid w:val="00967629"/>
    <w:rsid w:val="00967FF9"/>
    <w:rsid w:val="00970595"/>
    <w:rsid w:val="0097516B"/>
    <w:rsid w:val="00975AA0"/>
    <w:rsid w:val="0097689F"/>
    <w:rsid w:val="00976E28"/>
    <w:rsid w:val="00977FA0"/>
    <w:rsid w:val="00980234"/>
    <w:rsid w:val="009802A2"/>
    <w:rsid w:val="00981489"/>
    <w:rsid w:val="0098297E"/>
    <w:rsid w:val="0098339F"/>
    <w:rsid w:val="0098461C"/>
    <w:rsid w:val="009867F8"/>
    <w:rsid w:val="009868D1"/>
    <w:rsid w:val="00986EB2"/>
    <w:rsid w:val="009872CE"/>
    <w:rsid w:val="00987DA3"/>
    <w:rsid w:val="009907C4"/>
    <w:rsid w:val="00990D2E"/>
    <w:rsid w:val="00991669"/>
    <w:rsid w:val="00991B49"/>
    <w:rsid w:val="009929B2"/>
    <w:rsid w:val="00992D18"/>
    <w:rsid w:val="009938F0"/>
    <w:rsid w:val="00993AD4"/>
    <w:rsid w:val="00993D06"/>
    <w:rsid w:val="00994989"/>
    <w:rsid w:val="009A02B2"/>
    <w:rsid w:val="009A1EFA"/>
    <w:rsid w:val="009A21D1"/>
    <w:rsid w:val="009A2332"/>
    <w:rsid w:val="009A2FF2"/>
    <w:rsid w:val="009A3346"/>
    <w:rsid w:val="009A3569"/>
    <w:rsid w:val="009A35FE"/>
    <w:rsid w:val="009A361F"/>
    <w:rsid w:val="009A3919"/>
    <w:rsid w:val="009A39A3"/>
    <w:rsid w:val="009A626E"/>
    <w:rsid w:val="009A636F"/>
    <w:rsid w:val="009A667B"/>
    <w:rsid w:val="009A6F0A"/>
    <w:rsid w:val="009A748A"/>
    <w:rsid w:val="009B03FF"/>
    <w:rsid w:val="009B0667"/>
    <w:rsid w:val="009B088B"/>
    <w:rsid w:val="009B0F49"/>
    <w:rsid w:val="009B1517"/>
    <w:rsid w:val="009B24FD"/>
    <w:rsid w:val="009B2657"/>
    <w:rsid w:val="009B365B"/>
    <w:rsid w:val="009B4F77"/>
    <w:rsid w:val="009B73FD"/>
    <w:rsid w:val="009B7C6E"/>
    <w:rsid w:val="009C0395"/>
    <w:rsid w:val="009C1F3D"/>
    <w:rsid w:val="009C2CA4"/>
    <w:rsid w:val="009C4135"/>
    <w:rsid w:val="009C42BD"/>
    <w:rsid w:val="009C4611"/>
    <w:rsid w:val="009C4EDA"/>
    <w:rsid w:val="009C5E54"/>
    <w:rsid w:val="009C6004"/>
    <w:rsid w:val="009C626D"/>
    <w:rsid w:val="009C648E"/>
    <w:rsid w:val="009C77A5"/>
    <w:rsid w:val="009C7C8B"/>
    <w:rsid w:val="009D0E85"/>
    <w:rsid w:val="009D1803"/>
    <w:rsid w:val="009D1971"/>
    <w:rsid w:val="009D3EA2"/>
    <w:rsid w:val="009D458C"/>
    <w:rsid w:val="009D4719"/>
    <w:rsid w:val="009D4CBF"/>
    <w:rsid w:val="009D5546"/>
    <w:rsid w:val="009D6879"/>
    <w:rsid w:val="009E1178"/>
    <w:rsid w:val="009E3DDB"/>
    <w:rsid w:val="009E3F7C"/>
    <w:rsid w:val="009E4B06"/>
    <w:rsid w:val="009E4BE0"/>
    <w:rsid w:val="009E4DAF"/>
    <w:rsid w:val="009E66F6"/>
    <w:rsid w:val="009F0BC9"/>
    <w:rsid w:val="009F1B89"/>
    <w:rsid w:val="009F3BAF"/>
    <w:rsid w:val="009F41B7"/>
    <w:rsid w:val="009F46FA"/>
    <w:rsid w:val="009F4E01"/>
    <w:rsid w:val="009F53FA"/>
    <w:rsid w:val="00A00B90"/>
    <w:rsid w:val="00A01019"/>
    <w:rsid w:val="00A022A5"/>
    <w:rsid w:val="00A026A2"/>
    <w:rsid w:val="00A028A5"/>
    <w:rsid w:val="00A02A1B"/>
    <w:rsid w:val="00A03417"/>
    <w:rsid w:val="00A05C3B"/>
    <w:rsid w:val="00A06647"/>
    <w:rsid w:val="00A0703B"/>
    <w:rsid w:val="00A114BF"/>
    <w:rsid w:val="00A117E2"/>
    <w:rsid w:val="00A13495"/>
    <w:rsid w:val="00A14D83"/>
    <w:rsid w:val="00A163C3"/>
    <w:rsid w:val="00A16B56"/>
    <w:rsid w:val="00A2018A"/>
    <w:rsid w:val="00A20F3A"/>
    <w:rsid w:val="00A21707"/>
    <w:rsid w:val="00A21BC9"/>
    <w:rsid w:val="00A23FA9"/>
    <w:rsid w:val="00A2443A"/>
    <w:rsid w:val="00A244C7"/>
    <w:rsid w:val="00A245FE"/>
    <w:rsid w:val="00A25480"/>
    <w:rsid w:val="00A254F8"/>
    <w:rsid w:val="00A2590F"/>
    <w:rsid w:val="00A25B7E"/>
    <w:rsid w:val="00A25C27"/>
    <w:rsid w:val="00A327A6"/>
    <w:rsid w:val="00A342A3"/>
    <w:rsid w:val="00A34D04"/>
    <w:rsid w:val="00A35159"/>
    <w:rsid w:val="00A36F12"/>
    <w:rsid w:val="00A371E3"/>
    <w:rsid w:val="00A41A02"/>
    <w:rsid w:val="00A41B72"/>
    <w:rsid w:val="00A42C54"/>
    <w:rsid w:val="00A42D3B"/>
    <w:rsid w:val="00A42D79"/>
    <w:rsid w:val="00A43B8F"/>
    <w:rsid w:val="00A44D49"/>
    <w:rsid w:val="00A45261"/>
    <w:rsid w:val="00A472C9"/>
    <w:rsid w:val="00A478FE"/>
    <w:rsid w:val="00A5072A"/>
    <w:rsid w:val="00A52A28"/>
    <w:rsid w:val="00A534AF"/>
    <w:rsid w:val="00A53838"/>
    <w:rsid w:val="00A53C62"/>
    <w:rsid w:val="00A5415F"/>
    <w:rsid w:val="00A5454B"/>
    <w:rsid w:val="00A56C84"/>
    <w:rsid w:val="00A6025F"/>
    <w:rsid w:val="00A61863"/>
    <w:rsid w:val="00A6317F"/>
    <w:rsid w:val="00A63D38"/>
    <w:rsid w:val="00A65C2F"/>
    <w:rsid w:val="00A771B2"/>
    <w:rsid w:val="00A772F0"/>
    <w:rsid w:val="00A7784F"/>
    <w:rsid w:val="00A807D7"/>
    <w:rsid w:val="00A80F44"/>
    <w:rsid w:val="00A81E1A"/>
    <w:rsid w:val="00A82194"/>
    <w:rsid w:val="00A8275F"/>
    <w:rsid w:val="00A835DE"/>
    <w:rsid w:val="00A860D9"/>
    <w:rsid w:val="00A876EE"/>
    <w:rsid w:val="00A9138E"/>
    <w:rsid w:val="00A915A0"/>
    <w:rsid w:val="00A95396"/>
    <w:rsid w:val="00A95666"/>
    <w:rsid w:val="00A96EEE"/>
    <w:rsid w:val="00A97312"/>
    <w:rsid w:val="00A97F51"/>
    <w:rsid w:val="00AA0D44"/>
    <w:rsid w:val="00AA2E9F"/>
    <w:rsid w:val="00AA3960"/>
    <w:rsid w:val="00AA47E6"/>
    <w:rsid w:val="00AA6C06"/>
    <w:rsid w:val="00AB0561"/>
    <w:rsid w:val="00AB1ACF"/>
    <w:rsid w:val="00AB1CF1"/>
    <w:rsid w:val="00AB2A0E"/>
    <w:rsid w:val="00AB38A9"/>
    <w:rsid w:val="00AB4767"/>
    <w:rsid w:val="00AB61DE"/>
    <w:rsid w:val="00AB6710"/>
    <w:rsid w:val="00AC20D9"/>
    <w:rsid w:val="00AC34BD"/>
    <w:rsid w:val="00AC400A"/>
    <w:rsid w:val="00AC46EF"/>
    <w:rsid w:val="00AC4963"/>
    <w:rsid w:val="00AC4D84"/>
    <w:rsid w:val="00AC5F42"/>
    <w:rsid w:val="00AC5FD2"/>
    <w:rsid w:val="00AC6311"/>
    <w:rsid w:val="00AC7194"/>
    <w:rsid w:val="00AC7BC3"/>
    <w:rsid w:val="00AD0B87"/>
    <w:rsid w:val="00AD238E"/>
    <w:rsid w:val="00AD29F7"/>
    <w:rsid w:val="00AD33D4"/>
    <w:rsid w:val="00AD3831"/>
    <w:rsid w:val="00AD3B15"/>
    <w:rsid w:val="00AD4B5D"/>
    <w:rsid w:val="00AD55EC"/>
    <w:rsid w:val="00AD5BA7"/>
    <w:rsid w:val="00AD5E67"/>
    <w:rsid w:val="00AD6E2E"/>
    <w:rsid w:val="00AD7991"/>
    <w:rsid w:val="00AD7B11"/>
    <w:rsid w:val="00AE101D"/>
    <w:rsid w:val="00AE62E7"/>
    <w:rsid w:val="00AE6F2A"/>
    <w:rsid w:val="00AE7B42"/>
    <w:rsid w:val="00AF06A6"/>
    <w:rsid w:val="00AF0F89"/>
    <w:rsid w:val="00AF35DB"/>
    <w:rsid w:val="00AF3C28"/>
    <w:rsid w:val="00AF4201"/>
    <w:rsid w:val="00AF43C5"/>
    <w:rsid w:val="00AF51BD"/>
    <w:rsid w:val="00AF62B3"/>
    <w:rsid w:val="00AF697A"/>
    <w:rsid w:val="00AF6A76"/>
    <w:rsid w:val="00B008C2"/>
    <w:rsid w:val="00B01173"/>
    <w:rsid w:val="00B015A2"/>
    <w:rsid w:val="00B021BA"/>
    <w:rsid w:val="00B02CE0"/>
    <w:rsid w:val="00B02E14"/>
    <w:rsid w:val="00B02F14"/>
    <w:rsid w:val="00B03769"/>
    <w:rsid w:val="00B040A0"/>
    <w:rsid w:val="00B059C3"/>
    <w:rsid w:val="00B06C2D"/>
    <w:rsid w:val="00B06DDF"/>
    <w:rsid w:val="00B079DA"/>
    <w:rsid w:val="00B07A76"/>
    <w:rsid w:val="00B13376"/>
    <w:rsid w:val="00B13494"/>
    <w:rsid w:val="00B13669"/>
    <w:rsid w:val="00B17A0D"/>
    <w:rsid w:val="00B212BF"/>
    <w:rsid w:val="00B21E62"/>
    <w:rsid w:val="00B22ABB"/>
    <w:rsid w:val="00B22BF1"/>
    <w:rsid w:val="00B23061"/>
    <w:rsid w:val="00B23259"/>
    <w:rsid w:val="00B23E93"/>
    <w:rsid w:val="00B24D74"/>
    <w:rsid w:val="00B25480"/>
    <w:rsid w:val="00B25740"/>
    <w:rsid w:val="00B26FB6"/>
    <w:rsid w:val="00B3078E"/>
    <w:rsid w:val="00B3156A"/>
    <w:rsid w:val="00B31B25"/>
    <w:rsid w:val="00B35560"/>
    <w:rsid w:val="00B35A75"/>
    <w:rsid w:val="00B36C76"/>
    <w:rsid w:val="00B37011"/>
    <w:rsid w:val="00B40082"/>
    <w:rsid w:val="00B426B8"/>
    <w:rsid w:val="00B42FD1"/>
    <w:rsid w:val="00B43CD6"/>
    <w:rsid w:val="00B45552"/>
    <w:rsid w:val="00B45F65"/>
    <w:rsid w:val="00B46775"/>
    <w:rsid w:val="00B46B48"/>
    <w:rsid w:val="00B47CB6"/>
    <w:rsid w:val="00B502B6"/>
    <w:rsid w:val="00B50EE4"/>
    <w:rsid w:val="00B54494"/>
    <w:rsid w:val="00B54E6B"/>
    <w:rsid w:val="00B54FF3"/>
    <w:rsid w:val="00B55E6F"/>
    <w:rsid w:val="00B55EA7"/>
    <w:rsid w:val="00B55ED2"/>
    <w:rsid w:val="00B617CE"/>
    <w:rsid w:val="00B630B1"/>
    <w:rsid w:val="00B64DDA"/>
    <w:rsid w:val="00B67AF1"/>
    <w:rsid w:val="00B70B55"/>
    <w:rsid w:val="00B71145"/>
    <w:rsid w:val="00B72096"/>
    <w:rsid w:val="00B73348"/>
    <w:rsid w:val="00B744E4"/>
    <w:rsid w:val="00B753A0"/>
    <w:rsid w:val="00B7593D"/>
    <w:rsid w:val="00B76133"/>
    <w:rsid w:val="00B76DD7"/>
    <w:rsid w:val="00B76E34"/>
    <w:rsid w:val="00B778B2"/>
    <w:rsid w:val="00B81F11"/>
    <w:rsid w:val="00B82F17"/>
    <w:rsid w:val="00B84468"/>
    <w:rsid w:val="00B851B6"/>
    <w:rsid w:val="00B85E04"/>
    <w:rsid w:val="00B875A4"/>
    <w:rsid w:val="00B87D53"/>
    <w:rsid w:val="00B908B5"/>
    <w:rsid w:val="00B90972"/>
    <w:rsid w:val="00B91488"/>
    <w:rsid w:val="00B931F5"/>
    <w:rsid w:val="00B938EA"/>
    <w:rsid w:val="00B944BA"/>
    <w:rsid w:val="00B95097"/>
    <w:rsid w:val="00B95AE5"/>
    <w:rsid w:val="00B96A1D"/>
    <w:rsid w:val="00BA14F6"/>
    <w:rsid w:val="00BA2323"/>
    <w:rsid w:val="00BA2774"/>
    <w:rsid w:val="00BA2A01"/>
    <w:rsid w:val="00BA3551"/>
    <w:rsid w:val="00BA3BDA"/>
    <w:rsid w:val="00BA53F2"/>
    <w:rsid w:val="00BA6333"/>
    <w:rsid w:val="00BA656C"/>
    <w:rsid w:val="00BA787E"/>
    <w:rsid w:val="00BB09F6"/>
    <w:rsid w:val="00BB117B"/>
    <w:rsid w:val="00BB2510"/>
    <w:rsid w:val="00BB37DE"/>
    <w:rsid w:val="00BB42F5"/>
    <w:rsid w:val="00BB45DD"/>
    <w:rsid w:val="00BB5365"/>
    <w:rsid w:val="00BB584C"/>
    <w:rsid w:val="00BB5BB2"/>
    <w:rsid w:val="00BB7259"/>
    <w:rsid w:val="00BC0FB1"/>
    <w:rsid w:val="00BC2259"/>
    <w:rsid w:val="00BC4130"/>
    <w:rsid w:val="00BC4370"/>
    <w:rsid w:val="00BC5070"/>
    <w:rsid w:val="00BC709B"/>
    <w:rsid w:val="00BC7340"/>
    <w:rsid w:val="00BD0B96"/>
    <w:rsid w:val="00BD109F"/>
    <w:rsid w:val="00BD362A"/>
    <w:rsid w:val="00BD39A1"/>
    <w:rsid w:val="00BD4816"/>
    <w:rsid w:val="00BD5FA2"/>
    <w:rsid w:val="00BD697E"/>
    <w:rsid w:val="00BE02ED"/>
    <w:rsid w:val="00BE0BB2"/>
    <w:rsid w:val="00BE2B8A"/>
    <w:rsid w:val="00BE5E64"/>
    <w:rsid w:val="00BE623F"/>
    <w:rsid w:val="00BE688D"/>
    <w:rsid w:val="00BE7016"/>
    <w:rsid w:val="00BE7055"/>
    <w:rsid w:val="00BE7911"/>
    <w:rsid w:val="00BF0AD6"/>
    <w:rsid w:val="00BF1B8D"/>
    <w:rsid w:val="00BF21C2"/>
    <w:rsid w:val="00BF225C"/>
    <w:rsid w:val="00BF23A8"/>
    <w:rsid w:val="00BF2DF2"/>
    <w:rsid w:val="00BF6350"/>
    <w:rsid w:val="00BF656E"/>
    <w:rsid w:val="00BF7328"/>
    <w:rsid w:val="00BF7AB3"/>
    <w:rsid w:val="00BF7D7C"/>
    <w:rsid w:val="00C007F0"/>
    <w:rsid w:val="00C02336"/>
    <w:rsid w:val="00C03BD5"/>
    <w:rsid w:val="00C04508"/>
    <w:rsid w:val="00C07E98"/>
    <w:rsid w:val="00C10819"/>
    <w:rsid w:val="00C120D2"/>
    <w:rsid w:val="00C134FD"/>
    <w:rsid w:val="00C1440A"/>
    <w:rsid w:val="00C158DB"/>
    <w:rsid w:val="00C15AA8"/>
    <w:rsid w:val="00C15E2B"/>
    <w:rsid w:val="00C15EBD"/>
    <w:rsid w:val="00C16646"/>
    <w:rsid w:val="00C16D53"/>
    <w:rsid w:val="00C16D69"/>
    <w:rsid w:val="00C1712E"/>
    <w:rsid w:val="00C201EA"/>
    <w:rsid w:val="00C20CBA"/>
    <w:rsid w:val="00C216F6"/>
    <w:rsid w:val="00C2216D"/>
    <w:rsid w:val="00C22AA0"/>
    <w:rsid w:val="00C234E2"/>
    <w:rsid w:val="00C24305"/>
    <w:rsid w:val="00C25574"/>
    <w:rsid w:val="00C27987"/>
    <w:rsid w:val="00C27A13"/>
    <w:rsid w:val="00C30705"/>
    <w:rsid w:val="00C3133C"/>
    <w:rsid w:val="00C320A0"/>
    <w:rsid w:val="00C32222"/>
    <w:rsid w:val="00C32E70"/>
    <w:rsid w:val="00C33481"/>
    <w:rsid w:val="00C34A61"/>
    <w:rsid w:val="00C35177"/>
    <w:rsid w:val="00C35D29"/>
    <w:rsid w:val="00C36EA9"/>
    <w:rsid w:val="00C36FFC"/>
    <w:rsid w:val="00C4006C"/>
    <w:rsid w:val="00C4053A"/>
    <w:rsid w:val="00C4164B"/>
    <w:rsid w:val="00C43394"/>
    <w:rsid w:val="00C43E13"/>
    <w:rsid w:val="00C44EC5"/>
    <w:rsid w:val="00C454D5"/>
    <w:rsid w:val="00C45699"/>
    <w:rsid w:val="00C45877"/>
    <w:rsid w:val="00C45DE1"/>
    <w:rsid w:val="00C471E0"/>
    <w:rsid w:val="00C47F11"/>
    <w:rsid w:val="00C51A66"/>
    <w:rsid w:val="00C52F7B"/>
    <w:rsid w:val="00C5306F"/>
    <w:rsid w:val="00C54C21"/>
    <w:rsid w:val="00C571C0"/>
    <w:rsid w:val="00C609A1"/>
    <w:rsid w:val="00C60C03"/>
    <w:rsid w:val="00C6231A"/>
    <w:rsid w:val="00C62886"/>
    <w:rsid w:val="00C62920"/>
    <w:rsid w:val="00C63A30"/>
    <w:rsid w:val="00C64812"/>
    <w:rsid w:val="00C6549E"/>
    <w:rsid w:val="00C6559A"/>
    <w:rsid w:val="00C656E5"/>
    <w:rsid w:val="00C665F7"/>
    <w:rsid w:val="00C67932"/>
    <w:rsid w:val="00C67F4E"/>
    <w:rsid w:val="00C7068E"/>
    <w:rsid w:val="00C708A1"/>
    <w:rsid w:val="00C7204C"/>
    <w:rsid w:val="00C757E8"/>
    <w:rsid w:val="00C75855"/>
    <w:rsid w:val="00C762A7"/>
    <w:rsid w:val="00C77B1C"/>
    <w:rsid w:val="00C81671"/>
    <w:rsid w:val="00C83320"/>
    <w:rsid w:val="00C84D16"/>
    <w:rsid w:val="00C8501E"/>
    <w:rsid w:val="00C856AF"/>
    <w:rsid w:val="00C86416"/>
    <w:rsid w:val="00C86985"/>
    <w:rsid w:val="00C90154"/>
    <w:rsid w:val="00C90B71"/>
    <w:rsid w:val="00C916CE"/>
    <w:rsid w:val="00C9267A"/>
    <w:rsid w:val="00C92AA8"/>
    <w:rsid w:val="00C94732"/>
    <w:rsid w:val="00C94978"/>
    <w:rsid w:val="00C94A57"/>
    <w:rsid w:val="00C94CF6"/>
    <w:rsid w:val="00C951AB"/>
    <w:rsid w:val="00C976EC"/>
    <w:rsid w:val="00C978C7"/>
    <w:rsid w:val="00CA09A3"/>
    <w:rsid w:val="00CA0E63"/>
    <w:rsid w:val="00CA18C1"/>
    <w:rsid w:val="00CA27B9"/>
    <w:rsid w:val="00CA2E95"/>
    <w:rsid w:val="00CA3A91"/>
    <w:rsid w:val="00CA4340"/>
    <w:rsid w:val="00CA65EA"/>
    <w:rsid w:val="00CA68C2"/>
    <w:rsid w:val="00CA7561"/>
    <w:rsid w:val="00CA75F5"/>
    <w:rsid w:val="00CA7A14"/>
    <w:rsid w:val="00CB0235"/>
    <w:rsid w:val="00CB0F49"/>
    <w:rsid w:val="00CB2C9F"/>
    <w:rsid w:val="00CB2DA0"/>
    <w:rsid w:val="00CB480E"/>
    <w:rsid w:val="00CB564D"/>
    <w:rsid w:val="00CC11C7"/>
    <w:rsid w:val="00CC20FB"/>
    <w:rsid w:val="00CC2342"/>
    <w:rsid w:val="00CC2AF2"/>
    <w:rsid w:val="00CC352F"/>
    <w:rsid w:val="00CC53E3"/>
    <w:rsid w:val="00CC6467"/>
    <w:rsid w:val="00CC6767"/>
    <w:rsid w:val="00CC6BC3"/>
    <w:rsid w:val="00CC7095"/>
    <w:rsid w:val="00CC7642"/>
    <w:rsid w:val="00CC7CA7"/>
    <w:rsid w:val="00CC7ECB"/>
    <w:rsid w:val="00CD16F1"/>
    <w:rsid w:val="00CD2787"/>
    <w:rsid w:val="00CD3900"/>
    <w:rsid w:val="00CD3D11"/>
    <w:rsid w:val="00CD55DE"/>
    <w:rsid w:val="00CD5A9A"/>
    <w:rsid w:val="00CE06B1"/>
    <w:rsid w:val="00CE274A"/>
    <w:rsid w:val="00CE2E6B"/>
    <w:rsid w:val="00CE5455"/>
    <w:rsid w:val="00CE6D7E"/>
    <w:rsid w:val="00CE6E94"/>
    <w:rsid w:val="00CF070C"/>
    <w:rsid w:val="00CF1208"/>
    <w:rsid w:val="00CF342B"/>
    <w:rsid w:val="00CF3EAC"/>
    <w:rsid w:val="00CF409D"/>
    <w:rsid w:val="00CF41F5"/>
    <w:rsid w:val="00CF4460"/>
    <w:rsid w:val="00CF6590"/>
    <w:rsid w:val="00D0037E"/>
    <w:rsid w:val="00D0090D"/>
    <w:rsid w:val="00D03681"/>
    <w:rsid w:val="00D05D1E"/>
    <w:rsid w:val="00D115C8"/>
    <w:rsid w:val="00D12651"/>
    <w:rsid w:val="00D12B40"/>
    <w:rsid w:val="00D12D2F"/>
    <w:rsid w:val="00D1361F"/>
    <w:rsid w:val="00D14178"/>
    <w:rsid w:val="00D14436"/>
    <w:rsid w:val="00D15473"/>
    <w:rsid w:val="00D15E13"/>
    <w:rsid w:val="00D16258"/>
    <w:rsid w:val="00D1650C"/>
    <w:rsid w:val="00D20A9F"/>
    <w:rsid w:val="00D20F7C"/>
    <w:rsid w:val="00D22A89"/>
    <w:rsid w:val="00D247BE"/>
    <w:rsid w:val="00D25C80"/>
    <w:rsid w:val="00D30A02"/>
    <w:rsid w:val="00D31C89"/>
    <w:rsid w:val="00D31E3D"/>
    <w:rsid w:val="00D35097"/>
    <w:rsid w:val="00D352A6"/>
    <w:rsid w:val="00D35C52"/>
    <w:rsid w:val="00D35EAD"/>
    <w:rsid w:val="00D379D0"/>
    <w:rsid w:val="00D37FD3"/>
    <w:rsid w:val="00D40261"/>
    <w:rsid w:val="00D43077"/>
    <w:rsid w:val="00D4347D"/>
    <w:rsid w:val="00D4404C"/>
    <w:rsid w:val="00D44B95"/>
    <w:rsid w:val="00D46049"/>
    <w:rsid w:val="00D46D04"/>
    <w:rsid w:val="00D47172"/>
    <w:rsid w:val="00D47301"/>
    <w:rsid w:val="00D52606"/>
    <w:rsid w:val="00D52EB7"/>
    <w:rsid w:val="00D53D8B"/>
    <w:rsid w:val="00D541F5"/>
    <w:rsid w:val="00D55C01"/>
    <w:rsid w:val="00D579BB"/>
    <w:rsid w:val="00D61407"/>
    <w:rsid w:val="00D61540"/>
    <w:rsid w:val="00D616BE"/>
    <w:rsid w:val="00D62E88"/>
    <w:rsid w:val="00D656BE"/>
    <w:rsid w:val="00D65BB1"/>
    <w:rsid w:val="00D662F0"/>
    <w:rsid w:val="00D674D2"/>
    <w:rsid w:val="00D706B0"/>
    <w:rsid w:val="00D71061"/>
    <w:rsid w:val="00D71913"/>
    <w:rsid w:val="00D72F06"/>
    <w:rsid w:val="00D74A79"/>
    <w:rsid w:val="00D75266"/>
    <w:rsid w:val="00D75307"/>
    <w:rsid w:val="00D76E40"/>
    <w:rsid w:val="00D77D98"/>
    <w:rsid w:val="00D802C8"/>
    <w:rsid w:val="00D80865"/>
    <w:rsid w:val="00D80D8A"/>
    <w:rsid w:val="00D81268"/>
    <w:rsid w:val="00D81CBB"/>
    <w:rsid w:val="00D82049"/>
    <w:rsid w:val="00D82EC1"/>
    <w:rsid w:val="00D84BB8"/>
    <w:rsid w:val="00D87F4F"/>
    <w:rsid w:val="00D9007C"/>
    <w:rsid w:val="00D901C7"/>
    <w:rsid w:val="00D90EEF"/>
    <w:rsid w:val="00D93411"/>
    <w:rsid w:val="00D9383D"/>
    <w:rsid w:val="00D95CBE"/>
    <w:rsid w:val="00D967E6"/>
    <w:rsid w:val="00DA0710"/>
    <w:rsid w:val="00DA4860"/>
    <w:rsid w:val="00DA4E99"/>
    <w:rsid w:val="00DB22B5"/>
    <w:rsid w:val="00DB22F0"/>
    <w:rsid w:val="00DB278E"/>
    <w:rsid w:val="00DB32BD"/>
    <w:rsid w:val="00DB37C6"/>
    <w:rsid w:val="00DB4688"/>
    <w:rsid w:val="00DB4EF3"/>
    <w:rsid w:val="00DB5A2C"/>
    <w:rsid w:val="00DB5DFF"/>
    <w:rsid w:val="00DB5FE4"/>
    <w:rsid w:val="00DB7787"/>
    <w:rsid w:val="00DC1204"/>
    <w:rsid w:val="00DC1E14"/>
    <w:rsid w:val="00DC28EC"/>
    <w:rsid w:val="00DC3231"/>
    <w:rsid w:val="00DC338D"/>
    <w:rsid w:val="00DC420E"/>
    <w:rsid w:val="00DC449D"/>
    <w:rsid w:val="00DC489E"/>
    <w:rsid w:val="00DC60AD"/>
    <w:rsid w:val="00DC6F24"/>
    <w:rsid w:val="00DD0DAB"/>
    <w:rsid w:val="00DD0F73"/>
    <w:rsid w:val="00DD1079"/>
    <w:rsid w:val="00DD1B00"/>
    <w:rsid w:val="00DD1E5D"/>
    <w:rsid w:val="00DD5116"/>
    <w:rsid w:val="00DD76C9"/>
    <w:rsid w:val="00DD7C63"/>
    <w:rsid w:val="00DE19CB"/>
    <w:rsid w:val="00DE3166"/>
    <w:rsid w:val="00DE3B8A"/>
    <w:rsid w:val="00DE6480"/>
    <w:rsid w:val="00DE73A1"/>
    <w:rsid w:val="00DE73BE"/>
    <w:rsid w:val="00DE7CA2"/>
    <w:rsid w:val="00DF07BD"/>
    <w:rsid w:val="00DF32F0"/>
    <w:rsid w:val="00DF3B1B"/>
    <w:rsid w:val="00DF7E83"/>
    <w:rsid w:val="00E008DB"/>
    <w:rsid w:val="00E01D05"/>
    <w:rsid w:val="00E022A1"/>
    <w:rsid w:val="00E0345D"/>
    <w:rsid w:val="00E04174"/>
    <w:rsid w:val="00E044F4"/>
    <w:rsid w:val="00E0472E"/>
    <w:rsid w:val="00E04816"/>
    <w:rsid w:val="00E04EAD"/>
    <w:rsid w:val="00E0560E"/>
    <w:rsid w:val="00E05B0B"/>
    <w:rsid w:val="00E132B7"/>
    <w:rsid w:val="00E13569"/>
    <w:rsid w:val="00E1534E"/>
    <w:rsid w:val="00E20715"/>
    <w:rsid w:val="00E20DF6"/>
    <w:rsid w:val="00E22569"/>
    <w:rsid w:val="00E23689"/>
    <w:rsid w:val="00E23ABB"/>
    <w:rsid w:val="00E24295"/>
    <w:rsid w:val="00E254C9"/>
    <w:rsid w:val="00E25949"/>
    <w:rsid w:val="00E277E4"/>
    <w:rsid w:val="00E30EC5"/>
    <w:rsid w:val="00E320B1"/>
    <w:rsid w:val="00E32786"/>
    <w:rsid w:val="00E34CB3"/>
    <w:rsid w:val="00E355E7"/>
    <w:rsid w:val="00E35B3F"/>
    <w:rsid w:val="00E36395"/>
    <w:rsid w:val="00E3673B"/>
    <w:rsid w:val="00E36D35"/>
    <w:rsid w:val="00E41189"/>
    <w:rsid w:val="00E44207"/>
    <w:rsid w:val="00E44C26"/>
    <w:rsid w:val="00E46671"/>
    <w:rsid w:val="00E500B3"/>
    <w:rsid w:val="00E507B1"/>
    <w:rsid w:val="00E50D50"/>
    <w:rsid w:val="00E5408B"/>
    <w:rsid w:val="00E5498E"/>
    <w:rsid w:val="00E55155"/>
    <w:rsid w:val="00E554E7"/>
    <w:rsid w:val="00E57706"/>
    <w:rsid w:val="00E63620"/>
    <w:rsid w:val="00E63957"/>
    <w:rsid w:val="00E642EA"/>
    <w:rsid w:val="00E64B3A"/>
    <w:rsid w:val="00E655CA"/>
    <w:rsid w:val="00E65FD0"/>
    <w:rsid w:val="00E664CC"/>
    <w:rsid w:val="00E66507"/>
    <w:rsid w:val="00E66CB1"/>
    <w:rsid w:val="00E7140F"/>
    <w:rsid w:val="00E7616B"/>
    <w:rsid w:val="00E761ED"/>
    <w:rsid w:val="00E76954"/>
    <w:rsid w:val="00E76E9D"/>
    <w:rsid w:val="00E80905"/>
    <w:rsid w:val="00E81498"/>
    <w:rsid w:val="00E8325A"/>
    <w:rsid w:val="00E8403F"/>
    <w:rsid w:val="00E846C5"/>
    <w:rsid w:val="00E856A6"/>
    <w:rsid w:val="00E85711"/>
    <w:rsid w:val="00E85775"/>
    <w:rsid w:val="00E85897"/>
    <w:rsid w:val="00E87CB7"/>
    <w:rsid w:val="00E9159C"/>
    <w:rsid w:val="00E921F0"/>
    <w:rsid w:val="00E926F4"/>
    <w:rsid w:val="00E93BB1"/>
    <w:rsid w:val="00E94571"/>
    <w:rsid w:val="00E962E3"/>
    <w:rsid w:val="00E97610"/>
    <w:rsid w:val="00E97C92"/>
    <w:rsid w:val="00E97E25"/>
    <w:rsid w:val="00EA08B3"/>
    <w:rsid w:val="00EA1150"/>
    <w:rsid w:val="00EA12AF"/>
    <w:rsid w:val="00EA1B79"/>
    <w:rsid w:val="00EA323B"/>
    <w:rsid w:val="00EA348C"/>
    <w:rsid w:val="00EA3843"/>
    <w:rsid w:val="00EA56B8"/>
    <w:rsid w:val="00EA727A"/>
    <w:rsid w:val="00EB2351"/>
    <w:rsid w:val="00EB3733"/>
    <w:rsid w:val="00EB3A7D"/>
    <w:rsid w:val="00EB5F6F"/>
    <w:rsid w:val="00EB624A"/>
    <w:rsid w:val="00EB6B42"/>
    <w:rsid w:val="00EC0243"/>
    <w:rsid w:val="00EC0604"/>
    <w:rsid w:val="00EC09E2"/>
    <w:rsid w:val="00EC24C0"/>
    <w:rsid w:val="00EC30A4"/>
    <w:rsid w:val="00EC57DB"/>
    <w:rsid w:val="00EC7CFF"/>
    <w:rsid w:val="00ED0F44"/>
    <w:rsid w:val="00ED1B1D"/>
    <w:rsid w:val="00ED20FD"/>
    <w:rsid w:val="00ED2D3E"/>
    <w:rsid w:val="00ED36C7"/>
    <w:rsid w:val="00ED3A3E"/>
    <w:rsid w:val="00ED427A"/>
    <w:rsid w:val="00ED499D"/>
    <w:rsid w:val="00ED52E9"/>
    <w:rsid w:val="00ED5F9D"/>
    <w:rsid w:val="00ED61DA"/>
    <w:rsid w:val="00ED7A48"/>
    <w:rsid w:val="00ED7F55"/>
    <w:rsid w:val="00EE1DAF"/>
    <w:rsid w:val="00EE29D9"/>
    <w:rsid w:val="00EE2ACB"/>
    <w:rsid w:val="00EE491B"/>
    <w:rsid w:val="00EE7FA0"/>
    <w:rsid w:val="00EF172A"/>
    <w:rsid w:val="00EF2448"/>
    <w:rsid w:val="00EF2961"/>
    <w:rsid w:val="00EF3B59"/>
    <w:rsid w:val="00EF3C55"/>
    <w:rsid w:val="00EF50BC"/>
    <w:rsid w:val="00EF6D20"/>
    <w:rsid w:val="00EF6E02"/>
    <w:rsid w:val="00EF7DD1"/>
    <w:rsid w:val="00F00C20"/>
    <w:rsid w:val="00F00CE9"/>
    <w:rsid w:val="00F00CEA"/>
    <w:rsid w:val="00F015E5"/>
    <w:rsid w:val="00F0258D"/>
    <w:rsid w:val="00F03081"/>
    <w:rsid w:val="00F03D67"/>
    <w:rsid w:val="00F04B93"/>
    <w:rsid w:val="00F04ED5"/>
    <w:rsid w:val="00F05302"/>
    <w:rsid w:val="00F05E9E"/>
    <w:rsid w:val="00F07185"/>
    <w:rsid w:val="00F07342"/>
    <w:rsid w:val="00F07554"/>
    <w:rsid w:val="00F111F4"/>
    <w:rsid w:val="00F113F9"/>
    <w:rsid w:val="00F116D8"/>
    <w:rsid w:val="00F11E75"/>
    <w:rsid w:val="00F12144"/>
    <w:rsid w:val="00F13BDF"/>
    <w:rsid w:val="00F14A49"/>
    <w:rsid w:val="00F14F52"/>
    <w:rsid w:val="00F14FE2"/>
    <w:rsid w:val="00F15B2B"/>
    <w:rsid w:val="00F15C87"/>
    <w:rsid w:val="00F16F73"/>
    <w:rsid w:val="00F1729F"/>
    <w:rsid w:val="00F17967"/>
    <w:rsid w:val="00F17FC7"/>
    <w:rsid w:val="00F206F2"/>
    <w:rsid w:val="00F20AC6"/>
    <w:rsid w:val="00F212DF"/>
    <w:rsid w:val="00F21663"/>
    <w:rsid w:val="00F22341"/>
    <w:rsid w:val="00F22606"/>
    <w:rsid w:val="00F23D9C"/>
    <w:rsid w:val="00F24C7E"/>
    <w:rsid w:val="00F253D6"/>
    <w:rsid w:val="00F2641E"/>
    <w:rsid w:val="00F26D96"/>
    <w:rsid w:val="00F2706E"/>
    <w:rsid w:val="00F2719E"/>
    <w:rsid w:val="00F3241B"/>
    <w:rsid w:val="00F336ED"/>
    <w:rsid w:val="00F34731"/>
    <w:rsid w:val="00F37E66"/>
    <w:rsid w:val="00F405F8"/>
    <w:rsid w:val="00F40DCF"/>
    <w:rsid w:val="00F4141A"/>
    <w:rsid w:val="00F41C8D"/>
    <w:rsid w:val="00F423B7"/>
    <w:rsid w:val="00F4240E"/>
    <w:rsid w:val="00F42908"/>
    <w:rsid w:val="00F436C7"/>
    <w:rsid w:val="00F43C0B"/>
    <w:rsid w:val="00F44035"/>
    <w:rsid w:val="00F4481E"/>
    <w:rsid w:val="00F45375"/>
    <w:rsid w:val="00F45A93"/>
    <w:rsid w:val="00F470C6"/>
    <w:rsid w:val="00F50246"/>
    <w:rsid w:val="00F53AEE"/>
    <w:rsid w:val="00F55BAE"/>
    <w:rsid w:val="00F55E28"/>
    <w:rsid w:val="00F571CB"/>
    <w:rsid w:val="00F57903"/>
    <w:rsid w:val="00F63525"/>
    <w:rsid w:val="00F641FA"/>
    <w:rsid w:val="00F64BC6"/>
    <w:rsid w:val="00F65757"/>
    <w:rsid w:val="00F67808"/>
    <w:rsid w:val="00F719FA"/>
    <w:rsid w:val="00F71DE2"/>
    <w:rsid w:val="00F738C6"/>
    <w:rsid w:val="00F73F30"/>
    <w:rsid w:val="00F75D7A"/>
    <w:rsid w:val="00F81146"/>
    <w:rsid w:val="00F8152B"/>
    <w:rsid w:val="00F816F7"/>
    <w:rsid w:val="00F81858"/>
    <w:rsid w:val="00F8275C"/>
    <w:rsid w:val="00F84F67"/>
    <w:rsid w:val="00F857ED"/>
    <w:rsid w:val="00F864F0"/>
    <w:rsid w:val="00F867EE"/>
    <w:rsid w:val="00F867FE"/>
    <w:rsid w:val="00F87FD3"/>
    <w:rsid w:val="00F904FB"/>
    <w:rsid w:val="00F91C32"/>
    <w:rsid w:val="00F92B4B"/>
    <w:rsid w:val="00F933EA"/>
    <w:rsid w:val="00F936D6"/>
    <w:rsid w:val="00F93BAA"/>
    <w:rsid w:val="00F9623C"/>
    <w:rsid w:val="00F96807"/>
    <w:rsid w:val="00F96D94"/>
    <w:rsid w:val="00FA0772"/>
    <w:rsid w:val="00FA15A4"/>
    <w:rsid w:val="00FA1C7A"/>
    <w:rsid w:val="00FA3D72"/>
    <w:rsid w:val="00FA4A76"/>
    <w:rsid w:val="00FA6E43"/>
    <w:rsid w:val="00FB0373"/>
    <w:rsid w:val="00FB0BE8"/>
    <w:rsid w:val="00FB2258"/>
    <w:rsid w:val="00FB2A56"/>
    <w:rsid w:val="00FB35F8"/>
    <w:rsid w:val="00FB5366"/>
    <w:rsid w:val="00FB595E"/>
    <w:rsid w:val="00FC0B0E"/>
    <w:rsid w:val="00FC1543"/>
    <w:rsid w:val="00FC1A93"/>
    <w:rsid w:val="00FC20AA"/>
    <w:rsid w:val="00FC2230"/>
    <w:rsid w:val="00FC5F85"/>
    <w:rsid w:val="00FC60B0"/>
    <w:rsid w:val="00FC6A96"/>
    <w:rsid w:val="00FC72F8"/>
    <w:rsid w:val="00FC7497"/>
    <w:rsid w:val="00FD05FB"/>
    <w:rsid w:val="00FD1281"/>
    <w:rsid w:val="00FD2920"/>
    <w:rsid w:val="00FD309D"/>
    <w:rsid w:val="00FD3A8F"/>
    <w:rsid w:val="00FD553E"/>
    <w:rsid w:val="00FD6F90"/>
    <w:rsid w:val="00FE0409"/>
    <w:rsid w:val="00FE0E33"/>
    <w:rsid w:val="00FE143D"/>
    <w:rsid w:val="00FE15E9"/>
    <w:rsid w:val="00FE1F97"/>
    <w:rsid w:val="00FE35B3"/>
    <w:rsid w:val="00FE45DE"/>
    <w:rsid w:val="00FE4685"/>
    <w:rsid w:val="00FE56B2"/>
    <w:rsid w:val="00FE57B5"/>
    <w:rsid w:val="00FE5A4B"/>
    <w:rsid w:val="00FE6111"/>
    <w:rsid w:val="00FE66E5"/>
    <w:rsid w:val="00FE6D7D"/>
    <w:rsid w:val="00FE7B93"/>
    <w:rsid w:val="00FF0DD4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E75A"/>
  <w15:chartTrackingRefBased/>
  <w15:docId w15:val="{82C1647E-033A-4EF7-8383-7CAC1282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4F6EB5"/>
    <w:pPr>
      <w:spacing w:after="0" w:line="240" w:lineRule="auto"/>
      <w:ind w:firstLine="709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styleId="1">
    <w:name w:val="heading 1"/>
    <w:next w:val="a0"/>
    <w:link w:val="10"/>
    <w:uiPriority w:val="9"/>
    <w:qFormat/>
    <w:rsid w:val="00C9267A"/>
    <w:pPr>
      <w:keepNext/>
      <w:keepLines/>
      <w:numPr>
        <w:numId w:val="3"/>
      </w:numPr>
      <w:spacing w:after="120" w:line="240" w:lineRule="auto"/>
      <w:ind w:left="357" w:hanging="357"/>
      <w:contextualSpacing/>
      <w:jc w:val="center"/>
      <w:outlineLvl w:val="0"/>
    </w:pPr>
    <w:rPr>
      <w:rFonts w:ascii="Calibri" w:eastAsiaTheme="majorEastAsia" w:hAnsi="Calibri" w:cs="Times New Roman"/>
      <w:b/>
      <w:bCs/>
      <w:color w:val="00B0F0"/>
      <w:sz w:val="36"/>
      <w:szCs w:val="28"/>
    </w:rPr>
  </w:style>
  <w:style w:type="paragraph" w:styleId="2">
    <w:name w:val="heading 2"/>
    <w:basedOn w:val="1"/>
    <w:next w:val="a0"/>
    <w:link w:val="20"/>
    <w:uiPriority w:val="9"/>
    <w:unhideWhenUsed/>
    <w:qFormat/>
    <w:rsid w:val="004F6EB5"/>
    <w:pPr>
      <w:numPr>
        <w:ilvl w:val="1"/>
      </w:numPr>
      <w:spacing w:before="120"/>
      <w:ind w:left="792"/>
      <w:jc w:val="left"/>
      <w:outlineLvl w:val="1"/>
    </w:pPr>
    <w:rPr>
      <w:color w:val="auto"/>
      <w:sz w:val="28"/>
    </w:rPr>
  </w:style>
  <w:style w:type="paragraph" w:styleId="3">
    <w:name w:val="heading 3"/>
    <w:basedOn w:val="2"/>
    <w:next w:val="a0"/>
    <w:link w:val="30"/>
    <w:uiPriority w:val="9"/>
    <w:unhideWhenUsed/>
    <w:qFormat/>
    <w:rsid w:val="004F6EB5"/>
    <w:pPr>
      <w:numPr>
        <w:ilvl w:val="2"/>
      </w:numPr>
      <w:outlineLvl w:val="2"/>
    </w:pPr>
    <w:rPr>
      <w:sz w:val="24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ля картинок"/>
    <w:next w:val="a0"/>
    <w:rsid w:val="004F6EB5"/>
    <w:pPr>
      <w:spacing w:before="120" w:after="120" w:line="240" w:lineRule="auto"/>
      <w:jc w:val="center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9267A"/>
    <w:rPr>
      <w:rFonts w:ascii="Calibri" w:eastAsiaTheme="majorEastAsia" w:hAnsi="Calibri" w:cs="Times New Roman"/>
      <w:b/>
      <w:bCs/>
      <w:color w:val="00B0F0"/>
      <w:sz w:val="36"/>
      <w:szCs w:val="28"/>
    </w:rPr>
  </w:style>
  <w:style w:type="character" w:customStyle="1" w:styleId="20">
    <w:name w:val="Заголовок 2 Знак"/>
    <w:basedOn w:val="a1"/>
    <w:link w:val="2"/>
    <w:uiPriority w:val="9"/>
    <w:rsid w:val="004F6EB5"/>
    <w:rPr>
      <w:rFonts w:ascii="Calibri" w:eastAsiaTheme="majorEastAsia" w:hAnsi="Calibri" w:cs="Times New Roman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4F6EB5"/>
    <w:rPr>
      <w:rFonts w:ascii="Calibri" w:eastAsiaTheme="majorEastAsia" w:hAnsi="Calibri" w:cs="Times New Roman"/>
      <w:b/>
      <w:bCs/>
      <w:sz w:val="24"/>
      <w:szCs w:val="28"/>
    </w:rPr>
  </w:style>
  <w:style w:type="paragraph" w:customStyle="1" w:styleId="-">
    <w:name w:val="Заголовок документа - синий"/>
    <w:next w:val="a5"/>
    <w:qFormat/>
    <w:rsid w:val="004F6EB5"/>
    <w:pPr>
      <w:spacing w:after="0" w:line="240" w:lineRule="auto"/>
      <w:jc w:val="center"/>
    </w:pPr>
    <w:rPr>
      <w:rFonts w:eastAsiaTheme="minorEastAsia" w:cs="Arial"/>
      <w:b/>
      <w:caps/>
      <w:color w:val="00B0F0"/>
      <w:sz w:val="36"/>
      <w:szCs w:val="36"/>
    </w:rPr>
  </w:style>
  <w:style w:type="paragraph" w:styleId="a5">
    <w:name w:val="Body Text"/>
    <w:basedOn w:val="a0"/>
    <w:link w:val="a6"/>
    <w:uiPriority w:val="99"/>
    <w:unhideWhenUsed/>
    <w:rsid w:val="004F6EB5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rsid w:val="004F6EB5"/>
  </w:style>
  <w:style w:type="paragraph" w:customStyle="1" w:styleId="-0">
    <w:name w:val="Заголовок документа - черный"/>
    <w:basedOn w:val="a0"/>
    <w:qFormat/>
    <w:rsid w:val="004F6EB5"/>
    <w:pPr>
      <w:keepLines/>
      <w:jc w:val="center"/>
    </w:pPr>
    <w:rPr>
      <w:rFonts w:cs="Arial"/>
      <w:caps/>
      <w:sz w:val="36"/>
    </w:rPr>
  </w:style>
  <w:style w:type="paragraph" w:styleId="a7">
    <w:name w:val="TOC Heading"/>
    <w:basedOn w:val="1"/>
    <w:next w:val="a0"/>
    <w:uiPriority w:val="39"/>
    <w:unhideWhenUsed/>
    <w:qFormat/>
    <w:rsid w:val="004F6EB5"/>
    <w:pPr>
      <w:numPr>
        <w:numId w:val="0"/>
      </w:numPr>
      <w:spacing w:before="240" w:after="0" w:line="259" w:lineRule="auto"/>
      <w:contextualSpacing w:val="0"/>
      <w:jc w:val="left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customStyle="1" w:styleId="a8">
    <w:name w:val="Заголовок раздела без нумерации"/>
    <w:next w:val="a0"/>
    <w:qFormat/>
    <w:rsid w:val="004F6EB5"/>
    <w:pPr>
      <w:spacing w:after="0" w:line="360" w:lineRule="auto"/>
      <w:jc w:val="center"/>
    </w:pPr>
    <w:rPr>
      <w:rFonts w:eastAsiaTheme="majorEastAsia" w:cs="Times New Roman"/>
      <w:b/>
      <w:bCs/>
      <w:color w:val="00B0F0"/>
      <w:sz w:val="36"/>
      <w:szCs w:val="28"/>
    </w:rPr>
  </w:style>
  <w:style w:type="paragraph" w:customStyle="1" w:styleId="-1">
    <w:name w:val="Нумерация - 1"/>
    <w:basedOn w:val="a0"/>
    <w:link w:val="-10"/>
    <w:qFormat/>
    <w:rsid w:val="004F6EB5"/>
    <w:pPr>
      <w:numPr>
        <w:numId w:val="4"/>
      </w:numPr>
      <w:spacing w:before="120" w:after="120"/>
    </w:pPr>
    <w:rPr>
      <w:rFonts w:cs="Arial"/>
      <w:lang w:eastAsia="x-none"/>
    </w:rPr>
  </w:style>
  <w:style w:type="character" w:customStyle="1" w:styleId="-10">
    <w:name w:val="Нумерация - 1 Знак"/>
    <w:basedOn w:val="a1"/>
    <w:link w:val="-1"/>
    <w:locked/>
    <w:rsid w:val="004F6EB5"/>
    <w:rPr>
      <w:rFonts w:eastAsiaTheme="minorEastAsia" w:cs="Arial"/>
      <w:sz w:val="24"/>
      <w:szCs w:val="24"/>
      <w:lang w:eastAsia="x-none"/>
    </w:rPr>
  </w:style>
  <w:style w:type="paragraph" w:customStyle="1" w:styleId="a">
    <w:name w:val="Нумерация в таблице"/>
    <w:next w:val="a0"/>
    <w:rsid w:val="004F6EB5"/>
    <w:pPr>
      <w:numPr>
        <w:numId w:val="5"/>
      </w:numPr>
      <w:spacing w:after="0" w:line="240" w:lineRule="auto"/>
    </w:pPr>
    <w:rPr>
      <w:rFonts w:ascii="Calibri" w:eastAsiaTheme="minorEastAsia" w:hAnsi="Calibri" w:cs="Arial"/>
      <w:bCs/>
      <w:sz w:val="24"/>
      <w:szCs w:val="24"/>
      <w:lang w:val="en-US"/>
    </w:rPr>
  </w:style>
  <w:style w:type="paragraph" w:customStyle="1" w:styleId="a9">
    <w:name w:val="Текст таблицы"/>
    <w:rsid w:val="004F6EB5"/>
    <w:pPr>
      <w:spacing w:after="0" w:line="240" w:lineRule="auto"/>
    </w:pPr>
    <w:rPr>
      <w:rFonts w:ascii="Calibri" w:eastAsiaTheme="minorEastAsia" w:hAnsi="Calibri" w:cs="Arial"/>
      <w:bCs/>
      <w:sz w:val="24"/>
      <w:szCs w:val="24"/>
    </w:rPr>
  </w:style>
  <w:style w:type="paragraph" w:customStyle="1" w:styleId="aa">
    <w:name w:val="Шапка таблицы"/>
    <w:rsid w:val="004F6EB5"/>
    <w:pPr>
      <w:keepNext/>
      <w:keepLines/>
      <w:spacing w:after="0" w:line="240" w:lineRule="auto"/>
      <w:jc w:val="center"/>
    </w:pPr>
    <w:rPr>
      <w:rFonts w:ascii="Calibri" w:eastAsiaTheme="minorEastAsia" w:hAnsi="Calibri" w:cs="Arial"/>
      <w:b/>
      <w:sz w:val="24"/>
      <w:szCs w:val="24"/>
    </w:rPr>
  </w:style>
  <w:style w:type="table" w:styleId="ab">
    <w:name w:val="Table Grid"/>
    <w:basedOn w:val="a2"/>
    <w:uiPriority w:val="39"/>
    <w:rsid w:val="002F7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817366"/>
    <w:pPr>
      <w:ind w:left="720"/>
      <w:contextualSpacing/>
    </w:pPr>
  </w:style>
  <w:style w:type="paragraph" w:styleId="ad">
    <w:name w:val="No Spacing"/>
    <w:uiPriority w:val="1"/>
    <w:qFormat/>
    <w:rsid w:val="00DC420E"/>
    <w:pPr>
      <w:spacing w:after="0" w:line="240" w:lineRule="auto"/>
      <w:ind w:firstLine="709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21">
    <w:name w:val="Стиль2"/>
    <w:basedOn w:val="a0"/>
    <w:link w:val="22"/>
    <w:qFormat/>
    <w:rsid w:val="002374EE"/>
    <w:pPr>
      <w:jc w:val="left"/>
    </w:pPr>
    <w:rPr>
      <w:noProof/>
      <w:color w:val="2E74B5" w:themeColor="accent1" w:themeShade="BF"/>
      <w:lang w:val="en-US"/>
    </w:rPr>
  </w:style>
  <w:style w:type="character" w:customStyle="1" w:styleId="22">
    <w:name w:val="Стиль2 Знак"/>
    <w:basedOn w:val="a1"/>
    <w:link w:val="21"/>
    <w:rsid w:val="002374EE"/>
    <w:rPr>
      <w:rFonts w:ascii="Calibri" w:eastAsiaTheme="minorEastAsia" w:hAnsi="Calibri"/>
      <w:noProof/>
      <w:color w:val="2E74B5" w:themeColor="accent1" w:themeShade="BF"/>
      <w:sz w:val="24"/>
      <w:szCs w:val="24"/>
      <w:lang w:val="en-US" w:eastAsia="ru-RU"/>
    </w:rPr>
  </w:style>
  <w:style w:type="character" w:styleId="ae">
    <w:name w:val="Strong"/>
    <w:basedOn w:val="a1"/>
    <w:uiPriority w:val="22"/>
    <w:qFormat/>
    <w:rsid w:val="00C27A13"/>
    <w:rPr>
      <w:b/>
      <w:bCs/>
    </w:rPr>
  </w:style>
  <w:style w:type="paragraph" w:styleId="af">
    <w:name w:val="header"/>
    <w:basedOn w:val="a0"/>
    <w:link w:val="af0"/>
    <w:uiPriority w:val="99"/>
    <w:unhideWhenUsed/>
    <w:rsid w:val="004F236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4F2363"/>
    <w:rPr>
      <w:rFonts w:ascii="Calibri" w:eastAsiaTheme="minorEastAsia" w:hAnsi="Calibri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4F236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4F2363"/>
    <w:rPr>
      <w:rFonts w:ascii="Calibri" w:eastAsiaTheme="minorEastAsia" w:hAnsi="Calibri"/>
      <w:sz w:val="24"/>
      <w:szCs w:val="24"/>
      <w:lang w:eastAsia="ru-RU"/>
    </w:rPr>
  </w:style>
  <w:style w:type="character" w:styleId="af3">
    <w:name w:val="Hyperlink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4FBA7-0211-4285-8CA2-0A96D387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32</Pages>
  <Words>7299</Words>
  <Characters>41607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Lifar</dc:creator>
  <cp:keywords/>
  <dc:description/>
  <cp:lastModifiedBy>Юлдашева Фарида Эдуардовна</cp:lastModifiedBy>
  <cp:revision>5</cp:revision>
  <dcterms:created xsi:type="dcterms:W3CDTF">2025-09-26T09:30:00Z</dcterms:created>
  <dcterms:modified xsi:type="dcterms:W3CDTF">2025-09-26T12:05:00Z</dcterms:modified>
</cp:coreProperties>
</file>