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1F9EF" w14:textId="77777777" w:rsidR="00B72A60" w:rsidRDefault="00B72A60">
      <w:pPr>
        <w:keepNext/>
        <w:keepLines/>
        <w:jc w:val="center"/>
        <w:rPr>
          <w:b/>
          <w:caps/>
          <w:color w:val="000000"/>
          <w:spacing w:val="30"/>
          <w:lang w:val="en-US" w:eastAsia="en-US"/>
        </w:rPr>
      </w:pPr>
    </w:p>
    <w:p w14:paraId="1CEDF1F6" w14:textId="77777777" w:rsidR="00B72A60" w:rsidRDefault="00FD4B20">
      <w:pPr>
        <w:keepNext/>
        <w:keepLines/>
        <w:suppressAutoHyphens/>
        <w:spacing w:line="300" w:lineRule="atLeast"/>
        <w:jc w:val="center"/>
        <w:rPr>
          <w:b/>
          <w:bCs/>
          <w:caps/>
          <w:sz w:val="32"/>
          <w:szCs w:val="32"/>
        </w:rPr>
      </w:pPr>
      <w:r>
        <w:rPr>
          <w:b/>
          <w:bCs/>
          <w:caps/>
          <w:sz w:val="32"/>
          <w:szCs w:val="32"/>
        </w:rPr>
        <w:t>Центральный банк Российской Федерации</w:t>
      </w:r>
    </w:p>
    <w:p w14:paraId="6F681D51" w14:textId="77777777" w:rsidR="00B72A60" w:rsidRDefault="00FD4B20">
      <w:pPr>
        <w:keepNext/>
        <w:keepLines/>
        <w:tabs>
          <w:tab w:val="left" w:pos="0"/>
        </w:tabs>
        <w:suppressAutoHyphens/>
        <w:spacing w:line="300" w:lineRule="atLeast"/>
        <w:jc w:val="center"/>
        <w:rPr>
          <w:b/>
          <w:bCs/>
          <w:caps/>
          <w:sz w:val="32"/>
          <w:szCs w:val="32"/>
        </w:rPr>
      </w:pPr>
      <w:r>
        <w:rPr>
          <w:b/>
          <w:bCs/>
          <w:caps/>
          <w:sz w:val="32"/>
          <w:szCs w:val="32"/>
        </w:rPr>
        <w:t>(Банк России)</w:t>
      </w:r>
    </w:p>
    <w:p w14:paraId="08399A0D" w14:textId="77777777" w:rsidR="00B72A60" w:rsidRDefault="00B72A60">
      <w:pPr>
        <w:keepNext/>
        <w:keepLines/>
        <w:jc w:val="center"/>
        <w:rPr>
          <w:b/>
          <w:lang w:eastAsia="en-US"/>
        </w:rPr>
      </w:pPr>
    </w:p>
    <w:p w14:paraId="24D78E4F" w14:textId="77777777" w:rsidR="00B72A60" w:rsidRDefault="00B72A60">
      <w:pPr>
        <w:keepNext/>
        <w:keepLines/>
        <w:jc w:val="center"/>
        <w:rPr>
          <w:b/>
          <w:lang w:eastAsia="en-US"/>
        </w:rPr>
      </w:pPr>
    </w:p>
    <w:p w14:paraId="7C7B3F44" w14:textId="77777777" w:rsidR="00B72A60" w:rsidRDefault="00B72A60">
      <w:pPr>
        <w:keepNext/>
        <w:keepLines/>
        <w:jc w:val="center"/>
        <w:rPr>
          <w:b/>
          <w:lang w:eastAsia="en-US"/>
        </w:rPr>
      </w:pPr>
    </w:p>
    <w:p w14:paraId="1F371A5A" w14:textId="77777777" w:rsidR="00B72A60" w:rsidRDefault="00B72A60">
      <w:pPr>
        <w:keepNext/>
        <w:keepLines/>
        <w:jc w:val="center"/>
        <w:rPr>
          <w:b/>
          <w:lang w:eastAsia="en-US"/>
        </w:rPr>
      </w:pPr>
    </w:p>
    <w:p w14:paraId="1FFAB1E9" w14:textId="77777777" w:rsidR="00B72A60" w:rsidRDefault="00B72A60">
      <w:pPr>
        <w:keepNext/>
        <w:keepLines/>
        <w:jc w:val="center"/>
        <w:rPr>
          <w:b/>
          <w:lang w:eastAsia="en-US"/>
        </w:rPr>
      </w:pPr>
    </w:p>
    <w:p w14:paraId="6F87E87F" w14:textId="77777777" w:rsidR="00B72A60" w:rsidRDefault="00B72A60">
      <w:pPr>
        <w:keepNext/>
        <w:keepLines/>
        <w:jc w:val="center"/>
        <w:rPr>
          <w:b/>
          <w:lang w:eastAsia="en-US"/>
        </w:rPr>
      </w:pPr>
    </w:p>
    <w:p w14:paraId="4BEF3A76" w14:textId="77777777" w:rsidR="006322D1" w:rsidRPr="001F6C7D" w:rsidRDefault="006322D1" w:rsidP="006322D1">
      <w:pPr>
        <w:pStyle w:val="aff4"/>
        <w:spacing w:line="240" w:lineRule="auto"/>
        <w:rPr>
          <w:rFonts w:ascii="Times New Roman" w:hAnsi="Times New Roman" w:cs="Times New Roman"/>
          <w:sz w:val="32"/>
          <w:szCs w:val="32"/>
          <w:lang w:val="ru-RU"/>
        </w:rPr>
      </w:pPr>
      <w:r w:rsidRPr="001F6C7D">
        <w:rPr>
          <w:rFonts w:ascii="Times New Roman" w:hAnsi="Times New Roman" w:cs="Times New Roman"/>
          <w:sz w:val="32"/>
          <w:szCs w:val="32"/>
          <w:lang w:val="ru-RU"/>
        </w:rPr>
        <w:t xml:space="preserve">Альбом электронных сообщений, ИСПОЛЬЗУЕМЫХ для ВЗАИМОДЕЙСТВИЯ </w:t>
      </w:r>
      <w:r>
        <w:rPr>
          <w:rFonts w:ascii="Times New Roman" w:hAnsi="Times New Roman" w:cs="Times New Roman"/>
          <w:sz w:val="32"/>
          <w:szCs w:val="32"/>
          <w:lang w:val="ru-RU"/>
        </w:rPr>
        <w:t>СУБЪЕКТОВ</w:t>
      </w:r>
      <w:r w:rsidRPr="001F6C7D">
        <w:rPr>
          <w:rFonts w:ascii="Times New Roman" w:hAnsi="Times New Roman" w:cs="Times New Roman"/>
          <w:sz w:val="32"/>
          <w:szCs w:val="32"/>
          <w:lang w:val="ru-RU"/>
        </w:rPr>
        <w:t xml:space="preserve"> платформы ЦИФРОВОГО РУБЛЯ</w:t>
      </w:r>
    </w:p>
    <w:p w14:paraId="33A2911E" w14:textId="77777777" w:rsidR="00B72A60" w:rsidRDefault="00B72A60" w:rsidP="006322D1">
      <w:pPr>
        <w:keepLines/>
        <w:rPr>
          <w:b/>
          <w:sz w:val="32"/>
          <w:szCs w:val="32"/>
          <w:lang w:eastAsia="en-US"/>
        </w:rPr>
      </w:pPr>
    </w:p>
    <w:p w14:paraId="7EA5F3FA" w14:textId="77777777" w:rsidR="00B72A60" w:rsidRDefault="00B72A60">
      <w:pPr>
        <w:keepLines/>
        <w:jc w:val="center"/>
        <w:rPr>
          <w:b/>
          <w:lang w:eastAsia="en-US"/>
        </w:rPr>
      </w:pPr>
    </w:p>
    <w:p w14:paraId="3F8DB3FC" w14:textId="77777777" w:rsidR="00B72A60" w:rsidRDefault="00B72A60">
      <w:pPr>
        <w:keepLines/>
        <w:jc w:val="center"/>
        <w:rPr>
          <w:b/>
          <w:lang w:eastAsia="en-US"/>
        </w:rPr>
      </w:pPr>
    </w:p>
    <w:p w14:paraId="3A3E8F42" w14:textId="77777777" w:rsidR="00B72A60" w:rsidRDefault="00B72A60">
      <w:pPr>
        <w:keepLines/>
        <w:jc w:val="center"/>
        <w:rPr>
          <w:b/>
          <w:lang w:eastAsia="en-US"/>
        </w:rPr>
      </w:pPr>
    </w:p>
    <w:p w14:paraId="0D0AA01C" w14:textId="77777777" w:rsidR="00B72A60" w:rsidRDefault="00FD4B20">
      <w:pPr>
        <w:keepLines/>
        <w:jc w:val="center"/>
        <w:rPr>
          <w:b/>
          <w:sz w:val="32"/>
          <w:szCs w:val="32"/>
          <w:lang w:eastAsia="en-US"/>
        </w:rPr>
      </w:pPr>
      <w:r>
        <w:rPr>
          <w:b/>
          <w:sz w:val="32"/>
          <w:szCs w:val="32"/>
          <w:lang w:eastAsia="en-US"/>
        </w:rPr>
        <w:t>СПРАВОЧНИК ТИПОВ РЕКВИЗИТОВ</w:t>
      </w:r>
    </w:p>
    <w:p w14:paraId="6BAD106F" w14:textId="77777777" w:rsidR="00B72A60" w:rsidRDefault="00B72A60">
      <w:pPr>
        <w:keepLines/>
        <w:jc w:val="center"/>
        <w:rPr>
          <w:b/>
          <w:sz w:val="32"/>
          <w:szCs w:val="32"/>
          <w:lang w:eastAsia="en-US"/>
        </w:rPr>
      </w:pPr>
    </w:p>
    <w:p w14:paraId="695C705A" w14:textId="77777777" w:rsidR="00B72A60" w:rsidRDefault="00B72A60">
      <w:pPr>
        <w:keepLines/>
        <w:jc w:val="center"/>
        <w:rPr>
          <w:b/>
          <w:sz w:val="32"/>
          <w:szCs w:val="32"/>
          <w:lang w:eastAsia="en-US"/>
        </w:rPr>
      </w:pPr>
    </w:p>
    <w:p w14:paraId="1A4F1A9E" w14:textId="484F377A" w:rsidR="00B72A60" w:rsidRDefault="006322D1">
      <w:pPr>
        <w:keepLines/>
        <w:jc w:val="center"/>
        <w:rPr>
          <w:b/>
          <w:sz w:val="28"/>
          <w:szCs w:val="28"/>
        </w:rPr>
      </w:pPr>
      <w:r>
        <w:rPr>
          <w:b/>
          <w:noProof/>
          <w:sz w:val="28"/>
          <w:szCs w:val="28"/>
        </w:rPr>
        <w:t>Версия 2025</w:t>
      </w:r>
      <w:r w:rsidR="00FD4B20">
        <w:rPr>
          <w:b/>
          <w:noProof/>
          <w:sz w:val="28"/>
          <w:szCs w:val="28"/>
        </w:rPr>
        <w:t>.0</w:t>
      </w:r>
      <w:r>
        <w:rPr>
          <w:b/>
          <w:sz w:val="28"/>
          <w:szCs w:val="28"/>
        </w:rPr>
        <w:t>1</w:t>
      </w:r>
    </w:p>
    <w:p w14:paraId="67BCE4C8" w14:textId="7A745AE9" w:rsidR="00B72A60" w:rsidRDefault="00B72A60">
      <w:pPr>
        <w:keepLines/>
        <w:jc w:val="center"/>
        <w:rPr>
          <w:b/>
          <w:sz w:val="28"/>
          <w:szCs w:val="28"/>
          <w:lang w:eastAsia="en-US"/>
        </w:rPr>
      </w:pPr>
    </w:p>
    <w:p w14:paraId="54A1AE23" w14:textId="77777777" w:rsidR="00B72A60" w:rsidRDefault="00B72A60">
      <w:pPr>
        <w:keepLines/>
        <w:spacing w:after="440"/>
        <w:jc w:val="center"/>
        <w:rPr>
          <w:b/>
          <w:caps/>
          <w:lang w:eastAsia="en-US"/>
        </w:rPr>
      </w:pPr>
    </w:p>
    <w:p w14:paraId="59A25A9E" w14:textId="77777777" w:rsidR="00B72A60" w:rsidRDefault="00B72A60">
      <w:pPr>
        <w:keepLines/>
        <w:spacing w:after="440"/>
        <w:jc w:val="center"/>
        <w:rPr>
          <w:b/>
          <w:caps/>
          <w:lang w:eastAsia="en-US"/>
        </w:rPr>
      </w:pPr>
    </w:p>
    <w:p w14:paraId="447B3A70" w14:textId="77777777" w:rsidR="00B72A60" w:rsidRDefault="00B72A60">
      <w:pPr>
        <w:keepLines/>
        <w:spacing w:after="440"/>
        <w:jc w:val="center"/>
        <w:rPr>
          <w:b/>
          <w:caps/>
          <w:lang w:eastAsia="en-US"/>
        </w:rPr>
      </w:pPr>
    </w:p>
    <w:p w14:paraId="467DA8C3" w14:textId="77777777" w:rsidR="00B72A60" w:rsidRDefault="00B72A60">
      <w:pPr>
        <w:keepLines/>
        <w:spacing w:after="440"/>
        <w:jc w:val="center"/>
        <w:rPr>
          <w:b/>
          <w:caps/>
          <w:lang w:eastAsia="en-US"/>
        </w:rPr>
      </w:pPr>
    </w:p>
    <w:p w14:paraId="5DC02504" w14:textId="77777777" w:rsidR="00B72A60" w:rsidRDefault="00B72A60">
      <w:pPr>
        <w:keepLines/>
        <w:spacing w:after="440"/>
        <w:jc w:val="center"/>
        <w:rPr>
          <w:b/>
          <w:caps/>
          <w:lang w:eastAsia="en-US"/>
        </w:rPr>
      </w:pPr>
    </w:p>
    <w:p w14:paraId="2F59050A" w14:textId="77777777" w:rsidR="00B72A60" w:rsidRDefault="00B72A60">
      <w:pPr>
        <w:keepLines/>
        <w:spacing w:after="440"/>
        <w:jc w:val="center"/>
        <w:rPr>
          <w:b/>
          <w:caps/>
          <w:lang w:eastAsia="en-US"/>
        </w:rPr>
      </w:pPr>
    </w:p>
    <w:p w14:paraId="05230A68" w14:textId="77777777" w:rsidR="00B72A60" w:rsidRDefault="00B72A60">
      <w:pPr>
        <w:keepLines/>
        <w:spacing w:after="440"/>
        <w:jc w:val="center"/>
        <w:rPr>
          <w:b/>
          <w:caps/>
          <w:lang w:eastAsia="en-US"/>
        </w:rPr>
      </w:pPr>
    </w:p>
    <w:tbl>
      <w:tblPr>
        <w:tblW w:w="9464" w:type="dxa"/>
        <w:tblInd w:w="-108" w:type="dxa"/>
        <w:tblBorders>
          <w:top w:val="nil"/>
          <w:left w:val="nil"/>
          <w:bottom w:val="nil"/>
          <w:right w:val="nil"/>
        </w:tblBorders>
        <w:tblLayout w:type="fixed"/>
        <w:tblLook w:val="0000" w:firstRow="0" w:lastRow="0" w:firstColumn="0" w:lastColumn="0" w:noHBand="0" w:noVBand="0"/>
      </w:tblPr>
      <w:tblGrid>
        <w:gridCol w:w="9464"/>
      </w:tblGrid>
      <w:tr w:rsidR="00B72A60" w14:paraId="1330812F" w14:textId="77777777">
        <w:trPr>
          <w:trHeight w:val="164"/>
        </w:trPr>
        <w:tc>
          <w:tcPr>
            <w:tcW w:w="9464" w:type="dxa"/>
          </w:tcPr>
          <w:p w14:paraId="2C52ECFB" w14:textId="77777777" w:rsidR="00B72A60" w:rsidRDefault="00FD4B20">
            <w:pPr>
              <w:autoSpaceDE w:val="0"/>
              <w:autoSpaceDN w:val="0"/>
              <w:adjustRightInd w:val="0"/>
              <w:jc w:val="center"/>
              <w:rPr>
                <w:sz w:val="28"/>
                <w:szCs w:val="28"/>
                <w:lang w:eastAsia="en-US"/>
              </w:rPr>
            </w:pPr>
            <w:r>
              <w:rPr>
                <w:sz w:val="28"/>
                <w:szCs w:val="28"/>
                <w:lang w:eastAsia="en-US"/>
              </w:rPr>
              <w:t>Москва</w:t>
            </w:r>
          </w:p>
          <w:p w14:paraId="045A31AE" w14:textId="1EA9FDA5" w:rsidR="00B72A60" w:rsidRDefault="00FD4B20">
            <w:pPr>
              <w:autoSpaceDE w:val="0"/>
              <w:autoSpaceDN w:val="0"/>
              <w:adjustRightInd w:val="0"/>
              <w:jc w:val="center"/>
              <w:rPr>
                <w:b/>
                <w:lang w:eastAsia="en-US"/>
              </w:rPr>
            </w:pPr>
            <w:r>
              <w:rPr>
                <w:noProof/>
                <w:sz w:val="28"/>
                <w:szCs w:val="28"/>
              </w:rPr>
              <w:t>2024</w:t>
            </w:r>
          </w:p>
        </w:tc>
      </w:tr>
    </w:tbl>
    <w:p w14:paraId="46D8988E" w14:textId="77777777" w:rsidR="00B72A60" w:rsidRDefault="00B72A60">
      <w:pPr>
        <w:autoSpaceDE w:val="0"/>
        <w:autoSpaceDN w:val="0"/>
        <w:adjustRightInd w:val="0"/>
        <w:rPr>
          <w:sz w:val="28"/>
          <w:szCs w:val="28"/>
          <w:lang w:eastAsia="en-US"/>
        </w:rPr>
        <w:sectPr w:rsidR="00B72A60">
          <w:headerReference w:type="default" r:id="rId8"/>
          <w:pgSz w:w="11906" w:h="16838" w:code="9"/>
          <w:pgMar w:top="1134" w:right="850" w:bottom="1134" w:left="1701" w:header="709" w:footer="0" w:gutter="0"/>
          <w:pgNumType w:start="1"/>
          <w:cols w:space="708"/>
          <w:titlePg/>
          <w:docGrid w:linePitch="408"/>
        </w:sectPr>
      </w:pPr>
    </w:p>
    <w:sdt>
      <w:sdtPr>
        <w:rPr>
          <w:rFonts w:eastAsiaTheme="minorEastAsia"/>
          <w:b w:val="0"/>
          <w:color w:val="auto"/>
          <w:sz w:val="24"/>
          <w:szCs w:val="24"/>
        </w:rPr>
        <w:id w:val="-1612740060"/>
        <w:docPartObj>
          <w:docPartGallery w:val="Table of Contents"/>
          <w:docPartUnique/>
        </w:docPartObj>
      </w:sdtPr>
      <w:sdtEndPr>
        <w:rPr>
          <w:bCs/>
        </w:rPr>
      </w:sdtEndPr>
      <w:sdtContent>
        <w:p w14:paraId="0F19DDAF" w14:textId="175EF065" w:rsidR="00A16FAB" w:rsidRDefault="00A16FAB">
          <w:pPr>
            <w:pStyle w:val="aff3"/>
          </w:pPr>
          <w:r>
            <w:t>Оглавление</w:t>
          </w:r>
        </w:p>
        <w:p w14:paraId="497A02FB" w14:textId="7ABFE728" w:rsidR="00B47AF7" w:rsidRDefault="00A16FAB">
          <w:pPr>
            <w:pStyle w:val="11"/>
            <w:rPr>
              <w:rFonts w:asciiTheme="minorHAnsi" w:eastAsiaTheme="minorEastAsia" w:hAnsiTheme="minorHAnsi" w:cstheme="minorBidi"/>
              <w:b w:val="0"/>
              <w:sz w:val="22"/>
              <w:szCs w:val="22"/>
            </w:rPr>
          </w:pPr>
          <w:r>
            <w:fldChar w:fldCharType="begin"/>
          </w:r>
          <w:r>
            <w:instrText xml:space="preserve"> TOC \o "1-3" \h \z \u </w:instrText>
          </w:r>
          <w:r>
            <w:fldChar w:fldCharType="separate"/>
          </w:r>
          <w:hyperlink w:anchor="_Toc178244866" w:history="1">
            <w:r w:rsidR="00B47AF7" w:rsidRPr="000E250C">
              <w:rPr>
                <w:rStyle w:val="af7"/>
              </w:rPr>
              <w:t>1.</w:t>
            </w:r>
            <w:r w:rsidR="00B47AF7">
              <w:rPr>
                <w:rFonts w:asciiTheme="minorHAnsi" w:eastAsiaTheme="minorEastAsia" w:hAnsiTheme="minorHAnsi" w:cstheme="minorBidi"/>
                <w:b w:val="0"/>
                <w:sz w:val="22"/>
                <w:szCs w:val="22"/>
              </w:rPr>
              <w:tab/>
            </w:r>
            <w:r w:rsidR="00B47AF7" w:rsidRPr="000E250C">
              <w:rPr>
                <w:rStyle w:val="af7"/>
              </w:rPr>
              <w:t>ОБЩИЕ ПОЛОЖЕНИЯ</w:t>
            </w:r>
            <w:r w:rsidR="00B47AF7">
              <w:rPr>
                <w:webHidden/>
              </w:rPr>
              <w:tab/>
            </w:r>
            <w:r w:rsidR="00B47AF7">
              <w:rPr>
                <w:webHidden/>
              </w:rPr>
              <w:fldChar w:fldCharType="begin"/>
            </w:r>
            <w:r w:rsidR="00B47AF7">
              <w:rPr>
                <w:webHidden/>
              </w:rPr>
              <w:instrText xml:space="preserve"> PAGEREF _Toc178244866 \h </w:instrText>
            </w:r>
            <w:r w:rsidR="00B47AF7">
              <w:rPr>
                <w:webHidden/>
              </w:rPr>
            </w:r>
            <w:r w:rsidR="00B47AF7">
              <w:rPr>
                <w:webHidden/>
              </w:rPr>
              <w:fldChar w:fldCharType="separate"/>
            </w:r>
            <w:r w:rsidR="00B47AF7">
              <w:rPr>
                <w:webHidden/>
              </w:rPr>
              <w:t>13</w:t>
            </w:r>
            <w:r w:rsidR="00B47AF7">
              <w:rPr>
                <w:webHidden/>
              </w:rPr>
              <w:fldChar w:fldCharType="end"/>
            </w:r>
          </w:hyperlink>
        </w:p>
        <w:p w14:paraId="68D134B1" w14:textId="6FF3B07F" w:rsidR="00B47AF7" w:rsidRDefault="008638E8">
          <w:pPr>
            <w:pStyle w:val="11"/>
            <w:rPr>
              <w:rFonts w:asciiTheme="minorHAnsi" w:eastAsiaTheme="minorEastAsia" w:hAnsiTheme="minorHAnsi" w:cstheme="minorBidi"/>
              <w:b w:val="0"/>
              <w:sz w:val="22"/>
              <w:szCs w:val="22"/>
            </w:rPr>
          </w:pPr>
          <w:hyperlink w:anchor="_Toc178244867" w:history="1">
            <w:r w:rsidR="00B47AF7" w:rsidRPr="000E250C">
              <w:rPr>
                <w:rStyle w:val="af7"/>
              </w:rPr>
              <w:t>2.</w:t>
            </w:r>
            <w:r w:rsidR="00B47AF7">
              <w:rPr>
                <w:rFonts w:asciiTheme="minorHAnsi" w:eastAsiaTheme="minorEastAsia" w:hAnsiTheme="minorHAnsi" w:cstheme="minorBidi"/>
                <w:b w:val="0"/>
                <w:sz w:val="22"/>
                <w:szCs w:val="22"/>
              </w:rPr>
              <w:tab/>
            </w:r>
            <w:r w:rsidR="00B47AF7" w:rsidRPr="000E250C">
              <w:rPr>
                <w:rStyle w:val="af7"/>
              </w:rPr>
              <w:t>Описание составных типов данных для сообщений версии 2025.01</w:t>
            </w:r>
            <w:r w:rsidR="00B47AF7">
              <w:rPr>
                <w:webHidden/>
              </w:rPr>
              <w:tab/>
            </w:r>
            <w:r w:rsidR="00B47AF7">
              <w:rPr>
                <w:webHidden/>
              </w:rPr>
              <w:fldChar w:fldCharType="begin"/>
            </w:r>
            <w:r w:rsidR="00B47AF7">
              <w:rPr>
                <w:webHidden/>
              </w:rPr>
              <w:instrText xml:space="preserve"> PAGEREF _Toc178244867 \h </w:instrText>
            </w:r>
            <w:r w:rsidR="00B47AF7">
              <w:rPr>
                <w:webHidden/>
              </w:rPr>
            </w:r>
            <w:r w:rsidR="00B47AF7">
              <w:rPr>
                <w:webHidden/>
              </w:rPr>
              <w:fldChar w:fldCharType="separate"/>
            </w:r>
            <w:r w:rsidR="00B47AF7">
              <w:rPr>
                <w:webHidden/>
              </w:rPr>
              <w:t>14</w:t>
            </w:r>
            <w:r w:rsidR="00B47AF7">
              <w:rPr>
                <w:webHidden/>
              </w:rPr>
              <w:fldChar w:fldCharType="end"/>
            </w:r>
          </w:hyperlink>
        </w:p>
        <w:p w14:paraId="3CDF5E84" w14:textId="6A1C7422" w:rsidR="00B47AF7" w:rsidRDefault="008638E8">
          <w:pPr>
            <w:pStyle w:val="21"/>
            <w:rPr>
              <w:rFonts w:asciiTheme="minorHAnsi" w:hAnsiTheme="minorHAnsi" w:cstheme="minorBidi"/>
              <w:b w:val="0"/>
              <w:sz w:val="22"/>
              <w:szCs w:val="22"/>
            </w:rPr>
          </w:pPr>
          <w:hyperlink w:anchor="_Toc178244868" w:history="1">
            <w:r w:rsidR="00B47AF7" w:rsidRPr="000E250C">
              <w:rPr>
                <w:rStyle w:val="af7"/>
              </w:rPr>
              <w:t>2.1.</w:t>
            </w:r>
            <w:r w:rsidR="00B47AF7">
              <w:rPr>
                <w:rFonts w:asciiTheme="minorHAnsi" w:hAnsiTheme="minorHAnsi" w:cstheme="minorBidi"/>
                <w:b w:val="0"/>
                <w:sz w:val="22"/>
                <w:szCs w:val="22"/>
              </w:rPr>
              <w:tab/>
            </w:r>
            <w:r w:rsidR="00B47AF7" w:rsidRPr="000E250C">
              <w:rPr>
                <w:rStyle w:val="af7"/>
              </w:rPr>
              <w:t>CBDCAML_CFTInfo (Сведения, обоснования и результаты проверок ПОД/ФТ)</w:t>
            </w:r>
            <w:r w:rsidR="00B47AF7">
              <w:rPr>
                <w:webHidden/>
              </w:rPr>
              <w:tab/>
            </w:r>
            <w:r w:rsidR="00B47AF7">
              <w:rPr>
                <w:webHidden/>
              </w:rPr>
              <w:fldChar w:fldCharType="begin"/>
            </w:r>
            <w:r w:rsidR="00B47AF7">
              <w:rPr>
                <w:webHidden/>
              </w:rPr>
              <w:instrText xml:space="preserve"> PAGEREF _Toc178244868 \h </w:instrText>
            </w:r>
            <w:r w:rsidR="00B47AF7">
              <w:rPr>
                <w:webHidden/>
              </w:rPr>
            </w:r>
            <w:r w:rsidR="00B47AF7">
              <w:rPr>
                <w:webHidden/>
              </w:rPr>
              <w:fldChar w:fldCharType="separate"/>
            </w:r>
            <w:r w:rsidR="00B47AF7">
              <w:rPr>
                <w:webHidden/>
              </w:rPr>
              <w:t>14</w:t>
            </w:r>
            <w:r w:rsidR="00B47AF7">
              <w:rPr>
                <w:webHidden/>
              </w:rPr>
              <w:fldChar w:fldCharType="end"/>
            </w:r>
          </w:hyperlink>
        </w:p>
        <w:p w14:paraId="6039BD3A" w14:textId="76ED34F3" w:rsidR="00B47AF7" w:rsidRDefault="008638E8">
          <w:pPr>
            <w:pStyle w:val="21"/>
            <w:rPr>
              <w:rFonts w:asciiTheme="minorHAnsi" w:hAnsiTheme="minorHAnsi" w:cstheme="minorBidi"/>
              <w:b w:val="0"/>
              <w:sz w:val="22"/>
              <w:szCs w:val="22"/>
            </w:rPr>
          </w:pPr>
          <w:hyperlink w:anchor="_Toc178244869" w:history="1">
            <w:r w:rsidR="00B47AF7" w:rsidRPr="000E250C">
              <w:rPr>
                <w:rStyle w:val="af7"/>
              </w:rPr>
              <w:t>2.2.</w:t>
            </w:r>
            <w:r w:rsidR="00B47AF7">
              <w:rPr>
                <w:rFonts w:asciiTheme="minorHAnsi" w:hAnsiTheme="minorHAnsi" w:cstheme="minorBidi"/>
                <w:b w:val="0"/>
                <w:sz w:val="22"/>
                <w:szCs w:val="22"/>
              </w:rPr>
              <w:tab/>
            </w:r>
            <w:r w:rsidR="00B47AF7" w:rsidRPr="000E250C">
              <w:rPr>
                <w:rStyle w:val="af7"/>
              </w:rPr>
              <w:t>CBDCAdditionalPlanformInformation (Дополнительная информация от платформы по Субъекту ПлЦР)</w:t>
            </w:r>
            <w:r w:rsidR="00B47AF7">
              <w:rPr>
                <w:webHidden/>
              </w:rPr>
              <w:tab/>
            </w:r>
            <w:r w:rsidR="00B47AF7">
              <w:rPr>
                <w:webHidden/>
              </w:rPr>
              <w:fldChar w:fldCharType="begin"/>
            </w:r>
            <w:r w:rsidR="00B47AF7">
              <w:rPr>
                <w:webHidden/>
              </w:rPr>
              <w:instrText xml:space="preserve"> PAGEREF _Toc178244869 \h </w:instrText>
            </w:r>
            <w:r w:rsidR="00B47AF7">
              <w:rPr>
                <w:webHidden/>
              </w:rPr>
            </w:r>
            <w:r w:rsidR="00B47AF7">
              <w:rPr>
                <w:webHidden/>
              </w:rPr>
              <w:fldChar w:fldCharType="separate"/>
            </w:r>
            <w:r w:rsidR="00B47AF7">
              <w:rPr>
                <w:webHidden/>
              </w:rPr>
              <w:t>15</w:t>
            </w:r>
            <w:r w:rsidR="00B47AF7">
              <w:rPr>
                <w:webHidden/>
              </w:rPr>
              <w:fldChar w:fldCharType="end"/>
            </w:r>
          </w:hyperlink>
        </w:p>
        <w:p w14:paraId="221D3AA8" w14:textId="7026CC1C" w:rsidR="00B47AF7" w:rsidRDefault="008638E8">
          <w:pPr>
            <w:pStyle w:val="21"/>
            <w:rPr>
              <w:rFonts w:asciiTheme="minorHAnsi" w:hAnsiTheme="minorHAnsi" w:cstheme="minorBidi"/>
              <w:b w:val="0"/>
              <w:sz w:val="22"/>
              <w:szCs w:val="22"/>
            </w:rPr>
          </w:pPr>
          <w:hyperlink w:anchor="_Toc178244870" w:history="1">
            <w:r w:rsidR="00B47AF7" w:rsidRPr="000E250C">
              <w:rPr>
                <w:rStyle w:val="af7"/>
              </w:rPr>
              <w:t>2.3.</w:t>
            </w:r>
            <w:r w:rsidR="00B47AF7">
              <w:rPr>
                <w:rFonts w:asciiTheme="minorHAnsi" w:hAnsiTheme="minorHAnsi" w:cstheme="minorBidi"/>
                <w:b w:val="0"/>
                <w:sz w:val="22"/>
                <w:szCs w:val="22"/>
              </w:rPr>
              <w:tab/>
            </w:r>
            <w:r w:rsidR="00B47AF7" w:rsidRPr="000E250C">
              <w:rPr>
                <w:rStyle w:val="af7"/>
              </w:rPr>
              <w:t>CBDCAddress1 (Адрес)</w:t>
            </w:r>
            <w:r w:rsidR="00B47AF7">
              <w:rPr>
                <w:webHidden/>
              </w:rPr>
              <w:tab/>
            </w:r>
            <w:r w:rsidR="00B47AF7">
              <w:rPr>
                <w:webHidden/>
              </w:rPr>
              <w:fldChar w:fldCharType="begin"/>
            </w:r>
            <w:r w:rsidR="00B47AF7">
              <w:rPr>
                <w:webHidden/>
              </w:rPr>
              <w:instrText xml:space="preserve"> PAGEREF _Toc178244870 \h </w:instrText>
            </w:r>
            <w:r w:rsidR="00B47AF7">
              <w:rPr>
                <w:webHidden/>
              </w:rPr>
            </w:r>
            <w:r w:rsidR="00B47AF7">
              <w:rPr>
                <w:webHidden/>
              </w:rPr>
              <w:fldChar w:fldCharType="separate"/>
            </w:r>
            <w:r w:rsidR="00B47AF7">
              <w:rPr>
                <w:webHidden/>
              </w:rPr>
              <w:t>17</w:t>
            </w:r>
            <w:r w:rsidR="00B47AF7">
              <w:rPr>
                <w:webHidden/>
              </w:rPr>
              <w:fldChar w:fldCharType="end"/>
            </w:r>
          </w:hyperlink>
        </w:p>
        <w:p w14:paraId="565FF7AD" w14:textId="2AEBEA04" w:rsidR="00B47AF7" w:rsidRDefault="008638E8">
          <w:pPr>
            <w:pStyle w:val="21"/>
            <w:rPr>
              <w:rFonts w:asciiTheme="minorHAnsi" w:hAnsiTheme="minorHAnsi" w:cstheme="minorBidi"/>
              <w:b w:val="0"/>
              <w:sz w:val="22"/>
              <w:szCs w:val="22"/>
            </w:rPr>
          </w:pPr>
          <w:hyperlink w:anchor="_Toc178244871" w:history="1">
            <w:r w:rsidR="00B47AF7" w:rsidRPr="000E250C">
              <w:rPr>
                <w:rStyle w:val="af7"/>
              </w:rPr>
              <w:t>2.4.</w:t>
            </w:r>
            <w:r w:rsidR="00B47AF7">
              <w:rPr>
                <w:rFonts w:asciiTheme="minorHAnsi" w:hAnsiTheme="minorHAnsi" w:cstheme="minorBidi"/>
                <w:b w:val="0"/>
                <w:sz w:val="22"/>
                <w:szCs w:val="22"/>
              </w:rPr>
              <w:tab/>
            </w:r>
            <w:r w:rsidR="00B47AF7" w:rsidRPr="000E250C">
              <w:rPr>
                <w:rStyle w:val="af7"/>
              </w:rPr>
              <w:t>CBDCAdministrationInformationAndStatus2</w:t>
            </w:r>
            <w:r w:rsidR="00B47AF7">
              <w:rPr>
                <w:webHidden/>
              </w:rPr>
              <w:tab/>
            </w:r>
            <w:r w:rsidR="00B47AF7">
              <w:rPr>
                <w:webHidden/>
              </w:rPr>
              <w:fldChar w:fldCharType="begin"/>
            </w:r>
            <w:r w:rsidR="00B47AF7">
              <w:rPr>
                <w:webHidden/>
              </w:rPr>
              <w:instrText xml:space="preserve"> PAGEREF _Toc178244871 \h </w:instrText>
            </w:r>
            <w:r w:rsidR="00B47AF7">
              <w:rPr>
                <w:webHidden/>
              </w:rPr>
            </w:r>
            <w:r w:rsidR="00B47AF7">
              <w:rPr>
                <w:webHidden/>
              </w:rPr>
              <w:fldChar w:fldCharType="separate"/>
            </w:r>
            <w:r w:rsidR="00B47AF7">
              <w:rPr>
                <w:webHidden/>
              </w:rPr>
              <w:t>17</w:t>
            </w:r>
            <w:r w:rsidR="00B47AF7">
              <w:rPr>
                <w:webHidden/>
              </w:rPr>
              <w:fldChar w:fldCharType="end"/>
            </w:r>
          </w:hyperlink>
        </w:p>
        <w:p w14:paraId="3AAD8DFA" w14:textId="4E70C709" w:rsidR="00B47AF7" w:rsidRDefault="008638E8">
          <w:pPr>
            <w:pStyle w:val="21"/>
            <w:rPr>
              <w:rFonts w:asciiTheme="minorHAnsi" w:hAnsiTheme="minorHAnsi" w:cstheme="minorBidi"/>
              <w:b w:val="0"/>
              <w:sz w:val="22"/>
              <w:szCs w:val="22"/>
            </w:rPr>
          </w:pPr>
          <w:hyperlink w:anchor="_Toc178244872" w:history="1">
            <w:r w:rsidR="00B47AF7" w:rsidRPr="000E250C">
              <w:rPr>
                <w:rStyle w:val="af7"/>
              </w:rPr>
              <w:t>2.5.</w:t>
            </w:r>
            <w:r w:rsidR="00B47AF7">
              <w:rPr>
                <w:rFonts w:asciiTheme="minorHAnsi" w:hAnsiTheme="minorHAnsi" w:cstheme="minorBidi"/>
                <w:b w:val="0"/>
                <w:sz w:val="22"/>
                <w:szCs w:val="22"/>
              </w:rPr>
              <w:tab/>
            </w:r>
            <w:r w:rsidR="00B47AF7" w:rsidRPr="000E250C">
              <w:rPr>
                <w:rStyle w:val="af7"/>
              </w:rPr>
              <w:t>CBDCAdministrationRequestDetails2</w:t>
            </w:r>
            <w:r w:rsidR="00B47AF7">
              <w:rPr>
                <w:webHidden/>
              </w:rPr>
              <w:tab/>
            </w:r>
            <w:r w:rsidR="00B47AF7">
              <w:rPr>
                <w:webHidden/>
              </w:rPr>
              <w:fldChar w:fldCharType="begin"/>
            </w:r>
            <w:r w:rsidR="00B47AF7">
              <w:rPr>
                <w:webHidden/>
              </w:rPr>
              <w:instrText xml:space="preserve"> PAGEREF _Toc178244872 \h </w:instrText>
            </w:r>
            <w:r w:rsidR="00B47AF7">
              <w:rPr>
                <w:webHidden/>
              </w:rPr>
            </w:r>
            <w:r w:rsidR="00B47AF7">
              <w:rPr>
                <w:webHidden/>
              </w:rPr>
              <w:fldChar w:fldCharType="separate"/>
            </w:r>
            <w:r w:rsidR="00B47AF7">
              <w:rPr>
                <w:webHidden/>
              </w:rPr>
              <w:t>18</w:t>
            </w:r>
            <w:r w:rsidR="00B47AF7">
              <w:rPr>
                <w:webHidden/>
              </w:rPr>
              <w:fldChar w:fldCharType="end"/>
            </w:r>
          </w:hyperlink>
        </w:p>
        <w:p w14:paraId="2F2C7967" w14:textId="6F6412E2" w:rsidR="00B47AF7" w:rsidRDefault="008638E8">
          <w:pPr>
            <w:pStyle w:val="21"/>
            <w:rPr>
              <w:rFonts w:asciiTheme="minorHAnsi" w:hAnsiTheme="minorHAnsi" w:cstheme="minorBidi"/>
              <w:b w:val="0"/>
              <w:sz w:val="22"/>
              <w:szCs w:val="22"/>
            </w:rPr>
          </w:pPr>
          <w:hyperlink w:anchor="_Toc178244873" w:history="1">
            <w:r w:rsidR="00B47AF7" w:rsidRPr="000E250C">
              <w:rPr>
                <w:rStyle w:val="af7"/>
              </w:rPr>
              <w:t>2.6.</w:t>
            </w:r>
            <w:r w:rsidR="00B47AF7">
              <w:rPr>
                <w:rFonts w:asciiTheme="minorHAnsi" w:hAnsiTheme="minorHAnsi" w:cstheme="minorBidi"/>
                <w:b w:val="0"/>
                <w:sz w:val="22"/>
                <w:szCs w:val="22"/>
              </w:rPr>
              <w:tab/>
            </w:r>
            <w:r w:rsidR="00B47AF7" w:rsidRPr="000E250C">
              <w:rPr>
                <w:rStyle w:val="af7"/>
              </w:rPr>
              <w:t>CBDCArrestData (Данные СЗС)</w:t>
            </w:r>
            <w:r w:rsidR="00B47AF7">
              <w:rPr>
                <w:webHidden/>
              </w:rPr>
              <w:tab/>
            </w:r>
            <w:r w:rsidR="00B47AF7">
              <w:rPr>
                <w:webHidden/>
              </w:rPr>
              <w:fldChar w:fldCharType="begin"/>
            </w:r>
            <w:r w:rsidR="00B47AF7">
              <w:rPr>
                <w:webHidden/>
              </w:rPr>
              <w:instrText xml:space="preserve"> PAGEREF _Toc178244873 \h </w:instrText>
            </w:r>
            <w:r w:rsidR="00B47AF7">
              <w:rPr>
                <w:webHidden/>
              </w:rPr>
            </w:r>
            <w:r w:rsidR="00B47AF7">
              <w:rPr>
                <w:webHidden/>
              </w:rPr>
              <w:fldChar w:fldCharType="separate"/>
            </w:r>
            <w:r w:rsidR="00B47AF7">
              <w:rPr>
                <w:webHidden/>
              </w:rPr>
              <w:t>19</w:t>
            </w:r>
            <w:r w:rsidR="00B47AF7">
              <w:rPr>
                <w:webHidden/>
              </w:rPr>
              <w:fldChar w:fldCharType="end"/>
            </w:r>
          </w:hyperlink>
        </w:p>
        <w:p w14:paraId="583A2621" w14:textId="4A0B1497" w:rsidR="00B47AF7" w:rsidRDefault="008638E8">
          <w:pPr>
            <w:pStyle w:val="21"/>
            <w:rPr>
              <w:rFonts w:asciiTheme="minorHAnsi" w:hAnsiTheme="minorHAnsi" w:cstheme="minorBidi"/>
              <w:b w:val="0"/>
              <w:sz w:val="22"/>
              <w:szCs w:val="22"/>
            </w:rPr>
          </w:pPr>
          <w:hyperlink w:anchor="_Toc178244874" w:history="1">
            <w:r w:rsidR="00B47AF7" w:rsidRPr="000E250C">
              <w:rPr>
                <w:rStyle w:val="af7"/>
              </w:rPr>
              <w:t>2.7.</w:t>
            </w:r>
            <w:r w:rsidR="00B47AF7">
              <w:rPr>
                <w:rFonts w:asciiTheme="minorHAnsi" w:hAnsiTheme="minorHAnsi" w:cstheme="minorBidi"/>
                <w:b w:val="0"/>
                <w:sz w:val="22"/>
                <w:szCs w:val="22"/>
              </w:rPr>
              <w:tab/>
            </w:r>
            <w:r w:rsidR="00B47AF7" w:rsidRPr="000E250C">
              <w:rPr>
                <w:rStyle w:val="af7"/>
              </w:rPr>
              <w:t>CBDCArrestManagementReport (Информация о СЗС)</w:t>
            </w:r>
            <w:r w:rsidR="00B47AF7">
              <w:rPr>
                <w:webHidden/>
              </w:rPr>
              <w:tab/>
            </w:r>
            <w:r w:rsidR="00B47AF7">
              <w:rPr>
                <w:webHidden/>
              </w:rPr>
              <w:fldChar w:fldCharType="begin"/>
            </w:r>
            <w:r w:rsidR="00B47AF7">
              <w:rPr>
                <w:webHidden/>
              </w:rPr>
              <w:instrText xml:space="preserve"> PAGEREF _Toc178244874 \h </w:instrText>
            </w:r>
            <w:r w:rsidR="00B47AF7">
              <w:rPr>
                <w:webHidden/>
              </w:rPr>
            </w:r>
            <w:r w:rsidR="00B47AF7">
              <w:rPr>
                <w:webHidden/>
              </w:rPr>
              <w:fldChar w:fldCharType="separate"/>
            </w:r>
            <w:r w:rsidR="00B47AF7">
              <w:rPr>
                <w:webHidden/>
              </w:rPr>
              <w:t>20</w:t>
            </w:r>
            <w:r w:rsidR="00B47AF7">
              <w:rPr>
                <w:webHidden/>
              </w:rPr>
              <w:fldChar w:fldCharType="end"/>
            </w:r>
          </w:hyperlink>
        </w:p>
        <w:p w14:paraId="49D5A54B" w14:textId="434AB7F1" w:rsidR="00B47AF7" w:rsidRDefault="008638E8">
          <w:pPr>
            <w:pStyle w:val="21"/>
            <w:rPr>
              <w:rFonts w:asciiTheme="minorHAnsi" w:hAnsiTheme="minorHAnsi" w:cstheme="minorBidi"/>
              <w:b w:val="0"/>
              <w:sz w:val="22"/>
              <w:szCs w:val="22"/>
            </w:rPr>
          </w:pPr>
          <w:hyperlink w:anchor="_Toc178244875" w:history="1">
            <w:r w:rsidR="00B47AF7" w:rsidRPr="000E250C">
              <w:rPr>
                <w:rStyle w:val="af7"/>
              </w:rPr>
              <w:t>2.8.</w:t>
            </w:r>
            <w:r w:rsidR="00B47AF7">
              <w:rPr>
                <w:rFonts w:asciiTheme="minorHAnsi" w:hAnsiTheme="minorHAnsi" w:cstheme="minorBidi"/>
                <w:b w:val="0"/>
                <w:sz w:val="22"/>
                <w:szCs w:val="22"/>
              </w:rPr>
              <w:tab/>
            </w:r>
            <w:r w:rsidR="00B47AF7" w:rsidRPr="000E250C">
              <w:rPr>
                <w:rStyle w:val="af7"/>
              </w:rPr>
              <w:t>CBDCAuthorizationDocument (Информация о документах о наличии полномочий)</w:t>
            </w:r>
            <w:r w:rsidR="00B47AF7">
              <w:rPr>
                <w:webHidden/>
              </w:rPr>
              <w:tab/>
            </w:r>
            <w:r w:rsidR="00B47AF7">
              <w:rPr>
                <w:webHidden/>
              </w:rPr>
              <w:fldChar w:fldCharType="begin"/>
            </w:r>
            <w:r w:rsidR="00B47AF7">
              <w:rPr>
                <w:webHidden/>
              </w:rPr>
              <w:instrText xml:space="preserve"> PAGEREF _Toc178244875 \h </w:instrText>
            </w:r>
            <w:r w:rsidR="00B47AF7">
              <w:rPr>
                <w:webHidden/>
              </w:rPr>
            </w:r>
            <w:r w:rsidR="00B47AF7">
              <w:rPr>
                <w:webHidden/>
              </w:rPr>
              <w:fldChar w:fldCharType="separate"/>
            </w:r>
            <w:r w:rsidR="00B47AF7">
              <w:rPr>
                <w:webHidden/>
              </w:rPr>
              <w:t>21</w:t>
            </w:r>
            <w:r w:rsidR="00B47AF7">
              <w:rPr>
                <w:webHidden/>
              </w:rPr>
              <w:fldChar w:fldCharType="end"/>
            </w:r>
          </w:hyperlink>
        </w:p>
        <w:p w14:paraId="2432F7E7" w14:textId="0DC6E65D" w:rsidR="00B47AF7" w:rsidRDefault="008638E8">
          <w:pPr>
            <w:pStyle w:val="21"/>
            <w:rPr>
              <w:rFonts w:asciiTheme="minorHAnsi" w:hAnsiTheme="minorHAnsi" w:cstheme="minorBidi"/>
              <w:b w:val="0"/>
              <w:sz w:val="22"/>
              <w:szCs w:val="22"/>
            </w:rPr>
          </w:pPr>
          <w:hyperlink w:anchor="_Toc178244876" w:history="1">
            <w:r w:rsidR="00B47AF7" w:rsidRPr="000E250C">
              <w:rPr>
                <w:rStyle w:val="af7"/>
              </w:rPr>
              <w:t>2.9.</w:t>
            </w:r>
            <w:r w:rsidR="00B47AF7">
              <w:rPr>
                <w:rFonts w:asciiTheme="minorHAnsi" w:hAnsiTheme="minorHAnsi" w:cstheme="minorBidi"/>
                <w:b w:val="0"/>
                <w:sz w:val="22"/>
                <w:szCs w:val="22"/>
              </w:rPr>
              <w:tab/>
            </w:r>
            <w:r w:rsidR="00B47AF7" w:rsidRPr="000E250C">
              <w:rPr>
                <w:rStyle w:val="af7"/>
              </w:rPr>
              <w:t>CBDCBankAccount2</w:t>
            </w:r>
            <w:r w:rsidR="00B47AF7">
              <w:rPr>
                <w:webHidden/>
              </w:rPr>
              <w:tab/>
            </w:r>
            <w:r w:rsidR="00B47AF7">
              <w:rPr>
                <w:webHidden/>
              </w:rPr>
              <w:fldChar w:fldCharType="begin"/>
            </w:r>
            <w:r w:rsidR="00B47AF7">
              <w:rPr>
                <w:webHidden/>
              </w:rPr>
              <w:instrText xml:space="preserve"> PAGEREF _Toc178244876 \h </w:instrText>
            </w:r>
            <w:r w:rsidR="00B47AF7">
              <w:rPr>
                <w:webHidden/>
              </w:rPr>
            </w:r>
            <w:r w:rsidR="00B47AF7">
              <w:rPr>
                <w:webHidden/>
              </w:rPr>
              <w:fldChar w:fldCharType="separate"/>
            </w:r>
            <w:r w:rsidR="00B47AF7">
              <w:rPr>
                <w:webHidden/>
              </w:rPr>
              <w:t>21</w:t>
            </w:r>
            <w:r w:rsidR="00B47AF7">
              <w:rPr>
                <w:webHidden/>
              </w:rPr>
              <w:fldChar w:fldCharType="end"/>
            </w:r>
          </w:hyperlink>
        </w:p>
        <w:p w14:paraId="525D2199" w14:textId="7830E991" w:rsidR="00B47AF7" w:rsidRDefault="008638E8">
          <w:pPr>
            <w:pStyle w:val="21"/>
            <w:rPr>
              <w:rFonts w:asciiTheme="minorHAnsi" w:hAnsiTheme="minorHAnsi" w:cstheme="minorBidi"/>
              <w:b w:val="0"/>
              <w:sz w:val="22"/>
              <w:szCs w:val="22"/>
            </w:rPr>
          </w:pPr>
          <w:hyperlink w:anchor="_Toc178244877" w:history="1">
            <w:r w:rsidR="00B47AF7" w:rsidRPr="000E250C">
              <w:rPr>
                <w:rStyle w:val="af7"/>
              </w:rPr>
              <w:t>2.10.</w:t>
            </w:r>
            <w:r w:rsidR="00B47AF7">
              <w:rPr>
                <w:rFonts w:asciiTheme="minorHAnsi" w:hAnsiTheme="minorHAnsi" w:cstheme="minorBidi"/>
                <w:b w:val="0"/>
                <w:sz w:val="22"/>
                <w:szCs w:val="22"/>
              </w:rPr>
              <w:tab/>
            </w:r>
            <w:r w:rsidR="00B47AF7" w:rsidRPr="000E250C">
              <w:rPr>
                <w:rStyle w:val="af7"/>
              </w:rPr>
              <w:t>CBDCBeneficialOwner (Бенефициарный владелец)</w:t>
            </w:r>
            <w:r w:rsidR="00B47AF7">
              <w:rPr>
                <w:webHidden/>
              </w:rPr>
              <w:tab/>
            </w:r>
            <w:r w:rsidR="00B47AF7">
              <w:rPr>
                <w:webHidden/>
              </w:rPr>
              <w:fldChar w:fldCharType="begin"/>
            </w:r>
            <w:r w:rsidR="00B47AF7">
              <w:rPr>
                <w:webHidden/>
              </w:rPr>
              <w:instrText xml:space="preserve"> PAGEREF _Toc178244877 \h </w:instrText>
            </w:r>
            <w:r w:rsidR="00B47AF7">
              <w:rPr>
                <w:webHidden/>
              </w:rPr>
            </w:r>
            <w:r w:rsidR="00B47AF7">
              <w:rPr>
                <w:webHidden/>
              </w:rPr>
              <w:fldChar w:fldCharType="separate"/>
            </w:r>
            <w:r w:rsidR="00B47AF7">
              <w:rPr>
                <w:webHidden/>
              </w:rPr>
              <w:t>22</w:t>
            </w:r>
            <w:r w:rsidR="00B47AF7">
              <w:rPr>
                <w:webHidden/>
              </w:rPr>
              <w:fldChar w:fldCharType="end"/>
            </w:r>
          </w:hyperlink>
        </w:p>
        <w:p w14:paraId="59DECBC3" w14:textId="05DDADF6" w:rsidR="00B47AF7" w:rsidRDefault="008638E8">
          <w:pPr>
            <w:pStyle w:val="21"/>
            <w:rPr>
              <w:rFonts w:asciiTheme="minorHAnsi" w:hAnsiTheme="minorHAnsi" w:cstheme="minorBidi"/>
              <w:b w:val="0"/>
              <w:sz w:val="22"/>
              <w:szCs w:val="22"/>
            </w:rPr>
          </w:pPr>
          <w:hyperlink w:anchor="_Toc178244878" w:history="1">
            <w:r w:rsidR="00B47AF7" w:rsidRPr="000E250C">
              <w:rPr>
                <w:rStyle w:val="af7"/>
              </w:rPr>
              <w:t>2.11.</w:t>
            </w:r>
            <w:r w:rsidR="00B47AF7">
              <w:rPr>
                <w:rFonts w:asciiTheme="minorHAnsi" w:hAnsiTheme="minorHAnsi" w:cstheme="minorBidi"/>
                <w:b w:val="0"/>
                <w:sz w:val="22"/>
                <w:szCs w:val="22"/>
              </w:rPr>
              <w:tab/>
            </w:r>
            <w:r w:rsidR="00B47AF7" w:rsidRPr="000E250C">
              <w:rPr>
                <w:rStyle w:val="af7"/>
              </w:rPr>
              <w:t>CBDCBeneficiary (Выгодоприобретатель)</w:t>
            </w:r>
            <w:r w:rsidR="00B47AF7">
              <w:rPr>
                <w:webHidden/>
              </w:rPr>
              <w:tab/>
            </w:r>
            <w:r w:rsidR="00B47AF7">
              <w:rPr>
                <w:webHidden/>
              </w:rPr>
              <w:fldChar w:fldCharType="begin"/>
            </w:r>
            <w:r w:rsidR="00B47AF7">
              <w:rPr>
                <w:webHidden/>
              </w:rPr>
              <w:instrText xml:space="preserve"> PAGEREF _Toc178244878 \h </w:instrText>
            </w:r>
            <w:r w:rsidR="00B47AF7">
              <w:rPr>
                <w:webHidden/>
              </w:rPr>
            </w:r>
            <w:r w:rsidR="00B47AF7">
              <w:rPr>
                <w:webHidden/>
              </w:rPr>
              <w:fldChar w:fldCharType="separate"/>
            </w:r>
            <w:r w:rsidR="00B47AF7">
              <w:rPr>
                <w:webHidden/>
              </w:rPr>
              <w:t>23</w:t>
            </w:r>
            <w:r w:rsidR="00B47AF7">
              <w:rPr>
                <w:webHidden/>
              </w:rPr>
              <w:fldChar w:fldCharType="end"/>
            </w:r>
          </w:hyperlink>
        </w:p>
        <w:p w14:paraId="533BE83B" w14:textId="64EA1234" w:rsidR="00B47AF7" w:rsidRDefault="008638E8">
          <w:pPr>
            <w:pStyle w:val="21"/>
            <w:rPr>
              <w:rFonts w:asciiTheme="minorHAnsi" w:hAnsiTheme="minorHAnsi" w:cstheme="minorBidi"/>
              <w:b w:val="0"/>
              <w:sz w:val="22"/>
              <w:szCs w:val="22"/>
            </w:rPr>
          </w:pPr>
          <w:hyperlink w:anchor="_Toc178244879" w:history="1">
            <w:r w:rsidR="00B47AF7" w:rsidRPr="000E250C">
              <w:rPr>
                <w:rStyle w:val="af7"/>
              </w:rPr>
              <w:t>2.12.</w:t>
            </w:r>
            <w:r w:rsidR="00B47AF7">
              <w:rPr>
                <w:rFonts w:asciiTheme="minorHAnsi" w:hAnsiTheme="minorHAnsi" w:cstheme="minorBidi"/>
                <w:b w:val="0"/>
                <w:sz w:val="22"/>
                <w:szCs w:val="22"/>
              </w:rPr>
              <w:tab/>
            </w:r>
            <w:r w:rsidR="00B47AF7" w:rsidRPr="000E250C">
              <w:rPr>
                <w:rStyle w:val="af7"/>
              </w:rPr>
              <w:t>CBDCClientIdentification1</w:t>
            </w:r>
            <w:r w:rsidR="00B47AF7">
              <w:rPr>
                <w:webHidden/>
              </w:rPr>
              <w:tab/>
            </w:r>
            <w:r w:rsidR="00B47AF7">
              <w:rPr>
                <w:webHidden/>
              </w:rPr>
              <w:fldChar w:fldCharType="begin"/>
            </w:r>
            <w:r w:rsidR="00B47AF7">
              <w:rPr>
                <w:webHidden/>
              </w:rPr>
              <w:instrText xml:space="preserve"> PAGEREF _Toc178244879 \h </w:instrText>
            </w:r>
            <w:r w:rsidR="00B47AF7">
              <w:rPr>
                <w:webHidden/>
              </w:rPr>
            </w:r>
            <w:r w:rsidR="00B47AF7">
              <w:rPr>
                <w:webHidden/>
              </w:rPr>
              <w:fldChar w:fldCharType="separate"/>
            </w:r>
            <w:r w:rsidR="00B47AF7">
              <w:rPr>
                <w:webHidden/>
              </w:rPr>
              <w:t>23</w:t>
            </w:r>
            <w:r w:rsidR="00B47AF7">
              <w:rPr>
                <w:webHidden/>
              </w:rPr>
              <w:fldChar w:fldCharType="end"/>
            </w:r>
          </w:hyperlink>
        </w:p>
        <w:p w14:paraId="3C490AF5" w14:textId="25F4D97A" w:rsidR="00B47AF7" w:rsidRDefault="008638E8">
          <w:pPr>
            <w:pStyle w:val="21"/>
            <w:rPr>
              <w:rFonts w:asciiTheme="minorHAnsi" w:hAnsiTheme="minorHAnsi" w:cstheme="minorBidi"/>
              <w:b w:val="0"/>
              <w:sz w:val="22"/>
              <w:szCs w:val="22"/>
            </w:rPr>
          </w:pPr>
          <w:hyperlink w:anchor="_Toc178244880" w:history="1">
            <w:r w:rsidR="00B47AF7" w:rsidRPr="000E250C">
              <w:rPr>
                <w:rStyle w:val="af7"/>
              </w:rPr>
              <w:t>2.13.</w:t>
            </w:r>
            <w:r w:rsidR="00B47AF7">
              <w:rPr>
                <w:rFonts w:asciiTheme="minorHAnsi" w:hAnsiTheme="minorHAnsi" w:cstheme="minorBidi"/>
                <w:b w:val="0"/>
                <w:sz w:val="22"/>
                <w:szCs w:val="22"/>
              </w:rPr>
              <w:tab/>
            </w:r>
            <w:r w:rsidR="00B47AF7" w:rsidRPr="000E250C">
              <w:rPr>
                <w:rStyle w:val="af7"/>
              </w:rPr>
              <w:t>CBDCConfirmationDocument (Документ, подтверждающий право на пребывание (проживание))</w:t>
            </w:r>
            <w:r w:rsidR="00B47AF7">
              <w:rPr>
                <w:webHidden/>
              </w:rPr>
              <w:tab/>
            </w:r>
            <w:r w:rsidR="00B47AF7">
              <w:rPr>
                <w:webHidden/>
              </w:rPr>
              <w:fldChar w:fldCharType="begin"/>
            </w:r>
            <w:r w:rsidR="00B47AF7">
              <w:rPr>
                <w:webHidden/>
              </w:rPr>
              <w:instrText xml:space="preserve"> PAGEREF _Toc178244880 \h </w:instrText>
            </w:r>
            <w:r w:rsidR="00B47AF7">
              <w:rPr>
                <w:webHidden/>
              </w:rPr>
            </w:r>
            <w:r w:rsidR="00B47AF7">
              <w:rPr>
                <w:webHidden/>
              </w:rPr>
              <w:fldChar w:fldCharType="separate"/>
            </w:r>
            <w:r w:rsidR="00B47AF7">
              <w:rPr>
                <w:webHidden/>
              </w:rPr>
              <w:t>24</w:t>
            </w:r>
            <w:r w:rsidR="00B47AF7">
              <w:rPr>
                <w:webHidden/>
              </w:rPr>
              <w:fldChar w:fldCharType="end"/>
            </w:r>
          </w:hyperlink>
        </w:p>
        <w:p w14:paraId="59362594" w14:textId="59627942" w:rsidR="00B47AF7" w:rsidRDefault="008638E8">
          <w:pPr>
            <w:pStyle w:val="21"/>
            <w:rPr>
              <w:rFonts w:asciiTheme="minorHAnsi" w:hAnsiTheme="minorHAnsi" w:cstheme="minorBidi"/>
              <w:b w:val="0"/>
              <w:sz w:val="22"/>
              <w:szCs w:val="22"/>
            </w:rPr>
          </w:pPr>
          <w:hyperlink w:anchor="_Toc178244881" w:history="1">
            <w:r w:rsidR="00B47AF7" w:rsidRPr="000E250C">
              <w:rPr>
                <w:rStyle w:val="af7"/>
              </w:rPr>
              <w:t>2.14.</w:t>
            </w:r>
            <w:r w:rsidR="00B47AF7">
              <w:rPr>
                <w:rFonts w:asciiTheme="minorHAnsi" w:hAnsiTheme="minorHAnsi" w:cstheme="minorBidi"/>
                <w:b w:val="0"/>
                <w:sz w:val="22"/>
                <w:szCs w:val="22"/>
              </w:rPr>
              <w:tab/>
            </w:r>
            <w:r w:rsidR="00B47AF7" w:rsidRPr="000E250C">
              <w:rPr>
                <w:rStyle w:val="af7"/>
              </w:rPr>
              <w:t>CBDCDCAccountNumber (Номер Счета ЦР)</w:t>
            </w:r>
            <w:r w:rsidR="00B47AF7">
              <w:rPr>
                <w:webHidden/>
              </w:rPr>
              <w:tab/>
            </w:r>
            <w:r w:rsidR="00B47AF7">
              <w:rPr>
                <w:webHidden/>
              </w:rPr>
              <w:fldChar w:fldCharType="begin"/>
            </w:r>
            <w:r w:rsidR="00B47AF7">
              <w:rPr>
                <w:webHidden/>
              </w:rPr>
              <w:instrText xml:space="preserve"> PAGEREF _Toc178244881 \h </w:instrText>
            </w:r>
            <w:r w:rsidR="00B47AF7">
              <w:rPr>
                <w:webHidden/>
              </w:rPr>
            </w:r>
            <w:r w:rsidR="00B47AF7">
              <w:rPr>
                <w:webHidden/>
              </w:rPr>
              <w:fldChar w:fldCharType="separate"/>
            </w:r>
            <w:r w:rsidR="00B47AF7">
              <w:rPr>
                <w:webHidden/>
              </w:rPr>
              <w:t>24</w:t>
            </w:r>
            <w:r w:rsidR="00B47AF7">
              <w:rPr>
                <w:webHidden/>
              </w:rPr>
              <w:fldChar w:fldCharType="end"/>
            </w:r>
          </w:hyperlink>
        </w:p>
        <w:p w14:paraId="0D4C9109" w14:textId="485C2EFE" w:rsidR="00B47AF7" w:rsidRDefault="008638E8">
          <w:pPr>
            <w:pStyle w:val="21"/>
            <w:rPr>
              <w:rFonts w:asciiTheme="minorHAnsi" w:hAnsiTheme="minorHAnsi" w:cstheme="minorBidi"/>
              <w:b w:val="0"/>
              <w:sz w:val="22"/>
              <w:szCs w:val="22"/>
            </w:rPr>
          </w:pPr>
          <w:hyperlink w:anchor="_Toc178244882" w:history="1">
            <w:r w:rsidR="00B47AF7" w:rsidRPr="000E250C">
              <w:rPr>
                <w:rStyle w:val="af7"/>
              </w:rPr>
              <w:t>2.15.</w:t>
            </w:r>
            <w:r w:rsidR="00B47AF7">
              <w:rPr>
                <w:rFonts w:asciiTheme="minorHAnsi" w:hAnsiTheme="minorHAnsi" w:cstheme="minorBidi"/>
                <w:b w:val="0"/>
                <w:sz w:val="22"/>
                <w:szCs w:val="22"/>
              </w:rPr>
              <w:tab/>
            </w:r>
            <w:r w:rsidR="00B47AF7" w:rsidRPr="000E250C">
              <w:rPr>
                <w:rStyle w:val="af7"/>
              </w:rPr>
              <w:t>CBDCDataLicense (Данные о лицензии)</w:t>
            </w:r>
            <w:r w:rsidR="00B47AF7">
              <w:rPr>
                <w:webHidden/>
              </w:rPr>
              <w:tab/>
            </w:r>
            <w:r w:rsidR="00B47AF7">
              <w:rPr>
                <w:webHidden/>
              </w:rPr>
              <w:fldChar w:fldCharType="begin"/>
            </w:r>
            <w:r w:rsidR="00B47AF7">
              <w:rPr>
                <w:webHidden/>
              </w:rPr>
              <w:instrText xml:space="preserve"> PAGEREF _Toc178244882 \h </w:instrText>
            </w:r>
            <w:r w:rsidR="00B47AF7">
              <w:rPr>
                <w:webHidden/>
              </w:rPr>
            </w:r>
            <w:r w:rsidR="00B47AF7">
              <w:rPr>
                <w:webHidden/>
              </w:rPr>
              <w:fldChar w:fldCharType="separate"/>
            </w:r>
            <w:r w:rsidR="00B47AF7">
              <w:rPr>
                <w:webHidden/>
              </w:rPr>
              <w:t>25</w:t>
            </w:r>
            <w:r w:rsidR="00B47AF7">
              <w:rPr>
                <w:webHidden/>
              </w:rPr>
              <w:fldChar w:fldCharType="end"/>
            </w:r>
          </w:hyperlink>
        </w:p>
        <w:p w14:paraId="4D64B9D2" w14:textId="33D253E6" w:rsidR="00B47AF7" w:rsidRDefault="008638E8">
          <w:pPr>
            <w:pStyle w:val="21"/>
            <w:rPr>
              <w:rFonts w:asciiTheme="minorHAnsi" w:hAnsiTheme="minorHAnsi" w:cstheme="minorBidi"/>
              <w:b w:val="0"/>
              <w:sz w:val="22"/>
              <w:szCs w:val="22"/>
            </w:rPr>
          </w:pPr>
          <w:hyperlink w:anchor="_Toc178244883" w:history="1">
            <w:r w:rsidR="00B47AF7" w:rsidRPr="000E250C">
              <w:rPr>
                <w:rStyle w:val="af7"/>
              </w:rPr>
              <w:t>2.16.</w:t>
            </w:r>
            <w:r w:rsidR="00B47AF7">
              <w:rPr>
                <w:rFonts w:asciiTheme="minorHAnsi" w:hAnsiTheme="minorHAnsi" w:cstheme="minorBidi"/>
                <w:b w:val="0"/>
                <w:sz w:val="22"/>
                <w:szCs w:val="22"/>
              </w:rPr>
              <w:tab/>
            </w:r>
            <w:r w:rsidR="00B47AF7" w:rsidRPr="000E250C">
              <w:rPr>
                <w:rStyle w:val="af7"/>
              </w:rPr>
              <w:t>CBDCDelegateAndOthers (Представитель, доверенное лицо и др.)</w:t>
            </w:r>
            <w:r w:rsidR="00B47AF7">
              <w:rPr>
                <w:webHidden/>
              </w:rPr>
              <w:tab/>
            </w:r>
            <w:r w:rsidR="00B47AF7">
              <w:rPr>
                <w:webHidden/>
              </w:rPr>
              <w:fldChar w:fldCharType="begin"/>
            </w:r>
            <w:r w:rsidR="00B47AF7">
              <w:rPr>
                <w:webHidden/>
              </w:rPr>
              <w:instrText xml:space="preserve"> PAGEREF _Toc178244883 \h </w:instrText>
            </w:r>
            <w:r w:rsidR="00B47AF7">
              <w:rPr>
                <w:webHidden/>
              </w:rPr>
            </w:r>
            <w:r w:rsidR="00B47AF7">
              <w:rPr>
                <w:webHidden/>
              </w:rPr>
              <w:fldChar w:fldCharType="separate"/>
            </w:r>
            <w:r w:rsidR="00B47AF7">
              <w:rPr>
                <w:webHidden/>
              </w:rPr>
              <w:t>26</w:t>
            </w:r>
            <w:r w:rsidR="00B47AF7">
              <w:rPr>
                <w:webHidden/>
              </w:rPr>
              <w:fldChar w:fldCharType="end"/>
            </w:r>
          </w:hyperlink>
        </w:p>
        <w:p w14:paraId="2C3985EE" w14:textId="390488EF" w:rsidR="00B47AF7" w:rsidRDefault="008638E8">
          <w:pPr>
            <w:pStyle w:val="21"/>
            <w:rPr>
              <w:rFonts w:asciiTheme="minorHAnsi" w:hAnsiTheme="minorHAnsi" w:cstheme="minorBidi"/>
              <w:b w:val="0"/>
              <w:sz w:val="22"/>
              <w:szCs w:val="22"/>
            </w:rPr>
          </w:pPr>
          <w:hyperlink w:anchor="_Toc178244884" w:history="1">
            <w:r w:rsidR="00B47AF7" w:rsidRPr="000E250C">
              <w:rPr>
                <w:rStyle w:val="af7"/>
              </w:rPr>
              <w:t>2.17.</w:t>
            </w:r>
            <w:r w:rsidR="00B47AF7">
              <w:rPr>
                <w:rFonts w:asciiTheme="minorHAnsi" w:hAnsiTheme="minorHAnsi" w:cstheme="minorBidi"/>
                <w:b w:val="0"/>
                <w:sz w:val="22"/>
                <w:szCs w:val="22"/>
              </w:rPr>
              <w:tab/>
            </w:r>
            <w:r w:rsidR="00B47AF7" w:rsidRPr="000E250C">
              <w:rPr>
                <w:rStyle w:val="af7"/>
              </w:rPr>
              <w:t>CBDCDocumentBasisData (Данные документа-основания)</w:t>
            </w:r>
            <w:r w:rsidR="00B47AF7">
              <w:rPr>
                <w:webHidden/>
              </w:rPr>
              <w:tab/>
            </w:r>
            <w:r w:rsidR="00B47AF7">
              <w:rPr>
                <w:webHidden/>
              </w:rPr>
              <w:fldChar w:fldCharType="begin"/>
            </w:r>
            <w:r w:rsidR="00B47AF7">
              <w:rPr>
                <w:webHidden/>
              </w:rPr>
              <w:instrText xml:space="preserve"> PAGEREF _Toc178244884 \h </w:instrText>
            </w:r>
            <w:r w:rsidR="00B47AF7">
              <w:rPr>
                <w:webHidden/>
              </w:rPr>
            </w:r>
            <w:r w:rsidR="00B47AF7">
              <w:rPr>
                <w:webHidden/>
              </w:rPr>
              <w:fldChar w:fldCharType="separate"/>
            </w:r>
            <w:r w:rsidR="00B47AF7">
              <w:rPr>
                <w:webHidden/>
              </w:rPr>
              <w:t>27</w:t>
            </w:r>
            <w:r w:rsidR="00B47AF7">
              <w:rPr>
                <w:webHidden/>
              </w:rPr>
              <w:fldChar w:fldCharType="end"/>
            </w:r>
          </w:hyperlink>
        </w:p>
        <w:p w14:paraId="35D3D0BB" w14:textId="7E1B062C" w:rsidR="00B47AF7" w:rsidRDefault="008638E8">
          <w:pPr>
            <w:pStyle w:val="21"/>
            <w:rPr>
              <w:rFonts w:asciiTheme="minorHAnsi" w:hAnsiTheme="minorHAnsi" w:cstheme="minorBidi"/>
              <w:b w:val="0"/>
              <w:sz w:val="22"/>
              <w:szCs w:val="22"/>
            </w:rPr>
          </w:pPr>
          <w:hyperlink w:anchor="_Toc178244885" w:history="1">
            <w:r w:rsidR="00B47AF7" w:rsidRPr="000E250C">
              <w:rPr>
                <w:rStyle w:val="af7"/>
              </w:rPr>
              <w:t>2.18.</w:t>
            </w:r>
            <w:r w:rsidR="00B47AF7">
              <w:rPr>
                <w:rFonts w:asciiTheme="minorHAnsi" w:hAnsiTheme="minorHAnsi" w:cstheme="minorBidi"/>
                <w:b w:val="0"/>
                <w:sz w:val="22"/>
                <w:szCs w:val="22"/>
              </w:rPr>
              <w:tab/>
            </w:r>
            <w:r w:rsidR="00B47AF7" w:rsidRPr="000E250C">
              <w:rPr>
                <w:rStyle w:val="af7"/>
              </w:rPr>
              <w:t>CBDCDocumentTypeOfAuthority (Коды документов, подтверждающих наличие у лица полномочий распоряжения СЦР)</w:t>
            </w:r>
            <w:r w:rsidR="00B47AF7">
              <w:rPr>
                <w:webHidden/>
              </w:rPr>
              <w:tab/>
            </w:r>
            <w:r w:rsidR="00B47AF7">
              <w:rPr>
                <w:webHidden/>
              </w:rPr>
              <w:fldChar w:fldCharType="begin"/>
            </w:r>
            <w:r w:rsidR="00B47AF7">
              <w:rPr>
                <w:webHidden/>
              </w:rPr>
              <w:instrText xml:space="preserve"> PAGEREF _Toc178244885 \h </w:instrText>
            </w:r>
            <w:r w:rsidR="00B47AF7">
              <w:rPr>
                <w:webHidden/>
              </w:rPr>
            </w:r>
            <w:r w:rsidR="00B47AF7">
              <w:rPr>
                <w:webHidden/>
              </w:rPr>
              <w:fldChar w:fldCharType="separate"/>
            </w:r>
            <w:r w:rsidR="00B47AF7">
              <w:rPr>
                <w:webHidden/>
              </w:rPr>
              <w:t>28</w:t>
            </w:r>
            <w:r w:rsidR="00B47AF7">
              <w:rPr>
                <w:webHidden/>
              </w:rPr>
              <w:fldChar w:fldCharType="end"/>
            </w:r>
          </w:hyperlink>
        </w:p>
        <w:p w14:paraId="19FB6489" w14:textId="4D0B2B81" w:rsidR="00B47AF7" w:rsidRDefault="008638E8">
          <w:pPr>
            <w:pStyle w:val="21"/>
            <w:rPr>
              <w:rFonts w:asciiTheme="minorHAnsi" w:hAnsiTheme="minorHAnsi" w:cstheme="minorBidi"/>
              <w:b w:val="0"/>
              <w:sz w:val="22"/>
              <w:szCs w:val="22"/>
            </w:rPr>
          </w:pPr>
          <w:hyperlink w:anchor="_Toc178244886" w:history="1">
            <w:r w:rsidR="00B47AF7" w:rsidRPr="000E250C">
              <w:rPr>
                <w:rStyle w:val="af7"/>
              </w:rPr>
              <w:t>2.19.</w:t>
            </w:r>
            <w:r w:rsidR="00B47AF7">
              <w:rPr>
                <w:rFonts w:asciiTheme="minorHAnsi" w:hAnsiTheme="minorHAnsi" w:cstheme="minorBidi"/>
                <w:b w:val="0"/>
                <w:sz w:val="22"/>
                <w:szCs w:val="22"/>
              </w:rPr>
              <w:tab/>
            </w:r>
            <w:r w:rsidR="00B47AF7" w:rsidRPr="000E250C">
              <w:rPr>
                <w:rStyle w:val="af7"/>
              </w:rPr>
              <w:t>CBDCEventReport</w:t>
            </w:r>
            <w:r w:rsidR="00B47AF7">
              <w:rPr>
                <w:webHidden/>
              </w:rPr>
              <w:tab/>
            </w:r>
            <w:r w:rsidR="00B47AF7">
              <w:rPr>
                <w:webHidden/>
              </w:rPr>
              <w:fldChar w:fldCharType="begin"/>
            </w:r>
            <w:r w:rsidR="00B47AF7">
              <w:rPr>
                <w:webHidden/>
              </w:rPr>
              <w:instrText xml:space="preserve"> PAGEREF _Toc178244886 \h </w:instrText>
            </w:r>
            <w:r w:rsidR="00B47AF7">
              <w:rPr>
                <w:webHidden/>
              </w:rPr>
            </w:r>
            <w:r w:rsidR="00B47AF7">
              <w:rPr>
                <w:webHidden/>
              </w:rPr>
              <w:fldChar w:fldCharType="separate"/>
            </w:r>
            <w:r w:rsidR="00B47AF7">
              <w:rPr>
                <w:webHidden/>
              </w:rPr>
              <w:t>29</w:t>
            </w:r>
            <w:r w:rsidR="00B47AF7">
              <w:rPr>
                <w:webHidden/>
              </w:rPr>
              <w:fldChar w:fldCharType="end"/>
            </w:r>
          </w:hyperlink>
        </w:p>
        <w:p w14:paraId="5C4CA400" w14:textId="7FF0621B" w:rsidR="00B47AF7" w:rsidRDefault="008638E8">
          <w:pPr>
            <w:pStyle w:val="21"/>
            <w:rPr>
              <w:rFonts w:asciiTheme="minorHAnsi" w:hAnsiTheme="minorHAnsi" w:cstheme="minorBidi"/>
              <w:b w:val="0"/>
              <w:sz w:val="22"/>
              <w:szCs w:val="22"/>
            </w:rPr>
          </w:pPr>
          <w:hyperlink w:anchor="_Toc178244887" w:history="1">
            <w:r w:rsidR="00B47AF7" w:rsidRPr="000E250C">
              <w:rPr>
                <w:rStyle w:val="af7"/>
              </w:rPr>
              <w:t>2.20.</w:t>
            </w:r>
            <w:r w:rsidR="00B47AF7">
              <w:rPr>
                <w:rFonts w:asciiTheme="minorHAnsi" w:hAnsiTheme="minorHAnsi" w:cstheme="minorBidi"/>
                <w:b w:val="0"/>
                <w:sz w:val="22"/>
                <w:szCs w:val="22"/>
              </w:rPr>
              <w:tab/>
            </w:r>
            <w:r w:rsidR="00B47AF7" w:rsidRPr="000E250C">
              <w:rPr>
                <w:rStyle w:val="af7"/>
              </w:rPr>
              <w:t>CBDCFoundersInformation (Информация об учредителях (участниках))</w:t>
            </w:r>
            <w:r w:rsidR="00B47AF7">
              <w:rPr>
                <w:webHidden/>
              </w:rPr>
              <w:tab/>
            </w:r>
            <w:r w:rsidR="00B47AF7">
              <w:rPr>
                <w:webHidden/>
              </w:rPr>
              <w:fldChar w:fldCharType="begin"/>
            </w:r>
            <w:r w:rsidR="00B47AF7">
              <w:rPr>
                <w:webHidden/>
              </w:rPr>
              <w:instrText xml:space="preserve"> PAGEREF _Toc178244887 \h </w:instrText>
            </w:r>
            <w:r w:rsidR="00B47AF7">
              <w:rPr>
                <w:webHidden/>
              </w:rPr>
            </w:r>
            <w:r w:rsidR="00B47AF7">
              <w:rPr>
                <w:webHidden/>
              </w:rPr>
              <w:fldChar w:fldCharType="separate"/>
            </w:r>
            <w:r w:rsidR="00B47AF7">
              <w:rPr>
                <w:webHidden/>
              </w:rPr>
              <w:t>30</w:t>
            </w:r>
            <w:r w:rsidR="00B47AF7">
              <w:rPr>
                <w:webHidden/>
              </w:rPr>
              <w:fldChar w:fldCharType="end"/>
            </w:r>
          </w:hyperlink>
        </w:p>
        <w:p w14:paraId="033C71BD" w14:textId="5260EA3F" w:rsidR="00B47AF7" w:rsidRDefault="008638E8">
          <w:pPr>
            <w:pStyle w:val="21"/>
            <w:rPr>
              <w:rFonts w:asciiTheme="minorHAnsi" w:hAnsiTheme="minorHAnsi" w:cstheme="minorBidi"/>
              <w:b w:val="0"/>
              <w:sz w:val="22"/>
              <w:szCs w:val="22"/>
            </w:rPr>
          </w:pPr>
          <w:hyperlink w:anchor="_Toc178244888" w:history="1">
            <w:r w:rsidR="00B47AF7" w:rsidRPr="000E250C">
              <w:rPr>
                <w:rStyle w:val="af7"/>
              </w:rPr>
              <w:t>2.21.</w:t>
            </w:r>
            <w:r w:rsidR="00B47AF7">
              <w:rPr>
                <w:rFonts w:asciiTheme="minorHAnsi" w:hAnsiTheme="minorHAnsi" w:cstheme="minorBidi"/>
                <w:b w:val="0"/>
                <w:sz w:val="22"/>
                <w:szCs w:val="22"/>
              </w:rPr>
              <w:tab/>
            </w:r>
            <w:r w:rsidR="00B47AF7" w:rsidRPr="000E250C">
              <w:rPr>
                <w:rStyle w:val="af7"/>
              </w:rPr>
              <w:t>CBDCINNTypeChoice (ИНН)</w:t>
            </w:r>
            <w:r w:rsidR="00B47AF7">
              <w:rPr>
                <w:webHidden/>
              </w:rPr>
              <w:tab/>
            </w:r>
            <w:r w:rsidR="00B47AF7">
              <w:rPr>
                <w:webHidden/>
              </w:rPr>
              <w:fldChar w:fldCharType="begin"/>
            </w:r>
            <w:r w:rsidR="00B47AF7">
              <w:rPr>
                <w:webHidden/>
              </w:rPr>
              <w:instrText xml:space="preserve"> PAGEREF _Toc178244888 \h </w:instrText>
            </w:r>
            <w:r w:rsidR="00B47AF7">
              <w:rPr>
                <w:webHidden/>
              </w:rPr>
            </w:r>
            <w:r w:rsidR="00B47AF7">
              <w:rPr>
                <w:webHidden/>
              </w:rPr>
              <w:fldChar w:fldCharType="separate"/>
            </w:r>
            <w:r w:rsidR="00B47AF7">
              <w:rPr>
                <w:webHidden/>
              </w:rPr>
              <w:t>31</w:t>
            </w:r>
            <w:r w:rsidR="00B47AF7">
              <w:rPr>
                <w:webHidden/>
              </w:rPr>
              <w:fldChar w:fldCharType="end"/>
            </w:r>
          </w:hyperlink>
        </w:p>
        <w:p w14:paraId="40E41C0D" w14:textId="72201F08" w:rsidR="00B47AF7" w:rsidRDefault="008638E8">
          <w:pPr>
            <w:pStyle w:val="21"/>
            <w:rPr>
              <w:rFonts w:asciiTheme="minorHAnsi" w:hAnsiTheme="minorHAnsi" w:cstheme="minorBidi"/>
              <w:b w:val="0"/>
              <w:sz w:val="22"/>
              <w:szCs w:val="22"/>
            </w:rPr>
          </w:pPr>
          <w:hyperlink w:anchor="_Toc178244889" w:history="1">
            <w:r w:rsidR="00B47AF7" w:rsidRPr="000E250C">
              <w:rPr>
                <w:rStyle w:val="af7"/>
              </w:rPr>
              <w:t>2.22.</w:t>
            </w:r>
            <w:r w:rsidR="00B47AF7">
              <w:rPr>
                <w:rFonts w:asciiTheme="minorHAnsi" w:hAnsiTheme="minorHAnsi" w:cstheme="minorBidi"/>
                <w:b w:val="0"/>
                <w:sz w:val="22"/>
                <w:szCs w:val="22"/>
              </w:rPr>
              <w:tab/>
            </w:r>
            <w:r w:rsidR="00B47AF7" w:rsidRPr="000E250C">
              <w:rPr>
                <w:rStyle w:val="af7"/>
              </w:rPr>
              <w:t>CBDCISBOULRP (Информация о СЛ - ИСБОЮЛ)</w:t>
            </w:r>
            <w:r w:rsidR="00B47AF7">
              <w:rPr>
                <w:webHidden/>
              </w:rPr>
              <w:tab/>
            </w:r>
            <w:r w:rsidR="00B47AF7">
              <w:rPr>
                <w:webHidden/>
              </w:rPr>
              <w:fldChar w:fldCharType="begin"/>
            </w:r>
            <w:r w:rsidR="00B47AF7">
              <w:rPr>
                <w:webHidden/>
              </w:rPr>
              <w:instrText xml:space="preserve"> PAGEREF _Toc178244889 \h </w:instrText>
            </w:r>
            <w:r w:rsidR="00B47AF7">
              <w:rPr>
                <w:webHidden/>
              </w:rPr>
            </w:r>
            <w:r w:rsidR="00B47AF7">
              <w:rPr>
                <w:webHidden/>
              </w:rPr>
              <w:fldChar w:fldCharType="separate"/>
            </w:r>
            <w:r w:rsidR="00B47AF7">
              <w:rPr>
                <w:webHidden/>
              </w:rPr>
              <w:t>32</w:t>
            </w:r>
            <w:r w:rsidR="00B47AF7">
              <w:rPr>
                <w:webHidden/>
              </w:rPr>
              <w:fldChar w:fldCharType="end"/>
            </w:r>
          </w:hyperlink>
        </w:p>
        <w:p w14:paraId="0A150801" w14:textId="362DCF02" w:rsidR="00B47AF7" w:rsidRDefault="008638E8">
          <w:pPr>
            <w:pStyle w:val="21"/>
            <w:rPr>
              <w:rFonts w:asciiTheme="minorHAnsi" w:hAnsiTheme="minorHAnsi" w:cstheme="minorBidi"/>
              <w:b w:val="0"/>
              <w:sz w:val="22"/>
              <w:szCs w:val="22"/>
            </w:rPr>
          </w:pPr>
          <w:hyperlink w:anchor="_Toc178244890" w:history="1">
            <w:r w:rsidR="00B47AF7" w:rsidRPr="000E250C">
              <w:rPr>
                <w:rStyle w:val="af7"/>
              </w:rPr>
              <w:t>2.23.</w:t>
            </w:r>
            <w:r w:rsidR="00B47AF7">
              <w:rPr>
                <w:rFonts w:asciiTheme="minorHAnsi" w:hAnsiTheme="minorHAnsi" w:cstheme="minorBidi"/>
                <w:b w:val="0"/>
                <w:sz w:val="22"/>
                <w:szCs w:val="22"/>
              </w:rPr>
              <w:tab/>
            </w:r>
            <w:r w:rsidR="00B47AF7" w:rsidRPr="000E250C">
              <w:rPr>
                <w:rStyle w:val="af7"/>
              </w:rPr>
              <w:t>CBDCIdentificationAccountChoice</w:t>
            </w:r>
            <w:r w:rsidR="00B47AF7">
              <w:rPr>
                <w:webHidden/>
              </w:rPr>
              <w:tab/>
            </w:r>
            <w:r w:rsidR="00B47AF7">
              <w:rPr>
                <w:webHidden/>
              </w:rPr>
              <w:fldChar w:fldCharType="begin"/>
            </w:r>
            <w:r w:rsidR="00B47AF7">
              <w:rPr>
                <w:webHidden/>
              </w:rPr>
              <w:instrText xml:space="preserve"> PAGEREF _Toc178244890 \h </w:instrText>
            </w:r>
            <w:r w:rsidR="00B47AF7">
              <w:rPr>
                <w:webHidden/>
              </w:rPr>
            </w:r>
            <w:r w:rsidR="00B47AF7">
              <w:rPr>
                <w:webHidden/>
              </w:rPr>
              <w:fldChar w:fldCharType="separate"/>
            </w:r>
            <w:r w:rsidR="00B47AF7">
              <w:rPr>
                <w:webHidden/>
              </w:rPr>
              <w:t>32</w:t>
            </w:r>
            <w:r w:rsidR="00B47AF7">
              <w:rPr>
                <w:webHidden/>
              </w:rPr>
              <w:fldChar w:fldCharType="end"/>
            </w:r>
          </w:hyperlink>
        </w:p>
        <w:p w14:paraId="63E0BA58" w14:textId="48051AB9" w:rsidR="00B47AF7" w:rsidRDefault="008638E8">
          <w:pPr>
            <w:pStyle w:val="21"/>
            <w:rPr>
              <w:rFonts w:asciiTheme="minorHAnsi" w:hAnsiTheme="minorHAnsi" w:cstheme="minorBidi"/>
              <w:b w:val="0"/>
              <w:sz w:val="22"/>
              <w:szCs w:val="22"/>
            </w:rPr>
          </w:pPr>
          <w:hyperlink w:anchor="_Toc178244891" w:history="1">
            <w:r w:rsidR="00B47AF7" w:rsidRPr="000E250C">
              <w:rPr>
                <w:rStyle w:val="af7"/>
              </w:rPr>
              <w:t>2.24.</w:t>
            </w:r>
            <w:r w:rsidR="00B47AF7">
              <w:rPr>
                <w:rFonts w:asciiTheme="minorHAnsi" w:hAnsiTheme="minorHAnsi" w:cstheme="minorBidi"/>
                <w:b w:val="0"/>
                <w:sz w:val="22"/>
                <w:szCs w:val="22"/>
              </w:rPr>
              <w:tab/>
            </w:r>
            <w:r w:rsidR="00B47AF7" w:rsidRPr="000E250C">
              <w:rPr>
                <w:rStyle w:val="af7"/>
              </w:rPr>
              <w:t>CBDCIdentityCardForeign (Паспорт иностранного гражданина)</w:t>
            </w:r>
            <w:r w:rsidR="00B47AF7">
              <w:rPr>
                <w:webHidden/>
              </w:rPr>
              <w:tab/>
            </w:r>
            <w:r w:rsidR="00B47AF7">
              <w:rPr>
                <w:webHidden/>
              </w:rPr>
              <w:fldChar w:fldCharType="begin"/>
            </w:r>
            <w:r w:rsidR="00B47AF7">
              <w:rPr>
                <w:webHidden/>
              </w:rPr>
              <w:instrText xml:space="preserve"> PAGEREF _Toc178244891 \h </w:instrText>
            </w:r>
            <w:r w:rsidR="00B47AF7">
              <w:rPr>
                <w:webHidden/>
              </w:rPr>
            </w:r>
            <w:r w:rsidR="00B47AF7">
              <w:rPr>
                <w:webHidden/>
              </w:rPr>
              <w:fldChar w:fldCharType="separate"/>
            </w:r>
            <w:r w:rsidR="00B47AF7">
              <w:rPr>
                <w:webHidden/>
              </w:rPr>
              <w:t>33</w:t>
            </w:r>
            <w:r w:rsidR="00B47AF7">
              <w:rPr>
                <w:webHidden/>
              </w:rPr>
              <w:fldChar w:fldCharType="end"/>
            </w:r>
          </w:hyperlink>
        </w:p>
        <w:p w14:paraId="3F59B3B6" w14:textId="1F8E3A42" w:rsidR="00B47AF7" w:rsidRDefault="008638E8">
          <w:pPr>
            <w:pStyle w:val="21"/>
            <w:rPr>
              <w:rFonts w:asciiTheme="minorHAnsi" w:hAnsiTheme="minorHAnsi" w:cstheme="minorBidi"/>
              <w:b w:val="0"/>
              <w:sz w:val="22"/>
              <w:szCs w:val="22"/>
            </w:rPr>
          </w:pPr>
          <w:hyperlink w:anchor="_Toc178244892" w:history="1">
            <w:r w:rsidR="00B47AF7" w:rsidRPr="000E250C">
              <w:rPr>
                <w:rStyle w:val="af7"/>
              </w:rPr>
              <w:t>2.25.</w:t>
            </w:r>
            <w:r w:rsidR="00B47AF7">
              <w:rPr>
                <w:rFonts w:asciiTheme="minorHAnsi" w:hAnsiTheme="minorHAnsi" w:cstheme="minorBidi"/>
                <w:b w:val="0"/>
                <w:sz w:val="22"/>
                <w:szCs w:val="22"/>
              </w:rPr>
              <w:tab/>
            </w:r>
            <w:r w:rsidR="00B47AF7" w:rsidRPr="000E250C">
              <w:rPr>
                <w:rStyle w:val="af7"/>
              </w:rPr>
              <w:t>CBDCIdentityDocument1Choice (Данные документа, удостоверяющего личность)</w:t>
            </w:r>
            <w:r w:rsidR="00B47AF7">
              <w:rPr>
                <w:webHidden/>
              </w:rPr>
              <w:tab/>
            </w:r>
            <w:r w:rsidR="00B47AF7">
              <w:rPr>
                <w:webHidden/>
              </w:rPr>
              <w:fldChar w:fldCharType="begin"/>
            </w:r>
            <w:r w:rsidR="00B47AF7">
              <w:rPr>
                <w:webHidden/>
              </w:rPr>
              <w:instrText xml:space="preserve"> PAGEREF _Toc178244892 \h </w:instrText>
            </w:r>
            <w:r w:rsidR="00B47AF7">
              <w:rPr>
                <w:webHidden/>
              </w:rPr>
            </w:r>
            <w:r w:rsidR="00B47AF7">
              <w:rPr>
                <w:webHidden/>
              </w:rPr>
              <w:fldChar w:fldCharType="separate"/>
            </w:r>
            <w:r w:rsidR="00B47AF7">
              <w:rPr>
                <w:webHidden/>
              </w:rPr>
              <w:t>34</w:t>
            </w:r>
            <w:r w:rsidR="00B47AF7">
              <w:rPr>
                <w:webHidden/>
              </w:rPr>
              <w:fldChar w:fldCharType="end"/>
            </w:r>
          </w:hyperlink>
        </w:p>
        <w:p w14:paraId="6F501C9D" w14:textId="6C6D3B73" w:rsidR="00B47AF7" w:rsidRDefault="008638E8">
          <w:pPr>
            <w:pStyle w:val="21"/>
            <w:rPr>
              <w:rFonts w:asciiTheme="minorHAnsi" w:hAnsiTheme="minorHAnsi" w:cstheme="minorBidi"/>
              <w:b w:val="0"/>
              <w:sz w:val="22"/>
              <w:szCs w:val="22"/>
            </w:rPr>
          </w:pPr>
          <w:hyperlink w:anchor="_Toc178244893" w:history="1">
            <w:r w:rsidR="00B47AF7" w:rsidRPr="000E250C">
              <w:rPr>
                <w:rStyle w:val="af7"/>
              </w:rPr>
              <w:t>2.26.</w:t>
            </w:r>
            <w:r w:rsidR="00B47AF7">
              <w:rPr>
                <w:rFonts w:asciiTheme="minorHAnsi" w:hAnsiTheme="minorHAnsi" w:cstheme="minorBidi"/>
                <w:b w:val="0"/>
                <w:sz w:val="22"/>
                <w:szCs w:val="22"/>
              </w:rPr>
              <w:tab/>
            </w:r>
            <w:r w:rsidR="00B47AF7" w:rsidRPr="000E250C">
              <w:rPr>
                <w:rStyle w:val="af7"/>
              </w:rPr>
              <w:t>CBDCIndividualRP (Информация о СЛ - физическом лице)</w:t>
            </w:r>
            <w:r w:rsidR="00B47AF7">
              <w:rPr>
                <w:webHidden/>
              </w:rPr>
              <w:tab/>
            </w:r>
            <w:r w:rsidR="00B47AF7">
              <w:rPr>
                <w:webHidden/>
              </w:rPr>
              <w:fldChar w:fldCharType="begin"/>
            </w:r>
            <w:r w:rsidR="00B47AF7">
              <w:rPr>
                <w:webHidden/>
              </w:rPr>
              <w:instrText xml:space="preserve"> PAGEREF _Toc178244893 \h </w:instrText>
            </w:r>
            <w:r w:rsidR="00B47AF7">
              <w:rPr>
                <w:webHidden/>
              </w:rPr>
            </w:r>
            <w:r w:rsidR="00B47AF7">
              <w:rPr>
                <w:webHidden/>
              </w:rPr>
              <w:fldChar w:fldCharType="separate"/>
            </w:r>
            <w:r w:rsidR="00B47AF7">
              <w:rPr>
                <w:webHidden/>
              </w:rPr>
              <w:t>35</w:t>
            </w:r>
            <w:r w:rsidR="00B47AF7">
              <w:rPr>
                <w:webHidden/>
              </w:rPr>
              <w:fldChar w:fldCharType="end"/>
            </w:r>
          </w:hyperlink>
        </w:p>
        <w:p w14:paraId="6F66A885" w14:textId="65B14851" w:rsidR="00B47AF7" w:rsidRDefault="008638E8">
          <w:pPr>
            <w:pStyle w:val="21"/>
            <w:rPr>
              <w:rFonts w:asciiTheme="minorHAnsi" w:hAnsiTheme="minorHAnsi" w:cstheme="minorBidi"/>
              <w:b w:val="0"/>
              <w:sz w:val="22"/>
              <w:szCs w:val="22"/>
            </w:rPr>
          </w:pPr>
          <w:hyperlink w:anchor="_Toc178244894" w:history="1">
            <w:r w:rsidR="00B47AF7" w:rsidRPr="000E250C">
              <w:rPr>
                <w:rStyle w:val="af7"/>
              </w:rPr>
              <w:t>2.27.</w:t>
            </w:r>
            <w:r w:rsidR="00B47AF7">
              <w:rPr>
                <w:rFonts w:asciiTheme="minorHAnsi" w:hAnsiTheme="minorHAnsi" w:cstheme="minorBidi"/>
                <w:b w:val="0"/>
                <w:sz w:val="22"/>
                <w:szCs w:val="22"/>
              </w:rPr>
              <w:tab/>
            </w:r>
            <w:r w:rsidR="00B47AF7" w:rsidRPr="000E250C">
              <w:rPr>
                <w:rStyle w:val="af7"/>
              </w:rPr>
              <w:t>CBDCInformationKV (Информация  в формате "ключ"-"значение")</w:t>
            </w:r>
            <w:r w:rsidR="00B47AF7">
              <w:rPr>
                <w:webHidden/>
              </w:rPr>
              <w:tab/>
            </w:r>
            <w:r w:rsidR="00B47AF7">
              <w:rPr>
                <w:webHidden/>
              </w:rPr>
              <w:fldChar w:fldCharType="begin"/>
            </w:r>
            <w:r w:rsidR="00B47AF7">
              <w:rPr>
                <w:webHidden/>
              </w:rPr>
              <w:instrText xml:space="preserve"> PAGEREF _Toc178244894 \h </w:instrText>
            </w:r>
            <w:r w:rsidR="00B47AF7">
              <w:rPr>
                <w:webHidden/>
              </w:rPr>
            </w:r>
            <w:r w:rsidR="00B47AF7">
              <w:rPr>
                <w:webHidden/>
              </w:rPr>
              <w:fldChar w:fldCharType="separate"/>
            </w:r>
            <w:r w:rsidR="00B47AF7">
              <w:rPr>
                <w:webHidden/>
              </w:rPr>
              <w:t>36</w:t>
            </w:r>
            <w:r w:rsidR="00B47AF7">
              <w:rPr>
                <w:webHidden/>
              </w:rPr>
              <w:fldChar w:fldCharType="end"/>
            </w:r>
          </w:hyperlink>
        </w:p>
        <w:p w14:paraId="505BEF53" w14:textId="123C0306" w:rsidR="00B47AF7" w:rsidRDefault="008638E8">
          <w:pPr>
            <w:pStyle w:val="21"/>
            <w:rPr>
              <w:rFonts w:asciiTheme="minorHAnsi" w:hAnsiTheme="minorHAnsi" w:cstheme="minorBidi"/>
              <w:b w:val="0"/>
              <w:sz w:val="22"/>
              <w:szCs w:val="22"/>
            </w:rPr>
          </w:pPr>
          <w:hyperlink w:anchor="_Toc178244895" w:history="1">
            <w:r w:rsidR="00B47AF7" w:rsidRPr="000E250C">
              <w:rPr>
                <w:rStyle w:val="af7"/>
              </w:rPr>
              <w:t>2.28.</w:t>
            </w:r>
            <w:r w:rsidR="00B47AF7">
              <w:rPr>
                <w:rFonts w:asciiTheme="minorHAnsi" w:hAnsiTheme="minorHAnsi" w:cstheme="minorBidi"/>
                <w:b w:val="0"/>
                <w:sz w:val="22"/>
                <w:szCs w:val="22"/>
              </w:rPr>
              <w:tab/>
            </w:r>
            <w:r w:rsidR="00B47AF7" w:rsidRPr="000E250C">
              <w:rPr>
                <w:rStyle w:val="af7"/>
              </w:rPr>
              <w:t>CBDCKindIndividualRP (Виды СЛ - ФЛ)</w:t>
            </w:r>
            <w:r w:rsidR="00B47AF7">
              <w:rPr>
                <w:webHidden/>
              </w:rPr>
              <w:tab/>
            </w:r>
            <w:r w:rsidR="00B47AF7">
              <w:rPr>
                <w:webHidden/>
              </w:rPr>
              <w:fldChar w:fldCharType="begin"/>
            </w:r>
            <w:r w:rsidR="00B47AF7">
              <w:rPr>
                <w:webHidden/>
              </w:rPr>
              <w:instrText xml:space="preserve"> PAGEREF _Toc178244895 \h </w:instrText>
            </w:r>
            <w:r w:rsidR="00B47AF7">
              <w:rPr>
                <w:webHidden/>
              </w:rPr>
            </w:r>
            <w:r w:rsidR="00B47AF7">
              <w:rPr>
                <w:webHidden/>
              </w:rPr>
              <w:fldChar w:fldCharType="separate"/>
            </w:r>
            <w:r w:rsidR="00B47AF7">
              <w:rPr>
                <w:webHidden/>
              </w:rPr>
              <w:t>36</w:t>
            </w:r>
            <w:r w:rsidR="00B47AF7">
              <w:rPr>
                <w:webHidden/>
              </w:rPr>
              <w:fldChar w:fldCharType="end"/>
            </w:r>
          </w:hyperlink>
        </w:p>
        <w:p w14:paraId="71F92A7A" w14:textId="71267617" w:rsidR="00B47AF7" w:rsidRDefault="008638E8">
          <w:pPr>
            <w:pStyle w:val="21"/>
            <w:rPr>
              <w:rFonts w:asciiTheme="minorHAnsi" w:hAnsiTheme="minorHAnsi" w:cstheme="minorBidi"/>
              <w:b w:val="0"/>
              <w:sz w:val="22"/>
              <w:szCs w:val="22"/>
            </w:rPr>
          </w:pPr>
          <w:hyperlink w:anchor="_Toc178244896" w:history="1">
            <w:r w:rsidR="00B47AF7" w:rsidRPr="000E250C">
              <w:rPr>
                <w:rStyle w:val="af7"/>
              </w:rPr>
              <w:t>2.29.</w:t>
            </w:r>
            <w:r w:rsidR="00B47AF7">
              <w:rPr>
                <w:rFonts w:asciiTheme="minorHAnsi" w:hAnsiTheme="minorHAnsi" w:cstheme="minorBidi"/>
                <w:b w:val="0"/>
                <w:sz w:val="22"/>
                <w:szCs w:val="22"/>
              </w:rPr>
              <w:tab/>
            </w:r>
            <w:r w:rsidR="00B47AF7" w:rsidRPr="000E250C">
              <w:rPr>
                <w:rStyle w:val="af7"/>
              </w:rPr>
              <w:t>CBDCKindsLegalEntityRP (Виды СЛ - юридических лиц)</w:t>
            </w:r>
            <w:r w:rsidR="00B47AF7">
              <w:rPr>
                <w:webHidden/>
              </w:rPr>
              <w:tab/>
            </w:r>
            <w:r w:rsidR="00B47AF7">
              <w:rPr>
                <w:webHidden/>
              </w:rPr>
              <w:fldChar w:fldCharType="begin"/>
            </w:r>
            <w:r w:rsidR="00B47AF7">
              <w:rPr>
                <w:webHidden/>
              </w:rPr>
              <w:instrText xml:space="preserve"> PAGEREF _Toc178244896 \h </w:instrText>
            </w:r>
            <w:r w:rsidR="00B47AF7">
              <w:rPr>
                <w:webHidden/>
              </w:rPr>
            </w:r>
            <w:r w:rsidR="00B47AF7">
              <w:rPr>
                <w:webHidden/>
              </w:rPr>
              <w:fldChar w:fldCharType="separate"/>
            </w:r>
            <w:r w:rsidR="00B47AF7">
              <w:rPr>
                <w:webHidden/>
              </w:rPr>
              <w:t>37</w:t>
            </w:r>
            <w:r w:rsidR="00B47AF7">
              <w:rPr>
                <w:webHidden/>
              </w:rPr>
              <w:fldChar w:fldCharType="end"/>
            </w:r>
          </w:hyperlink>
        </w:p>
        <w:p w14:paraId="7EDF76AA" w14:textId="3D94929F" w:rsidR="00B47AF7" w:rsidRDefault="008638E8">
          <w:pPr>
            <w:pStyle w:val="21"/>
            <w:rPr>
              <w:rFonts w:asciiTheme="minorHAnsi" w:hAnsiTheme="minorHAnsi" w:cstheme="minorBidi"/>
              <w:b w:val="0"/>
              <w:sz w:val="22"/>
              <w:szCs w:val="22"/>
            </w:rPr>
          </w:pPr>
          <w:hyperlink w:anchor="_Toc178244897" w:history="1">
            <w:r w:rsidR="00B47AF7" w:rsidRPr="000E250C">
              <w:rPr>
                <w:rStyle w:val="af7"/>
              </w:rPr>
              <w:t>2.30.</w:t>
            </w:r>
            <w:r w:rsidR="00B47AF7">
              <w:rPr>
                <w:rFonts w:asciiTheme="minorHAnsi" w:hAnsiTheme="minorHAnsi" w:cstheme="minorBidi"/>
                <w:b w:val="0"/>
                <w:sz w:val="22"/>
                <w:szCs w:val="22"/>
              </w:rPr>
              <w:tab/>
            </w:r>
            <w:r w:rsidR="00B47AF7" w:rsidRPr="000E250C">
              <w:rPr>
                <w:rStyle w:val="af7"/>
              </w:rPr>
              <w:t>CBDCLegalEntityRP (Информация о СЛ-юридическом лице)</w:t>
            </w:r>
            <w:r w:rsidR="00B47AF7">
              <w:rPr>
                <w:webHidden/>
              </w:rPr>
              <w:tab/>
            </w:r>
            <w:r w:rsidR="00B47AF7">
              <w:rPr>
                <w:webHidden/>
              </w:rPr>
              <w:fldChar w:fldCharType="begin"/>
            </w:r>
            <w:r w:rsidR="00B47AF7">
              <w:rPr>
                <w:webHidden/>
              </w:rPr>
              <w:instrText xml:space="preserve"> PAGEREF _Toc178244897 \h </w:instrText>
            </w:r>
            <w:r w:rsidR="00B47AF7">
              <w:rPr>
                <w:webHidden/>
              </w:rPr>
            </w:r>
            <w:r w:rsidR="00B47AF7">
              <w:rPr>
                <w:webHidden/>
              </w:rPr>
              <w:fldChar w:fldCharType="separate"/>
            </w:r>
            <w:r w:rsidR="00B47AF7">
              <w:rPr>
                <w:webHidden/>
              </w:rPr>
              <w:t>37</w:t>
            </w:r>
            <w:r w:rsidR="00B47AF7">
              <w:rPr>
                <w:webHidden/>
              </w:rPr>
              <w:fldChar w:fldCharType="end"/>
            </w:r>
          </w:hyperlink>
        </w:p>
        <w:p w14:paraId="5DD84AC5" w14:textId="11AE01EF" w:rsidR="00B47AF7" w:rsidRDefault="008638E8">
          <w:pPr>
            <w:pStyle w:val="21"/>
            <w:rPr>
              <w:rFonts w:asciiTheme="minorHAnsi" w:hAnsiTheme="minorHAnsi" w:cstheme="minorBidi"/>
              <w:b w:val="0"/>
              <w:sz w:val="22"/>
              <w:szCs w:val="22"/>
            </w:rPr>
          </w:pPr>
          <w:hyperlink w:anchor="_Toc178244898" w:history="1">
            <w:r w:rsidR="00B47AF7" w:rsidRPr="000E250C">
              <w:rPr>
                <w:rStyle w:val="af7"/>
              </w:rPr>
              <w:t>2.31.</w:t>
            </w:r>
            <w:r w:rsidR="00B47AF7">
              <w:rPr>
                <w:rFonts w:asciiTheme="minorHAnsi" w:hAnsiTheme="minorHAnsi" w:cstheme="minorBidi"/>
                <w:b w:val="0"/>
                <w:sz w:val="22"/>
                <w:szCs w:val="22"/>
              </w:rPr>
              <w:tab/>
            </w:r>
            <w:r w:rsidR="00B47AF7" w:rsidRPr="000E250C">
              <w:rPr>
                <w:rStyle w:val="af7"/>
              </w:rPr>
              <w:t>CBDCMessageHeader2 (Заголовок сообщения2)</w:t>
            </w:r>
            <w:r w:rsidR="00B47AF7">
              <w:rPr>
                <w:webHidden/>
              </w:rPr>
              <w:tab/>
            </w:r>
            <w:r w:rsidR="00B47AF7">
              <w:rPr>
                <w:webHidden/>
              </w:rPr>
              <w:fldChar w:fldCharType="begin"/>
            </w:r>
            <w:r w:rsidR="00B47AF7">
              <w:rPr>
                <w:webHidden/>
              </w:rPr>
              <w:instrText xml:space="preserve"> PAGEREF _Toc178244898 \h </w:instrText>
            </w:r>
            <w:r w:rsidR="00B47AF7">
              <w:rPr>
                <w:webHidden/>
              </w:rPr>
            </w:r>
            <w:r w:rsidR="00B47AF7">
              <w:rPr>
                <w:webHidden/>
              </w:rPr>
              <w:fldChar w:fldCharType="separate"/>
            </w:r>
            <w:r w:rsidR="00B47AF7">
              <w:rPr>
                <w:webHidden/>
              </w:rPr>
              <w:t>38</w:t>
            </w:r>
            <w:r w:rsidR="00B47AF7">
              <w:rPr>
                <w:webHidden/>
              </w:rPr>
              <w:fldChar w:fldCharType="end"/>
            </w:r>
          </w:hyperlink>
        </w:p>
        <w:p w14:paraId="4DB960E0" w14:textId="23FF20E3" w:rsidR="00B47AF7" w:rsidRDefault="008638E8">
          <w:pPr>
            <w:pStyle w:val="21"/>
            <w:rPr>
              <w:rFonts w:asciiTheme="minorHAnsi" w:hAnsiTheme="minorHAnsi" w:cstheme="minorBidi"/>
              <w:b w:val="0"/>
              <w:sz w:val="22"/>
              <w:szCs w:val="22"/>
            </w:rPr>
          </w:pPr>
          <w:hyperlink w:anchor="_Toc178244899" w:history="1">
            <w:r w:rsidR="00B47AF7" w:rsidRPr="000E250C">
              <w:rPr>
                <w:rStyle w:val="af7"/>
              </w:rPr>
              <w:t>2.32.</w:t>
            </w:r>
            <w:r w:rsidR="00B47AF7">
              <w:rPr>
                <w:rFonts w:asciiTheme="minorHAnsi" w:hAnsiTheme="minorHAnsi" w:cstheme="minorBidi"/>
                <w:b w:val="0"/>
                <w:sz w:val="22"/>
                <w:szCs w:val="22"/>
              </w:rPr>
              <w:tab/>
            </w:r>
            <w:r w:rsidR="00B47AF7" w:rsidRPr="000E250C">
              <w:rPr>
                <w:rStyle w:val="af7"/>
              </w:rPr>
              <w:t>CBDCOperationAmount (Сумма операции (допустим 0))</w:t>
            </w:r>
            <w:r w:rsidR="00B47AF7">
              <w:rPr>
                <w:webHidden/>
              </w:rPr>
              <w:tab/>
            </w:r>
            <w:r w:rsidR="00B47AF7">
              <w:rPr>
                <w:webHidden/>
              </w:rPr>
              <w:fldChar w:fldCharType="begin"/>
            </w:r>
            <w:r w:rsidR="00B47AF7">
              <w:rPr>
                <w:webHidden/>
              </w:rPr>
              <w:instrText xml:space="preserve"> PAGEREF _Toc178244899 \h </w:instrText>
            </w:r>
            <w:r w:rsidR="00B47AF7">
              <w:rPr>
                <w:webHidden/>
              </w:rPr>
            </w:r>
            <w:r w:rsidR="00B47AF7">
              <w:rPr>
                <w:webHidden/>
              </w:rPr>
              <w:fldChar w:fldCharType="separate"/>
            </w:r>
            <w:r w:rsidR="00B47AF7">
              <w:rPr>
                <w:webHidden/>
              </w:rPr>
              <w:t>40</w:t>
            </w:r>
            <w:r w:rsidR="00B47AF7">
              <w:rPr>
                <w:webHidden/>
              </w:rPr>
              <w:fldChar w:fldCharType="end"/>
            </w:r>
          </w:hyperlink>
        </w:p>
        <w:p w14:paraId="5BC64E23" w14:textId="535B077D" w:rsidR="00B47AF7" w:rsidRDefault="008638E8">
          <w:pPr>
            <w:pStyle w:val="21"/>
            <w:rPr>
              <w:rFonts w:asciiTheme="minorHAnsi" w:hAnsiTheme="minorHAnsi" w:cstheme="minorBidi"/>
              <w:b w:val="0"/>
              <w:sz w:val="22"/>
              <w:szCs w:val="22"/>
            </w:rPr>
          </w:pPr>
          <w:hyperlink w:anchor="_Toc178244900" w:history="1">
            <w:r w:rsidR="00B47AF7" w:rsidRPr="000E250C">
              <w:rPr>
                <w:rStyle w:val="af7"/>
              </w:rPr>
              <w:t>2.33.</w:t>
            </w:r>
            <w:r w:rsidR="00B47AF7">
              <w:rPr>
                <w:rFonts w:asciiTheme="minorHAnsi" w:hAnsiTheme="minorHAnsi" w:cstheme="minorBidi"/>
                <w:b w:val="0"/>
                <w:sz w:val="22"/>
                <w:szCs w:val="22"/>
              </w:rPr>
              <w:tab/>
            </w:r>
            <w:r w:rsidR="00B47AF7" w:rsidRPr="000E250C">
              <w:rPr>
                <w:rStyle w:val="af7"/>
              </w:rPr>
              <w:t>CBDCOperationInformationKV (Информация  в формате "ключ"-"значение")</w:t>
            </w:r>
            <w:r w:rsidR="00B47AF7">
              <w:rPr>
                <w:webHidden/>
              </w:rPr>
              <w:tab/>
            </w:r>
            <w:r w:rsidR="00B47AF7">
              <w:rPr>
                <w:webHidden/>
              </w:rPr>
              <w:fldChar w:fldCharType="begin"/>
            </w:r>
            <w:r w:rsidR="00B47AF7">
              <w:rPr>
                <w:webHidden/>
              </w:rPr>
              <w:instrText xml:space="preserve"> PAGEREF _Toc178244900 \h </w:instrText>
            </w:r>
            <w:r w:rsidR="00B47AF7">
              <w:rPr>
                <w:webHidden/>
              </w:rPr>
            </w:r>
            <w:r w:rsidR="00B47AF7">
              <w:rPr>
                <w:webHidden/>
              </w:rPr>
              <w:fldChar w:fldCharType="separate"/>
            </w:r>
            <w:r w:rsidR="00B47AF7">
              <w:rPr>
                <w:webHidden/>
              </w:rPr>
              <w:t>40</w:t>
            </w:r>
            <w:r w:rsidR="00B47AF7">
              <w:rPr>
                <w:webHidden/>
              </w:rPr>
              <w:fldChar w:fldCharType="end"/>
            </w:r>
          </w:hyperlink>
        </w:p>
        <w:p w14:paraId="61B0699B" w14:textId="3D9A1DE7" w:rsidR="00B47AF7" w:rsidRDefault="008638E8">
          <w:pPr>
            <w:pStyle w:val="21"/>
            <w:rPr>
              <w:rFonts w:asciiTheme="minorHAnsi" w:hAnsiTheme="minorHAnsi" w:cstheme="minorBidi"/>
              <w:b w:val="0"/>
              <w:sz w:val="22"/>
              <w:szCs w:val="22"/>
            </w:rPr>
          </w:pPr>
          <w:hyperlink w:anchor="_Toc178244901" w:history="1">
            <w:r w:rsidR="00B47AF7" w:rsidRPr="000E250C">
              <w:rPr>
                <w:rStyle w:val="af7"/>
              </w:rPr>
              <w:t>2.34.</w:t>
            </w:r>
            <w:r w:rsidR="00B47AF7">
              <w:rPr>
                <w:rFonts w:asciiTheme="minorHAnsi" w:hAnsiTheme="minorHAnsi" w:cstheme="minorBidi"/>
                <w:b w:val="0"/>
                <w:sz w:val="22"/>
                <w:szCs w:val="22"/>
              </w:rPr>
              <w:tab/>
            </w:r>
            <w:r w:rsidR="00B47AF7" w:rsidRPr="000E250C">
              <w:rPr>
                <w:rStyle w:val="af7"/>
              </w:rPr>
              <w:t>CBDCOrganisationData2 (Данные юридического лица)</w:t>
            </w:r>
            <w:r w:rsidR="00B47AF7">
              <w:rPr>
                <w:webHidden/>
              </w:rPr>
              <w:tab/>
            </w:r>
            <w:r w:rsidR="00B47AF7">
              <w:rPr>
                <w:webHidden/>
              </w:rPr>
              <w:fldChar w:fldCharType="begin"/>
            </w:r>
            <w:r w:rsidR="00B47AF7">
              <w:rPr>
                <w:webHidden/>
              </w:rPr>
              <w:instrText xml:space="preserve"> PAGEREF _Toc178244901 \h </w:instrText>
            </w:r>
            <w:r w:rsidR="00B47AF7">
              <w:rPr>
                <w:webHidden/>
              </w:rPr>
            </w:r>
            <w:r w:rsidR="00B47AF7">
              <w:rPr>
                <w:webHidden/>
              </w:rPr>
              <w:fldChar w:fldCharType="separate"/>
            </w:r>
            <w:r w:rsidR="00B47AF7">
              <w:rPr>
                <w:webHidden/>
              </w:rPr>
              <w:t>41</w:t>
            </w:r>
            <w:r w:rsidR="00B47AF7">
              <w:rPr>
                <w:webHidden/>
              </w:rPr>
              <w:fldChar w:fldCharType="end"/>
            </w:r>
          </w:hyperlink>
        </w:p>
        <w:p w14:paraId="47D057CB" w14:textId="18A3BE2A" w:rsidR="00B47AF7" w:rsidRDefault="008638E8">
          <w:pPr>
            <w:pStyle w:val="21"/>
            <w:rPr>
              <w:rFonts w:asciiTheme="minorHAnsi" w:hAnsiTheme="minorHAnsi" w:cstheme="minorBidi"/>
              <w:b w:val="0"/>
              <w:sz w:val="22"/>
              <w:szCs w:val="22"/>
            </w:rPr>
          </w:pPr>
          <w:hyperlink w:anchor="_Toc178244902" w:history="1">
            <w:r w:rsidR="00B47AF7" w:rsidRPr="000E250C">
              <w:rPr>
                <w:rStyle w:val="af7"/>
              </w:rPr>
              <w:t>2.35.</w:t>
            </w:r>
            <w:r w:rsidR="00B47AF7">
              <w:rPr>
                <w:rFonts w:asciiTheme="minorHAnsi" w:hAnsiTheme="minorHAnsi" w:cstheme="minorBidi"/>
                <w:b w:val="0"/>
                <w:sz w:val="22"/>
                <w:szCs w:val="22"/>
              </w:rPr>
              <w:tab/>
            </w:r>
            <w:r w:rsidR="00B47AF7" w:rsidRPr="000E250C">
              <w:rPr>
                <w:rStyle w:val="af7"/>
              </w:rPr>
              <w:t>CBDCOtherDocument (Документ, удостоверяющий личность)</w:t>
            </w:r>
            <w:r w:rsidR="00B47AF7">
              <w:rPr>
                <w:webHidden/>
              </w:rPr>
              <w:tab/>
            </w:r>
            <w:r w:rsidR="00B47AF7">
              <w:rPr>
                <w:webHidden/>
              </w:rPr>
              <w:fldChar w:fldCharType="begin"/>
            </w:r>
            <w:r w:rsidR="00B47AF7">
              <w:rPr>
                <w:webHidden/>
              </w:rPr>
              <w:instrText xml:space="preserve"> PAGEREF _Toc178244902 \h </w:instrText>
            </w:r>
            <w:r w:rsidR="00B47AF7">
              <w:rPr>
                <w:webHidden/>
              </w:rPr>
            </w:r>
            <w:r w:rsidR="00B47AF7">
              <w:rPr>
                <w:webHidden/>
              </w:rPr>
              <w:fldChar w:fldCharType="separate"/>
            </w:r>
            <w:r w:rsidR="00B47AF7">
              <w:rPr>
                <w:webHidden/>
              </w:rPr>
              <w:t>44</w:t>
            </w:r>
            <w:r w:rsidR="00B47AF7">
              <w:rPr>
                <w:webHidden/>
              </w:rPr>
              <w:fldChar w:fldCharType="end"/>
            </w:r>
          </w:hyperlink>
        </w:p>
        <w:p w14:paraId="1EC4E396" w14:textId="6F0472F3" w:rsidR="00B47AF7" w:rsidRDefault="008638E8">
          <w:pPr>
            <w:pStyle w:val="21"/>
            <w:rPr>
              <w:rFonts w:asciiTheme="minorHAnsi" w:hAnsiTheme="minorHAnsi" w:cstheme="minorBidi"/>
              <w:b w:val="0"/>
              <w:sz w:val="22"/>
              <w:szCs w:val="22"/>
            </w:rPr>
          </w:pPr>
          <w:hyperlink w:anchor="_Toc178244903" w:history="1">
            <w:r w:rsidR="00B47AF7" w:rsidRPr="000E250C">
              <w:rPr>
                <w:rStyle w:val="af7"/>
              </w:rPr>
              <w:t>2.36.</w:t>
            </w:r>
            <w:r w:rsidR="00B47AF7">
              <w:rPr>
                <w:rFonts w:asciiTheme="minorHAnsi" w:hAnsiTheme="minorHAnsi" w:cstheme="minorBidi"/>
                <w:b w:val="0"/>
                <w:sz w:val="22"/>
                <w:szCs w:val="22"/>
              </w:rPr>
              <w:tab/>
            </w:r>
            <w:r w:rsidR="00B47AF7" w:rsidRPr="000E250C">
              <w:rPr>
                <w:rStyle w:val="af7"/>
              </w:rPr>
              <w:t>CBDCParticipantIdentification2 (Персональные данные Субъекта ПлЦР)</w:t>
            </w:r>
            <w:r w:rsidR="00B47AF7">
              <w:rPr>
                <w:webHidden/>
              </w:rPr>
              <w:tab/>
            </w:r>
            <w:r w:rsidR="00B47AF7">
              <w:rPr>
                <w:webHidden/>
              </w:rPr>
              <w:fldChar w:fldCharType="begin"/>
            </w:r>
            <w:r w:rsidR="00B47AF7">
              <w:rPr>
                <w:webHidden/>
              </w:rPr>
              <w:instrText xml:space="preserve"> PAGEREF _Toc178244903 \h </w:instrText>
            </w:r>
            <w:r w:rsidR="00B47AF7">
              <w:rPr>
                <w:webHidden/>
              </w:rPr>
            </w:r>
            <w:r w:rsidR="00B47AF7">
              <w:rPr>
                <w:webHidden/>
              </w:rPr>
              <w:fldChar w:fldCharType="separate"/>
            </w:r>
            <w:r w:rsidR="00B47AF7">
              <w:rPr>
                <w:webHidden/>
              </w:rPr>
              <w:t>45</w:t>
            </w:r>
            <w:r w:rsidR="00B47AF7">
              <w:rPr>
                <w:webHidden/>
              </w:rPr>
              <w:fldChar w:fldCharType="end"/>
            </w:r>
          </w:hyperlink>
        </w:p>
        <w:p w14:paraId="025BA6FF" w14:textId="35716377" w:rsidR="00B47AF7" w:rsidRDefault="008638E8">
          <w:pPr>
            <w:pStyle w:val="21"/>
            <w:rPr>
              <w:rFonts w:asciiTheme="minorHAnsi" w:hAnsiTheme="minorHAnsi" w:cstheme="minorBidi"/>
              <w:b w:val="0"/>
              <w:sz w:val="22"/>
              <w:szCs w:val="22"/>
            </w:rPr>
          </w:pPr>
          <w:hyperlink w:anchor="_Toc178244904" w:history="1">
            <w:r w:rsidR="00B47AF7" w:rsidRPr="000E250C">
              <w:rPr>
                <w:rStyle w:val="af7"/>
              </w:rPr>
              <w:t>2.37.</w:t>
            </w:r>
            <w:r w:rsidR="00B47AF7">
              <w:rPr>
                <w:rFonts w:asciiTheme="minorHAnsi" w:hAnsiTheme="minorHAnsi" w:cstheme="minorBidi"/>
                <w:b w:val="0"/>
                <w:sz w:val="22"/>
                <w:szCs w:val="22"/>
              </w:rPr>
              <w:tab/>
            </w:r>
            <w:r w:rsidR="00B47AF7" w:rsidRPr="000E250C">
              <w:rPr>
                <w:rStyle w:val="af7"/>
              </w:rPr>
              <w:t>CBDCPassportRF (Паспорт гражданина РФ)</w:t>
            </w:r>
            <w:r w:rsidR="00B47AF7">
              <w:rPr>
                <w:webHidden/>
              </w:rPr>
              <w:tab/>
            </w:r>
            <w:r w:rsidR="00B47AF7">
              <w:rPr>
                <w:webHidden/>
              </w:rPr>
              <w:fldChar w:fldCharType="begin"/>
            </w:r>
            <w:r w:rsidR="00B47AF7">
              <w:rPr>
                <w:webHidden/>
              </w:rPr>
              <w:instrText xml:space="preserve"> PAGEREF _Toc178244904 \h </w:instrText>
            </w:r>
            <w:r w:rsidR="00B47AF7">
              <w:rPr>
                <w:webHidden/>
              </w:rPr>
            </w:r>
            <w:r w:rsidR="00B47AF7">
              <w:rPr>
                <w:webHidden/>
              </w:rPr>
              <w:fldChar w:fldCharType="separate"/>
            </w:r>
            <w:r w:rsidR="00B47AF7">
              <w:rPr>
                <w:webHidden/>
              </w:rPr>
              <w:t>47</w:t>
            </w:r>
            <w:r w:rsidR="00B47AF7">
              <w:rPr>
                <w:webHidden/>
              </w:rPr>
              <w:fldChar w:fldCharType="end"/>
            </w:r>
          </w:hyperlink>
        </w:p>
        <w:p w14:paraId="11222C47" w14:textId="4BCBD71F" w:rsidR="00B47AF7" w:rsidRDefault="008638E8">
          <w:pPr>
            <w:pStyle w:val="21"/>
            <w:rPr>
              <w:rFonts w:asciiTheme="minorHAnsi" w:hAnsiTheme="minorHAnsi" w:cstheme="minorBidi"/>
              <w:b w:val="0"/>
              <w:sz w:val="22"/>
              <w:szCs w:val="22"/>
            </w:rPr>
          </w:pPr>
          <w:hyperlink w:anchor="_Toc178244905" w:history="1">
            <w:r w:rsidR="00B47AF7" w:rsidRPr="000E250C">
              <w:rPr>
                <w:rStyle w:val="af7"/>
              </w:rPr>
              <w:t>2.38.</w:t>
            </w:r>
            <w:r w:rsidR="00B47AF7">
              <w:rPr>
                <w:rFonts w:asciiTheme="minorHAnsi" w:hAnsiTheme="minorHAnsi" w:cstheme="minorBidi"/>
                <w:b w:val="0"/>
                <w:sz w:val="22"/>
                <w:szCs w:val="22"/>
              </w:rPr>
              <w:tab/>
            </w:r>
            <w:r w:rsidR="00B47AF7" w:rsidRPr="000E250C">
              <w:rPr>
                <w:rStyle w:val="af7"/>
              </w:rPr>
              <w:t>CBDCPersonalData3 (Персональные данные ФЛ)</w:t>
            </w:r>
            <w:r w:rsidR="00B47AF7">
              <w:rPr>
                <w:webHidden/>
              </w:rPr>
              <w:tab/>
            </w:r>
            <w:r w:rsidR="00B47AF7">
              <w:rPr>
                <w:webHidden/>
              </w:rPr>
              <w:fldChar w:fldCharType="begin"/>
            </w:r>
            <w:r w:rsidR="00B47AF7">
              <w:rPr>
                <w:webHidden/>
              </w:rPr>
              <w:instrText xml:space="preserve"> PAGEREF _Toc178244905 \h </w:instrText>
            </w:r>
            <w:r w:rsidR="00B47AF7">
              <w:rPr>
                <w:webHidden/>
              </w:rPr>
            </w:r>
            <w:r w:rsidR="00B47AF7">
              <w:rPr>
                <w:webHidden/>
              </w:rPr>
              <w:fldChar w:fldCharType="separate"/>
            </w:r>
            <w:r w:rsidR="00B47AF7">
              <w:rPr>
                <w:webHidden/>
              </w:rPr>
              <w:t>47</w:t>
            </w:r>
            <w:r w:rsidR="00B47AF7">
              <w:rPr>
                <w:webHidden/>
              </w:rPr>
              <w:fldChar w:fldCharType="end"/>
            </w:r>
          </w:hyperlink>
        </w:p>
        <w:p w14:paraId="670956A4" w14:textId="7687128B" w:rsidR="00B47AF7" w:rsidRDefault="008638E8">
          <w:pPr>
            <w:pStyle w:val="21"/>
            <w:rPr>
              <w:rFonts w:asciiTheme="minorHAnsi" w:hAnsiTheme="minorHAnsi" w:cstheme="minorBidi"/>
              <w:b w:val="0"/>
              <w:sz w:val="22"/>
              <w:szCs w:val="22"/>
            </w:rPr>
          </w:pPr>
          <w:hyperlink w:anchor="_Toc178244906" w:history="1">
            <w:r w:rsidR="00B47AF7" w:rsidRPr="000E250C">
              <w:rPr>
                <w:rStyle w:val="af7"/>
              </w:rPr>
              <w:t>2.39.</w:t>
            </w:r>
            <w:r w:rsidR="00B47AF7">
              <w:rPr>
                <w:rFonts w:asciiTheme="minorHAnsi" w:hAnsiTheme="minorHAnsi" w:cstheme="minorBidi"/>
                <w:b w:val="0"/>
                <w:sz w:val="22"/>
                <w:szCs w:val="22"/>
              </w:rPr>
              <w:tab/>
            </w:r>
            <w:r w:rsidR="00B47AF7" w:rsidRPr="000E250C">
              <w:rPr>
                <w:rStyle w:val="af7"/>
              </w:rPr>
              <w:t>CBDCPlatformIdentifiers (Идентификаторы на ПлЦР)</w:t>
            </w:r>
            <w:r w:rsidR="00B47AF7">
              <w:rPr>
                <w:webHidden/>
              </w:rPr>
              <w:tab/>
            </w:r>
            <w:r w:rsidR="00B47AF7">
              <w:rPr>
                <w:webHidden/>
              </w:rPr>
              <w:fldChar w:fldCharType="begin"/>
            </w:r>
            <w:r w:rsidR="00B47AF7">
              <w:rPr>
                <w:webHidden/>
              </w:rPr>
              <w:instrText xml:space="preserve"> PAGEREF _Toc178244906 \h </w:instrText>
            </w:r>
            <w:r w:rsidR="00B47AF7">
              <w:rPr>
                <w:webHidden/>
              </w:rPr>
            </w:r>
            <w:r w:rsidR="00B47AF7">
              <w:rPr>
                <w:webHidden/>
              </w:rPr>
              <w:fldChar w:fldCharType="separate"/>
            </w:r>
            <w:r w:rsidR="00B47AF7">
              <w:rPr>
                <w:webHidden/>
              </w:rPr>
              <w:t>51</w:t>
            </w:r>
            <w:r w:rsidR="00B47AF7">
              <w:rPr>
                <w:webHidden/>
              </w:rPr>
              <w:fldChar w:fldCharType="end"/>
            </w:r>
          </w:hyperlink>
        </w:p>
        <w:p w14:paraId="6C4DC0EB" w14:textId="0D5F65C9" w:rsidR="00B47AF7" w:rsidRDefault="008638E8">
          <w:pPr>
            <w:pStyle w:val="21"/>
            <w:rPr>
              <w:rFonts w:asciiTheme="minorHAnsi" w:hAnsiTheme="minorHAnsi" w:cstheme="minorBidi"/>
              <w:b w:val="0"/>
              <w:sz w:val="22"/>
              <w:szCs w:val="22"/>
            </w:rPr>
          </w:pPr>
          <w:hyperlink w:anchor="_Toc178244907" w:history="1">
            <w:r w:rsidR="00B47AF7" w:rsidRPr="000E250C">
              <w:rPr>
                <w:rStyle w:val="af7"/>
              </w:rPr>
              <w:t>2.40.</w:t>
            </w:r>
            <w:r w:rsidR="00B47AF7">
              <w:rPr>
                <w:rFonts w:asciiTheme="minorHAnsi" w:hAnsiTheme="minorHAnsi" w:cstheme="minorBidi"/>
                <w:b w:val="0"/>
                <w:sz w:val="22"/>
                <w:szCs w:val="22"/>
              </w:rPr>
              <w:tab/>
            </w:r>
            <w:r w:rsidR="00B47AF7" w:rsidRPr="000E250C">
              <w:rPr>
                <w:rStyle w:val="af7"/>
              </w:rPr>
              <w:t>CBDCPostalAddressChoice (Почтовый адрес (выбор))</w:t>
            </w:r>
            <w:r w:rsidR="00B47AF7">
              <w:rPr>
                <w:webHidden/>
              </w:rPr>
              <w:tab/>
            </w:r>
            <w:r w:rsidR="00B47AF7">
              <w:rPr>
                <w:webHidden/>
              </w:rPr>
              <w:fldChar w:fldCharType="begin"/>
            </w:r>
            <w:r w:rsidR="00B47AF7">
              <w:rPr>
                <w:webHidden/>
              </w:rPr>
              <w:instrText xml:space="preserve"> PAGEREF _Toc178244907 \h </w:instrText>
            </w:r>
            <w:r w:rsidR="00B47AF7">
              <w:rPr>
                <w:webHidden/>
              </w:rPr>
            </w:r>
            <w:r w:rsidR="00B47AF7">
              <w:rPr>
                <w:webHidden/>
              </w:rPr>
              <w:fldChar w:fldCharType="separate"/>
            </w:r>
            <w:r w:rsidR="00B47AF7">
              <w:rPr>
                <w:webHidden/>
              </w:rPr>
              <w:t>51</w:t>
            </w:r>
            <w:r w:rsidR="00B47AF7">
              <w:rPr>
                <w:webHidden/>
              </w:rPr>
              <w:fldChar w:fldCharType="end"/>
            </w:r>
          </w:hyperlink>
        </w:p>
        <w:p w14:paraId="7DEEF46C" w14:textId="07B47CD8" w:rsidR="00B47AF7" w:rsidRDefault="008638E8">
          <w:pPr>
            <w:pStyle w:val="21"/>
            <w:rPr>
              <w:rFonts w:asciiTheme="minorHAnsi" w:hAnsiTheme="minorHAnsi" w:cstheme="minorBidi"/>
              <w:b w:val="0"/>
              <w:sz w:val="22"/>
              <w:szCs w:val="22"/>
            </w:rPr>
          </w:pPr>
          <w:hyperlink w:anchor="_Toc178244908" w:history="1">
            <w:r w:rsidR="00B47AF7" w:rsidRPr="000E250C">
              <w:rPr>
                <w:rStyle w:val="af7"/>
              </w:rPr>
              <w:t>2.41.</w:t>
            </w:r>
            <w:r w:rsidR="00B47AF7">
              <w:rPr>
                <w:rFonts w:asciiTheme="minorHAnsi" w:hAnsiTheme="minorHAnsi" w:cstheme="minorBidi"/>
                <w:b w:val="0"/>
                <w:sz w:val="22"/>
                <w:szCs w:val="22"/>
              </w:rPr>
              <w:tab/>
            </w:r>
            <w:r w:rsidR="00B47AF7" w:rsidRPr="000E250C">
              <w:rPr>
                <w:rStyle w:val="af7"/>
              </w:rPr>
              <w:t>CBDCPrivateName (ФИО физического лица)</w:t>
            </w:r>
            <w:r w:rsidR="00B47AF7">
              <w:rPr>
                <w:webHidden/>
              </w:rPr>
              <w:tab/>
            </w:r>
            <w:r w:rsidR="00B47AF7">
              <w:rPr>
                <w:webHidden/>
              </w:rPr>
              <w:fldChar w:fldCharType="begin"/>
            </w:r>
            <w:r w:rsidR="00B47AF7">
              <w:rPr>
                <w:webHidden/>
              </w:rPr>
              <w:instrText xml:space="preserve"> PAGEREF _Toc178244908 \h </w:instrText>
            </w:r>
            <w:r w:rsidR="00B47AF7">
              <w:rPr>
                <w:webHidden/>
              </w:rPr>
            </w:r>
            <w:r w:rsidR="00B47AF7">
              <w:rPr>
                <w:webHidden/>
              </w:rPr>
              <w:fldChar w:fldCharType="separate"/>
            </w:r>
            <w:r w:rsidR="00B47AF7">
              <w:rPr>
                <w:webHidden/>
              </w:rPr>
              <w:t>52</w:t>
            </w:r>
            <w:r w:rsidR="00B47AF7">
              <w:rPr>
                <w:webHidden/>
              </w:rPr>
              <w:fldChar w:fldCharType="end"/>
            </w:r>
          </w:hyperlink>
        </w:p>
        <w:p w14:paraId="5323D994" w14:textId="0A6C7156" w:rsidR="00B47AF7" w:rsidRDefault="008638E8">
          <w:pPr>
            <w:pStyle w:val="21"/>
            <w:rPr>
              <w:rFonts w:asciiTheme="minorHAnsi" w:hAnsiTheme="minorHAnsi" w:cstheme="minorBidi"/>
              <w:b w:val="0"/>
              <w:sz w:val="22"/>
              <w:szCs w:val="22"/>
            </w:rPr>
          </w:pPr>
          <w:hyperlink w:anchor="_Toc178244909" w:history="1">
            <w:r w:rsidR="00B47AF7" w:rsidRPr="000E250C">
              <w:rPr>
                <w:rStyle w:val="af7"/>
              </w:rPr>
              <w:t>2.42.</w:t>
            </w:r>
            <w:r w:rsidR="00B47AF7">
              <w:rPr>
                <w:rFonts w:asciiTheme="minorHAnsi" w:hAnsiTheme="minorHAnsi" w:cstheme="minorBidi"/>
                <w:b w:val="0"/>
                <w:sz w:val="22"/>
                <w:szCs w:val="22"/>
              </w:rPr>
              <w:tab/>
            </w:r>
            <w:r w:rsidR="00B47AF7" w:rsidRPr="000E250C">
              <w:rPr>
                <w:rStyle w:val="af7"/>
              </w:rPr>
              <w:t>CBDCPublicOfficial (Публичное должностное лицо)</w:t>
            </w:r>
            <w:r w:rsidR="00B47AF7">
              <w:rPr>
                <w:webHidden/>
              </w:rPr>
              <w:tab/>
            </w:r>
            <w:r w:rsidR="00B47AF7">
              <w:rPr>
                <w:webHidden/>
              </w:rPr>
              <w:fldChar w:fldCharType="begin"/>
            </w:r>
            <w:r w:rsidR="00B47AF7">
              <w:rPr>
                <w:webHidden/>
              </w:rPr>
              <w:instrText xml:space="preserve"> PAGEREF _Toc178244909 \h </w:instrText>
            </w:r>
            <w:r w:rsidR="00B47AF7">
              <w:rPr>
                <w:webHidden/>
              </w:rPr>
            </w:r>
            <w:r w:rsidR="00B47AF7">
              <w:rPr>
                <w:webHidden/>
              </w:rPr>
              <w:fldChar w:fldCharType="separate"/>
            </w:r>
            <w:r w:rsidR="00B47AF7">
              <w:rPr>
                <w:webHidden/>
              </w:rPr>
              <w:t>58</w:t>
            </w:r>
            <w:r w:rsidR="00B47AF7">
              <w:rPr>
                <w:webHidden/>
              </w:rPr>
              <w:fldChar w:fldCharType="end"/>
            </w:r>
          </w:hyperlink>
        </w:p>
        <w:p w14:paraId="215EF6D5" w14:textId="264C546E" w:rsidR="00B47AF7" w:rsidRDefault="008638E8">
          <w:pPr>
            <w:pStyle w:val="21"/>
            <w:rPr>
              <w:rFonts w:asciiTheme="minorHAnsi" w:hAnsiTheme="minorHAnsi" w:cstheme="minorBidi"/>
              <w:b w:val="0"/>
              <w:sz w:val="22"/>
              <w:szCs w:val="22"/>
            </w:rPr>
          </w:pPr>
          <w:hyperlink w:anchor="_Toc178244910" w:history="1">
            <w:r w:rsidR="00B47AF7" w:rsidRPr="000E250C">
              <w:rPr>
                <w:rStyle w:val="af7"/>
              </w:rPr>
              <w:t>2.43.</w:t>
            </w:r>
            <w:r w:rsidR="00B47AF7">
              <w:rPr>
                <w:rFonts w:asciiTheme="minorHAnsi" w:hAnsiTheme="minorHAnsi" w:cstheme="minorBidi"/>
                <w:b w:val="0"/>
                <w:sz w:val="22"/>
                <w:szCs w:val="22"/>
              </w:rPr>
              <w:tab/>
            </w:r>
            <w:r w:rsidR="00B47AF7" w:rsidRPr="000E250C">
              <w:rPr>
                <w:rStyle w:val="af7"/>
              </w:rPr>
              <w:t>CBDCRPISBOULIdentifiers (Идентификаторы СЛ-ИСБОЮЛ)</w:t>
            </w:r>
            <w:r w:rsidR="00B47AF7">
              <w:rPr>
                <w:webHidden/>
              </w:rPr>
              <w:tab/>
            </w:r>
            <w:r w:rsidR="00B47AF7">
              <w:rPr>
                <w:webHidden/>
              </w:rPr>
              <w:fldChar w:fldCharType="begin"/>
            </w:r>
            <w:r w:rsidR="00B47AF7">
              <w:rPr>
                <w:webHidden/>
              </w:rPr>
              <w:instrText xml:space="preserve"> PAGEREF _Toc178244910 \h </w:instrText>
            </w:r>
            <w:r w:rsidR="00B47AF7">
              <w:rPr>
                <w:webHidden/>
              </w:rPr>
            </w:r>
            <w:r w:rsidR="00B47AF7">
              <w:rPr>
                <w:webHidden/>
              </w:rPr>
              <w:fldChar w:fldCharType="separate"/>
            </w:r>
            <w:r w:rsidR="00B47AF7">
              <w:rPr>
                <w:webHidden/>
              </w:rPr>
              <w:t>59</w:t>
            </w:r>
            <w:r w:rsidR="00B47AF7">
              <w:rPr>
                <w:webHidden/>
              </w:rPr>
              <w:fldChar w:fldCharType="end"/>
            </w:r>
          </w:hyperlink>
        </w:p>
        <w:p w14:paraId="53300AB7" w14:textId="7A71C9AE" w:rsidR="00B47AF7" w:rsidRDefault="008638E8">
          <w:pPr>
            <w:pStyle w:val="21"/>
            <w:rPr>
              <w:rFonts w:asciiTheme="minorHAnsi" w:hAnsiTheme="minorHAnsi" w:cstheme="minorBidi"/>
              <w:b w:val="0"/>
              <w:sz w:val="22"/>
              <w:szCs w:val="22"/>
            </w:rPr>
          </w:pPr>
          <w:hyperlink w:anchor="_Toc178244911" w:history="1">
            <w:r w:rsidR="00B47AF7" w:rsidRPr="000E250C">
              <w:rPr>
                <w:rStyle w:val="af7"/>
              </w:rPr>
              <w:t>2.44.</w:t>
            </w:r>
            <w:r w:rsidR="00B47AF7">
              <w:rPr>
                <w:rFonts w:asciiTheme="minorHAnsi" w:hAnsiTheme="minorHAnsi" w:cstheme="minorBidi"/>
                <w:b w:val="0"/>
                <w:sz w:val="22"/>
                <w:szCs w:val="22"/>
              </w:rPr>
              <w:tab/>
            </w:r>
            <w:r w:rsidR="00B47AF7" w:rsidRPr="000E250C">
              <w:rPr>
                <w:rStyle w:val="af7"/>
              </w:rPr>
              <w:t>CBDCRPIndividualIdentifiers (Идентификаторы для СЛ - ФЛ)</w:t>
            </w:r>
            <w:r w:rsidR="00B47AF7">
              <w:rPr>
                <w:webHidden/>
              </w:rPr>
              <w:tab/>
            </w:r>
            <w:r w:rsidR="00B47AF7">
              <w:rPr>
                <w:webHidden/>
              </w:rPr>
              <w:fldChar w:fldCharType="begin"/>
            </w:r>
            <w:r w:rsidR="00B47AF7">
              <w:rPr>
                <w:webHidden/>
              </w:rPr>
              <w:instrText xml:space="preserve"> PAGEREF _Toc178244911 \h </w:instrText>
            </w:r>
            <w:r w:rsidR="00B47AF7">
              <w:rPr>
                <w:webHidden/>
              </w:rPr>
            </w:r>
            <w:r w:rsidR="00B47AF7">
              <w:rPr>
                <w:webHidden/>
              </w:rPr>
              <w:fldChar w:fldCharType="separate"/>
            </w:r>
            <w:r w:rsidR="00B47AF7">
              <w:rPr>
                <w:webHidden/>
              </w:rPr>
              <w:t>59</w:t>
            </w:r>
            <w:r w:rsidR="00B47AF7">
              <w:rPr>
                <w:webHidden/>
              </w:rPr>
              <w:fldChar w:fldCharType="end"/>
            </w:r>
          </w:hyperlink>
        </w:p>
        <w:p w14:paraId="7517F74D" w14:textId="3CB5B186" w:rsidR="00B47AF7" w:rsidRDefault="008638E8">
          <w:pPr>
            <w:pStyle w:val="21"/>
            <w:rPr>
              <w:rFonts w:asciiTheme="minorHAnsi" w:hAnsiTheme="minorHAnsi" w:cstheme="minorBidi"/>
              <w:b w:val="0"/>
              <w:sz w:val="22"/>
              <w:szCs w:val="22"/>
            </w:rPr>
          </w:pPr>
          <w:hyperlink w:anchor="_Toc178244912" w:history="1">
            <w:r w:rsidR="00B47AF7" w:rsidRPr="000E250C">
              <w:rPr>
                <w:rStyle w:val="af7"/>
              </w:rPr>
              <w:t>2.45.</w:t>
            </w:r>
            <w:r w:rsidR="00B47AF7">
              <w:rPr>
                <w:rFonts w:asciiTheme="minorHAnsi" w:hAnsiTheme="minorHAnsi" w:cstheme="minorBidi"/>
                <w:b w:val="0"/>
                <w:sz w:val="22"/>
                <w:szCs w:val="22"/>
              </w:rPr>
              <w:tab/>
            </w:r>
            <w:r w:rsidR="00B47AF7" w:rsidRPr="000E250C">
              <w:rPr>
                <w:rStyle w:val="af7"/>
              </w:rPr>
              <w:t>CBDCRPLegalEntityIdentifiers (Идентификаторы для СЛ - ЮЛ)</w:t>
            </w:r>
            <w:r w:rsidR="00B47AF7">
              <w:rPr>
                <w:webHidden/>
              </w:rPr>
              <w:tab/>
            </w:r>
            <w:r w:rsidR="00B47AF7">
              <w:rPr>
                <w:webHidden/>
              </w:rPr>
              <w:fldChar w:fldCharType="begin"/>
            </w:r>
            <w:r w:rsidR="00B47AF7">
              <w:rPr>
                <w:webHidden/>
              </w:rPr>
              <w:instrText xml:space="preserve"> PAGEREF _Toc178244912 \h </w:instrText>
            </w:r>
            <w:r w:rsidR="00B47AF7">
              <w:rPr>
                <w:webHidden/>
              </w:rPr>
            </w:r>
            <w:r w:rsidR="00B47AF7">
              <w:rPr>
                <w:webHidden/>
              </w:rPr>
              <w:fldChar w:fldCharType="separate"/>
            </w:r>
            <w:r w:rsidR="00B47AF7">
              <w:rPr>
                <w:webHidden/>
              </w:rPr>
              <w:t>60</w:t>
            </w:r>
            <w:r w:rsidR="00B47AF7">
              <w:rPr>
                <w:webHidden/>
              </w:rPr>
              <w:fldChar w:fldCharType="end"/>
            </w:r>
          </w:hyperlink>
        </w:p>
        <w:p w14:paraId="33774999" w14:textId="1D3133F2" w:rsidR="00B47AF7" w:rsidRDefault="008638E8">
          <w:pPr>
            <w:pStyle w:val="21"/>
            <w:rPr>
              <w:rFonts w:asciiTheme="minorHAnsi" w:hAnsiTheme="minorHAnsi" w:cstheme="minorBidi"/>
              <w:b w:val="0"/>
              <w:sz w:val="22"/>
              <w:szCs w:val="22"/>
            </w:rPr>
          </w:pPr>
          <w:hyperlink w:anchor="_Toc178244913" w:history="1">
            <w:r w:rsidR="00B47AF7" w:rsidRPr="000E250C">
              <w:rPr>
                <w:rStyle w:val="af7"/>
              </w:rPr>
              <w:t>2.46.</w:t>
            </w:r>
            <w:r w:rsidR="00B47AF7">
              <w:rPr>
                <w:rFonts w:asciiTheme="minorHAnsi" w:hAnsiTheme="minorHAnsi" w:cstheme="minorBidi"/>
                <w:b w:val="0"/>
                <w:sz w:val="22"/>
                <w:szCs w:val="22"/>
              </w:rPr>
              <w:tab/>
            </w:r>
            <w:r w:rsidR="00B47AF7" w:rsidRPr="000E250C">
              <w:rPr>
                <w:rStyle w:val="af7"/>
              </w:rPr>
              <w:t>CBDCRelatedPartyAddDataChoice2 (Информация о СЛ)</w:t>
            </w:r>
            <w:r w:rsidR="00B47AF7">
              <w:rPr>
                <w:webHidden/>
              </w:rPr>
              <w:tab/>
            </w:r>
            <w:r w:rsidR="00B47AF7">
              <w:rPr>
                <w:webHidden/>
              </w:rPr>
              <w:fldChar w:fldCharType="begin"/>
            </w:r>
            <w:r w:rsidR="00B47AF7">
              <w:rPr>
                <w:webHidden/>
              </w:rPr>
              <w:instrText xml:space="preserve"> PAGEREF _Toc178244913 \h </w:instrText>
            </w:r>
            <w:r w:rsidR="00B47AF7">
              <w:rPr>
                <w:webHidden/>
              </w:rPr>
            </w:r>
            <w:r w:rsidR="00B47AF7">
              <w:rPr>
                <w:webHidden/>
              </w:rPr>
              <w:fldChar w:fldCharType="separate"/>
            </w:r>
            <w:r w:rsidR="00B47AF7">
              <w:rPr>
                <w:webHidden/>
              </w:rPr>
              <w:t>62</w:t>
            </w:r>
            <w:r w:rsidR="00B47AF7">
              <w:rPr>
                <w:webHidden/>
              </w:rPr>
              <w:fldChar w:fldCharType="end"/>
            </w:r>
          </w:hyperlink>
        </w:p>
        <w:p w14:paraId="024F398B" w14:textId="5757BA56" w:rsidR="00B47AF7" w:rsidRDefault="008638E8">
          <w:pPr>
            <w:pStyle w:val="21"/>
            <w:rPr>
              <w:rFonts w:asciiTheme="minorHAnsi" w:hAnsiTheme="minorHAnsi" w:cstheme="minorBidi"/>
              <w:b w:val="0"/>
              <w:sz w:val="22"/>
              <w:szCs w:val="22"/>
            </w:rPr>
          </w:pPr>
          <w:hyperlink w:anchor="_Toc178244914" w:history="1">
            <w:r w:rsidR="00B47AF7" w:rsidRPr="000E250C">
              <w:rPr>
                <w:rStyle w:val="af7"/>
              </w:rPr>
              <w:t>2.47.</w:t>
            </w:r>
            <w:r w:rsidR="00B47AF7">
              <w:rPr>
                <w:rFonts w:asciiTheme="minorHAnsi" w:hAnsiTheme="minorHAnsi" w:cstheme="minorBidi"/>
                <w:b w:val="0"/>
                <w:sz w:val="22"/>
                <w:szCs w:val="22"/>
              </w:rPr>
              <w:tab/>
            </w:r>
            <w:r w:rsidR="00B47AF7" w:rsidRPr="000E250C">
              <w:rPr>
                <w:rStyle w:val="af7"/>
              </w:rPr>
              <w:t>CBDCRelatedPartyChangeData2 (Данные связанных лиц)</w:t>
            </w:r>
            <w:r w:rsidR="00B47AF7">
              <w:rPr>
                <w:webHidden/>
              </w:rPr>
              <w:tab/>
            </w:r>
            <w:r w:rsidR="00B47AF7">
              <w:rPr>
                <w:webHidden/>
              </w:rPr>
              <w:fldChar w:fldCharType="begin"/>
            </w:r>
            <w:r w:rsidR="00B47AF7">
              <w:rPr>
                <w:webHidden/>
              </w:rPr>
              <w:instrText xml:space="preserve"> PAGEREF _Toc178244914 \h </w:instrText>
            </w:r>
            <w:r w:rsidR="00B47AF7">
              <w:rPr>
                <w:webHidden/>
              </w:rPr>
            </w:r>
            <w:r w:rsidR="00B47AF7">
              <w:rPr>
                <w:webHidden/>
              </w:rPr>
              <w:fldChar w:fldCharType="separate"/>
            </w:r>
            <w:r w:rsidR="00B47AF7">
              <w:rPr>
                <w:webHidden/>
              </w:rPr>
              <w:t>62</w:t>
            </w:r>
            <w:r w:rsidR="00B47AF7">
              <w:rPr>
                <w:webHidden/>
              </w:rPr>
              <w:fldChar w:fldCharType="end"/>
            </w:r>
          </w:hyperlink>
        </w:p>
        <w:p w14:paraId="345F3D7F" w14:textId="6CCD6B81" w:rsidR="00B47AF7" w:rsidRDefault="008638E8">
          <w:pPr>
            <w:pStyle w:val="21"/>
            <w:rPr>
              <w:rFonts w:asciiTheme="minorHAnsi" w:hAnsiTheme="minorHAnsi" w:cstheme="minorBidi"/>
              <w:b w:val="0"/>
              <w:sz w:val="22"/>
              <w:szCs w:val="22"/>
            </w:rPr>
          </w:pPr>
          <w:hyperlink w:anchor="_Toc178244915" w:history="1">
            <w:r w:rsidR="00B47AF7" w:rsidRPr="000E250C">
              <w:rPr>
                <w:rStyle w:val="af7"/>
              </w:rPr>
              <w:t>2.48.</w:t>
            </w:r>
            <w:r w:rsidR="00B47AF7">
              <w:rPr>
                <w:rFonts w:asciiTheme="minorHAnsi" w:hAnsiTheme="minorHAnsi" w:cstheme="minorBidi"/>
                <w:b w:val="0"/>
                <w:sz w:val="22"/>
                <w:szCs w:val="22"/>
              </w:rPr>
              <w:tab/>
            </w:r>
            <w:r w:rsidR="00B47AF7" w:rsidRPr="000E250C">
              <w:rPr>
                <w:rStyle w:val="af7"/>
              </w:rPr>
              <w:t>CBDCRelatedPartyDataChoice (Данные связанных лиц)</w:t>
            </w:r>
            <w:r w:rsidR="00B47AF7">
              <w:rPr>
                <w:webHidden/>
              </w:rPr>
              <w:tab/>
            </w:r>
            <w:r w:rsidR="00B47AF7">
              <w:rPr>
                <w:webHidden/>
              </w:rPr>
              <w:fldChar w:fldCharType="begin"/>
            </w:r>
            <w:r w:rsidR="00B47AF7">
              <w:rPr>
                <w:webHidden/>
              </w:rPr>
              <w:instrText xml:space="preserve"> PAGEREF _Toc178244915 \h </w:instrText>
            </w:r>
            <w:r w:rsidR="00B47AF7">
              <w:rPr>
                <w:webHidden/>
              </w:rPr>
            </w:r>
            <w:r w:rsidR="00B47AF7">
              <w:rPr>
                <w:webHidden/>
              </w:rPr>
              <w:fldChar w:fldCharType="separate"/>
            </w:r>
            <w:r w:rsidR="00B47AF7">
              <w:rPr>
                <w:webHidden/>
              </w:rPr>
              <w:t>63</w:t>
            </w:r>
            <w:r w:rsidR="00B47AF7">
              <w:rPr>
                <w:webHidden/>
              </w:rPr>
              <w:fldChar w:fldCharType="end"/>
            </w:r>
          </w:hyperlink>
        </w:p>
        <w:p w14:paraId="44C70D3A" w14:textId="219FF141" w:rsidR="00B47AF7" w:rsidRDefault="008638E8">
          <w:pPr>
            <w:pStyle w:val="21"/>
            <w:rPr>
              <w:rFonts w:asciiTheme="minorHAnsi" w:hAnsiTheme="minorHAnsi" w:cstheme="minorBidi"/>
              <w:b w:val="0"/>
              <w:sz w:val="22"/>
              <w:szCs w:val="22"/>
            </w:rPr>
          </w:pPr>
          <w:hyperlink w:anchor="_Toc178244916" w:history="1">
            <w:r w:rsidR="00B47AF7" w:rsidRPr="000E250C">
              <w:rPr>
                <w:rStyle w:val="af7"/>
              </w:rPr>
              <w:t>2.49.</w:t>
            </w:r>
            <w:r w:rsidR="00B47AF7">
              <w:rPr>
                <w:rFonts w:asciiTheme="minorHAnsi" w:hAnsiTheme="minorHAnsi" w:cstheme="minorBidi"/>
                <w:b w:val="0"/>
                <w:sz w:val="22"/>
                <w:szCs w:val="22"/>
              </w:rPr>
              <w:tab/>
            </w:r>
            <w:r w:rsidR="00B47AF7" w:rsidRPr="000E250C">
              <w:rPr>
                <w:rStyle w:val="af7"/>
              </w:rPr>
              <w:t>CBDCRelatedPartyISBOULData (Данные ИСБОЮЛ)</w:t>
            </w:r>
            <w:r w:rsidR="00B47AF7">
              <w:rPr>
                <w:webHidden/>
              </w:rPr>
              <w:tab/>
            </w:r>
            <w:r w:rsidR="00B47AF7">
              <w:rPr>
                <w:webHidden/>
              </w:rPr>
              <w:fldChar w:fldCharType="begin"/>
            </w:r>
            <w:r w:rsidR="00B47AF7">
              <w:rPr>
                <w:webHidden/>
              </w:rPr>
              <w:instrText xml:space="preserve"> PAGEREF _Toc178244916 \h </w:instrText>
            </w:r>
            <w:r w:rsidR="00B47AF7">
              <w:rPr>
                <w:webHidden/>
              </w:rPr>
            </w:r>
            <w:r w:rsidR="00B47AF7">
              <w:rPr>
                <w:webHidden/>
              </w:rPr>
              <w:fldChar w:fldCharType="separate"/>
            </w:r>
            <w:r w:rsidR="00B47AF7">
              <w:rPr>
                <w:webHidden/>
              </w:rPr>
              <w:t>63</w:t>
            </w:r>
            <w:r w:rsidR="00B47AF7">
              <w:rPr>
                <w:webHidden/>
              </w:rPr>
              <w:fldChar w:fldCharType="end"/>
            </w:r>
          </w:hyperlink>
        </w:p>
        <w:p w14:paraId="23533D9E" w14:textId="30EC7EDA" w:rsidR="00B47AF7" w:rsidRDefault="008638E8">
          <w:pPr>
            <w:pStyle w:val="21"/>
            <w:rPr>
              <w:rFonts w:asciiTheme="minorHAnsi" w:hAnsiTheme="minorHAnsi" w:cstheme="minorBidi"/>
              <w:b w:val="0"/>
              <w:sz w:val="22"/>
              <w:szCs w:val="22"/>
            </w:rPr>
          </w:pPr>
          <w:hyperlink w:anchor="_Toc178244917" w:history="1">
            <w:r w:rsidR="00B47AF7" w:rsidRPr="000E250C">
              <w:rPr>
                <w:rStyle w:val="af7"/>
              </w:rPr>
              <w:t>2.50.</w:t>
            </w:r>
            <w:r w:rsidR="00B47AF7">
              <w:rPr>
                <w:rFonts w:asciiTheme="minorHAnsi" w:hAnsiTheme="minorHAnsi" w:cstheme="minorBidi"/>
                <w:b w:val="0"/>
                <w:sz w:val="22"/>
                <w:szCs w:val="22"/>
              </w:rPr>
              <w:tab/>
            </w:r>
            <w:r w:rsidR="00B47AF7" w:rsidRPr="000E250C">
              <w:rPr>
                <w:rStyle w:val="af7"/>
              </w:rPr>
              <w:t>CBDCRelatedPartyISBOULIdentification1 (Идентификаторы для СЛ - ИСБОЮЛ)</w:t>
            </w:r>
            <w:r w:rsidR="00B47AF7">
              <w:rPr>
                <w:webHidden/>
              </w:rPr>
              <w:tab/>
            </w:r>
            <w:r w:rsidR="00B47AF7">
              <w:rPr>
                <w:webHidden/>
              </w:rPr>
              <w:fldChar w:fldCharType="begin"/>
            </w:r>
            <w:r w:rsidR="00B47AF7">
              <w:rPr>
                <w:webHidden/>
              </w:rPr>
              <w:instrText xml:space="preserve"> PAGEREF _Toc178244917 \h </w:instrText>
            </w:r>
            <w:r w:rsidR="00B47AF7">
              <w:rPr>
                <w:webHidden/>
              </w:rPr>
            </w:r>
            <w:r w:rsidR="00B47AF7">
              <w:rPr>
                <w:webHidden/>
              </w:rPr>
              <w:fldChar w:fldCharType="separate"/>
            </w:r>
            <w:r w:rsidR="00B47AF7">
              <w:rPr>
                <w:webHidden/>
              </w:rPr>
              <w:t>65</w:t>
            </w:r>
            <w:r w:rsidR="00B47AF7">
              <w:rPr>
                <w:webHidden/>
              </w:rPr>
              <w:fldChar w:fldCharType="end"/>
            </w:r>
          </w:hyperlink>
        </w:p>
        <w:p w14:paraId="4B6F9E2E" w14:textId="304BCA80" w:rsidR="00B47AF7" w:rsidRDefault="008638E8">
          <w:pPr>
            <w:pStyle w:val="21"/>
            <w:rPr>
              <w:rFonts w:asciiTheme="minorHAnsi" w:hAnsiTheme="minorHAnsi" w:cstheme="minorBidi"/>
              <w:b w:val="0"/>
              <w:sz w:val="22"/>
              <w:szCs w:val="22"/>
            </w:rPr>
          </w:pPr>
          <w:hyperlink w:anchor="_Toc178244918" w:history="1">
            <w:r w:rsidR="00B47AF7" w:rsidRPr="000E250C">
              <w:rPr>
                <w:rStyle w:val="af7"/>
              </w:rPr>
              <w:t>2.51.</w:t>
            </w:r>
            <w:r w:rsidR="00B47AF7">
              <w:rPr>
                <w:rFonts w:asciiTheme="minorHAnsi" w:hAnsiTheme="minorHAnsi" w:cstheme="minorBidi"/>
                <w:b w:val="0"/>
                <w:sz w:val="22"/>
                <w:szCs w:val="22"/>
              </w:rPr>
              <w:tab/>
            </w:r>
            <w:r w:rsidR="00B47AF7" w:rsidRPr="000E250C">
              <w:rPr>
                <w:rStyle w:val="af7"/>
              </w:rPr>
              <w:t>CBDCRelatedPartyOrganisationIdentification1 (Идентификаторы для СЛ - ЮЛ)</w:t>
            </w:r>
            <w:r w:rsidR="00B47AF7">
              <w:rPr>
                <w:webHidden/>
              </w:rPr>
              <w:tab/>
            </w:r>
            <w:r w:rsidR="00B47AF7">
              <w:rPr>
                <w:webHidden/>
              </w:rPr>
              <w:fldChar w:fldCharType="begin"/>
            </w:r>
            <w:r w:rsidR="00B47AF7">
              <w:rPr>
                <w:webHidden/>
              </w:rPr>
              <w:instrText xml:space="preserve"> PAGEREF _Toc178244918 \h </w:instrText>
            </w:r>
            <w:r w:rsidR="00B47AF7">
              <w:rPr>
                <w:webHidden/>
              </w:rPr>
            </w:r>
            <w:r w:rsidR="00B47AF7">
              <w:rPr>
                <w:webHidden/>
              </w:rPr>
              <w:fldChar w:fldCharType="separate"/>
            </w:r>
            <w:r w:rsidR="00B47AF7">
              <w:rPr>
                <w:webHidden/>
              </w:rPr>
              <w:t>66</w:t>
            </w:r>
            <w:r w:rsidR="00B47AF7">
              <w:rPr>
                <w:webHidden/>
              </w:rPr>
              <w:fldChar w:fldCharType="end"/>
            </w:r>
          </w:hyperlink>
        </w:p>
        <w:p w14:paraId="14142501" w14:textId="3C0834BF" w:rsidR="00B47AF7" w:rsidRDefault="008638E8">
          <w:pPr>
            <w:pStyle w:val="21"/>
            <w:rPr>
              <w:rFonts w:asciiTheme="minorHAnsi" w:hAnsiTheme="minorHAnsi" w:cstheme="minorBidi"/>
              <w:b w:val="0"/>
              <w:sz w:val="22"/>
              <w:szCs w:val="22"/>
            </w:rPr>
          </w:pPr>
          <w:hyperlink w:anchor="_Toc178244919" w:history="1">
            <w:r w:rsidR="00B47AF7" w:rsidRPr="000E250C">
              <w:rPr>
                <w:rStyle w:val="af7"/>
              </w:rPr>
              <w:t>2.52.</w:t>
            </w:r>
            <w:r w:rsidR="00B47AF7">
              <w:rPr>
                <w:rFonts w:asciiTheme="minorHAnsi" w:hAnsiTheme="minorHAnsi" w:cstheme="minorBidi"/>
                <w:b w:val="0"/>
                <w:sz w:val="22"/>
                <w:szCs w:val="22"/>
              </w:rPr>
              <w:tab/>
            </w:r>
            <w:r w:rsidR="00B47AF7" w:rsidRPr="000E250C">
              <w:rPr>
                <w:rStyle w:val="af7"/>
              </w:rPr>
              <w:t>CBDCRelatedPartyPrivateIdentification1 (Идентификаторы для СЛ - ФЛ)</w:t>
            </w:r>
            <w:r w:rsidR="00B47AF7">
              <w:rPr>
                <w:webHidden/>
              </w:rPr>
              <w:tab/>
            </w:r>
            <w:r w:rsidR="00B47AF7">
              <w:rPr>
                <w:webHidden/>
              </w:rPr>
              <w:fldChar w:fldCharType="begin"/>
            </w:r>
            <w:r w:rsidR="00B47AF7">
              <w:rPr>
                <w:webHidden/>
              </w:rPr>
              <w:instrText xml:space="preserve"> PAGEREF _Toc178244919 \h </w:instrText>
            </w:r>
            <w:r w:rsidR="00B47AF7">
              <w:rPr>
                <w:webHidden/>
              </w:rPr>
            </w:r>
            <w:r w:rsidR="00B47AF7">
              <w:rPr>
                <w:webHidden/>
              </w:rPr>
              <w:fldChar w:fldCharType="separate"/>
            </w:r>
            <w:r w:rsidR="00B47AF7">
              <w:rPr>
                <w:webHidden/>
              </w:rPr>
              <w:t>66</w:t>
            </w:r>
            <w:r w:rsidR="00B47AF7">
              <w:rPr>
                <w:webHidden/>
              </w:rPr>
              <w:fldChar w:fldCharType="end"/>
            </w:r>
          </w:hyperlink>
        </w:p>
        <w:p w14:paraId="63DC461E" w14:textId="175C4AE7" w:rsidR="00B47AF7" w:rsidRDefault="008638E8">
          <w:pPr>
            <w:pStyle w:val="21"/>
            <w:rPr>
              <w:rFonts w:asciiTheme="minorHAnsi" w:hAnsiTheme="minorHAnsi" w:cstheme="minorBidi"/>
              <w:b w:val="0"/>
              <w:sz w:val="22"/>
              <w:szCs w:val="22"/>
            </w:rPr>
          </w:pPr>
          <w:hyperlink w:anchor="_Toc178244920" w:history="1">
            <w:r w:rsidR="00B47AF7" w:rsidRPr="000E250C">
              <w:rPr>
                <w:rStyle w:val="af7"/>
              </w:rPr>
              <w:t>2.53.</w:t>
            </w:r>
            <w:r w:rsidR="00B47AF7">
              <w:rPr>
                <w:rFonts w:asciiTheme="minorHAnsi" w:hAnsiTheme="minorHAnsi" w:cstheme="minorBidi"/>
                <w:b w:val="0"/>
                <w:sz w:val="22"/>
                <w:szCs w:val="22"/>
              </w:rPr>
              <w:tab/>
            </w:r>
            <w:r w:rsidR="00B47AF7" w:rsidRPr="000E250C">
              <w:rPr>
                <w:rStyle w:val="af7"/>
              </w:rPr>
              <w:t>CBDCResidentCard (Вид на жительство)</w:t>
            </w:r>
            <w:r w:rsidR="00B47AF7">
              <w:rPr>
                <w:webHidden/>
              </w:rPr>
              <w:tab/>
            </w:r>
            <w:r w:rsidR="00B47AF7">
              <w:rPr>
                <w:webHidden/>
              </w:rPr>
              <w:fldChar w:fldCharType="begin"/>
            </w:r>
            <w:r w:rsidR="00B47AF7">
              <w:rPr>
                <w:webHidden/>
              </w:rPr>
              <w:instrText xml:space="preserve"> PAGEREF _Toc178244920 \h </w:instrText>
            </w:r>
            <w:r w:rsidR="00B47AF7">
              <w:rPr>
                <w:webHidden/>
              </w:rPr>
            </w:r>
            <w:r w:rsidR="00B47AF7">
              <w:rPr>
                <w:webHidden/>
              </w:rPr>
              <w:fldChar w:fldCharType="separate"/>
            </w:r>
            <w:r w:rsidR="00B47AF7">
              <w:rPr>
                <w:webHidden/>
              </w:rPr>
              <w:t>67</w:t>
            </w:r>
            <w:r w:rsidR="00B47AF7">
              <w:rPr>
                <w:webHidden/>
              </w:rPr>
              <w:fldChar w:fldCharType="end"/>
            </w:r>
          </w:hyperlink>
        </w:p>
        <w:p w14:paraId="147AD3EE" w14:textId="543C3070" w:rsidR="00B47AF7" w:rsidRDefault="008638E8">
          <w:pPr>
            <w:pStyle w:val="21"/>
            <w:rPr>
              <w:rFonts w:asciiTheme="minorHAnsi" w:hAnsiTheme="minorHAnsi" w:cstheme="minorBidi"/>
              <w:b w:val="0"/>
              <w:sz w:val="22"/>
              <w:szCs w:val="22"/>
            </w:rPr>
          </w:pPr>
          <w:hyperlink w:anchor="_Toc178244921" w:history="1">
            <w:r w:rsidR="00B47AF7" w:rsidRPr="000E250C">
              <w:rPr>
                <w:rStyle w:val="af7"/>
              </w:rPr>
              <w:t>2.54.</w:t>
            </w:r>
            <w:r w:rsidR="00B47AF7">
              <w:rPr>
                <w:rFonts w:asciiTheme="minorHAnsi" w:hAnsiTheme="minorHAnsi" w:cstheme="minorBidi"/>
                <w:b w:val="0"/>
                <w:sz w:val="22"/>
                <w:szCs w:val="22"/>
              </w:rPr>
              <w:tab/>
            </w:r>
            <w:r w:rsidR="00B47AF7" w:rsidRPr="000E250C">
              <w:rPr>
                <w:rStyle w:val="af7"/>
              </w:rPr>
              <w:t>CBDCRestrictionData1 (Реквизиты ограничения на СЦР)</w:t>
            </w:r>
            <w:r w:rsidR="00B47AF7">
              <w:rPr>
                <w:webHidden/>
              </w:rPr>
              <w:tab/>
            </w:r>
            <w:r w:rsidR="00B47AF7">
              <w:rPr>
                <w:webHidden/>
              </w:rPr>
              <w:fldChar w:fldCharType="begin"/>
            </w:r>
            <w:r w:rsidR="00B47AF7">
              <w:rPr>
                <w:webHidden/>
              </w:rPr>
              <w:instrText xml:space="preserve"> PAGEREF _Toc178244921 \h </w:instrText>
            </w:r>
            <w:r w:rsidR="00B47AF7">
              <w:rPr>
                <w:webHidden/>
              </w:rPr>
            </w:r>
            <w:r w:rsidR="00B47AF7">
              <w:rPr>
                <w:webHidden/>
              </w:rPr>
              <w:fldChar w:fldCharType="separate"/>
            </w:r>
            <w:r w:rsidR="00B47AF7">
              <w:rPr>
                <w:webHidden/>
              </w:rPr>
              <w:t>67</w:t>
            </w:r>
            <w:r w:rsidR="00B47AF7">
              <w:rPr>
                <w:webHidden/>
              </w:rPr>
              <w:fldChar w:fldCharType="end"/>
            </w:r>
          </w:hyperlink>
        </w:p>
        <w:p w14:paraId="4720FB92" w14:textId="3EA5261B" w:rsidR="00B47AF7" w:rsidRDefault="008638E8">
          <w:pPr>
            <w:pStyle w:val="21"/>
            <w:rPr>
              <w:rFonts w:asciiTheme="minorHAnsi" w:hAnsiTheme="minorHAnsi" w:cstheme="minorBidi"/>
              <w:b w:val="0"/>
              <w:sz w:val="22"/>
              <w:szCs w:val="22"/>
            </w:rPr>
          </w:pPr>
          <w:hyperlink w:anchor="_Toc178244922" w:history="1">
            <w:r w:rsidR="00B47AF7" w:rsidRPr="000E250C">
              <w:rPr>
                <w:rStyle w:val="af7"/>
              </w:rPr>
              <w:t>2.55.</w:t>
            </w:r>
            <w:r w:rsidR="00B47AF7">
              <w:rPr>
                <w:rFonts w:asciiTheme="minorHAnsi" w:hAnsiTheme="minorHAnsi" w:cstheme="minorBidi"/>
                <w:b w:val="0"/>
                <w:sz w:val="22"/>
                <w:szCs w:val="22"/>
              </w:rPr>
              <w:tab/>
            </w:r>
            <w:r w:rsidR="00B47AF7" w:rsidRPr="000E250C">
              <w:rPr>
                <w:rStyle w:val="af7"/>
              </w:rPr>
              <w:t>CBDCRestrictionManagementReport1 (Данные отчета о выполнении ограничения по СЦР)</w:t>
            </w:r>
            <w:r w:rsidR="00B47AF7">
              <w:rPr>
                <w:webHidden/>
              </w:rPr>
              <w:tab/>
            </w:r>
            <w:r w:rsidR="00B47AF7">
              <w:rPr>
                <w:webHidden/>
              </w:rPr>
              <w:fldChar w:fldCharType="begin"/>
            </w:r>
            <w:r w:rsidR="00B47AF7">
              <w:rPr>
                <w:webHidden/>
              </w:rPr>
              <w:instrText xml:space="preserve"> PAGEREF _Toc178244922 \h </w:instrText>
            </w:r>
            <w:r w:rsidR="00B47AF7">
              <w:rPr>
                <w:webHidden/>
              </w:rPr>
            </w:r>
            <w:r w:rsidR="00B47AF7">
              <w:rPr>
                <w:webHidden/>
              </w:rPr>
              <w:fldChar w:fldCharType="separate"/>
            </w:r>
            <w:r w:rsidR="00B47AF7">
              <w:rPr>
                <w:webHidden/>
              </w:rPr>
              <w:t>68</w:t>
            </w:r>
            <w:r w:rsidR="00B47AF7">
              <w:rPr>
                <w:webHidden/>
              </w:rPr>
              <w:fldChar w:fldCharType="end"/>
            </w:r>
          </w:hyperlink>
        </w:p>
        <w:p w14:paraId="575FED06" w14:textId="587B363A" w:rsidR="00B47AF7" w:rsidRDefault="008638E8">
          <w:pPr>
            <w:pStyle w:val="21"/>
            <w:rPr>
              <w:rFonts w:asciiTheme="minorHAnsi" w:hAnsiTheme="minorHAnsi" w:cstheme="minorBidi"/>
              <w:b w:val="0"/>
              <w:sz w:val="22"/>
              <w:szCs w:val="22"/>
            </w:rPr>
          </w:pPr>
          <w:hyperlink w:anchor="_Toc178244923" w:history="1">
            <w:r w:rsidR="00B47AF7" w:rsidRPr="000E250C">
              <w:rPr>
                <w:rStyle w:val="af7"/>
              </w:rPr>
              <w:t>2.56.</w:t>
            </w:r>
            <w:r w:rsidR="00B47AF7">
              <w:rPr>
                <w:rFonts w:asciiTheme="minorHAnsi" w:hAnsiTheme="minorHAnsi" w:cstheme="minorBidi"/>
                <w:b w:val="0"/>
                <w:sz w:val="22"/>
                <w:szCs w:val="22"/>
              </w:rPr>
              <w:tab/>
            </w:r>
            <w:r w:rsidR="00B47AF7" w:rsidRPr="000E250C">
              <w:rPr>
                <w:rStyle w:val="af7"/>
              </w:rPr>
              <w:t>CBDCRestrictionRequisites1 (Реквизиты ограничения по СЦР)</w:t>
            </w:r>
            <w:r w:rsidR="00B47AF7">
              <w:rPr>
                <w:webHidden/>
              </w:rPr>
              <w:tab/>
            </w:r>
            <w:r w:rsidR="00B47AF7">
              <w:rPr>
                <w:webHidden/>
              </w:rPr>
              <w:fldChar w:fldCharType="begin"/>
            </w:r>
            <w:r w:rsidR="00B47AF7">
              <w:rPr>
                <w:webHidden/>
              </w:rPr>
              <w:instrText xml:space="preserve"> PAGEREF _Toc178244923 \h </w:instrText>
            </w:r>
            <w:r w:rsidR="00B47AF7">
              <w:rPr>
                <w:webHidden/>
              </w:rPr>
            </w:r>
            <w:r w:rsidR="00B47AF7">
              <w:rPr>
                <w:webHidden/>
              </w:rPr>
              <w:fldChar w:fldCharType="separate"/>
            </w:r>
            <w:r w:rsidR="00B47AF7">
              <w:rPr>
                <w:webHidden/>
              </w:rPr>
              <w:t>69</w:t>
            </w:r>
            <w:r w:rsidR="00B47AF7">
              <w:rPr>
                <w:webHidden/>
              </w:rPr>
              <w:fldChar w:fldCharType="end"/>
            </w:r>
          </w:hyperlink>
        </w:p>
        <w:p w14:paraId="1614E8FB" w14:textId="02A4C5ED" w:rsidR="00B47AF7" w:rsidRDefault="008638E8">
          <w:pPr>
            <w:pStyle w:val="21"/>
            <w:rPr>
              <w:rFonts w:asciiTheme="minorHAnsi" w:hAnsiTheme="minorHAnsi" w:cstheme="minorBidi"/>
              <w:b w:val="0"/>
              <w:sz w:val="22"/>
              <w:szCs w:val="22"/>
            </w:rPr>
          </w:pPr>
          <w:hyperlink w:anchor="_Toc178244924" w:history="1">
            <w:r w:rsidR="00B47AF7" w:rsidRPr="000E250C">
              <w:rPr>
                <w:rStyle w:val="af7"/>
              </w:rPr>
              <w:t>2.57.</w:t>
            </w:r>
            <w:r w:rsidR="00B47AF7">
              <w:rPr>
                <w:rFonts w:asciiTheme="minorHAnsi" w:hAnsiTheme="minorHAnsi" w:cstheme="minorBidi"/>
                <w:b w:val="0"/>
                <w:sz w:val="22"/>
                <w:szCs w:val="22"/>
              </w:rPr>
              <w:tab/>
            </w:r>
            <w:r w:rsidR="00B47AF7" w:rsidRPr="000E250C">
              <w:rPr>
                <w:rStyle w:val="af7"/>
              </w:rPr>
              <w:t>CBDCStructuredAddress (Адрес в структурированном виде)</w:t>
            </w:r>
            <w:r w:rsidR="00B47AF7">
              <w:rPr>
                <w:webHidden/>
              </w:rPr>
              <w:tab/>
            </w:r>
            <w:r w:rsidR="00B47AF7">
              <w:rPr>
                <w:webHidden/>
              </w:rPr>
              <w:fldChar w:fldCharType="begin"/>
            </w:r>
            <w:r w:rsidR="00B47AF7">
              <w:rPr>
                <w:webHidden/>
              </w:rPr>
              <w:instrText xml:space="preserve"> PAGEREF _Toc178244924 \h </w:instrText>
            </w:r>
            <w:r w:rsidR="00B47AF7">
              <w:rPr>
                <w:webHidden/>
              </w:rPr>
            </w:r>
            <w:r w:rsidR="00B47AF7">
              <w:rPr>
                <w:webHidden/>
              </w:rPr>
              <w:fldChar w:fldCharType="separate"/>
            </w:r>
            <w:r w:rsidR="00B47AF7">
              <w:rPr>
                <w:webHidden/>
              </w:rPr>
              <w:t>70</w:t>
            </w:r>
            <w:r w:rsidR="00B47AF7">
              <w:rPr>
                <w:webHidden/>
              </w:rPr>
              <w:fldChar w:fldCharType="end"/>
            </w:r>
          </w:hyperlink>
        </w:p>
        <w:p w14:paraId="3B3AAAF1" w14:textId="6AE11E97" w:rsidR="00B47AF7" w:rsidRDefault="008638E8">
          <w:pPr>
            <w:pStyle w:val="21"/>
            <w:rPr>
              <w:rFonts w:asciiTheme="minorHAnsi" w:hAnsiTheme="minorHAnsi" w:cstheme="minorBidi"/>
              <w:b w:val="0"/>
              <w:sz w:val="22"/>
              <w:szCs w:val="22"/>
            </w:rPr>
          </w:pPr>
          <w:hyperlink w:anchor="_Toc178244925" w:history="1">
            <w:r w:rsidR="00B47AF7" w:rsidRPr="000E250C">
              <w:rPr>
                <w:rStyle w:val="af7"/>
              </w:rPr>
              <w:t>2.58.</w:t>
            </w:r>
            <w:r w:rsidR="00B47AF7">
              <w:rPr>
                <w:rFonts w:asciiTheme="minorHAnsi" w:hAnsiTheme="minorHAnsi" w:cstheme="minorBidi"/>
                <w:b w:val="0"/>
                <w:sz w:val="22"/>
                <w:szCs w:val="22"/>
              </w:rPr>
              <w:tab/>
            </w:r>
            <w:r w:rsidR="00B47AF7" w:rsidRPr="000E250C">
              <w:rPr>
                <w:rStyle w:val="af7"/>
              </w:rPr>
              <w:t>CBDCTempIDRF (Временное удостоверение личности гражданина РФ)</w:t>
            </w:r>
            <w:r w:rsidR="00B47AF7">
              <w:rPr>
                <w:webHidden/>
              </w:rPr>
              <w:tab/>
            </w:r>
            <w:r w:rsidR="00B47AF7">
              <w:rPr>
                <w:webHidden/>
              </w:rPr>
              <w:fldChar w:fldCharType="begin"/>
            </w:r>
            <w:r w:rsidR="00B47AF7">
              <w:rPr>
                <w:webHidden/>
              </w:rPr>
              <w:instrText xml:space="preserve"> PAGEREF _Toc178244925 \h </w:instrText>
            </w:r>
            <w:r w:rsidR="00B47AF7">
              <w:rPr>
                <w:webHidden/>
              </w:rPr>
            </w:r>
            <w:r w:rsidR="00B47AF7">
              <w:rPr>
                <w:webHidden/>
              </w:rPr>
              <w:fldChar w:fldCharType="separate"/>
            </w:r>
            <w:r w:rsidR="00B47AF7">
              <w:rPr>
                <w:webHidden/>
              </w:rPr>
              <w:t>71</w:t>
            </w:r>
            <w:r w:rsidR="00B47AF7">
              <w:rPr>
                <w:webHidden/>
              </w:rPr>
              <w:fldChar w:fldCharType="end"/>
            </w:r>
          </w:hyperlink>
        </w:p>
        <w:p w14:paraId="54BCBD83" w14:textId="3FEFF6DE" w:rsidR="00B47AF7" w:rsidRDefault="008638E8">
          <w:pPr>
            <w:pStyle w:val="21"/>
            <w:rPr>
              <w:rFonts w:asciiTheme="minorHAnsi" w:hAnsiTheme="minorHAnsi" w:cstheme="minorBidi"/>
              <w:b w:val="0"/>
              <w:sz w:val="22"/>
              <w:szCs w:val="22"/>
            </w:rPr>
          </w:pPr>
          <w:hyperlink w:anchor="_Toc178244926" w:history="1">
            <w:r w:rsidR="00B47AF7" w:rsidRPr="000E250C">
              <w:rPr>
                <w:rStyle w:val="af7"/>
              </w:rPr>
              <w:t>2.59.</w:t>
            </w:r>
            <w:r w:rsidR="00B47AF7">
              <w:rPr>
                <w:rFonts w:asciiTheme="minorHAnsi" w:hAnsiTheme="minorHAnsi" w:cstheme="minorBidi"/>
                <w:b w:val="0"/>
                <w:sz w:val="22"/>
                <w:szCs w:val="22"/>
              </w:rPr>
              <w:tab/>
            </w:r>
            <w:r w:rsidR="00B47AF7" w:rsidRPr="000E250C">
              <w:rPr>
                <w:rStyle w:val="af7"/>
              </w:rPr>
              <w:t>CBDCTrustInformation (Сведения в отношении трастов и иных ИСБОЮЛ с аналогичной структурой или функцией)</w:t>
            </w:r>
            <w:r w:rsidR="00B47AF7">
              <w:rPr>
                <w:webHidden/>
              </w:rPr>
              <w:tab/>
            </w:r>
            <w:r w:rsidR="00B47AF7">
              <w:rPr>
                <w:webHidden/>
              </w:rPr>
              <w:fldChar w:fldCharType="begin"/>
            </w:r>
            <w:r w:rsidR="00B47AF7">
              <w:rPr>
                <w:webHidden/>
              </w:rPr>
              <w:instrText xml:space="preserve"> PAGEREF _Toc178244926 \h </w:instrText>
            </w:r>
            <w:r w:rsidR="00B47AF7">
              <w:rPr>
                <w:webHidden/>
              </w:rPr>
            </w:r>
            <w:r w:rsidR="00B47AF7">
              <w:rPr>
                <w:webHidden/>
              </w:rPr>
              <w:fldChar w:fldCharType="separate"/>
            </w:r>
            <w:r w:rsidR="00B47AF7">
              <w:rPr>
                <w:webHidden/>
              </w:rPr>
              <w:t>72</w:t>
            </w:r>
            <w:r w:rsidR="00B47AF7">
              <w:rPr>
                <w:webHidden/>
              </w:rPr>
              <w:fldChar w:fldCharType="end"/>
            </w:r>
          </w:hyperlink>
        </w:p>
        <w:p w14:paraId="67BF1BE3" w14:textId="1FBB0F88" w:rsidR="00B47AF7" w:rsidRDefault="008638E8">
          <w:pPr>
            <w:pStyle w:val="21"/>
            <w:rPr>
              <w:rFonts w:asciiTheme="minorHAnsi" w:hAnsiTheme="minorHAnsi" w:cstheme="minorBidi"/>
              <w:b w:val="0"/>
              <w:sz w:val="22"/>
              <w:szCs w:val="22"/>
            </w:rPr>
          </w:pPr>
          <w:hyperlink w:anchor="_Toc178244927" w:history="1">
            <w:r w:rsidR="00B47AF7" w:rsidRPr="000E250C">
              <w:rPr>
                <w:rStyle w:val="af7"/>
              </w:rPr>
              <w:t>2.60.</w:t>
            </w:r>
            <w:r w:rsidR="00B47AF7">
              <w:rPr>
                <w:rFonts w:asciiTheme="minorHAnsi" w:hAnsiTheme="minorHAnsi" w:cstheme="minorBidi"/>
                <w:b w:val="0"/>
                <w:sz w:val="22"/>
                <w:szCs w:val="22"/>
              </w:rPr>
              <w:tab/>
            </w:r>
            <w:r w:rsidR="00B47AF7" w:rsidRPr="000E250C">
              <w:rPr>
                <w:rStyle w:val="af7"/>
              </w:rPr>
              <w:t>CBDCWallet4 (Информация по СЦР Субъекта ПлЦР)</w:t>
            </w:r>
            <w:r w:rsidR="00B47AF7">
              <w:rPr>
                <w:webHidden/>
              </w:rPr>
              <w:tab/>
            </w:r>
            <w:r w:rsidR="00B47AF7">
              <w:rPr>
                <w:webHidden/>
              </w:rPr>
              <w:fldChar w:fldCharType="begin"/>
            </w:r>
            <w:r w:rsidR="00B47AF7">
              <w:rPr>
                <w:webHidden/>
              </w:rPr>
              <w:instrText xml:space="preserve"> PAGEREF _Toc178244927 \h </w:instrText>
            </w:r>
            <w:r w:rsidR="00B47AF7">
              <w:rPr>
                <w:webHidden/>
              </w:rPr>
            </w:r>
            <w:r w:rsidR="00B47AF7">
              <w:rPr>
                <w:webHidden/>
              </w:rPr>
              <w:fldChar w:fldCharType="separate"/>
            </w:r>
            <w:r w:rsidR="00B47AF7">
              <w:rPr>
                <w:webHidden/>
              </w:rPr>
              <w:t>73</w:t>
            </w:r>
            <w:r w:rsidR="00B47AF7">
              <w:rPr>
                <w:webHidden/>
              </w:rPr>
              <w:fldChar w:fldCharType="end"/>
            </w:r>
          </w:hyperlink>
        </w:p>
        <w:p w14:paraId="299DB061" w14:textId="7DE9AF8E" w:rsidR="00B47AF7" w:rsidRDefault="008638E8">
          <w:pPr>
            <w:pStyle w:val="21"/>
            <w:rPr>
              <w:rFonts w:asciiTheme="minorHAnsi" w:hAnsiTheme="minorHAnsi" w:cstheme="minorBidi"/>
              <w:b w:val="0"/>
              <w:sz w:val="22"/>
              <w:szCs w:val="22"/>
            </w:rPr>
          </w:pPr>
          <w:hyperlink w:anchor="_Toc178244928" w:history="1">
            <w:r w:rsidR="00B47AF7" w:rsidRPr="000E250C">
              <w:rPr>
                <w:rStyle w:val="af7"/>
              </w:rPr>
              <w:t>2.61.</w:t>
            </w:r>
            <w:r w:rsidR="00B47AF7">
              <w:rPr>
                <w:rFonts w:asciiTheme="minorHAnsi" w:hAnsiTheme="minorHAnsi" w:cstheme="minorBidi"/>
                <w:b w:val="0"/>
                <w:sz w:val="22"/>
                <w:szCs w:val="22"/>
              </w:rPr>
              <w:tab/>
            </w:r>
            <w:r w:rsidR="00B47AF7" w:rsidRPr="000E250C">
              <w:rPr>
                <w:rStyle w:val="af7"/>
              </w:rPr>
              <w:t>CBDCWalletBalance1 (Сумма цифровых рублей в СЦР)</w:t>
            </w:r>
            <w:r w:rsidR="00B47AF7">
              <w:rPr>
                <w:webHidden/>
              </w:rPr>
              <w:tab/>
            </w:r>
            <w:r w:rsidR="00B47AF7">
              <w:rPr>
                <w:webHidden/>
              </w:rPr>
              <w:fldChar w:fldCharType="begin"/>
            </w:r>
            <w:r w:rsidR="00B47AF7">
              <w:rPr>
                <w:webHidden/>
              </w:rPr>
              <w:instrText xml:space="preserve"> PAGEREF _Toc178244928 \h </w:instrText>
            </w:r>
            <w:r w:rsidR="00B47AF7">
              <w:rPr>
                <w:webHidden/>
              </w:rPr>
            </w:r>
            <w:r w:rsidR="00B47AF7">
              <w:rPr>
                <w:webHidden/>
              </w:rPr>
              <w:fldChar w:fldCharType="separate"/>
            </w:r>
            <w:r w:rsidR="00B47AF7">
              <w:rPr>
                <w:webHidden/>
              </w:rPr>
              <w:t>73</w:t>
            </w:r>
            <w:r w:rsidR="00B47AF7">
              <w:rPr>
                <w:webHidden/>
              </w:rPr>
              <w:fldChar w:fldCharType="end"/>
            </w:r>
          </w:hyperlink>
        </w:p>
        <w:p w14:paraId="218435B5" w14:textId="25821A30" w:rsidR="00B47AF7" w:rsidRDefault="008638E8">
          <w:pPr>
            <w:pStyle w:val="21"/>
            <w:rPr>
              <w:rFonts w:asciiTheme="minorHAnsi" w:hAnsiTheme="minorHAnsi" w:cstheme="minorBidi"/>
              <w:b w:val="0"/>
              <w:sz w:val="22"/>
              <w:szCs w:val="22"/>
            </w:rPr>
          </w:pPr>
          <w:hyperlink w:anchor="_Toc178244929" w:history="1">
            <w:r w:rsidR="00B47AF7" w:rsidRPr="000E250C">
              <w:rPr>
                <w:rStyle w:val="af7"/>
              </w:rPr>
              <w:t>2.62.</w:t>
            </w:r>
            <w:r w:rsidR="00B47AF7">
              <w:rPr>
                <w:rFonts w:asciiTheme="minorHAnsi" w:hAnsiTheme="minorHAnsi" w:cstheme="minorBidi"/>
                <w:b w:val="0"/>
                <w:sz w:val="22"/>
                <w:szCs w:val="22"/>
              </w:rPr>
              <w:tab/>
            </w:r>
            <w:r w:rsidR="00B47AF7" w:rsidRPr="000E250C">
              <w:rPr>
                <w:rStyle w:val="af7"/>
              </w:rPr>
              <w:t>CBDCWalletOwner1 (Идентификация Субъекта ПлЦР)</w:t>
            </w:r>
            <w:r w:rsidR="00B47AF7">
              <w:rPr>
                <w:webHidden/>
              </w:rPr>
              <w:tab/>
            </w:r>
            <w:r w:rsidR="00B47AF7">
              <w:rPr>
                <w:webHidden/>
              </w:rPr>
              <w:fldChar w:fldCharType="begin"/>
            </w:r>
            <w:r w:rsidR="00B47AF7">
              <w:rPr>
                <w:webHidden/>
              </w:rPr>
              <w:instrText xml:space="preserve"> PAGEREF _Toc178244929 \h </w:instrText>
            </w:r>
            <w:r w:rsidR="00B47AF7">
              <w:rPr>
                <w:webHidden/>
              </w:rPr>
            </w:r>
            <w:r w:rsidR="00B47AF7">
              <w:rPr>
                <w:webHidden/>
              </w:rPr>
              <w:fldChar w:fldCharType="separate"/>
            </w:r>
            <w:r w:rsidR="00B47AF7">
              <w:rPr>
                <w:webHidden/>
              </w:rPr>
              <w:t>74</w:t>
            </w:r>
            <w:r w:rsidR="00B47AF7">
              <w:rPr>
                <w:webHidden/>
              </w:rPr>
              <w:fldChar w:fldCharType="end"/>
            </w:r>
          </w:hyperlink>
        </w:p>
        <w:p w14:paraId="680D2AA2" w14:textId="53FD04C6" w:rsidR="00B47AF7" w:rsidRDefault="008638E8">
          <w:pPr>
            <w:pStyle w:val="21"/>
            <w:rPr>
              <w:rFonts w:asciiTheme="minorHAnsi" w:hAnsiTheme="minorHAnsi" w:cstheme="minorBidi"/>
              <w:b w:val="0"/>
              <w:sz w:val="22"/>
              <w:szCs w:val="22"/>
            </w:rPr>
          </w:pPr>
          <w:hyperlink w:anchor="_Toc178244930" w:history="1">
            <w:r w:rsidR="00B47AF7" w:rsidRPr="000E250C">
              <w:rPr>
                <w:rStyle w:val="af7"/>
              </w:rPr>
              <w:t>2.63.</w:t>
            </w:r>
            <w:r w:rsidR="00B47AF7">
              <w:rPr>
                <w:rFonts w:asciiTheme="minorHAnsi" w:hAnsiTheme="minorHAnsi" w:cstheme="minorBidi"/>
                <w:b w:val="0"/>
                <w:sz w:val="22"/>
                <w:szCs w:val="22"/>
              </w:rPr>
              <w:tab/>
            </w:r>
            <w:r w:rsidR="00B47AF7" w:rsidRPr="000E250C">
              <w:rPr>
                <w:rStyle w:val="af7"/>
              </w:rPr>
              <w:t>KindsISBOULRP (Виды СЛ - ИСБОЮЛ)</w:t>
            </w:r>
            <w:r w:rsidR="00B47AF7">
              <w:rPr>
                <w:webHidden/>
              </w:rPr>
              <w:tab/>
            </w:r>
            <w:r w:rsidR="00B47AF7">
              <w:rPr>
                <w:webHidden/>
              </w:rPr>
              <w:fldChar w:fldCharType="begin"/>
            </w:r>
            <w:r w:rsidR="00B47AF7">
              <w:rPr>
                <w:webHidden/>
              </w:rPr>
              <w:instrText xml:space="preserve"> PAGEREF _Toc178244930 \h </w:instrText>
            </w:r>
            <w:r w:rsidR="00B47AF7">
              <w:rPr>
                <w:webHidden/>
              </w:rPr>
            </w:r>
            <w:r w:rsidR="00B47AF7">
              <w:rPr>
                <w:webHidden/>
              </w:rPr>
              <w:fldChar w:fldCharType="separate"/>
            </w:r>
            <w:r w:rsidR="00B47AF7">
              <w:rPr>
                <w:webHidden/>
              </w:rPr>
              <w:t>75</w:t>
            </w:r>
            <w:r w:rsidR="00B47AF7">
              <w:rPr>
                <w:webHidden/>
              </w:rPr>
              <w:fldChar w:fldCharType="end"/>
            </w:r>
          </w:hyperlink>
        </w:p>
        <w:p w14:paraId="5C296670" w14:textId="10B88114" w:rsidR="00B47AF7" w:rsidRDefault="008638E8">
          <w:pPr>
            <w:pStyle w:val="11"/>
            <w:rPr>
              <w:rFonts w:asciiTheme="minorHAnsi" w:eastAsiaTheme="minorEastAsia" w:hAnsiTheme="minorHAnsi" w:cstheme="minorBidi"/>
              <w:b w:val="0"/>
              <w:sz w:val="22"/>
              <w:szCs w:val="22"/>
            </w:rPr>
          </w:pPr>
          <w:hyperlink w:anchor="_Toc178244931" w:history="1">
            <w:r w:rsidR="00B47AF7" w:rsidRPr="000E250C">
              <w:rPr>
                <w:rStyle w:val="af7"/>
              </w:rPr>
              <w:t>3.</w:t>
            </w:r>
            <w:r w:rsidR="00B47AF7">
              <w:rPr>
                <w:rFonts w:asciiTheme="minorHAnsi" w:eastAsiaTheme="minorEastAsia" w:hAnsiTheme="minorHAnsi" w:cstheme="minorBidi"/>
                <w:b w:val="0"/>
                <w:sz w:val="22"/>
                <w:szCs w:val="22"/>
              </w:rPr>
              <w:tab/>
            </w:r>
            <w:r w:rsidR="00B47AF7" w:rsidRPr="000E250C">
              <w:rPr>
                <w:rStyle w:val="af7"/>
              </w:rPr>
              <w:t>Описание простых типов данных для сообщений версии 2025.01</w:t>
            </w:r>
            <w:r w:rsidR="00B47AF7">
              <w:rPr>
                <w:webHidden/>
              </w:rPr>
              <w:tab/>
            </w:r>
            <w:r w:rsidR="00B47AF7">
              <w:rPr>
                <w:webHidden/>
              </w:rPr>
              <w:fldChar w:fldCharType="begin"/>
            </w:r>
            <w:r w:rsidR="00B47AF7">
              <w:rPr>
                <w:webHidden/>
              </w:rPr>
              <w:instrText xml:space="preserve"> PAGEREF _Toc178244931 \h </w:instrText>
            </w:r>
            <w:r w:rsidR="00B47AF7">
              <w:rPr>
                <w:webHidden/>
              </w:rPr>
            </w:r>
            <w:r w:rsidR="00B47AF7">
              <w:rPr>
                <w:webHidden/>
              </w:rPr>
              <w:fldChar w:fldCharType="separate"/>
            </w:r>
            <w:r w:rsidR="00B47AF7">
              <w:rPr>
                <w:webHidden/>
              </w:rPr>
              <w:t>76</w:t>
            </w:r>
            <w:r w:rsidR="00B47AF7">
              <w:rPr>
                <w:webHidden/>
              </w:rPr>
              <w:fldChar w:fldCharType="end"/>
            </w:r>
          </w:hyperlink>
        </w:p>
        <w:p w14:paraId="3B4BAB82" w14:textId="30BA4373" w:rsidR="00B47AF7" w:rsidRDefault="008638E8">
          <w:pPr>
            <w:pStyle w:val="21"/>
            <w:rPr>
              <w:rFonts w:asciiTheme="minorHAnsi" w:hAnsiTheme="minorHAnsi" w:cstheme="minorBidi"/>
              <w:b w:val="0"/>
              <w:sz w:val="22"/>
              <w:szCs w:val="22"/>
            </w:rPr>
          </w:pPr>
          <w:hyperlink w:anchor="_Toc178244932" w:history="1">
            <w:r w:rsidR="00B47AF7" w:rsidRPr="000E250C">
              <w:rPr>
                <w:rStyle w:val="af7"/>
              </w:rPr>
              <w:t>3.1.</w:t>
            </w:r>
            <w:r w:rsidR="00B47AF7">
              <w:rPr>
                <w:rFonts w:asciiTheme="minorHAnsi" w:hAnsiTheme="minorHAnsi" w:cstheme="minorBidi"/>
                <w:b w:val="0"/>
                <w:sz w:val="22"/>
                <w:szCs w:val="22"/>
              </w:rPr>
              <w:tab/>
            </w:r>
            <w:r w:rsidR="00B47AF7" w:rsidRPr="000E250C">
              <w:rPr>
                <w:rStyle w:val="af7"/>
              </w:rPr>
              <w:t>CBDC10Text (Текст длиной 10 символов)</w:t>
            </w:r>
            <w:r w:rsidR="00B47AF7">
              <w:rPr>
                <w:webHidden/>
              </w:rPr>
              <w:tab/>
            </w:r>
            <w:r w:rsidR="00B47AF7">
              <w:rPr>
                <w:webHidden/>
              </w:rPr>
              <w:fldChar w:fldCharType="begin"/>
            </w:r>
            <w:r w:rsidR="00B47AF7">
              <w:rPr>
                <w:webHidden/>
              </w:rPr>
              <w:instrText xml:space="preserve"> PAGEREF _Toc178244932 \h </w:instrText>
            </w:r>
            <w:r w:rsidR="00B47AF7">
              <w:rPr>
                <w:webHidden/>
              </w:rPr>
            </w:r>
            <w:r w:rsidR="00B47AF7">
              <w:rPr>
                <w:webHidden/>
              </w:rPr>
              <w:fldChar w:fldCharType="separate"/>
            </w:r>
            <w:r w:rsidR="00B47AF7">
              <w:rPr>
                <w:webHidden/>
              </w:rPr>
              <w:t>76</w:t>
            </w:r>
            <w:r w:rsidR="00B47AF7">
              <w:rPr>
                <w:webHidden/>
              </w:rPr>
              <w:fldChar w:fldCharType="end"/>
            </w:r>
          </w:hyperlink>
        </w:p>
        <w:p w14:paraId="60FF6561" w14:textId="33D78820" w:rsidR="00B47AF7" w:rsidRDefault="008638E8">
          <w:pPr>
            <w:pStyle w:val="21"/>
            <w:rPr>
              <w:rFonts w:asciiTheme="minorHAnsi" w:hAnsiTheme="minorHAnsi" w:cstheme="minorBidi"/>
              <w:b w:val="0"/>
              <w:sz w:val="22"/>
              <w:szCs w:val="22"/>
            </w:rPr>
          </w:pPr>
          <w:hyperlink w:anchor="_Toc178244933" w:history="1">
            <w:r w:rsidR="00B47AF7" w:rsidRPr="000E250C">
              <w:rPr>
                <w:rStyle w:val="af7"/>
              </w:rPr>
              <w:t>3.2.</w:t>
            </w:r>
            <w:r w:rsidR="00B47AF7">
              <w:rPr>
                <w:rFonts w:asciiTheme="minorHAnsi" w:hAnsiTheme="minorHAnsi" w:cstheme="minorBidi"/>
                <w:b w:val="0"/>
                <w:sz w:val="22"/>
                <w:szCs w:val="22"/>
              </w:rPr>
              <w:tab/>
            </w:r>
            <w:r w:rsidR="00B47AF7" w:rsidRPr="000E250C">
              <w:rPr>
                <w:rStyle w:val="af7"/>
              </w:rPr>
              <w:t>CBDCAccountIdentifier</w:t>
            </w:r>
            <w:r w:rsidR="00B47AF7">
              <w:rPr>
                <w:webHidden/>
              </w:rPr>
              <w:tab/>
            </w:r>
            <w:r w:rsidR="00B47AF7">
              <w:rPr>
                <w:webHidden/>
              </w:rPr>
              <w:fldChar w:fldCharType="begin"/>
            </w:r>
            <w:r w:rsidR="00B47AF7">
              <w:rPr>
                <w:webHidden/>
              </w:rPr>
              <w:instrText xml:space="preserve"> PAGEREF _Toc178244933 \h </w:instrText>
            </w:r>
            <w:r w:rsidR="00B47AF7">
              <w:rPr>
                <w:webHidden/>
              </w:rPr>
            </w:r>
            <w:r w:rsidR="00B47AF7">
              <w:rPr>
                <w:webHidden/>
              </w:rPr>
              <w:fldChar w:fldCharType="separate"/>
            </w:r>
            <w:r w:rsidR="00B47AF7">
              <w:rPr>
                <w:webHidden/>
              </w:rPr>
              <w:t>76</w:t>
            </w:r>
            <w:r w:rsidR="00B47AF7">
              <w:rPr>
                <w:webHidden/>
              </w:rPr>
              <w:fldChar w:fldCharType="end"/>
            </w:r>
          </w:hyperlink>
        </w:p>
        <w:p w14:paraId="40E11B32" w14:textId="0FAD0CE8" w:rsidR="00B47AF7" w:rsidRDefault="008638E8">
          <w:pPr>
            <w:pStyle w:val="21"/>
            <w:rPr>
              <w:rFonts w:asciiTheme="minorHAnsi" w:hAnsiTheme="minorHAnsi" w:cstheme="minorBidi"/>
              <w:b w:val="0"/>
              <w:sz w:val="22"/>
              <w:szCs w:val="22"/>
            </w:rPr>
          </w:pPr>
          <w:hyperlink w:anchor="_Toc178244934" w:history="1">
            <w:r w:rsidR="00B47AF7" w:rsidRPr="000E250C">
              <w:rPr>
                <w:rStyle w:val="af7"/>
              </w:rPr>
              <w:t>3.3.</w:t>
            </w:r>
            <w:r w:rsidR="00B47AF7">
              <w:rPr>
                <w:rFonts w:asciiTheme="minorHAnsi" w:hAnsiTheme="minorHAnsi" w:cstheme="minorBidi"/>
                <w:b w:val="0"/>
                <w:sz w:val="22"/>
                <w:szCs w:val="22"/>
              </w:rPr>
              <w:tab/>
            </w:r>
            <w:r w:rsidR="00B47AF7" w:rsidRPr="000E250C">
              <w:rPr>
                <w:rStyle w:val="af7"/>
              </w:rPr>
              <w:t>CBDCAddressLine1 (Адрес строкой)</w:t>
            </w:r>
            <w:r w:rsidR="00B47AF7">
              <w:rPr>
                <w:webHidden/>
              </w:rPr>
              <w:tab/>
            </w:r>
            <w:r w:rsidR="00B47AF7">
              <w:rPr>
                <w:webHidden/>
              </w:rPr>
              <w:fldChar w:fldCharType="begin"/>
            </w:r>
            <w:r w:rsidR="00B47AF7">
              <w:rPr>
                <w:webHidden/>
              </w:rPr>
              <w:instrText xml:space="preserve"> PAGEREF _Toc178244934 \h </w:instrText>
            </w:r>
            <w:r w:rsidR="00B47AF7">
              <w:rPr>
                <w:webHidden/>
              </w:rPr>
            </w:r>
            <w:r w:rsidR="00B47AF7">
              <w:rPr>
                <w:webHidden/>
              </w:rPr>
              <w:fldChar w:fldCharType="separate"/>
            </w:r>
            <w:r w:rsidR="00B47AF7">
              <w:rPr>
                <w:webHidden/>
              </w:rPr>
              <w:t>76</w:t>
            </w:r>
            <w:r w:rsidR="00B47AF7">
              <w:rPr>
                <w:webHidden/>
              </w:rPr>
              <w:fldChar w:fldCharType="end"/>
            </w:r>
          </w:hyperlink>
        </w:p>
        <w:p w14:paraId="16DD28A8" w14:textId="208AB99C" w:rsidR="00B47AF7" w:rsidRDefault="008638E8">
          <w:pPr>
            <w:pStyle w:val="21"/>
            <w:rPr>
              <w:rFonts w:asciiTheme="minorHAnsi" w:hAnsiTheme="minorHAnsi" w:cstheme="minorBidi"/>
              <w:b w:val="0"/>
              <w:sz w:val="22"/>
              <w:szCs w:val="22"/>
            </w:rPr>
          </w:pPr>
          <w:hyperlink w:anchor="_Toc178244935" w:history="1">
            <w:r w:rsidR="00B47AF7" w:rsidRPr="000E250C">
              <w:rPr>
                <w:rStyle w:val="af7"/>
              </w:rPr>
              <w:t>3.4.</w:t>
            </w:r>
            <w:r w:rsidR="00B47AF7">
              <w:rPr>
                <w:rFonts w:asciiTheme="minorHAnsi" w:hAnsiTheme="minorHAnsi" w:cstheme="minorBidi"/>
                <w:b w:val="0"/>
                <w:sz w:val="22"/>
                <w:szCs w:val="22"/>
              </w:rPr>
              <w:tab/>
            </w:r>
            <w:r w:rsidR="00B47AF7" w:rsidRPr="000E250C">
              <w:rPr>
                <w:rStyle w:val="af7"/>
              </w:rPr>
              <w:t>CBDCAutoriryLicense (Кем выдана лицензия)</w:t>
            </w:r>
            <w:r w:rsidR="00B47AF7">
              <w:rPr>
                <w:webHidden/>
              </w:rPr>
              <w:tab/>
            </w:r>
            <w:r w:rsidR="00B47AF7">
              <w:rPr>
                <w:webHidden/>
              </w:rPr>
              <w:fldChar w:fldCharType="begin"/>
            </w:r>
            <w:r w:rsidR="00B47AF7">
              <w:rPr>
                <w:webHidden/>
              </w:rPr>
              <w:instrText xml:space="preserve"> PAGEREF _Toc178244935 \h </w:instrText>
            </w:r>
            <w:r w:rsidR="00B47AF7">
              <w:rPr>
                <w:webHidden/>
              </w:rPr>
            </w:r>
            <w:r w:rsidR="00B47AF7">
              <w:rPr>
                <w:webHidden/>
              </w:rPr>
              <w:fldChar w:fldCharType="separate"/>
            </w:r>
            <w:r w:rsidR="00B47AF7">
              <w:rPr>
                <w:webHidden/>
              </w:rPr>
              <w:t>77</w:t>
            </w:r>
            <w:r w:rsidR="00B47AF7">
              <w:rPr>
                <w:webHidden/>
              </w:rPr>
              <w:fldChar w:fldCharType="end"/>
            </w:r>
          </w:hyperlink>
        </w:p>
        <w:p w14:paraId="3D6D6031" w14:textId="20105671" w:rsidR="00B47AF7" w:rsidRDefault="008638E8">
          <w:pPr>
            <w:pStyle w:val="21"/>
            <w:rPr>
              <w:rFonts w:asciiTheme="minorHAnsi" w:hAnsiTheme="minorHAnsi" w:cstheme="minorBidi"/>
              <w:b w:val="0"/>
              <w:sz w:val="22"/>
              <w:szCs w:val="22"/>
            </w:rPr>
          </w:pPr>
          <w:hyperlink w:anchor="_Toc178244936" w:history="1">
            <w:r w:rsidR="00B47AF7" w:rsidRPr="000E250C">
              <w:rPr>
                <w:rStyle w:val="af7"/>
              </w:rPr>
              <w:t>3.5.</w:t>
            </w:r>
            <w:r w:rsidR="00B47AF7">
              <w:rPr>
                <w:rFonts w:asciiTheme="minorHAnsi" w:hAnsiTheme="minorHAnsi" w:cstheme="minorBidi"/>
                <w:b w:val="0"/>
                <w:sz w:val="22"/>
                <w:szCs w:val="22"/>
              </w:rPr>
              <w:tab/>
            </w:r>
            <w:r w:rsidR="00B47AF7" w:rsidRPr="000E250C">
              <w:rPr>
                <w:rStyle w:val="af7"/>
              </w:rPr>
              <w:t>CBDCCFO (Код иностранной организации)</w:t>
            </w:r>
            <w:r w:rsidR="00B47AF7">
              <w:rPr>
                <w:webHidden/>
              </w:rPr>
              <w:tab/>
            </w:r>
            <w:r w:rsidR="00B47AF7">
              <w:rPr>
                <w:webHidden/>
              </w:rPr>
              <w:fldChar w:fldCharType="begin"/>
            </w:r>
            <w:r w:rsidR="00B47AF7">
              <w:rPr>
                <w:webHidden/>
              </w:rPr>
              <w:instrText xml:space="preserve"> PAGEREF _Toc178244936 \h </w:instrText>
            </w:r>
            <w:r w:rsidR="00B47AF7">
              <w:rPr>
                <w:webHidden/>
              </w:rPr>
            </w:r>
            <w:r w:rsidR="00B47AF7">
              <w:rPr>
                <w:webHidden/>
              </w:rPr>
              <w:fldChar w:fldCharType="separate"/>
            </w:r>
            <w:r w:rsidR="00B47AF7">
              <w:rPr>
                <w:webHidden/>
              </w:rPr>
              <w:t>77</w:t>
            </w:r>
            <w:r w:rsidR="00B47AF7">
              <w:rPr>
                <w:webHidden/>
              </w:rPr>
              <w:fldChar w:fldCharType="end"/>
            </w:r>
          </w:hyperlink>
        </w:p>
        <w:p w14:paraId="28100341" w14:textId="45A8ACEE" w:rsidR="00B47AF7" w:rsidRDefault="008638E8">
          <w:pPr>
            <w:pStyle w:val="21"/>
            <w:rPr>
              <w:rFonts w:asciiTheme="minorHAnsi" w:hAnsiTheme="minorHAnsi" w:cstheme="minorBidi"/>
              <w:b w:val="0"/>
              <w:sz w:val="22"/>
              <w:szCs w:val="22"/>
            </w:rPr>
          </w:pPr>
          <w:hyperlink w:anchor="_Toc178244937" w:history="1">
            <w:r w:rsidR="00B47AF7" w:rsidRPr="000E250C">
              <w:rPr>
                <w:rStyle w:val="af7"/>
              </w:rPr>
              <w:t>3.6.</w:t>
            </w:r>
            <w:r w:rsidR="00B47AF7">
              <w:rPr>
                <w:rFonts w:asciiTheme="minorHAnsi" w:hAnsiTheme="minorHAnsi" w:cstheme="minorBidi"/>
                <w:b w:val="0"/>
                <w:sz w:val="22"/>
                <w:szCs w:val="22"/>
              </w:rPr>
              <w:tab/>
            </w:r>
            <w:r w:rsidR="00B47AF7" w:rsidRPr="000E250C">
              <w:rPr>
                <w:rStyle w:val="af7"/>
              </w:rPr>
              <w:t>CBDCClientAccountLegalEntity</w:t>
            </w:r>
            <w:r w:rsidR="00B47AF7">
              <w:rPr>
                <w:webHidden/>
              </w:rPr>
              <w:tab/>
            </w:r>
            <w:r w:rsidR="00B47AF7">
              <w:rPr>
                <w:webHidden/>
              </w:rPr>
              <w:fldChar w:fldCharType="begin"/>
            </w:r>
            <w:r w:rsidR="00B47AF7">
              <w:rPr>
                <w:webHidden/>
              </w:rPr>
              <w:instrText xml:space="preserve"> PAGEREF _Toc178244937 \h </w:instrText>
            </w:r>
            <w:r w:rsidR="00B47AF7">
              <w:rPr>
                <w:webHidden/>
              </w:rPr>
            </w:r>
            <w:r w:rsidR="00B47AF7">
              <w:rPr>
                <w:webHidden/>
              </w:rPr>
              <w:fldChar w:fldCharType="separate"/>
            </w:r>
            <w:r w:rsidR="00B47AF7">
              <w:rPr>
                <w:webHidden/>
              </w:rPr>
              <w:t>77</w:t>
            </w:r>
            <w:r w:rsidR="00B47AF7">
              <w:rPr>
                <w:webHidden/>
              </w:rPr>
              <w:fldChar w:fldCharType="end"/>
            </w:r>
          </w:hyperlink>
        </w:p>
        <w:p w14:paraId="0959AB16" w14:textId="58B40229" w:rsidR="00B47AF7" w:rsidRDefault="008638E8">
          <w:pPr>
            <w:pStyle w:val="21"/>
            <w:rPr>
              <w:rFonts w:asciiTheme="minorHAnsi" w:hAnsiTheme="minorHAnsi" w:cstheme="minorBidi"/>
              <w:b w:val="0"/>
              <w:sz w:val="22"/>
              <w:szCs w:val="22"/>
            </w:rPr>
          </w:pPr>
          <w:hyperlink w:anchor="_Toc178244938" w:history="1">
            <w:r w:rsidR="00B47AF7" w:rsidRPr="000E250C">
              <w:rPr>
                <w:rStyle w:val="af7"/>
              </w:rPr>
              <w:t>3.7.</w:t>
            </w:r>
            <w:r w:rsidR="00B47AF7">
              <w:rPr>
                <w:rFonts w:asciiTheme="minorHAnsi" w:hAnsiTheme="minorHAnsi" w:cstheme="minorBidi"/>
                <w:b w:val="0"/>
                <w:sz w:val="22"/>
                <w:szCs w:val="22"/>
              </w:rPr>
              <w:tab/>
            </w:r>
            <w:r w:rsidR="00B47AF7" w:rsidRPr="000E250C">
              <w:rPr>
                <w:rStyle w:val="af7"/>
              </w:rPr>
              <w:t>CBDCClientAccountPerson (Номер счета)</w:t>
            </w:r>
            <w:r w:rsidR="00B47AF7">
              <w:rPr>
                <w:webHidden/>
              </w:rPr>
              <w:tab/>
            </w:r>
            <w:r w:rsidR="00B47AF7">
              <w:rPr>
                <w:webHidden/>
              </w:rPr>
              <w:fldChar w:fldCharType="begin"/>
            </w:r>
            <w:r w:rsidR="00B47AF7">
              <w:rPr>
                <w:webHidden/>
              </w:rPr>
              <w:instrText xml:space="preserve"> PAGEREF _Toc178244938 \h </w:instrText>
            </w:r>
            <w:r w:rsidR="00B47AF7">
              <w:rPr>
                <w:webHidden/>
              </w:rPr>
            </w:r>
            <w:r w:rsidR="00B47AF7">
              <w:rPr>
                <w:webHidden/>
              </w:rPr>
              <w:fldChar w:fldCharType="separate"/>
            </w:r>
            <w:r w:rsidR="00B47AF7">
              <w:rPr>
                <w:webHidden/>
              </w:rPr>
              <w:t>78</w:t>
            </w:r>
            <w:r w:rsidR="00B47AF7">
              <w:rPr>
                <w:webHidden/>
              </w:rPr>
              <w:fldChar w:fldCharType="end"/>
            </w:r>
          </w:hyperlink>
        </w:p>
        <w:p w14:paraId="50050FA2" w14:textId="7195D930" w:rsidR="00B47AF7" w:rsidRDefault="008638E8">
          <w:pPr>
            <w:pStyle w:val="21"/>
            <w:rPr>
              <w:rFonts w:asciiTheme="minorHAnsi" w:hAnsiTheme="minorHAnsi" w:cstheme="minorBidi"/>
              <w:b w:val="0"/>
              <w:sz w:val="22"/>
              <w:szCs w:val="22"/>
            </w:rPr>
          </w:pPr>
          <w:hyperlink w:anchor="_Toc178244939" w:history="1">
            <w:r w:rsidR="00B47AF7" w:rsidRPr="000E250C">
              <w:rPr>
                <w:rStyle w:val="af7"/>
              </w:rPr>
              <w:t>3.8.</w:t>
            </w:r>
            <w:r w:rsidR="00B47AF7">
              <w:rPr>
                <w:rFonts w:asciiTheme="minorHAnsi" w:hAnsiTheme="minorHAnsi" w:cstheme="minorBidi"/>
                <w:b w:val="0"/>
                <w:sz w:val="22"/>
                <w:szCs w:val="22"/>
              </w:rPr>
              <w:tab/>
            </w:r>
            <w:r w:rsidR="00B47AF7" w:rsidRPr="000E250C">
              <w:rPr>
                <w:rStyle w:val="af7"/>
              </w:rPr>
              <w:t>CBDCClientSimpleIdentification1</w:t>
            </w:r>
            <w:r w:rsidR="00B47AF7">
              <w:rPr>
                <w:webHidden/>
              </w:rPr>
              <w:tab/>
            </w:r>
            <w:r w:rsidR="00B47AF7">
              <w:rPr>
                <w:webHidden/>
              </w:rPr>
              <w:fldChar w:fldCharType="begin"/>
            </w:r>
            <w:r w:rsidR="00B47AF7">
              <w:rPr>
                <w:webHidden/>
              </w:rPr>
              <w:instrText xml:space="preserve"> PAGEREF _Toc178244939 \h </w:instrText>
            </w:r>
            <w:r w:rsidR="00B47AF7">
              <w:rPr>
                <w:webHidden/>
              </w:rPr>
            </w:r>
            <w:r w:rsidR="00B47AF7">
              <w:rPr>
                <w:webHidden/>
              </w:rPr>
              <w:fldChar w:fldCharType="separate"/>
            </w:r>
            <w:r w:rsidR="00B47AF7">
              <w:rPr>
                <w:webHidden/>
              </w:rPr>
              <w:t>78</w:t>
            </w:r>
            <w:r w:rsidR="00B47AF7">
              <w:rPr>
                <w:webHidden/>
              </w:rPr>
              <w:fldChar w:fldCharType="end"/>
            </w:r>
          </w:hyperlink>
        </w:p>
        <w:p w14:paraId="6D358CDF" w14:textId="3EA5D205" w:rsidR="00B47AF7" w:rsidRDefault="008638E8">
          <w:pPr>
            <w:pStyle w:val="21"/>
            <w:rPr>
              <w:rFonts w:asciiTheme="minorHAnsi" w:hAnsiTheme="minorHAnsi" w:cstheme="minorBidi"/>
              <w:b w:val="0"/>
              <w:sz w:val="22"/>
              <w:szCs w:val="22"/>
            </w:rPr>
          </w:pPr>
          <w:hyperlink w:anchor="_Toc178244940" w:history="1">
            <w:r w:rsidR="00B47AF7" w:rsidRPr="000E250C">
              <w:rPr>
                <w:rStyle w:val="af7"/>
              </w:rPr>
              <w:t>3.9.</w:t>
            </w:r>
            <w:r w:rsidR="00B47AF7">
              <w:rPr>
                <w:rFonts w:asciiTheme="minorHAnsi" w:hAnsiTheme="minorHAnsi" w:cstheme="minorBidi"/>
                <w:b w:val="0"/>
                <w:sz w:val="22"/>
                <w:szCs w:val="22"/>
              </w:rPr>
              <w:tab/>
            </w:r>
            <w:r w:rsidR="00B47AF7" w:rsidRPr="000E250C">
              <w:rPr>
                <w:rStyle w:val="af7"/>
              </w:rPr>
              <w:t>CBDCCodeISBOUL (Код ИСБОЮЛ)</w:t>
            </w:r>
            <w:r w:rsidR="00B47AF7">
              <w:rPr>
                <w:webHidden/>
              </w:rPr>
              <w:tab/>
            </w:r>
            <w:r w:rsidR="00B47AF7">
              <w:rPr>
                <w:webHidden/>
              </w:rPr>
              <w:fldChar w:fldCharType="begin"/>
            </w:r>
            <w:r w:rsidR="00B47AF7">
              <w:rPr>
                <w:webHidden/>
              </w:rPr>
              <w:instrText xml:space="preserve"> PAGEREF _Toc178244940 \h </w:instrText>
            </w:r>
            <w:r w:rsidR="00B47AF7">
              <w:rPr>
                <w:webHidden/>
              </w:rPr>
            </w:r>
            <w:r w:rsidR="00B47AF7">
              <w:rPr>
                <w:webHidden/>
              </w:rPr>
              <w:fldChar w:fldCharType="separate"/>
            </w:r>
            <w:r w:rsidR="00B47AF7">
              <w:rPr>
                <w:webHidden/>
              </w:rPr>
              <w:t>78</w:t>
            </w:r>
            <w:r w:rsidR="00B47AF7">
              <w:rPr>
                <w:webHidden/>
              </w:rPr>
              <w:fldChar w:fldCharType="end"/>
            </w:r>
          </w:hyperlink>
        </w:p>
        <w:p w14:paraId="3A6A2ABE" w14:textId="061DE768" w:rsidR="00B47AF7" w:rsidRDefault="008638E8">
          <w:pPr>
            <w:pStyle w:val="21"/>
            <w:rPr>
              <w:rFonts w:asciiTheme="minorHAnsi" w:hAnsiTheme="minorHAnsi" w:cstheme="minorBidi"/>
              <w:b w:val="0"/>
              <w:sz w:val="22"/>
              <w:szCs w:val="22"/>
            </w:rPr>
          </w:pPr>
          <w:hyperlink w:anchor="_Toc178244941" w:history="1">
            <w:r w:rsidR="00B47AF7" w:rsidRPr="000E250C">
              <w:rPr>
                <w:rStyle w:val="af7"/>
              </w:rPr>
              <w:t>3.10.</w:t>
            </w:r>
            <w:r w:rsidR="00B47AF7">
              <w:rPr>
                <w:rFonts w:asciiTheme="minorHAnsi" w:hAnsiTheme="minorHAnsi" w:cstheme="minorBidi"/>
                <w:b w:val="0"/>
                <w:sz w:val="22"/>
                <w:szCs w:val="22"/>
              </w:rPr>
              <w:tab/>
            </w:r>
            <w:r w:rsidR="00B47AF7" w:rsidRPr="000E250C">
              <w:rPr>
                <w:rStyle w:val="af7"/>
              </w:rPr>
              <w:t>CBDCCodeLegalEntity (Код юридического лица)</w:t>
            </w:r>
            <w:r w:rsidR="00B47AF7">
              <w:rPr>
                <w:webHidden/>
              </w:rPr>
              <w:tab/>
            </w:r>
            <w:r w:rsidR="00B47AF7">
              <w:rPr>
                <w:webHidden/>
              </w:rPr>
              <w:fldChar w:fldCharType="begin"/>
            </w:r>
            <w:r w:rsidR="00B47AF7">
              <w:rPr>
                <w:webHidden/>
              </w:rPr>
              <w:instrText xml:space="preserve"> PAGEREF _Toc178244941 \h </w:instrText>
            </w:r>
            <w:r w:rsidR="00B47AF7">
              <w:rPr>
                <w:webHidden/>
              </w:rPr>
            </w:r>
            <w:r w:rsidR="00B47AF7">
              <w:rPr>
                <w:webHidden/>
              </w:rPr>
              <w:fldChar w:fldCharType="separate"/>
            </w:r>
            <w:r w:rsidR="00B47AF7">
              <w:rPr>
                <w:webHidden/>
              </w:rPr>
              <w:t>79</w:t>
            </w:r>
            <w:r w:rsidR="00B47AF7">
              <w:rPr>
                <w:webHidden/>
              </w:rPr>
              <w:fldChar w:fldCharType="end"/>
            </w:r>
          </w:hyperlink>
        </w:p>
        <w:p w14:paraId="15F68BE0" w14:textId="2E693212" w:rsidR="00B47AF7" w:rsidRDefault="008638E8">
          <w:pPr>
            <w:pStyle w:val="21"/>
            <w:rPr>
              <w:rFonts w:asciiTheme="minorHAnsi" w:hAnsiTheme="minorHAnsi" w:cstheme="minorBidi"/>
              <w:b w:val="0"/>
              <w:sz w:val="22"/>
              <w:szCs w:val="22"/>
            </w:rPr>
          </w:pPr>
          <w:hyperlink w:anchor="_Toc178244942" w:history="1">
            <w:r w:rsidR="00B47AF7" w:rsidRPr="000E250C">
              <w:rPr>
                <w:rStyle w:val="af7"/>
              </w:rPr>
              <w:t>3.11.</w:t>
            </w:r>
            <w:r w:rsidR="00B47AF7">
              <w:rPr>
                <w:rFonts w:asciiTheme="minorHAnsi" w:hAnsiTheme="minorHAnsi" w:cstheme="minorBidi"/>
                <w:b w:val="0"/>
                <w:sz w:val="22"/>
                <w:szCs w:val="22"/>
              </w:rPr>
              <w:tab/>
            </w:r>
            <w:r w:rsidR="00B47AF7" w:rsidRPr="000E250C">
              <w:rPr>
                <w:rStyle w:val="af7"/>
              </w:rPr>
              <w:t>CBDCConfirmationDocumentName (Наименование документа)</w:t>
            </w:r>
            <w:r w:rsidR="00B47AF7">
              <w:rPr>
                <w:webHidden/>
              </w:rPr>
              <w:tab/>
            </w:r>
            <w:r w:rsidR="00B47AF7">
              <w:rPr>
                <w:webHidden/>
              </w:rPr>
              <w:fldChar w:fldCharType="begin"/>
            </w:r>
            <w:r w:rsidR="00B47AF7">
              <w:rPr>
                <w:webHidden/>
              </w:rPr>
              <w:instrText xml:space="preserve"> PAGEREF _Toc178244942 \h </w:instrText>
            </w:r>
            <w:r w:rsidR="00B47AF7">
              <w:rPr>
                <w:webHidden/>
              </w:rPr>
            </w:r>
            <w:r w:rsidR="00B47AF7">
              <w:rPr>
                <w:webHidden/>
              </w:rPr>
              <w:fldChar w:fldCharType="separate"/>
            </w:r>
            <w:r w:rsidR="00B47AF7">
              <w:rPr>
                <w:webHidden/>
              </w:rPr>
              <w:t>79</w:t>
            </w:r>
            <w:r w:rsidR="00B47AF7">
              <w:rPr>
                <w:webHidden/>
              </w:rPr>
              <w:fldChar w:fldCharType="end"/>
            </w:r>
          </w:hyperlink>
        </w:p>
        <w:p w14:paraId="2E60C37A" w14:textId="7699C4CF" w:rsidR="00B47AF7" w:rsidRDefault="008638E8">
          <w:pPr>
            <w:pStyle w:val="21"/>
            <w:rPr>
              <w:rFonts w:asciiTheme="minorHAnsi" w:hAnsiTheme="minorHAnsi" w:cstheme="minorBidi"/>
              <w:b w:val="0"/>
              <w:sz w:val="22"/>
              <w:szCs w:val="22"/>
            </w:rPr>
          </w:pPr>
          <w:hyperlink w:anchor="_Toc178244943" w:history="1">
            <w:r w:rsidR="00B47AF7" w:rsidRPr="000E250C">
              <w:rPr>
                <w:rStyle w:val="af7"/>
              </w:rPr>
              <w:t>3.12.</w:t>
            </w:r>
            <w:r w:rsidR="00B47AF7">
              <w:rPr>
                <w:rFonts w:asciiTheme="minorHAnsi" w:hAnsiTheme="minorHAnsi" w:cstheme="minorBidi"/>
                <w:b w:val="0"/>
                <w:sz w:val="22"/>
                <w:szCs w:val="22"/>
              </w:rPr>
              <w:tab/>
            </w:r>
            <w:r w:rsidR="00B47AF7" w:rsidRPr="000E250C">
              <w:rPr>
                <w:rStyle w:val="af7"/>
              </w:rPr>
              <w:t>CBDCConfirmationDocumentNumber (Номер документа, подтверждающего право на пребывание (проживание))</w:t>
            </w:r>
            <w:r w:rsidR="00B47AF7">
              <w:rPr>
                <w:webHidden/>
              </w:rPr>
              <w:tab/>
            </w:r>
            <w:r w:rsidR="00B47AF7">
              <w:rPr>
                <w:webHidden/>
              </w:rPr>
              <w:fldChar w:fldCharType="begin"/>
            </w:r>
            <w:r w:rsidR="00B47AF7">
              <w:rPr>
                <w:webHidden/>
              </w:rPr>
              <w:instrText xml:space="preserve"> PAGEREF _Toc178244943 \h </w:instrText>
            </w:r>
            <w:r w:rsidR="00B47AF7">
              <w:rPr>
                <w:webHidden/>
              </w:rPr>
            </w:r>
            <w:r w:rsidR="00B47AF7">
              <w:rPr>
                <w:webHidden/>
              </w:rPr>
              <w:fldChar w:fldCharType="separate"/>
            </w:r>
            <w:r w:rsidR="00B47AF7">
              <w:rPr>
                <w:webHidden/>
              </w:rPr>
              <w:t>79</w:t>
            </w:r>
            <w:r w:rsidR="00B47AF7">
              <w:rPr>
                <w:webHidden/>
              </w:rPr>
              <w:fldChar w:fldCharType="end"/>
            </w:r>
          </w:hyperlink>
        </w:p>
        <w:p w14:paraId="5137F483" w14:textId="55282363" w:rsidR="00B47AF7" w:rsidRDefault="008638E8">
          <w:pPr>
            <w:pStyle w:val="21"/>
            <w:rPr>
              <w:rFonts w:asciiTheme="minorHAnsi" w:hAnsiTheme="minorHAnsi" w:cstheme="minorBidi"/>
              <w:b w:val="0"/>
              <w:sz w:val="22"/>
              <w:szCs w:val="22"/>
            </w:rPr>
          </w:pPr>
          <w:hyperlink w:anchor="_Toc178244944" w:history="1">
            <w:r w:rsidR="00B47AF7" w:rsidRPr="000E250C">
              <w:rPr>
                <w:rStyle w:val="af7"/>
              </w:rPr>
              <w:t>3.13.</w:t>
            </w:r>
            <w:r w:rsidR="00B47AF7">
              <w:rPr>
                <w:rFonts w:asciiTheme="minorHAnsi" w:hAnsiTheme="minorHAnsi" w:cstheme="minorBidi"/>
                <w:b w:val="0"/>
                <w:sz w:val="22"/>
                <w:szCs w:val="22"/>
              </w:rPr>
              <w:tab/>
            </w:r>
            <w:r w:rsidR="00B47AF7" w:rsidRPr="000E250C">
              <w:rPr>
                <w:rStyle w:val="af7"/>
              </w:rPr>
              <w:t>CBDCConfirmationDocumentSeries (Серия документа, подтверждающего право на пребывание (проживание))</w:t>
            </w:r>
            <w:r w:rsidR="00B47AF7">
              <w:rPr>
                <w:webHidden/>
              </w:rPr>
              <w:tab/>
            </w:r>
            <w:r w:rsidR="00B47AF7">
              <w:rPr>
                <w:webHidden/>
              </w:rPr>
              <w:fldChar w:fldCharType="begin"/>
            </w:r>
            <w:r w:rsidR="00B47AF7">
              <w:rPr>
                <w:webHidden/>
              </w:rPr>
              <w:instrText xml:space="preserve"> PAGEREF _Toc178244944 \h </w:instrText>
            </w:r>
            <w:r w:rsidR="00B47AF7">
              <w:rPr>
                <w:webHidden/>
              </w:rPr>
            </w:r>
            <w:r w:rsidR="00B47AF7">
              <w:rPr>
                <w:webHidden/>
              </w:rPr>
              <w:fldChar w:fldCharType="separate"/>
            </w:r>
            <w:r w:rsidR="00B47AF7">
              <w:rPr>
                <w:webHidden/>
              </w:rPr>
              <w:t>80</w:t>
            </w:r>
            <w:r w:rsidR="00B47AF7">
              <w:rPr>
                <w:webHidden/>
              </w:rPr>
              <w:fldChar w:fldCharType="end"/>
            </w:r>
          </w:hyperlink>
        </w:p>
        <w:p w14:paraId="6AAC3395" w14:textId="35EB6114" w:rsidR="00B47AF7" w:rsidRDefault="008638E8">
          <w:pPr>
            <w:pStyle w:val="21"/>
            <w:rPr>
              <w:rFonts w:asciiTheme="minorHAnsi" w:hAnsiTheme="minorHAnsi" w:cstheme="minorBidi"/>
              <w:b w:val="0"/>
              <w:sz w:val="22"/>
              <w:szCs w:val="22"/>
            </w:rPr>
          </w:pPr>
          <w:hyperlink w:anchor="_Toc178244945" w:history="1">
            <w:r w:rsidR="00B47AF7" w:rsidRPr="000E250C">
              <w:rPr>
                <w:rStyle w:val="af7"/>
              </w:rPr>
              <w:t>3.14.</w:t>
            </w:r>
            <w:r w:rsidR="00B47AF7">
              <w:rPr>
                <w:rFonts w:asciiTheme="minorHAnsi" w:hAnsiTheme="minorHAnsi" w:cstheme="minorBidi"/>
                <w:b w:val="0"/>
                <w:sz w:val="22"/>
                <w:szCs w:val="22"/>
              </w:rPr>
              <w:tab/>
            </w:r>
            <w:r w:rsidR="00B47AF7" w:rsidRPr="000E250C">
              <w:rPr>
                <w:rStyle w:val="af7"/>
              </w:rPr>
              <w:t>CBDCCountryCode (Код страны)</w:t>
            </w:r>
            <w:r w:rsidR="00B47AF7">
              <w:rPr>
                <w:webHidden/>
              </w:rPr>
              <w:tab/>
            </w:r>
            <w:r w:rsidR="00B47AF7">
              <w:rPr>
                <w:webHidden/>
              </w:rPr>
              <w:fldChar w:fldCharType="begin"/>
            </w:r>
            <w:r w:rsidR="00B47AF7">
              <w:rPr>
                <w:webHidden/>
              </w:rPr>
              <w:instrText xml:space="preserve"> PAGEREF _Toc178244945 \h </w:instrText>
            </w:r>
            <w:r w:rsidR="00B47AF7">
              <w:rPr>
                <w:webHidden/>
              </w:rPr>
            </w:r>
            <w:r w:rsidR="00B47AF7">
              <w:rPr>
                <w:webHidden/>
              </w:rPr>
              <w:fldChar w:fldCharType="separate"/>
            </w:r>
            <w:r w:rsidR="00B47AF7">
              <w:rPr>
                <w:webHidden/>
              </w:rPr>
              <w:t>80</w:t>
            </w:r>
            <w:r w:rsidR="00B47AF7">
              <w:rPr>
                <w:webHidden/>
              </w:rPr>
              <w:fldChar w:fldCharType="end"/>
            </w:r>
          </w:hyperlink>
        </w:p>
        <w:p w14:paraId="6B43CDD8" w14:textId="435ACE0D" w:rsidR="00B47AF7" w:rsidRDefault="008638E8">
          <w:pPr>
            <w:pStyle w:val="21"/>
            <w:rPr>
              <w:rFonts w:asciiTheme="minorHAnsi" w:hAnsiTheme="minorHAnsi" w:cstheme="minorBidi"/>
              <w:b w:val="0"/>
              <w:sz w:val="22"/>
              <w:szCs w:val="22"/>
            </w:rPr>
          </w:pPr>
          <w:hyperlink w:anchor="_Toc178244946" w:history="1">
            <w:r w:rsidR="00B47AF7" w:rsidRPr="000E250C">
              <w:rPr>
                <w:rStyle w:val="af7"/>
              </w:rPr>
              <w:t>3.15.</w:t>
            </w:r>
            <w:r w:rsidR="00B47AF7">
              <w:rPr>
                <w:rFonts w:asciiTheme="minorHAnsi" w:hAnsiTheme="minorHAnsi" w:cstheme="minorBidi"/>
                <w:b w:val="0"/>
                <w:sz w:val="22"/>
                <w:szCs w:val="22"/>
              </w:rPr>
              <w:tab/>
            </w:r>
            <w:r w:rsidR="00B47AF7" w:rsidRPr="000E250C">
              <w:rPr>
                <w:rStyle w:val="af7"/>
              </w:rPr>
              <w:t>CBDCCurrencyAndAmount (Cумма с указанием типа валюты)</w:t>
            </w:r>
            <w:r w:rsidR="00B47AF7">
              <w:rPr>
                <w:webHidden/>
              </w:rPr>
              <w:tab/>
            </w:r>
            <w:r w:rsidR="00B47AF7">
              <w:rPr>
                <w:webHidden/>
              </w:rPr>
              <w:fldChar w:fldCharType="begin"/>
            </w:r>
            <w:r w:rsidR="00B47AF7">
              <w:rPr>
                <w:webHidden/>
              </w:rPr>
              <w:instrText xml:space="preserve"> PAGEREF _Toc178244946 \h </w:instrText>
            </w:r>
            <w:r w:rsidR="00B47AF7">
              <w:rPr>
                <w:webHidden/>
              </w:rPr>
            </w:r>
            <w:r w:rsidR="00B47AF7">
              <w:rPr>
                <w:webHidden/>
              </w:rPr>
              <w:fldChar w:fldCharType="separate"/>
            </w:r>
            <w:r w:rsidR="00B47AF7">
              <w:rPr>
                <w:webHidden/>
              </w:rPr>
              <w:t>80</w:t>
            </w:r>
            <w:r w:rsidR="00B47AF7">
              <w:rPr>
                <w:webHidden/>
              </w:rPr>
              <w:fldChar w:fldCharType="end"/>
            </w:r>
          </w:hyperlink>
        </w:p>
        <w:p w14:paraId="233CB4D5" w14:textId="35342B1B" w:rsidR="00B47AF7" w:rsidRDefault="008638E8">
          <w:pPr>
            <w:pStyle w:val="21"/>
            <w:rPr>
              <w:rFonts w:asciiTheme="minorHAnsi" w:hAnsiTheme="minorHAnsi" w:cstheme="minorBidi"/>
              <w:b w:val="0"/>
              <w:sz w:val="22"/>
              <w:szCs w:val="22"/>
            </w:rPr>
          </w:pPr>
          <w:hyperlink w:anchor="_Toc178244947" w:history="1">
            <w:r w:rsidR="00B47AF7" w:rsidRPr="000E250C">
              <w:rPr>
                <w:rStyle w:val="af7"/>
              </w:rPr>
              <w:t>3.16.</w:t>
            </w:r>
            <w:r w:rsidR="00B47AF7">
              <w:rPr>
                <w:rFonts w:asciiTheme="minorHAnsi" w:hAnsiTheme="minorHAnsi" w:cstheme="minorBidi"/>
                <w:b w:val="0"/>
                <w:sz w:val="22"/>
                <w:szCs w:val="22"/>
              </w:rPr>
              <w:tab/>
            </w:r>
            <w:r w:rsidR="00B47AF7" w:rsidRPr="000E250C">
              <w:rPr>
                <w:rStyle w:val="af7"/>
              </w:rPr>
              <w:t>CBDCDate (Дата)</w:t>
            </w:r>
            <w:r w:rsidR="00B47AF7">
              <w:rPr>
                <w:webHidden/>
              </w:rPr>
              <w:tab/>
            </w:r>
            <w:r w:rsidR="00B47AF7">
              <w:rPr>
                <w:webHidden/>
              </w:rPr>
              <w:fldChar w:fldCharType="begin"/>
            </w:r>
            <w:r w:rsidR="00B47AF7">
              <w:rPr>
                <w:webHidden/>
              </w:rPr>
              <w:instrText xml:space="preserve"> PAGEREF _Toc178244947 \h </w:instrText>
            </w:r>
            <w:r w:rsidR="00B47AF7">
              <w:rPr>
                <w:webHidden/>
              </w:rPr>
            </w:r>
            <w:r w:rsidR="00B47AF7">
              <w:rPr>
                <w:webHidden/>
              </w:rPr>
              <w:fldChar w:fldCharType="separate"/>
            </w:r>
            <w:r w:rsidR="00B47AF7">
              <w:rPr>
                <w:webHidden/>
              </w:rPr>
              <w:t>81</w:t>
            </w:r>
            <w:r w:rsidR="00B47AF7">
              <w:rPr>
                <w:webHidden/>
              </w:rPr>
              <w:fldChar w:fldCharType="end"/>
            </w:r>
          </w:hyperlink>
        </w:p>
        <w:p w14:paraId="6AF20F71" w14:textId="4911335D" w:rsidR="00B47AF7" w:rsidRDefault="008638E8">
          <w:pPr>
            <w:pStyle w:val="21"/>
            <w:rPr>
              <w:rFonts w:asciiTheme="minorHAnsi" w:hAnsiTheme="minorHAnsi" w:cstheme="minorBidi"/>
              <w:b w:val="0"/>
              <w:sz w:val="22"/>
              <w:szCs w:val="22"/>
            </w:rPr>
          </w:pPr>
          <w:hyperlink w:anchor="_Toc178244948" w:history="1">
            <w:r w:rsidR="00B47AF7" w:rsidRPr="000E250C">
              <w:rPr>
                <w:rStyle w:val="af7"/>
              </w:rPr>
              <w:t>3.17.</w:t>
            </w:r>
            <w:r w:rsidR="00B47AF7">
              <w:rPr>
                <w:rFonts w:asciiTheme="minorHAnsi" w:hAnsiTheme="minorHAnsi" w:cstheme="minorBidi"/>
                <w:b w:val="0"/>
                <w:sz w:val="22"/>
                <w:szCs w:val="22"/>
              </w:rPr>
              <w:tab/>
            </w:r>
            <w:r w:rsidR="00B47AF7" w:rsidRPr="000E250C">
              <w:rPr>
                <w:rStyle w:val="af7"/>
              </w:rPr>
              <w:t>CBDCDateTime</w:t>
            </w:r>
            <w:r w:rsidR="00B47AF7">
              <w:rPr>
                <w:webHidden/>
              </w:rPr>
              <w:tab/>
            </w:r>
            <w:r w:rsidR="00B47AF7">
              <w:rPr>
                <w:webHidden/>
              </w:rPr>
              <w:fldChar w:fldCharType="begin"/>
            </w:r>
            <w:r w:rsidR="00B47AF7">
              <w:rPr>
                <w:webHidden/>
              </w:rPr>
              <w:instrText xml:space="preserve"> PAGEREF _Toc178244948 \h </w:instrText>
            </w:r>
            <w:r w:rsidR="00B47AF7">
              <w:rPr>
                <w:webHidden/>
              </w:rPr>
            </w:r>
            <w:r w:rsidR="00B47AF7">
              <w:rPr>
                <w:webHidden/>
              </w:rPr>
              <w:fldChar w:fldCharType="separate"/>
            </w:r>
            <w:r w:rsidR="00B47AF7">
              <w:rPr>
                <w:webHidden/>
              </w:rPr>
              <w:t>81</w:t>
            </w:r>
            <w:r w:rsidR="00B47AF7">
              <w:rPr>
                <w:webHidden/>
              </w:rPr>
              <w:fldChar w:fldCharType="end"/>
            </w:r>
          </w:hyperlink>
        </w:p>
        <w:p w14:paraId="63474780" w14:textId="00F67E53" w:rsidR="00B47AF7" w:rsidRDefault="008638E8">
          <w:pPr>
            <w:pStyle w:val="21"/>
            <w:rPr>
              <w:rFonts w:asciiTheme="minorHAnsi" w:hAnsiTheme="minorHAnsi" w:cstheme="minorBidi"/>
              <w:b w:val="0"/>
              <w:sz w:val="22"/>
              <w:szCs w:val="22"/>
            </w:rPr>
          </w:pPr>
          <w:hyperlink w:anchor="_Toc178244949" w:history="1">
            <w:r w:rsidR="00B47AF7" w:rsidRPr="000E250C">
              <w:rPr>
                <w:rStyle w:val="af7"/>
              </w:rPr>
              <w:t>3.18.</w:t>
            </w:r>
            <w:r w:rsidR="00B47AF7">
              <w:rPr>
                <w:rFonts w:asciiTheme="minorHAnsi" w:hAnsiTheme="minorHAnsi" w:cstheme="minorBidi"/>
                <w:b w:val="0"/>
                <w:sz w:val="22"/>
                <w:szCs w:val="22"/>
              </w:rPr>
              <w:tab/>
            </w:r>
            <w:r w:rsidR="00B47AF7" w:rsidRPr="000E250C">
              <w:rPr>
                <w:rStyle w:val="af7"/>
              </w:rPr>
              <w:t>CBDCDepartmentCode1 (Код подразделения)</w:t>
            </w:r>
            <w:r w:rsidR="00B47AF7">
              <w:rPr>
                <w:webHidden/>
              </w:rPr>
              <w:tab/>
            </w:r>
            <w:r w:rsidR="00B47AF7">
              <w:rPr>
                <w:webHidden/>
              </w:rPr>
              <w:fldChar w:fldCharType="begin"/>
            </w:r>
            <w:r w:rsidR="00B47AF7">
              <w:rPr>
                <w:webHidden/>
              </w:rPr>
              <w:instrText xml:space="preserve"> PAGEREF _Toc178244949 \h </w:instrText>
            </w:r>
            <w:r w:rsidR="00B47AF7">
              <w:rPr>
                <w:webHidden/>
              </w:rPr>
            </w:r>
            <w:r w:rsidR="00B47AF7">
              <w:rPr>
                <w:webHidden/>
              </w:rPr>
              <w:fldChar w:fldCharType="separate"/>
            </w:r>
            <w:r w:rsidR="00B47AF7">
              <w:rPr>
                <w:webHidden/>
              </w:rPr>
              <w:t>81</w:t>
            </w:r>
            <w:r w:rsidR="00B47AF7">
              <w:rPr>
                <w:webHidden/>
              </w:rPr>
              <w:fldChar w:fldCharType="end"/>
            </w:r>
          </w:hyperlink>
        </w:p>
        <w:p w14:paraId="408EF79B" w14:textId="7C2AF5BB" w:rsidR="00B47AF7" w:rsidRDefault="008638E8">
          <w:pPr>
            <w:pStyle w:val="21"/>
            <w:rPr>
              <w:rFonts w:asciiTheme="minorHAnsi" w:hAnsiTheme="minorHAnsi" w:cstheme="minorBidi"/>
              <w:b w:val="0"/>
              <w:sz w:val="22"/>
              <w:szCs w:val="22"/>
            </w:rPr>
          </w:pPr>
          <w:hyperlink w:anchor="_Toc178244950" w:history="1">
            <w:r w:rsidR="00B47AF7" w:rsidRPr="000E250C">
              <w:rPr>
                <w:rStyle w:val="af7"/>
              </w:rPr>
              <w:t>3.19.</w:t>
            </w:r>
            <w:r w:rsidR="00B47AF7">
              <w:rPr>
                <w:rFonts w:asciiTheme="minorHAnsi" w:hAnsiTheme="minorHAnsi" w:cstheme="minorBidi"/>
                <w:b w:val="0"/>
                <w:sz w:val="22"/>
                <w:szCs w:val="22"/>
              </w:rPr>
              <w:tab/>
            </w:r>
            <w:r w:rsidR="00B47AF7" w:rsidRPr="000E250C">
              <w:rPr>
                <w:rStyle w:val="af7"/>
              </w:rPr>
              <w:t>CBDCDepartmentCodePassport (Код подразделения)</w:t>
            </w:r>
            <w:r w:rsidR="00B47AF7">
              <w:rPr>
                <w:webHidden/>
              </w:rPr>
              <w:tab/>
            </w:r>
            <w:r w:rsidR="00B47AF7">
              <w:rPr>
                <w:webHidden/>
              </w:rPr>
              <w:fldChar w:fldCharType="begin"/>
            </w:r>
            <w:r w:rsidR="00B47AF7">
              <w:rPr>
                <w:webHidden/>
              </w:rPr>
              <w:instrText xml:space="preserve"> PAGEREF _Toc178244950 \h </w:instrText>
            </w:r>
            <w:r w:rsidR="00B47AF7">
              <w:rPr>
                <w:webHidden/>
              </w:rPr>
            </w:r>
            <w:r w:rsidR="00B47AF7">
              <w:rPr>
                <w:webHidden/>
              </w:rPr>
              <w:fldChar w:fldCharType="separate"/>
            </w:r>
            <w:r w:rsidR="00B47AF7">
              <w:rPr>
                <w:webHidden/>
              </w:rPr>
              <w:t>82</w:t>
            </w:r>
            <w:r w:rsidR="00B47AF7">
              <w:rPr>
                <w:webHidden/>
              </w:rPr>
              <w:fldChar w:fldCharType="end"/>
            </w:r>
          </w:hyperlink>
        </w:p>
        <w:p w14:paraId="47BDC3AF" w14:textId="4A7EBF7F" w:rsidR="00B47AF7" w:rsidRDefault="008638E8">
          <w:pPr>
            <w:pStyle w:val="21"/>
            <w:rPr>
              <w:rFonts w:asciiTheme="minorHAnsi" w:hAnsiTheme="minorHAnsi" w:cstheme="minorBidi"/>
              <w:b w:val="0"/>
              <w:sz w:val="22"/>
              <w:szCs w:val="22"/>
            </w:rPr>
          </w:pPr>
          <w:hyperlink w:anchor="_Toc178244951" w:history="1">
            <w:r w:rsidR="00B47AF7" w:rsidRPr="000E250C">
              <w:rPr>
                <w:rStyle w:val="af7"/>
              </w:rPr>
              <w:t>3.20.</w:t>
            </w:r>
            <w:r w:rsidR="00B47AF7">
              <w:rPr>
                <w:rFonts w:asciiTheme="minorHAnsi" w:hAnsiTheme="minorHAnsi" w:cstheme="minorBidi"/>
                <w:b w:val="0"/>
                <w:sz w:val="22"/>
                <w:szCs w:val="22"/>
              </w:rPr>
              <w:tab/>
            </w:r>
            <w:r w:rsidR="00B47AF7" w:rsidRPr="000E250C">
              <w:rPr>
                <w:rStyle w:val="af7"/>
              </w:rPr>
              <w:t>CBDCDetailedText (Детализированная аннотация)</w:t>
            </w:r>
            <w:r w:rsidR="00B47AF7">
              <w:rPr>
                <w:webHidden/>
              </w:rPr>
              <w:tab/>
            </w:r>
            <w:r w:rsidR="00B47AF7">
              <w:rPr>
                <w:webHidden/>
              </w:rPr>
              <w:fldChar w:fldCharType="begin"/>
            </w:r>
            <w:r w:rsidR="00B47AF7">
              <w:rPr>
                <w:webHidden/>
              </w:rPr>
              <w:instrText xml:space="preserve"> PAGEREF _Toc178244951 \h </w:instrText>
            </w:r>
            <w:r w:rsidR="00B47AF7">
              <w:rPr>
                <w:webHidden/>
              </w:rPr>
            </w:r>
            <w:r w:rsidR="00B47AF7">
              <w:rPr>
                <w:webHidden/>
              </w:rPr>
              <w:fldChar w:fldCharType="separate"/>
            </w:r>
            <w:r w:rsidR="00B47AF7">
              <w:rPr>
                <w:webHidden/>
              </w:rPr>
              <w:t>82</w:t>
            </w:r>
            <w:r w:rsidR="00B47AF7">
              <w:rPr>
                <w:webHidden/>
              </w:rPr>
              <w:fldChar w:fldCharType="end"/>
            </w:r>
          </w:hyperlink>
        </w:p>
        <w:p w14:paraId="5608EA43" w14:textId="53C9F463" w:rsidR="00B47AF7" w:rsidRDefault="008638E8">
          <w:pPr>
            <w:pStyle w:val="21"/>
            <w:rPr>
              <w:rFonts w:asciiTheme="minorHAnsi" w:hAnsiTheme="minorHAnsi" w:cstheme="minorBidi"/>
              <w:b w:val="0"/>
              <w:sz w:val="22"/>
              <w:szCs w:val="22"/>
            </w:rPr>
          </w:pPr>
          <w:hyperlink w:anchor="_Toc178244952" w:history="1">
            <w:r w:rsidR="00B47AF7" w:rsidRPr="000E250C">
              <w:rPr>
                <w:rStyle w:val="af7"/>
              </w:rPr>
              <w:t>3.21.</w:t>
            </w:r>
            <w:r w:rsidR="00B47AF7">
              <w:rPr>
                <w:rFonts w:asciiTheme="minorHAnsi" w:hAnsiTheme="minorHAnsi" w:cstheme="minorBidi"/>
                <w:b w:val="0"/>
                <w:sz w:val="22"/>
                <w:szCs w:val="22"/>
              </w:rPr>
              <w:tab/>
            </w:r>
            <w:r w:rsidR="00B47AF7" w:rsidRPr="000E250C">
              <w:rPr>
                <w:rStyle w:val="af7"/>
              </w:rPr>
              <w:t>CBDCDistrictCode (Код Субъекта РФ по ОКАТО)</w:t>
            </w:r>
            <w:r w:rsidR="00B47AF7">
              <w:rPr>
                <w:webHidden/>
              </w:rPr>
              <w:tab/>
            </w:r>
            <w:r w:rsidR="00B47AF7">
              <w:rPr>
                <w:webHidden/>
              </w:rPr>
              <w:fldChar w:fldCharType="begin"/>
            </w:r>
            <w:r w:rsidR="00B47AF7">
              <w:rPr>
                <w:webHidden/>
              </w:rPr>
              <w:instrText xml:space="preserve"> PAGEREF _Toc178244952 \h </w:instrText>
            </w:r>
            <w:r w:rsidR="00B47AF7">
              <w:rPr>
                <w:webHidden/>
              </w:rPr>
            </w:r>
            <w:r w:rsidR="00B47AF7">
              <w:rPr>
                <w:webHidden/>
              </w:rPr>
              <w:fldChar w:fldCharType="separate"/>
            </w:r>
            <w:r w:rsidR="00B47AF7">
              <w:rPr>
                <w:webHidden/>
              </w:rPr>
              <w:t>82</w:t>
            </w:r>
            <w:r w:rsidR="00B47AF7">
              <w:rPr>
                <w:webHidden/>
              </w:rPr>
              <w:fldChar w:fldCharType="end"/>
            </w:r>
          </w:hyperlink>
        </w:p>
        <w:p w14:paraId="2F0FF671" w14:textId="0CFC674F" w:rsidR="00B47AF7" w:rsidRDefault="008638E8">
          <w:pPr>
            <w:pStyle w:val="21"/>
            <w:rPr>
              <w:rFonts w:asciiTheme="minorHAnsi" w:hAnsiTheme="minorHAnsi" w:cstheme="minorBidi"/>
              <w:b w:val="0"/>
              <w:sz w:val="22"/>
              <w:szCs w:val="22"/>
            </w:rPr>
          </w:pPr>
          <w:hyperlink w:anchor="_Toc178244953" w:history="1">
            <w:r w:rsidR="00B47AF7" w:rsidRPr="000E250C">
              <w:rPr>
                <w:rStyle w:val="af7"/>
              </w:rPr>
              <w:t>3.22.</w:t>
            </w:r>
            <w:r w:rsidR="00B47AF7">
              <w:rPr>
                <w:rFonts w:asciiTheme="minorHAnsi" w:hAnsiTheme="minorHAnsi" w:cstheme="minorBidi"/>
                <w:b w:val="0"/>
                <w:sz w:val="22"/>
                <w:szCs w:val="22"/>
              </w:rPr>
              <w:tab/>
            </w:r>
            <w:r w:rsidR="00B47AF7" w:rsidRPr="000E250C">
              <w:rPr>
                <w:rStyle w:val="af7"/>
              </w:rPr>
              <w:t>CBDCDocumentBasisNumber (Номер документа основания)</w:t>
            </w:r>
            <w:r w:rsidR="00B47AF7">
              <w:rPr>
                <w:webHidden/>
              </w:rPr>
              <w:tab/>
            </w:r>
            <w:r w:rsidR="00B47AF7">
              <w:rPr>
                <w:webHidden/>
              </w:rPr>
              <w:fldChar w:fldCharType="begin"/>
            </w:r>
            <w:r w:rsidR="00B47AF7">
              <w:rPr>
                <w:webHidden/>
              </w:rPr>
              <w:instrText xml:space="preserve"> PAGEREF _Toc178244953 \h </w:instrText>
            </w:r>
            <w:r w:rsidR="00B47AF7">
              <w:rPr>
                <w:webHidden/>
              </w:rPr>
            </w:r>
            <w:r w:rsidR="00B47AF7">
              <w:rPr>
                <w:webHidden/>
              </w:rPr>
              <w:fldChar w:fldCharType="separate"/>
            </w:r>
            <w:r w:rsidR="00B47AF7">
              <w:rPr>
                <w:webHidden/>
              </w:rPr>
              <w:t>82</w:t>
            </w:r>
            <w:r w:rsidR="00B47AF7">
              <w:rPr>
                <w:webHidden/>
              </w:rPr>
              <w:fldChar w:fldCharType="end"/>
            </w:r>
          </w:hyperlink>
        </w:p>
        <w:p w14:paraId="126E0852" w14:textId="39BCC14A" w:rsidR="00B47AF7" w:rsidRDefault="008638E8">
          <w:pPr>
            <w:pStyle w:val="21"/>
            <w:rPr>
              <w:rFonts w:asciiTheme="minorHAnsi" w:hAnsiTheme="minorHAnsi" w:cstheme="minorBidi"/>
              <w:b w:val="0"/>
              <w:sz w:val="22"/>
              <w:szCs w:val="22"/>
            </w:rPr>
          </w:pPr>
          <w:hyperlink w:anchor="_Toc178244954" w:history="1">
            <w:r w:rsidR="00B47AF7" w:rsidRPr="000E250C">
              <w:rPr>
                <w:rStyle w:val="af7"/>
              </w:rPr>
              <w:t>3.23.</w:t>
            </w:r>
            <w:r w:rsidR="00B47AF7">
              <w:rPr>
                <w:rFonts w:asciiTheme="minorHAnsi" w:hAnsiTheme="minorHAnsi" w:cstheme="minorBidi"/>
                <w:b w:val="0"/>
                <w:sz w:val="22"/>
                <w:szCs w:val="22"/>
              </w:rPr>
              <w:tab/>
            </w:r>
            <w:r w:rsidR="00B47AF7" w:rsidRPr="000E250C">
              <w:rPr>
                <w:rStyle w:val="af7"/>
              </w:rPr>
              <w:t>CBDCDomainName (Доменное имя, указатель страницы сайта в сети интернет)</w:t>
            </w:r>
            <w:r w:rsidR="00B47AF7">
              <w:rPr>
                <w:webHidden/>
              </w:rPr>
              <w:tab/>
            </w:r>
            <w:r w:rsidR="00B47AF7">
              <w:rPr>
                <w:webHidden/>
              </w:rPr>
              <w:fldChar w:fldCharType="begin"/>
            </w:r>
            <w:r w:rsidR="00B47AF7">
              <w:rPr>
                <w:webHidden/>
              </w:rPr>
              <w:instrText xml:space="preserve"> PAGEREF _Toc178244954 \h </w:instrText>
            </w:r>
            <w:r w:rsidR="00B47AF7">
              <w:rPr>
                <w:webHidden/>
              </w:rPr>
            </w:r>
            <w:r w:rsidR="00B47AF7">
              <w:rPr>
                <w:webHidden/>
              </w:rPr>
              <w:fldChar w:fldCharType="separate"/>
            </w:r>
            <w:r w:rsidR="00B47AF7">
              <w:rPr>
                <w:webHidden/>
              </w:rPr>
              <w:t>83</w:t>
            </w:r>
            <w:r w:rsidR="00B47AF7">
              <w:rPr>
                <w:webHidden/>
              </w:rPr>
              <w:fldChar w:fldCharType="end"/>
            </w:r>
          </w:hyperlink>
        </w:p>
        <w:p w14:paraId="2241FF44" w14:textId="756763E4" w:rsidR="00B47AF7" w:rsidRDefault="008638E8">
          <w:pPr>
            <w:pStyle w:val="21"/>
            <w:rPr>
              <w:rFonts w:asciiTheme="minorHAnsi" w:hAnsiTheme="minorHAnsi" w:cstheme="minorBidi"/>
              <w:b w:val="0"/>
              <w:sz w:val="22"/>
              <w:szCs w:val="22"/>
            </w:rPr>
          </w:pPr>
          <w:hyperlink w:anchor="_Toc178244955" w:history="1">
            <w:r w:rsidR="00B47AF7" w:rsidRPr="000E250C">
              <w:rPr>
                <w:rStyle w:val="af7"/>
              </w:rPr>
              <w:t>3.24.</w:t>
            </w:r>
            <w:r w:rsidR="00B47AF7">
              <w:rPr>
                <w:rFonts w:asciiTheme="minorHAnsi" w:hAnsiTheme="minorHAnsi" w:cstheme="minorBidi"/>
                <w:b w:val="0"/>
                <w:sz w:val="22"/>
                <w:szCs w:val="22"/>
              </w:rPr>
              <w:tab/>
            </w:r>
            <w:r w:rsidR="00B47AF7" w:rsidRPr="000E250C">
              <w:rPr>
                <w:rStyle w:val="af7"/>
              </w:rPr>
              <w:t>CBDCEmailAddress (Адрес электронной почты)</w:t>
            </w:r>
            <w:r w:rsidR="00B47AF7">
              <w:rPr>
                <w:webHidden/>
              </w:rPr>
              <w:tab/>
            </w:r>
            <w:r w:rsidR="00B47AF7">
              <w:rPr>
                <w:webHidden/>
              </w:rPr>
              <w:fldChar w:fldCharType="begin"/>
            </w:r>
            <w:r w:rsidR="00B47AF7">
              <w:rPr>
                <w:webHidden/>
              </w:rPr>
              <w:instrText xml:space="preserve"> PAGEREF _Toc178244955 \h </w:instrText>
            </w:r>
            <w:r w:rsidR="00B47AF7">
              <w:rPr>
                <w:webHidden/>
              </w:rPr>
            </w:r>
            <w:r w:rsidR="00B47AF7">
              <w:rPr>
                <w:webHidden/>
              </w:rPr>
              <w:fldChar w:fldCharType="separate"/>
            </w:r>
            <w:r w:rsidR="00B47AF7">
              <w:rPr>
                <w:webHidden/>
              </w:rPr>
              <w:t>83</w:t>
            </w:r>
            <w:r w:rsidR="00B47AF7">
              <w:rPr>
                <w:webHidden/>
              </w:rPr>
              <w:fldChar w:fldCharType="end"/>
            </w:r>
          </w:hyperlink>
        </w:p>
        <w:p w14:paraId="58EAA67F" w14:textId="5F322699" w:rsidR="00B47AF7" w:rsidRDefault="008638E8">
          <w:pPr>
            <w:pStyle w:val="21"/>
            <w:rPr>
              <w:rFonts w:asciiTheme="minorHAnsi" w:hAnsiTheme="minorHAnsi" w:cstheme="minorBidi"/>
              <w:b w:val="0"/>
              <w:sz w:val="22"/>
              <w:szCs w:val="22"/>
            </w:rPr>
          </w:pPr>
          <w:hyperlink w:anchor="_Toc178244956" w:history="1">
            <w:r w:rsidR="00B47AF7" w:rsidRPr="000E250C">
              <w:rPr>
                <w:rStyle w:val="af7"/>
              </w:rPr>
              <w:t>3.25.</w:t>
            </w:r>
            <w:r w:rsidR="00B47AF7">
              <w:rPr>
                <w:rFonts w:asciiTheme="minorHAnsi" w:hAnsiTheme="minorHAnsi" w:cstheme="minorBidi"/>
                <w:b w:val="0"/>
                <w:sz w:val="22"/>
                <w:szCs w:val="22"/>
              </w:rPr>
              <w:tab/>
            </w:r>
            <w:r w:rsidR="00B47AF7" w:rsidRPr="000E250C">
              <w:rPr>
                <w:rStyle w:val="af7"/>
              </w:rPr>
              <w:t>CBDCEmployer (Наименование работодателя)</w:t>
            </w:r>
            <w:r w:rsidR="00B47AF7">
              <w:rPr>
                <w:webHidden/>
              </w:rPr>
              <w:tab/>
            </w:r>
            <w:r w:rsidR="00B47AF7">
              <w:rPr>
                <w:webHidden/>
              </w:rPr>
              <w:fldChar w:fldCharType="begin"/>
            </w:r>
            <w:r w:rsidR="00B47AF7">
              <w:rPr>
                <w:webHidden/>
              </w:rPr>
              <w:instrText xml:space="preserve"> PAGEREF _Toc178244956 \h </w:instrText>
            </w:r>
            <w:r w:rsidR="00B47AF7">
              <w:rPr>
                <w:webHidden/>
              </w:rPr>
            </w:r>
            <w:r w:rsidR="00B47AF7">
              <w:rPr>
                <w:webHidden/>
              </w:rPr>
              <w:fldChar w:fldCharType="separate"/>
            </w:r>
            <w:r w:rsidR="00B47AF7">
              <w:rPr>
                <w:webHidden/>
              </w:rPr>
              <w:t>83</w:t>
            </w:r>
            <w:r w:rsidR="00B47AF7">
              <w:rPr>
                <w:webHidden/>
              </w:rPr>
              <w:fldChar w:fldCharType="end"/>
            </w:r>
          </w:hyperlink>
        </w:p>
        <w:p w14:paraId="3D024B53" w14:textId="13477F0F" w:rsidR="00B47AF7" w:rsidRDefault="008638E8">
          <w:pPr>
            <w:pStyle w:val="21"/>
            <w:rPr>
              <w:rFonts w:asciiTheme="minorHAnsi" w:hAnsiTheme="minorHAnsi" w:cstheme="minorBidi"/>
              <w:b w:val="0"/>
              <w:sz w:val="22"/>
              <w:szCs w:val="22"/>
            </w:rPr>
          </w:pPr>
          <w:hyperlink w:anchor="_Toc178244957" w:history="1">
            <w:r w:rsidR="00B47AF7" w:rsidRPr="000E250C">
              <w:rPr>
                <w:rStyle w:val="af7"/>
              </w:rPr>
              <w:t>3.26.</w:t>
            </w:r>
            <w:r w:rsidR="00B47AF7">
              <w:rPr>
                <w:rFonts w:asciiTheme="minorHAnsi" w:hAnsiTheme="minorHAnsi" w:cstheme="minorBidi"/>
                <w:b w:val="0"/>
                <w:sz w:val="22"/>
                <w:szCs w:val="22"/>
              </w:rPr>
              <w:tab/>
            </w:r>
            <w:r w:rsidR="00B47AF7" w:rsidRPr="000E250C">
              <w:rPr>
                <w:rStyle w:val="af7"/>
              </w:rPr>
              <w:t>CBDCEmployerAddressLine</w:t>
            </w:r>
            <w:r w:rsidR="00B47AF7">
              <w:rPr>
                <w:webHidden/>
              </w:rPr>
              <w:tab/>
            </w:r>
            <w:r w:rsidR="00B47AF7">
              <w:rPr>
                <w:webHidden/>
              </w:rPr>
              <w:fldChar w:fldCharType="begin"/>
            </w:r>
            <w:r w:rsidR="00B47AF7">
              <w:rPr>
                <w:webHidden/>
              </w:rPr>
              <w:instrText xml:space="preserve"> PAGEREF _Toc178244957 \h </w:instrText>
            </w:r>
            <w:r w:rsidR="00B47AF7">
              <w:rPr>
                <w:webHidden/>
              </w:rPr>
            </w:r>
            <w:r w:rsidR="00B47AF7">
              <w:rPr>
                <w:webHidden/>
              </w:rPr>
              <w:fldChar w:fldCharType="separate"/>
            </w:r>
            <w:r w:rsidR="00B47AF7">
              <w:rPr>
                <w:webHidden/>
              </w:rPr>
              <w:t>84</w:t>
            </w:r>
            <w:r w:rsidR="00B47AF7">
              <w:rPr>
                <w:webHidden/>
              </w:rPr>
              <w:fldChar w:fldCharType="end"/>
            </w:r>
          </w:hyperlink>
        </w:p>
        <w:p w14:paraId="1C108C4A" w14:textId="59EBF321" w:rsidR="00B47AF7" w:rsidRDefault="008638E8">
          <w:pPr>
            <w:pStyle w:val="21"/>
            <w:rPr>
              <w:rFonts w:asciiTheme="minorHAnsi" w:hAnsiTheme="minorHAnsi" w:cstheme="minorBidi"/>
              <w:b w:val="0"/>
              <w:sz w:val="22"/>
              <w:szCs w:val="22"/>
            </w:rPr>
          </w:pPr>
          <w:hyperlink w:anchor="_Toc178244958" w:history="1">
            <w:r w:rsidR="00B47AF7" w:rsidRPr="000E250C">
              <w:rPr>
                <w:rStyle w:val="af7"/>
              </w:rPr>
              <w:t>3.27.</w:t>
            </w:r>
            <w:r w:rsidR="00B47AF7">
              <w:rPr>
                <w:rFonts w:asciiTheme="minorHAnsi" w:hAnsiTheme="minorHAnsi" w:cstheme="minorBidi"/>
                <w:b w:val="0"/>
                <w:sz w:val="22"/>
                <w:szCs w:val="22"/>
              </w:rPr>
              <w:tab/>
            </w:r>
            <w:r w:rsidR="00B47AF7" w:rsidRPr="000E250C">
              <w:rPr>
                <w:rStyle w:val="af7"/>
              </w:rPr>
              <w:t>CBDCEsiaID1 (ID ЕСИА)</w:t>
            </w:r>
            <w:r w:rsidR="00B47AF7">
              <w:rPr>
                <w:webHidden/>
              </w:rPr>
              <w:tab/>
            </w:r>
            <w:r w:rsidR="00B47AF7">
              <w:rPr>
                <w:webHidden/>
              </w:rPr>
              <w:fldChar w:fldCharType="begin"/>
            </w:r>
            <w:r w:rsidR="00B47AF7">
              <w:rPr>
                <w:webHidden/>
              </w:rPr>
              <w:instrText xml:space="preserve"> PAGEREF _Toc178244958 \h </w:instrText>
            </w:r>
            <w:r w:rsidR="00B47AF7">
              <w:rPr>
                <w:webHidden/>
              </w:rPr>
            </w:r>
            <w:r w:rsidR="00B47AF7">
              <w:rPr>
                <w:webHidden/>
              </w:rPr>
              <w:fldChar w:fldCharType="separate"/>
            </w:r>
            <w:r w:rsidR="00B47AF7">
              <w:rPr>
                <w:webHidden/>
              </w:rPr>
              <w:t>84</w:t>
            </w:r>
            <w:r w:rsidR="00B47AF7">
              <w:rPr>
                <w:webHidden/>
              </w:rPr>
              <w:fldChar w:fldCharType="end"/>
            </w:r>
          </w:hyperlink>
        </w:p>
        <w:p w14:paraId="41E2C441" w14:textId="3F6360B6" w:rsidR="00B47AF7" w:rsidRDefault="008638E8">
          <w:pPr>
            <w:pStyle w:val="21"/>
            <w:rPr>
              <w:rFonts w:asciiTheme="minorHAnsi" w:hAnsiTheme="minorHAnsi" w:cstheme="minorBidi"/>
              <w:b w:val="0"/>
              <w:sz w:val="22"/>
              <w:szCs w:val="22"/>
            </w:rPr>
          </w:pPr>
          <w:hyperlink w:anchor="_Toc178244959" w:history="1">
            <w:r w:rsidR="00B47AF7" w:rsidRPr="000E250C">
              <w:rPr>
                <w:rStyle w:val="af7"/>
              </w:rPr>
              <w:t>3.28.</w:t>
            </w:r>
            <w:r w:rsidR="00B47AF7">
              <w:rPr>
                <w:rFonts w:asciiTheme="minorHAnsi" w:hAnsiTheme="minorHAnsi" w:cstheme="minorBidi"/>
                <w:b w:val="0"/>
                <w:sz w:val="22"/>
                <w:szCs w:val="22"/>
              </w:rPr>
              <w:tab/>
            </w:r>
            <w:r w:rsidR="00B47AF7" w:rsidRPr="000E250C">
              <w:rPr>
                <w:rStyle w:val="af7"/>
              </w:rPr>
              <w:t>CBDCFirstName (Имя)</w:t>
            </w:r>
            <w:r w:rsidR="00B47AF7">
              <w:rPr>
                <w:webHidden/>
              </w:rPr>
              <w:tab/>
            </w:r>
            <w:r w:rsidR="00B47AF7">
              <w:rPr>
                <w:webHidden/>
              </w:rPr>
              <w:fldChar w:fldCharType="begin"/>
            </w:r>
            <w:r w:rsidR="00B47AF7">
              <w:rPr>
                <w:webHidden/>
              </w:rPr>
              <w:instrText xml:space="preserve"> PAGEREF _Toc178244959 \h </w:instrText>
            </w:r>
            <w:r w:rsidR="00B47AF7">
              <w:rPr>
                <w:webHidden/>
              </w:rPr>
            </w:r>
            <w:r w:rsidR="00B47AF7">
              <w:rPr>
                <w:webHidden/>
              </w:rPr>
              <w:fldChar w:fldCharType="separate"/>
            </w:r>
            <w:r w:rsidR="00B47AF7">
              <w:rPr>
                <w:webHidden/>
              </w:rPr>
              <w:t>84</w:t>
            </w:r>
            <w:r w:rsidR="00B47AF7">
              <w:rPr>
                <w:webHidden/>
              </w:rPr>
              <w:fldChar w:fldCharType="end"/>
            </w:r>
          </w:hyperlink>
        </w:p>
        <w:p w14:paraId="338FD57E" w14:textId="12DBE131" w:rsidR="00B47AF7" w:rsidRDefault="008638E8">
          <w:pPr>
            <w:pStyle w:val="21"/>
            <w:rPr>
              <w:rFonts w:asciiTheme="minorHAnsi" w:hAnsiTheme="minorHAnsi" w:cstheme="minorBidi"/>
              <w:b w:val="0"/>
              <w:sz w:val="22"/>
              <w:szCs w:val="22"/>
            </w:rPr>
          </w:pPr>
          <w:hyperlink w:anchor="_Toc178244960" w:history="1">
            <w:r w:rsidR="00B47AF7" w:rsidRPr="000E250C">
              <w:rPr>
                <w:rStyle w:val="af7"/>
              </w:rPr>
              <w:t>3.29.</w:t>
            </w:r>
            <w:r w:rsidR="00B47AF7">
              <w:rPr>
                <w:rFonts w:asciiTheme="minorHAnsi" w:hAnsiTheme="minorHAnsi" w:cstheme="minorBidi"/>
                <w:b w:val="0"/>
                <w:sz w:val="22"/>
                <w:szCs w:val="22"/>
              </w:rPr>
              <w:tab/>
            </w:r>
            <w:r w:rsidR="00B47AF7" w:rsidRPr="000E250C">
              <w:rPr>
                <w:rStyle w:val="af7"/>
              </w:rPr>
              <w:t>CBDCFirstNameLat (Имя (латиница))</w:t>
            </w:r>
            <w:r w:rsidR="00B47AF7">
              <w:rPr>
                <w:webHidden/>
              </w:rPr>
              <w:tab/>
            </w:r>
            <w:r w:rsidR="00B47AF7">
              <w:rPr>
                <w:webHidden/>
              </w:rPr>
              <w:fldChar w:fldCharType="begin"/>
            </w:r>
            <w:r w:rsidR="00B47AF7">
              <w:rPr>
                <w:webHidden/>
              </w:rPr>
              <w:instrText xml:space="preserve"> PAGEREF _Toc178244960 \h </w:instrText>
            </w:r>
            <w:r w:rsidR="00B47AF7">
              <w:rPr>
                <w:webHidden/>
              </w:rPr>
            </w:r>
            <w:r w:rsidR="00B47AF7">
              <w:rPr>
                <w:webHidden/>
              </w:rPr>
              <w:fldChar w:fldCharType="separate"/>
            </w:r>
            <w:r w:rsidR="00B47AF7">
              <w:rPr>
                <w:webHidden/>
              </w:rPr>
              <w:t>85</w:t>
            </w:r>
            <w:r w:rsidR="00B47AF7">
              <w:rPr>
                <w:webHidden/>
              </w:rPr>
              <w:fldChar w:fldCharType="end"/>
            </w:r>
          </w:hyperlink>
        </w:p>
        <w:p w14:paraId="2FFE217C" w14:textId="4F671124" w:rsidR="00B47AF7" w:rsidRDefault="008638E8">
          <w:pPr>
            <w:pStyle w:val="21"/>
            <w:rPr>
              <w:rFonts w:asciiTheme="minorHAnsi" w:hAnsiTheme="minorHAnsi" w:cstheme="minorBidi"/>
              <w:b w:val="0"/>
              <w:sz w:val="22"/>
              <w:szCs w:val="22"/>
            </w:rPr>
          </w:pPr>
          <w:hyperlink w:anchor="_Toc178244961" w:history="1">
            <w:r w:rsidR="00B47AF7" w:rsidRPr="000E250C">
              <w:rPr>
                <w:rStyle w:val="af7"/>
              </w:rPr>
              <w:t>3.30.</w:t>
            </w:r>
            <w:r w:rsidR="00B47AF7">
              <w:rPr>
                <w:rFonts w:asciiTheme="minorHAnsi" w:hAnsiTheme="minorHAnsi" w:cstheme="minorBidi"/>
                <w:b w:val="0"/>
                <w:sz w:val="22"/>
                <w:szCs w:val="22"/>
              </w:rPr>
              <w:tab/>
            </w:r>
            <w:r w:rsidR="00B47AF7" w:rsidRPr="000E250C">
              <w:rPr>
                <w:rStyle w:val="af7"/>
              </w:rPr>
              <w:t>CBDCForeignINN (ИНН  физического лица)</w:t>
            </w:r>
            <w:r w:rsidR="00B47AF7">
              <w:rPr>
                <w:webHidden/>
              </w:rPr>
              <w:tab/>
            </w:r>
            <w:r w:rsidR="00B47AF7">
              <w:rPr>
                <w:webHidden/>
              </w:rPr>
              <w:fldChar w:fldCharType="begin"/>
            </w:r>
            <w:r w:rsidR="00B47AF7">
              <w:rPr>
                <w:webHidden/>
              </w:rPr>
              <w:instrText xml:space="preserve"> PAGEREF _Toc178244961 \h </w:instrText>
            </w:r>
            <w:r w:rsidR="00B47AF7">
              <w:rPr>
                <w:webHidden/>
              </w:rPr>
            </w:r>
            <w:r w:rsidR="00B47AF7">
              <w:rPr>
                <w:webHidden/>
              </w:rPr>
              <w:fldChar w:fldCharType="separate"/>
            </w:r>
            <w:r w:rsidR="00B47AF7">
              <w:rPr>
                <w:webHidden/>
              </w:rPr>
              <w:t>85</w:t>
            </w:r>
            <w:r w:rsidR="00B47AF7">
              <w:rPr>
                <w:webHidden/>
              </w:rPr>
              <w:fldChar w:fldCharType="end"/>
            </w:r>
          </w:hyperlink>
        </w:p>
        <w:p w14:paraId="43575C4D" w14:textId="59A6D625" w:rsidR="00B47AF7" w:rsidRDefault="008638E8">
          <w:pPr>
            <w:pStyle w:val="21"/>
            <w:rPr>
              <w:rFonts w:asciiTheme="minorHAnsi" w:hAnsiTheme="minorHAnsi" w:cstheme="minorBidi"/>
              <w:b w:val="0"/>
              <w:sz w:val="22"/>
              <w:szCs w:val="22"/>
            </w:rPr>
          </w:pPr>
          <w:hyperlink w:anchor="_Toc178244962" w:history="1">
            <w:r w:rsidR="00B47AF7" w:rsidRPr="000E250C">
              <w:rPr>
                <w:rStyle w:val="af7"/>
              </w:rPr>
              <w:t>3.31.</w:t>
            </w:r>
            <w:r w:rsidR="00B47AF7">
              <w:rPr>
                <w:rFonts w:asciiTheme="minorHAnsi" w:hAnsiTheme="minorHAnsi" w:cstheme="minorBidi"/>
                <w:b w:val="0"/>
                <w:sz w:val="22"/>
                <w:szCs w:val="22"/>
              </w:rPr>
              <w:tab/>
            </w:r>
            <w:r w:rsidR="00B47AF7" w:rsidRPr="000E250C">
              <w:rPr>
                <w:rStyle w:val="af7"/>
              </w:rPr>
              <w:t>CBDCFromToIdentifier1</w:t>
            </w:r>
            <w:r w:rsidR="00B47AF7">
              <w:rPr>
                <w:webHidden/>
              </w:rPr>
              <w:tab/>
            </w:r>
            <w:r w:rsidR="00B47AF7">
              <w:rPr>
                <w:webHidden/>
              </w:rPr>
              <w:fldChar w:fldCharType="begin"/>
            </w:r>
            <w:r w:rsidR="00B47AF7">
              <w:rPr>
                <w:webHidden/>
              </w:rPr>
              <w:instrText xml:space="preserve"> PAGEREF _Toc178244962 \h </w:instrText>
            </w:r>
            <w:r w:rsidR="00B47AF7">
              <w:rPr>
                <w:webHidden/>
              </w:rPr>
            </w:r>
            <w:r w:rsidR="00B47AF7">
              <w:rPr>
                <w:webHidden/>
              </w:rPr>
              <w:fldChar w:fldCharType="separate"/>
            </w:r>
            <w:r w:rsidR="00B47AF7">
              <w:rPr>
                <w:webHidden/>
              </w:rPr>
              <w:t>85</w:t>
            </w:r>
            <w:r w:rsidR="00B47AF7">
              <w:rPr>
                <w:webHidden/>
              </w:rPr>
              <w:fldChar w:fldCharType="end"/>
            </w:r>
          </w:hyperlink>
        </w:p>
        <w:p w14:paraId="097CD00A" w14:textId="03BDBCAD" w:rsidR="00B47AF7" w:rsidRDefault="008638E8">
          <w:pPr>
            <w:pStyle w:val="21"/>
            <w:rPr>
              <w:rFonts w:asciiTheme="minorHAnsi" w:hAnsiTheme="minorHAnsi" w:cstheme="minorBidi"/>
              <w:b w:val="0"/>
              <w:sz w:val="22"/>
              <w:szCs w:val="22"/>
            </w:rPr>
          </w:pPr>
          <w:hyperlink w:anchor="_Toc178244963" w:history="1">
            <w:r w:rsidR="00B47AF7" w:rsidRPr="000E250C">
              <w:rPr>
                <w:rStyle w:val="af7"/>
              </w:rPr>
              <w:t>3.32.</w:t>
            </w:r>
            <w:r w:rsidR="00B47AF7">
              <w:rPr>
                <w:rFonts w:asciiTheme="minorHAnsi" w:hAnsiTheme="minorHAnsi" w:cstheme="minorBidi"/>
                <w:b w:val="0"/>
                <w:sz w:val="22"/>
                <w:szCs w:val="22"/>
              </w:rPr>
              <w:tab/>
            </w:r>
            <w:r w:rsidR="00B47AF7" w:rsidRPr="000E250C">
              <w:rPr>
                <w:rStyle w:val="af7"/>
              </w:rPr>
              <w:t>CBDCFullNameLine (ФИО (в одной строке))</w:t>
            </w:r>
            <w:r w:rsidR="00B47AF7">
              <w:rPr>
                <w:webHidden/>
              </w:rPr>
              <w:tab/>
            </w:r>
            <w:r w:rsidR="00B47AF7">
              <w:rPr>
                <w:webHidden/>
              </w:rPr>
              <w:fldChar w:fldCharType="begin"/>
            </w:r>
            <w:r w:rsidR="00B47AF7">
              <w:rPr>
                <w:webHidden/>
              </w:rPr>
              <w:instrText xml:space="preserve"> PAGEREF _Toc178244963 \h </w:instrText>
            </w:r>
            <w:r w:rsidR="00B47AF7">
              <w:rPr>
                <w:webHidden/>
              </w:rPr>
            </w:r>
            <w:r w:rsidR="00B47AF7">
              <w:rPr>
                <w:webHidden/>
              </w:rPr>
              <w:fldChar w:fldCharType="separate"/>
            </w:r>
            <w:r w:rsidR="00B47AF7">
              <w:rPr>
                <w:webHidden/>
              </w:rPr>
              <w:t>86</w:t>
            </w:r>
            <w:r w:rsidR="00B47AF7">
              <w:rPr>
                <w:webHidden/>
              </w:rPr>
              <w:fldChar w:fldCharType="end"/>
            </w:r>
          </w:hyperlink>
        </w:p>
        <w:p w14:paraId="1445CFD9" w14:textId="7B304B83" w:rsidR="00B47AF7" w:rsidRDefault="008638E8">
          <w:pPr>
            <w:pStyle w:val="21"/>
            <w:rPr>
              <w:rFonts w:asciiTheme="minorHAnsi" w:hAnsiTheme="minorHAnsi" w:cstheme="minorBidi"/>
              <w:b w:val="0"/>
              <w:sz w:val="22"/>
              <w:szCs w:val="22"/>
            </w:rPr>
          </w:pPr>
          <w:hyperlink w:anchor="_Toc178244964" w:history="1">
            <w:r w:rsidR="00B47AF7" w:rsidRPr="000E250C">
              <w:rPr>
                <w:rStyle w:val="af7"/>
              </w:rPr>
              <w:t>3.33.</w:t>
            </w:r>
            <w:r w:rsidR="00B47AF7">
              <w:rPr>
                <w:rFonts w:asciiTheme="minorHAnsi" w:hAnsiTheme="minorHAnsi" w:cstheme="minorBidi"/>
                <w:b w:val="0"/>
                <w:sz w:val="22"/>
                <w:szCs w:val="22"/>
              </w:rPr>
              <w:tab/>
            </w:r>
            <w:r w:rsidR="00B47AF7" w:rsidRPr="000E250C">
              <w:rPr>
                <w:rStyle w:val="af7"/>
              </w:rPr>
              <w:t>CBDCIDForeignDepartmentCode</w:t>
            </w:r>
            <w:r w:rsidR="00B47AF7">
              <w:rPr>
                <w:webHidden/>
              </w:rPr>
              <w:tab/>
            </w:r>
            <w:r w:rsidR="00B47AF7">
              <w:rPr>
                <w:webHidden/>
              </w:rPr>
              <w:fldChar w:fldCharType="begin"/>
            </w:r>
            <w:r w:rsidR="00B47AF7">
              <w:rPr>
                <w:webHidden/>
              </w:rPr>
              <w:instrText xml:space="preserve"> PAGEREF _Toc178244964 \h </w:instrText>
            </w:r>
            <w:r w:rsidR="00B47AF7">
              <w:rPr>
                <w:webHidden/>
              </w:rPr>
            </w:r>
            <w:r w:rsidR="00B47AF7">
              <w:rPr>
                <w:webHidden/>
              </w:rPr>
              <w:fldChar w:fldCharType="separate"/>
            </w:r>
            <w:r w:rsidR="00B47AF7">
              <w:rPr>
                <w:webHidden/>
              </w:rPr>
              <w:t>86</w:t>
            </w:r>
            <w:r w:rsidR="00B47AF7">
              <w:rPr>
                <w:webHidden/>
              </w:rPr>
              <w:fldChar w:fldCharType="end"/>
            </w:r>
          </w:hyperlink>
        </w:p>
        <w:p w14:paraId="554384DB" w14:textId="02B131DE" w:rsidR="00B47AF7" w:rsidRDefault="008638E8">
          <w:pPr>
            <w:pStyle w:val="21"/>
            <w:rPr>
              <w:rFonts w:asciiTheme="minorHAnsi" w:hAnsiTheme="minorHAnsi" w:cstheme="minorBidi"/>
              <w:b w:val="0"/>
              <w:sz w:val="22"/>
              <w:szCs w:val="22"/>
            </w:rPr>
          </w:pPr>
          <w:hyperlink w:anchor="_Toc178244965" w:history="1">
            <w:r w:rsidR="00B47AF7" w:rsidRPr="000E250C">
              <w:rPr>
                <w:rStyle w:val="af7"/>
              </w:rPr>
              <w:t>3.34.</w:t>
            </w:r>
            <w:r w:rsidR="00B47AF7">
              <w:rPr>
                <w:rFonts w:asciiTheme="minorHAnsi" w:hAnsiTheme="minorHAnsi" w:cstheme="minorBidi"/>
                <w:b w:val="0"/>
                <w:sz w:val="22"/>
                <w:szCs w:val="22"/>
              </w:rPr>
              <w:tab/>
            </w:r>
            <w:r w:rsidR="00B47AF7" w:rsidRPr="000E250C">
              <w:rPr>
                <w:rStyle w:val="af7"/>
              </w:rPr>
              <w:t>CBDCIDForeignIssuingAuthority (Орган, выдавший паспорт)</w:t>
            </w:r>
            <w:r w:rsidR="00B47AF7">
              <w:rPr>
                <w:webHidden/>
              </w:rPr>
              <w:tab/>
            </w:r>
            <w:r w:rsidR="00B47AF7">
              <w:rPr>
                <w:webHidden/>
              </w:rPr>
              <w:fldChar w:fldCharType="begin"/>
            </w:r>
            <w:r w:rsidR="00B47AF7">
              <w:rPr>
                <w:webHidden/>
              </w:rPr>
              <w:instrText xml:space="preserve"> PAGEREF _Toc178244965 \h </w:instrText>
            </w:r>
            <w:r w:rsidR="00B47AF7">
              <w:rPr>
                <w:webHidden/>
              </w:rPr>
            </w:r>
            <w:r w:rsidR="00B47AF7">
              <w:rPr>
                <w:webHidden/>
              </w:rPr>
              <w:fldChar w:fldCharType="separate"/>
            </w:r>
            <w:r w:rsidR="00B47AF7">
              <w:rPr>
                <w:webHidden/>
              </w:rPr>
              <w:t>87</w:t>
            </w:r>
            <w:r w:rsidR="00B47AF7">
              <w:rPr>
                <w:webHidden/>
              </w:rPr>
              <w:fldChar w:fldCharType="end"/>
            </w:r>
          </w:hyperlink>
        </w:p>
        <w:p w14:paraId="1A4CBB46" w14:textId="4F8EED24" w:rsidR="00B47AF7" w:rsidRDefault="008638E8">
          <w:pPr>
            <w:pStyle w:val="21"/>
            <w:rPr>
              <w:rFonts w:asciiTheme="minorHAnsi" w:hAnsiTheme="minorHAnsi" w:cstheme="minorBidi"/>
              <w:b w:val="0"/>
              <w:sz w:val="22"/>
              <w:szCs w:val="22"/>
            </w:rPr>
          </w:pPr>
          <w:hyperlink w:anchor="_Toc178244966" w:history="1">
            <w:r w:rsidR="00B47AF7" w:rsidRPr="000E250C">
              <w:rPr>
                <w:rStyle w:val="af7"/>
              </w:rPr>
              <w:t>3.35.</w:t>
            </w:r>
            <w:r w:rsidR="00B47AF7">
              <w:rPr>
                <w:rFonts w:asciiTheme="minorHAnsi" w:hAnsiTheme="minorHAnsi" w:cstheme="minorBidi"/>
                <w:b w:val="0"/>
                <w:sz w:val="22"/>
                <w:szCs w:val="22"/>
              </w:rPr>
              <w:tab/>
            </w:r>
            <w:r w:rsidR="00B47AF7" w:rsidRPr="000E250C">
              <w:rPr>
                <w:rStyle w:val="af7"/>
              </w:rPr>
              <w:t>CBDCINN_KIO (ИНН_КИО)</w:t>
            </w:r>
            <w:r w:rsidR="00B47AF7">
              <w:rPr>
                <w:webHidden/>
              </w:rPr>
              <w:tab/>
            </w:r>
            <w:r w:rsidR="00B47AF7">
              <w:rPr>
                <w:webHidden/>
              </w:rPr>
              <w:fldChar w:fldCharType="begin"/>
            </w:r>
            <w:r w:rsidR="00B47AF7">
              <w:rPr>
                <w:webHidden/>
              </w:rPr>
              <w:instrText xml:space="preserve"> PAGEREF _Toc178244966 \h </w:instrText>
            </w:r>
            <w:r w:rsidR="00B47AF7">
              <w:rPr>
                <w:webHidden/>
              </w:rPr>
            </w:r>
            <w:r w:rsidR="00B47AF7">
              <w:rPr>
                <w:webHidden/>
              </w:rPr>
              <w:fldChar w:fldCharType="separate"/>
            </w:r>
            <w:r w:rsidR="00B47AF7">
              <w:rPr>
                <w:webHidden/>
              </w:rPr>
              <w:t>87</w:t>
            </w:r>
            <w:r w:rsidR="00B47AF7">
              <w:rPr>
                <w:webHidden/>
              </w:rPr>
              <w:fldChar w:fldCharType="end"/>
            </w:r>
          </w:hyperlink>
        </w:p>
        <w:p w14:paraId="0CB92D9F" w14:textId="2F402A3F" w:rsidR="00B47AF7" w:rsidRDefault="008638E8">
          <w:pPr>
            <w:pStyle w:val="21"/>
            <w:rPr>
              <w:rFonts w:asciiTheme="minorHAnsi" w:hAnsiTheme="minorHAnsi" w:cstheme="minorBidi"/>
              <w:b w:val="0"/>
              <w:sz w:val="22"/>
              <w:szCs w:val="22"/>
            </w:rPr>
          </w:pPr>
          <w:hyperlink w:anchor="_Toc178244967" w:history="1">
            <w:r w:rsidR="00B47AF7" w:rsidRPr="000E250C">
              <w:rPr>
                <w:rStyle w:val="af7"/>
              </w:rPr>
              <w:t>3.36.</w:t>
            </w:r>
            <w:r w:rsidR="00B47AF7">
              <w:rPr>
                <w:rFonts w:asciiTheme="minorHAnsi" w:hAnsiTheme="minorHAnsi" w:cstheme="minorBidi"/>
                <w:b w:val="0"/>
                <w:sz w:val="22"/>
                <w:szCs w:val="22"/>
              </w:rPr>
              <w:tab/>
            </w:r>
            <w:r w:rsidR="00B47AF7" w:rsidRPr="000E250C">
              <w:rPr>
                <w:rStyle w:val="af7"/>
              </w:rPr>
              <w:t>CBDCISBOULAuthority (Код документа, представляемого  ИСБОЮЛ)</w:t>
            </w:r>
            <w:r w:rsidR="00B47AF7">
              <w:rPr>
                <w:webHidden/>
              </w:rPr>
              <w:tab/>
            </w:r>
            <w:r w:rsidR="00B47AF7">
              <w:rPr>
                <w:webHidden/>
              </w:rPr>
              <w:fldChar w:fldCharType="begin"/>
            </w:r>
            <w:r w:rsidR="00B47AF7">
              <w:rPr>
                <w:webHidden/>
              </w:rPr>
              <w:instrText xml:space="preserve"> PAGEREF _Toc178244967 \h </w:instrText>
            </w:r>
            <w:r w:rsidR="00B47AF7">
              <w:rPr>
                <w:webHidden/>
              </w:rPr>
            </w:r>
            <w:r w:rsidR="00B47AF7">
              <w:rPr>
                <w:webHidden/>
              </w:rPr>
              <w:fldChar w:fldCharType="separate"/>
            </w:r>
            <w:r w:rsidR="00B47AF7">
              <w:rPr>
                <w:webHidden/>
              </w:rPr>
              <w:t>87</w:t>
            </w:r>
            <w:r w:rsidR="00B47AF7">
              <w:rPr>
                <w:webHidden/>
              </w:rPr>
              <w:fldChar w:fldCharType="end"/>
            </w:r>
          </w:hyperlink>
        </w:p>
        <w:p w14:paraId="3717E14A" w14:textId="21820861" w:rsidR="00B47AF7" w:rsidRDefault="008638E8">
          <w:pPr>
            <w:pStyle w:val="21"/>
            <w:rPr>
              <w:rFonts w:asciiTheme="minorHAnsi" w:hAnsiTheme="minorHAnsi" w:cstheme="minorBidi"/>
              <w:b w:val="0"/>
              <w:sz w:val="22"/>
              <w:szCs w:val="22"/>
            </w:rPr>
          </w:pPr>
          <w:hyperlink w:anchor="_Toc178244968" w:history="1">
            <w:r w:rsidR="00B47AF7" w:rsidRPr="000E250C">
              <w:rPr>
                <w:rStyle w:val="af7"/>
              </w:rPr>
              <w:t>3.37.</w:t>
            </w:r>
            <w:r w:rsidR="00B47AF7">
              <w:rPr>
                <w:rFonts w:asciiTheme="minorHAnsi" w:hAnsiTheme="minorHAnsi" w:cstheme="minorBidi"/>
                <w:b w:val="0"/>
                <w:sz w:val="22"/>
                <w:szCs w:val="22"/>
              </w:rPr>
              <w:tab/>
            </w:r>
            <w:r w:rsidR="00B47AF7" w:rsidRPr="000E250C">
              <w:rPr>
                <w:rStyle w:val="af7"/>
              </w:rPr>
              <w:t>CBDCIdentityCardForeignNumber</w:t>
            </w:r>
            <w:r w:rsidR="00B47AF7">
              <w:rPr>
                <w:webHidden/>
              </w:rPr>
              <w:tab/>
            </w:r>
            <w:r w:rsidR="00B47AF7">
              <w:rPr>
                <w:webHidden/>
              </w:rPr>
              <w:fldChar w:fldCharType="begin"/>
            </w:r>
            <w:r w:rsidR="00B47AF7">
              <w:rPr>
                <w:webHidden/>
              </w:rPr>
              <w:instrText xml:space="preserve"> PAGEREF _Toc178244968 \h </w:instrText>
            </w:r>
            <w:r w:rsidR="00B47AF7">
              <w:rPr>
                <w:webHidden/>
              </w:rPr>
            </w:r>
            <w:r w:rsidR="00B47AF7">
              <w:rPr>
                <w:webHidden/>
              </w:rPr>
              <w:fldChar w:fldCharType="separate"/>
            </w:r>
            <w:r w:rsidR="00B47AF7">
              <w:rPr>
                <w:webHidden/>
              </w:rPr>
              <w:t>88</w:t>
            </w:r>
            <w:r w:rsidR="00B47AF7">
              <w:rPr>
                <w:webHidden/>
              </w:rPr>
              <w:fldChar w:fldCharType="end"/>
            </w:r>
          </w:hyperlink>
        </w:p>
        <w:p w14:paraId="2A2A9406" w14:textId="04FC43D3" w:rsidR="00B47AF7" w:rsidRDefault="008638E8">
          <w:pPr>
            <w:pStyle w:val="21"/>
            <w:rPr>
              <w:rFonts w:asciiTheme="minorHAnsi" w:hAnsiTheme="minorHAnsi" w:cstheme="minorBidi"/>
              <w:b w:val="0"/>
              <w:sz w:val="22"/>
              <w:szCs w:val="22"/>
            </w:rPr>
          </w:pPr>
          <w:hyperlink w:anchor="_Toc178244969" w:history="1">
            <w:r w:rsidR="00B47AF7" w:rsidRPr="000E250C">
              <w:rPr>
                <w:rStyle w:val="af7"/>
              </w:rPr>
              <w:t>3.38.</w:t>
            </w:r>
            <w:r w:rsidR="00B47AF7">
              <w:rPr>
                <w:rFonts w:asciiTheme="minorHAnsi" w:hAnsiTheme="minorHAnsi" w:cstheme="minorBidi"/>
                <w:b w:val="0"/>
                <w:sz w:val="22"/>
                <w:szCs w:val="22"/>
              </w:rPr>
              <w:tab/>
            </w:r>
            <w:r w:rsidR="00B47AF7" w:rsidRPr="000E250C">
              <w:rPr>
                <w:rStyle w:val="af7"/>
              </w:rPr>
              <w:t>CBDCIdentityCardForeignSeries</w:t>
            </w:r>
            <w:r w:rsidR="00B47AF7">
              <w:rPr>
                <w:webHidden/>
              </w:rPr>
              <w:tab/>
            </w:r>
            <w:r w:rsidR="00B47AF7">
              <w:rPr>
                <w:webHidden/>
              </w:rPr>
              <w:fldChar w:fldCharType="begin"/>
            </w:r>
            <w:r w:rsidR="00B47AF7">
              <w:rPr>
                <w:webHidden/>
              </w:rPr>
              <w:instrText xml:space="preserve"> PAGEREF _Toc178244969 \h </w:instrText>
            </w:r>
            <w:r w:rsidR="00B47AF7">
              <w:rPr>
                <w:webHidden/>
              </w:rPr>
            </w:r>
            <w:r w:rsidR="00B47AF7">
              <w:rPr>
                <w:webHidden/>
              </w:rPr>
              <w:fldChar w:fldCharType="separate"/>
            </w:r>
            <w:r w:rsidR="00B47AF7">
              <w:rPr>
                <w:webHidden/>
              </w:rPr>
              <w:t>88</w:t>
            </w:r>
            <w:r w:rsidR="00B47AF7">
              <w:rPr>
                <w:webHidden/>
              </w:rPr>
              <w:fldChar w:fldCharType="end"/>
            </w:r>
          </w:hyperlink>
        </w:p>
        <w:p w14:paraId="3E7D703D" w14:textId="3EB5E2B8" w:rsidR="00B47AF7" w:rsidRDefault="008638E8">
          <w:pPr>
            <w:pStyle w:val="21"/>
            <w:rPr>
              <w:rFonts w:asciiTheme="minorHAnsi" w:hAnsiTheme="minorHAnsi" w:cstheme="minorBidi"/>
              <w:b w:val="0"/>
              <w:sz w:val="22"/>
              <w:szCs w:val="22"/>
            </w:rPr>
          </w:pPr>
          <w:hyperlink w:anchor="_Toc178244970" w:history="1">
            <w:r w:rsidR="00B47AF7" w:rsidRPr="000E250C">
              <w:rPr>
                <w:rStyle w:val="af7"/>
              </w:rPr>
              <w:t>3.39.</w:t>
            </w:r>
            <w:r w:rsidR="00B47AF7">
              <w:rPr>
                <w:rFonts w:asciiTheme="minorHAnsi" w:hAnsiTheme="minorHAnsi" w:cstheme="minorBidi"/>
                <w:b w:val="0"/>
                <w:sz w:val="22"/>
                <w:szCs w:val="22"/>
              </w:rPr>
              <w:tab/>
            </w:r>
            <w:r w:rsidR="00B47AF7" w:rsidRPr="000E250C">
              <w:rPr>
                <w:rStyle w:val="af7"/>
              </w:rPr>
              <w:t>CBDCIntelligOrganLegalEntity (Сведения об органах ЮЛ)</w:t>
            </w:r>
            <w:r w:rsidR="00B47AF7">
              <w:rPr>
                <w:webHidden/>
              </w:rPr>
              <w:tab/>
            </w:r>
            <w:r w:rsidR="00B47AF7">
              <w:rPr>
                <w:webHidden/>
              </w:rPr>
              <w:fldChar w:fldCharType="begin"/>
            </w:r>
            <w:r w:rsidR="00B47AF7">
              <w:rPr>
                <w:webHidden/>
              </w:rPr>
              <w:instrText xml:space="preserve"> PAGEREF _Toc178244970 \h </w:instrText>
            </w:r>
            <w:r w:rsidR="00B47AF7">
              <w:rPr>
                <w:webHidden/>
              </w:rPr>
            </w:r>
            <w:r w:rsidR="00B47AF7">
              <w:rPr>
                <w:webHidden/>
              </w:rPr>
              <w:fldChar w:fldCharType="separate"/>
            </w:r>
            <w:r w:rsidR="00B47AF7">
              <w:rPr>
                <w:webHidden/>
              </w:rPr>
              <w:t>88</w:t>
            </w:r>
            <w:r w:rsidR="00B47AF7">
              <w:rPr>
                <w:webHidden/>
              </w:rPr>
              <w:fldChar w:fldCharType="end"/>
            </w:r>
          </w:hyperlink>
        </w:p>
        <w:p w14:paraId="6D47A7A1" w14:textId="60D3A515" w:rsidR="00B47AF7" w:rsidRDefault="008638E8">
          <w:pPr>
            <w:pStyle w:val="21"/>
            <w:rPr>
              <w:rFonts w:asciiTheme="minorHAnsi" w:hAnsiTheme="minorHAnsi" w:cstheme="minorBidi"/>
              <w:b w:val="0"/>
              <w:sz w:val="22"/>
              <w:szCs w:val="22"/>
            </w:rPr>
          </w:pPr>
          <w:hyperlink w:anchor="_Toc178244971" w:history="1">
            <w:r w:rsidR="00B47AF7" w:rsidRPr="000E250C">
              <w:rPr>
                <w:rStyle w:val="af7"/>
              </w:rPr>
              <w:t>3.40.</w:t>
            </w:r>
            <w:r w:rsidR="00B47AF7">
              <w:rPr>
                <w:rFonts w:asciiTheme="minorHAnsi" w:hAnsiTheme="minorHAnsi" w:cstheme="minorBidi"/>
                <w:b w:val="0"/>
                <w:sz w:val="22"/>
                <w:szCs w:val="22"/>
              </w:rPr>
              <w:tab/>
            </w:r>
            <w:r w:rsidR="00B47AF7" w:rsidRPr="000E250C">
              <w:rPr>
                <w:rStyle w:val="af7"/>
              </w:rPr>
              <w:t>CBDCIssuingAuthority (Орган, выдавший документ)</w:t>
            </w:r>
            <w:r w:rsidR="00B47AF7">
              <w:rPr>
                <w:webHidden/>
              </w:rPr>
              <w:tab/>
            </w:r>
            <w:r w:rsidR="00B47AF7">
              <w:rPr>
                <w:webHidden/>
              </w:rPr>
              <w:fldChar w:fldCharType="begin"/>
            </w:r>
            <w:r w:rsidR="00B47AF7">
              <w:rPr>
                <w:webHidden/>
              </w:rPr>
              <w:instrText xml:space="preserve"> PAGEREF _Toc178244971 \h </w:instrText>
            </w:r>
            <w:r w:rsidR="00B47AF7">
              <w:rPr>
                <w:webHidden/>
              </w:rPr>
            </w:r>
            <w:r w:rsidR="00B47AF7">
              <w:rPr>
                <w:webHidden/>
              </w:rPr>
              <w:fldChar w:fldCharType="separate"/>
            </w:r>
            <w:r w:rsidR="00B47AF7">
              <w:rPr>
                <w:webHidden/>
              </w:rPr>
              <w:t>89</w:t>
            </w:r>
            <w:r w:rsidR="00B47AF7">
              <w:rPr>
                <w:webHidden/>
              </w:rPr>
              <w:fldChar w:fldCharType="end"/>
            </w:r>
          </w:hyperlink>
        </w:p>
        <w:p w14:paraId="70F6B2A9" w14:textId="24B7D577" w:rsidR="00B47AF7" w:rsidRDefault="008638E8">
          <w:pPr>
            <w:pStyle w:val="21"/>
            <w:rPr>
              <w:rFonts w:asciiTheme="minorHAnsi" w:hAnsiTheme="minorHAnsi" w:cstheme="minorBidi"/>
              <w:b w:val="0"/>
              <w:sz w:val="22"/>
              <w:szCs w:val="22"/>
            </w:rPr>
          </w:pPr>
          <w:hyperlink w:anchor="_Toc178244972" w:history="1">
            <w:r w:rsidR="00B47AF7" w:rsidRPr="000E250C">
              <w:rPr>
                <w:rStyle w:val="af7"/>
              </w:rPr>
              <w:t>3.41.</w:t>
            </w:r>
            <w:r w:rsidR="00B47AF7">
              <w:rPr>
                <w:rFonts w:asciiTheme="minorHAnsi" w:hAnsiTheme="minorHAnsi" w:cstheme="minorBidi"/>
                <w:b w:val="0"/>
                <w:sz w:val="22"/>
                <w:szCs w:val="22"/>
              </w:rPr>
              <w:tab/>
            </w:r>
            <w:r w:rsidR="00B47AF7" w:rsidRPr="000E250C">
              <w:rPr>
                <w:rStyle w:val="af7"/>
              </w:rPr>
              <w:t>CBDCItemNameText (Название реквизита)</w:t>
            </w:r>
            <w:r w:rsidR="00B47AF7">
              <w:rPr>
                <w:webHidden/>
              </w:rPr>
              <w:tab/>
            </w:r>
            <w:r w:rsidR="00B47AF7">
              <w:rPr>
                <w:webHidden/>
              </w:rPr>
              <w:fldChar w:fldCharType="begin"/>
            </w:r>
            <w:r w:rsidR="00B47AF7">
              <w:rPr>
                <w:webHidden/>
              </w:rPr>
              <w:instrText xml:space="preserve"> PAGEREF _Toc178244972 \h </w:instrText>
            </w:r>
            <w:r w:rsidR="00B47AF7">
              <w:rPr>
                <w:webHidden/>
              </w:rPr>
            </w:r>
            <w:r w:rsidR="00B47AF7">
              <w:rPr>
                <w:webHidden/>
              </w:rPr>
              <w:fldChar w:fldCharType="separate"/>
            </w:r>
            <w:r w:rsidR="00B47AF7">
              <w:rPr>
                <w:webHidden/>
              </w:rPr>
              <w:t>89</w:t>
            </w:r>
            <w:r w:rsidR="00B47AF7">
              <w:rPr>
                <w:webHidden/>
              </w:rPr>
              <w:fldChar w:fldCharType="end"/>
            </w:r>
          </w:hyperlink>
        </w:p>
        <w:p w14:paraId="4331023E" w14:textId="0D09D64A" w:rsidR="00B47AF7" w:rsidRDefault="008638E8">
          <w:pPr>
            <w:pStyle w:val="21"/>
            <w:rPr>
              <w:rFonts w:asciiTheme="minorHAnsi" w:hAnsiTheme="minorHAnsi" w:cstheme="minorBidi"/>
              <w:b w:val="0"/>
              <w:sz w:val="22"/>
              <w:szCs w:val="22"/>
            </w:rPr>
          </w:pPr>
          <w:hyperlink w:anchor="_Toc178244973" w:history="1">
            <w:r w:rsidR="00B47AF7" w:rsidRPr="000E250C">
              <w:rPr>
                <w:rStyle w:val="af7"/>
              </w:rPr>
              <w:t>3.42.</w:t>
            </w:r>
            <w:r w:rsidR="00B47AF7">
              <w:rPr>
                <w:rFonts w:asciiTheme="minorHAnsi" w:hAnsiTheme="minorHAnsi" w:cstheme="minorBidi"/>
                <w:b w:val="0"/>
                <w:sz w:val="22"/>
                <w:szCs w:val="22"/>
              </w:rPr>
              <w:tab/>
            </w:r>
            <w:r w:rsidR="00B47AF7" w:rsidRPr="000E250C">
              <w:rPr>
                <w:rStyle w:val="af7"/>
              </w:rPr>
              <w:t>CBDCKPP1 (КПП)</w:t>
            </w:r>
            <w:r w:rsidR="00B47AF7">
              <w:rPr>
                <w:webHidden/>
              </w:rPr>
              <w:tab/>
            </w:r>
            <w:r w:rsidR="00B47AF7">
              <w:rPr>
                <w:webHidden/>
              </w:rPr>
              <w:fldChar w:fldCharType="begin"/>
            </w:r>
            <w:r w:rsidR="00B47AF7">
              <w:rPr>
                <w:webHidden/>
              </w:rPr>
              <w:instrText xml:space="preserve"> PAGEREF _Toc178244973 \h </w:instrText>
            </w:r>
            <w:r w:rsidR="00B47AF7">
              <w:rPr>
                <w:webHidden/>
              </w:rPr>
            </w:r>
            <w:r w:rsidR="00B47AF7">
              <w:rPr>
                <w:webHidden/>
              </w:rPr>
              <w:fldChar w:fldCharType="separate"/>
            </w:r>
            <w:r w:rsidR="00B47AF7">
              <w:rPr>
                <w:webHidden/>
              </w:rPr>
              <w:t>89</w:t>
            </w:r>
            <w:r w:rsidR="00B47AF7">
              <w:rPr>
                <w:webHidden/>
              </w:rPr>
              <w:fldChar w:fldCharType="end"/>
            </w:r>
          </w:hyperlink>
        </w:p>
        <w:p w14:paraId="4A2FE04F" w14:textId="6D18A64C" w:rsidR="00B47AF7" w:rsidRDefault="008638E8">
          <w:pPr>
            <w:pStyle w:val="21"/>
            <w:rPr>
              <w:rFonts w:asciiTheme="minorHAnsi" w:hAnsiTheme="minorHAnsi" w:cstheme="minorBidi"/>
              <w:b w:val="0"/>
              <w:sz w:val="22"/>
              <w:szCs w:val="22"/>
            </w:rPr>
          </w:pPr>
          <w:hyperlink w:anchor="_Toc178244974" w:history="1">
            <w:r w:rsidR="00B47AF7" w:rsidRPr="000E250C">
              <w:rPr>
                <w:rStyle w:val="af7"/>
              </w:rPr>
              <w:t>3.43.</w:t>
            </w:r>
            <w:r w:rsidR="00B47AF7">
              <w:rPr>
                <w:rFonts w:asciiTheme="minorHAnsi" w:hAnsiTheme="minorHAnsi" w:cstheme="minorBidi"/>
                <w:b w:val="0"/>
                <w:sz w:val="22"/>
                <w:szCs w:val="22"/>
              </w:rPr>
              <w:tab/>
            </w:r>
            <w:r w:rsidR="00B47AF7" w:rsidRPr="000E250C">
              <w:rPr>
                <w:rStyle w:val="af7"/>
              </w:rPr>
              <w:t>CBDCKeyText (Ключ)</w:t>
            </w:r>
            <w:r w:rsidR="00B47AF7">
              <w:rPr>
                <w:webHidden/>
              </w:rPr>
              <w:tab/>
            </w:r>
            <w:r w:rsidR="00B47AF7">
              <w:rPr>
                <w:webHidden/>
              </w:rPr>
              <w:fldChar w:fldCharType="begin"/>
            </w:r>
            <w:r w:rsidR="00B47AF7">
              <w:rPr>
                <w:webHidden/>
              </w:rPr>
              <w:instrText xml:space="preserve"> PAGEREF _Toc178244974 \h </w:instrText>
            </w:r>
            <w:r w:rsidR="00B47AF7">
              <w:rPr>
                <w:webHidden/>
              </w:rPr>
            </w:r>
            <w:r w:rsidR="00B47AF7">
              <w:rPr>
                <w:webHidden/>
              </w:rPr>
              <w:fldChar w:fldCharType="separate"/>
            </w:r>
            <w:r w:rsidR="00B47AF7">
              <w:rPr>
                <w:webHidden/>
              </w:rPr>
              <w:t>89</w:t>
            </w:r>
            <w:r w:rsidR="00B47AF7">
              <w:rPr>
                <w:webHidden/>
              </w:rPr>
              <w:fldChar w:fldCharType="end"/>
            </w:r>
          </w:hyperlink>
        </w:p>
        <w:p w14:paraId="29BD2419" w14:textId="61302D7F" w:rsidR="00B47AF7" w:rsidRDefault="008638E8">
          <w:pPr>
            <w:pStyle w:val="21"/>
            <w:rPr>
              <w:rFonts w:asciiTheme="minorHAnsi" w:hAnsiTheme="minorHAnsi" w:cstheme="minorBidi"/>
              <w:b w:val="0"/>
              <w:sz w:val="22"/>
              <w:szCs w:val="22"/>
            </w:rPr>
          </w:pPr>
          <w:hyperlink w:anchor="_Toc178244975" w:history="1">
            <w:r w:rsidR="00B47AF7" w:rsidRPr="000E250C">
              <w:rPr>
                <w:rStyle w:val="af7"/>
              </w:rPr>
              <w:t>3.44.</w:t>
            </w:r>
            <w:r w:rsidR="00B47AF7">
              <w:rPr>
                <w:rFonts w:asciiTheme="minorHAnsi" w:hAnsiTheme="minorHAnsi" w:cstheme="minorBidi"/>
                <w:b w:val="0"/>
                <w:sz w:val="22"/>
                <w:szCs w:val="22"/>
              </w:rPr>
              <w:tab/>
            </w:r>
            <w:r w:rsidR="00B47AF7" w:rsidRPr="000E250C">
              <w:rPr>
                <w:rStyle w:val="af7"/>
              </w:rPr>
              <w:t>CBDCLastName (Фамилия)</w:t>
            </w:r>
            <w:r w:rsidR="00B47AF7">
              <w:rPr>
                <w:webHidden/>
              </w:rPr>
              <w:tab/>
            </w:r>
            <w:r w:rsidR="00B47AF7">
              <w:rPr>
                <w:webHidden/>
              </w:rPr>
              <w:fldChar w:fldCharType="begin"/>
            </w:r>
            <w:r w:rsidR="00B47AF7">
              <w:rPr>
                <w:webHidden/>
              </w:rPr>
              <w:instrText xml:space="preserve"> PAGEREF _Toc178244975 \h </w:instrText>
            </w:r>
            <w:r w:rsidR="00B47AF7">
              <w:rPr>
                <w:webHidden/>
              </w:rPr>
            </w:r>
            <w:r w:rsidR="00B47AF7">
              <w:rPr>
                <w:webHidden/>
              </w:rPr>
              <w:fldChar w:fldCharType="separate"/>
            </w:r>
            <w:r w:rsidR="00B47AF7">
              <w:rPr>
                <w:webHidden/>
              </w:rPr>
              <w:t>90</w:t>
            </w:r>
            <w:r w:rsidR="00B47AF7">
              <w:rPr>
                <w:webHidden/>
              </w:rPr>
              <w:fldChar w:fldCharType="end"/>
            </w:r>
          </w:hyperlink>
        </w:p>
        <w:p w14:paraId="581E8E0D" w14:textId="65987A34" w:rsidR="00B47AF7" w:rsidRDefault="008638E8">
          <w:pPr>
            <w:pStyle w:val="21"/>
            <w:rPr>
              <w:rFonts w:asciiTheme="minorHAnsi" w:hAnsiTheme="minorHAnsi" w:cstheme="minorBidi"/>
              <w:b w:val="0"/>
              <w:sz w:val="22"/>
              <w:szCs w:val="22"/>
            </w:rPr>
          </w:pPr>
          <w:hyperlink w:anchor="_Toc178244976" w:history="1">
            <w:r w:rsidR="00B47AF7" w:rsidRPr="000E250C">
              <w:rPr>
                <w:rStyle w:val="af7"/>
              </w:rPr>
              <w:t>3.45.</w:t>
            </w:r>
            <w:r w:rsidR="00B47AF7">
              <w:rPr>
                <w:rFonts w:asciiTheme="minorHAnsi" w:hAnsiTheme="minorHAnsi" w:cstheme="minorBidi"/>
                <w:b w:val="0"/>
                <w:sz w:val="22"/>
                <w:szCs w:val="22"/>
              </w:rPr>
              <w:tab/>
            </w:r>
            <w:r w:rsidR="00B47AF7" w:rsidRPr="000E250C">
              <w:rPr>
                <w:rStyle w:val="af7"/>
              </w:rPr>
              <w:t>CBDCLastNameLat (Фамилия (латиница))</w:t>
            </w:r>
            <w:r w:rsidR="00B47AF7">
              <w:rPr>
                <w:webHidden/>
              </w:rPr>
              <w:tab/>
            </w:r>
            <w:r w:rsidR="00B47AF7">
              <w:rPr>
                <w:webHidden/>
              </w:rPr>
              <w:fldChar w:fldCharType="begin"/>
            </w:r>
            <w:r w:rsidR="00B47AF7">
              <w:rPr>
                <w:webHidden/>
              </w:rPr>
              <w:instrText xml:space="preserve"> PAGEREF _Toc178244976 \h </w:instrText>
            </w:r>
            <w:r w:rsidR="00B47AF7">
              <w:rPr>
                <w:webHidden/>
              </w:rPr>
            </w:r>
            <w:r w:rsidR="00B47AF7">
              <w:rPr>
                <w:webHidden/>
              </w:rPr>
              <w:fldChar w:fldCharType="separate"/>
            </w:r>
            <w:r w:rsidR="00B47AF7">
              <w:rPr>
                <w:webHidden/>
              </w:rPr>
              <w:t>90</w:t>
            </w:r>
            <w:r w:rsidR="00B47AF7">
              <w:rPr>
                <w:webHidden/>
              </w:rPr>
              <w:fldChar w:fldCharType="end"/>
            </w:r>
          </w:hyperlink>
        </w:p>
        <w:p w14:paraId="273C60B1" w14:textId="087C9E21" w:rsidR="00B47AF7" w:rsidRDefault="008638E8">
          <w:pPr>
            <w:pStyle w:val="21"/>
            <w:rPr>
              <w:rFonts w:asciiTheme="minorHAnsi" w:hAnsiTheme="minorHAnsi" w:cstheme="minorBidi"/>
              <w:b w:val="0"/>
              <w:sz w:val="22"/>
              <w:szCs w:val="22"/>
            </w:rPr>
          </w:pPr>
          <w:hyperlink w:anchor="_Toc178244977" w:history="1">
            <w:r w:rsidR="00B47AF7" w:rsidRPr="000E250C">
              <w:rPr>
                <w:rStyle w:val="af7"/>
              </w:rPr>
              <w:t>3.46.</w:t>
            </w:r>
            <w:r w:rsidR="00B47AF7">
              <w:rPr>
                <w:rFonts w:asciiTheme="minorHAnsi" w:hAnsiTheme="minorHAnsi" w:cstheme="minorBidi"/>
                <w:b w:val="0"/>
                <w:sz w:val="22"/>
                <w:szCs w:val="22"/>
              </w:rPr>
              <w:tab/>
            </w:r>
            <w:r w:rsidR="00B47AF7" w:rsidRPr="000E250C">
              <w:rPr>
                <w:rStyle w:val="af7"/>
              </w:rPr>
              <w:t>CBDCLegalEntityAuthority (Код документа, представляемого юридическим лицом)</w:t>
            </w:r>
            <w:r w:rsidR="00B47AF7">
              <w:rPr>
                <w:webHidden/>
              </w:rPr>
              <w:tab/>
            </w:r>
            <w:r w:rsidR="00B47AF7">
              <w:rPr>
                <w:webHidden/>
              </w:rPr>
              <w:fldChar w:fldCharType="begin"/>
            </w:r>
            <w:r w:rsidR="00B47AF7">
              <w:rPr>
                <w:webHidden/>
              </w:rPr>
              <w:instrText xml:space="preserve"> PAGEREF _Toc178244977 \h </w:instrText>
            </w:r>
            <w:r w:rsidR="00B47AF7">
              <w:rPr>
                <w:webHidden/>
              </w:rPr>
            </w:r>
            <w:r w:rsidR="00B47AF7">
              <w:rPr>
                <w:webHidden/>
              </w:rPr>
              <w:fldChar w:fldCharType="separate"/>
            </w:r>
            <w:r w:rsidR="00B47AF7">
              <w:rPr>
                <w:webHidden/>
              </w:rPr>
              <w:t>90</w:t>
            </w:r>
            <w:r w:rsidR="00B47AF7">
              <w:rPr>
                <w:webHidden/>
              </w:rPr>
              <w:fldChar w:fldCharType="end"/>
            </w:r>
          </w:hyperlink>
        </w:p>
        <w:p w14:paraId="52562337" w14:textId="53A83DD6" w:rsidR="00B47AF7" w:rsidRDefault="008638E8">
          <w:pPr>
            <w:pStyle w:val="21"/>
            <w:rPr>
              <w:rFonts w:asciiTheme="minorHAnsi" w:hAnsiTheme="minorHAnsi" w:cstheme="minorBidi"/>
              <w:b w:val="0"/>
              <w:sz w:val="22"/>
              <w:szCs w:val="22"/>
            </w:rPr>
          </w:pPr>
          <w:hyperlink w:anchor="_Toc178244978" w:history="1">
            <w:r w:rsidR="00B47AF7" w:rsidRPr="000E250C">
              <w:rPr>
                <w:rStyle w:val="af7"/>
              </w:rPr>
              <w:t>3.47.</w:t>
            </w:r>
            <w:r w:rsidR="00B47AF7">
              <w:rPr>
                <w:rFonts w:asciiTheme="minorHAnsi" w:hAnsiTheme="minorHAnsi" w:cstheme="minorBidi"/>
                <w:b w:val="0"/>
                <w:sz w:val="22"/>
                <w:szCs w:val="22"/>
              </w:rPr>
              <w:tab/>
            </w:r>
            <w:r w:rsidR="00B47AF7" w:rsidRPr="000E250C">
              <w:rPr>
                <w:rStyle w:val="af7"/>
              </w:rPr>
              <w:t>CBDCMax1000Text (Текст длинной от 1 до 1000 символов)</w:t>
            </w:r>
            <w:r w:rsidR="00B47AF7">
              <w:rPr>
                <w:webHidden/>
              </w:rPr>
              <w:tab/>
            </w:r>
            <w:r w:rsidR="00B47AF7">
              <w:rPr>
                <w:webHidden/>
              </w:rPr>
              <w:fldChar w:fldCharType="begin"/>
            </w:r>
            <w:r w:rsidR="00B47AF7">
              <w:rPr>
                <w:webHidden/>
              </w:rPr>
              <w:instrText xml:space="preserve"> PAGEREF _Toc178244978 \h </w:instrText>
            </w:r>
            <w:r w:rsidR="00B47AF7">
              <w:rPr>
                <w:webHidden/>
              </w:rPr>
            </w:r>
            <w:r w:rsidR="00B47AF7">
              <w:rPr>
                <w:webHidden/>
              </w:rPr>
              <w:fldChar w:fldCharType="separate"/>
            </w:r>
            <w:r w:rsidR="00B47AF7">
              <w:rPr>
                <w:webHidden/>
              </w:rPr>
              <w:t>91</w:t>
            </w:r>
            <w:r w:rsidR="00B47AF7">
              <w:rPr>
                <w:webHidden/>
              </w:rPr>
              <w:fldChar w:fldCharType="end"/>
            </w:r>
          </w:hyperlink>
        </w:p>
        <w:p w14:paraId="4D91E8AB" w14:textId="3CD675BD" w:rsidR="00B47AF7" w:rsidRDefault="008638E8">
          <w:pPr>
            <w:pStyle w:val="21"/>
            <w:rPr>
              <w:rFonts w:asciiTheme="minorHAnsi" w:hAnsiTheme="minorHAnsi" w:cstheme="minorBidi"/>
              <w:b w:val="0"/>
              <w:sz w:val="22"/>
              <w:szCs w:val="22"/>
            </w:rPr>
          </w:pPr>
          <w:hyperlink w:anchor="_Toc178244979" w:history="1">
            <w:r w:rsidR="00B47AF7" w:rsidRPr="000E250C">
              <w:rPr>
                <w:rStyle w:val="af7"/>
              </w:rPr>
              <w:t>3.48.</w:t>
            </w:r>
            <w:r w:rsidR="00B47AF7">
              <w:rPr>
                <w:rFonts w:asciiTheme="minorHAnsi" w:hAnsiTheme="minorHAnsi" w:cstheme="minorBidi"/>
                <w:b w:val="0"/>
                <w:sz w:val="22"/>
                <w:szCs w:val="22"/>
              </w:rPr>
              <w:tab/>
            </w:r>
            <w:r w:rsidR="00B47AF7" w:rsidRPr="000E250C">
              <w:rPr>
                <w:rStyle w:val="af7"/>
              </w:rPr>
              <w:t>CBDCMax1000TextLat</w:t>
            </w:r>
            <w:r w:rsidR="00B47AF7">
              <w:rPr>
                <w:webHidden/>
              </w:rPr>
              <w:tab/>
            </w:r>
            <w:r w:rsidR="00B47AF7">
              <w:rPr>
                <w:webHidden/>
              </w:rPr>
              <w:fldChar w:fldCharType="begin"/>
            </w:r>
            <w:r w:rsidR="00B47AF7">
              <w:rPr>
                <w:webHidden/>
              </w:rPr>
              <w:instrText xml:space="preserve"> PAGEREF _Toc178244979 \h </w:instrText>
            </w:r>
            <w:r w:rsidR="00B47AF7">
              <w:rPr>
                <w:webHidden/>
              </w:rPr>
            </w:r>
            <w:r w:rsidR="00B47AF7">
              <w:rPr>
                <w:webHidden/>
              </w:rPr>
              <w:fldChar w:fldCharType="separate"/>
            </w:r>
            <w:r w:rsidR="00B47AF7">
              <w:rPr>
                <w:webHidden/>
              </w:rPr>
              <w:t>91</w:t>
            </w:r>
            <w:r w:rsidR="00B47AF7">
              <w:rPr>
                <w:webHidden/>
              </w:rPr>
              <w:fldChar w:fldCharType="end"/>
            </w:r>
          </w:hyperlink>
        </w:p>
        <w:p w14:paraId="7197D357" w14:textId="6F911707" w:rsidR="00B47AF7" w:rsidRDefault="008638E8">
          <w:pPr>
            <w:pStyle w:val="21"/>
            <w:rPr>
              <w:rFonts w:asciiTheme="minorHAnsi" w:hAnsiTheme="minorHAnsi" w:cstheme="minorBidi"/>
              <w:b w:val="0"/>
              <w:sz w:val="22"/>
              <w:szCs w:val="22"/>
            </w:rPr>
          </w:pPr>
          <w:hyperlink w:anchor="_Toc178244980" w:history="1">
            <w:r w:rsidR="00B47AF7" w:rsidRPr="000E250C">
              <w:rPr>
                <w:rStyle w:val="af7"/>
              </w:rPr>
              <w:t>3.49.</w:t>
            </w:r>
            <w:r w:rsidR="00B47AF7">
              <w:rPr>
                <w:rFonts w:asciiTheme="minorHAnsi" w:hAnsiTheme="minorHAnsi" w:cstheme="minorBidi"/>
                <w:b w:val="0"/>
                <w:sz w:val="22"/>
                <w:szCs w:val="22"/>
              </w:rPr>
              <w:tab/>
            </w:r>
            <w:r w:rsidR="00B47AF7" w:rsidRPr="000E250C">
              <w:rPr>
                <w:rStyle w:val="af7"/>
              </w:rPr>
              <w:t>CBDCMax100Text (Текст длинной от 1 до 100 символов)</w:t>
            </w:r>
            <w:r w:rsidR="00B47AF7">
              <w:rPr>
                <w:webHidden/>
              </w:rPr>
              <w:tab/>
            </w:r>
            <w:r w:rsidR="00B47AF7">
              <w:rPr>
                <w:webHidden/>
              </w:rPr>
              <w:fldChar w:fldCharType="begin"/>
            </w:r>
            <w:r w:rsidR="00B47AF7">
              <w:rPr>
                <w:webHidden/>
              </w:rPr>
              <w:instrText xml:space="preserve"> PAGEREF _Toc178244980 \h </w:instrText>
            </w:r>
            <w:r w:rsidR="00B47AF7">
              <w:rPr>
                <w:webHidden/>
              </w:rPr>
            </w:r>
            <w:r w:rsidR="00B47AF7">
              <w:rPr>
                <w:webHidden/>
              </w:rPr>
              <w:fldChar w:fldCharType="separate"/>
            </w:r>
            <w:r w:rsidR="00B47AF7">
              <w:rPr>
                <w:webHidden/>
              </w:rPr>
              <w:t>91</w:t>
            </w:r>
            <w:r w:rsidR="00B47AF7">
              <w:rPr>
                <w:webHidden/>
              </w:rPr>
              <w:fldChar w:fldCharType="end"/>
            </w:r>
          </w:hyperlink>
        </w:p>
        <w:p w14:paraId="6893AE09" w14:textId="7873D01C" w:rsidR="00B47AF7" w:rsidRDefault="008638E8">
          <w:pPr>
            <w:pStyle w:val="21"/>
            <w:rPr>
              <w:rFonts w:asciiTheme="minorHAnsi" w:hAnsiTheme="minorHAnsi" w:cstheme="minorBidi"/>
              <w:b w:val="0"/>
              <w:sz w:val="22"/>
              <w:szCs w:val="22"/>
            </w:rPr>
          </w:pPr>
          <w:hyperlink w:anchor="_Toc178244981" w:history="1">
            <w:r w:rsidR="00B47AF7" w:rsidRPr="000E250C">
              <w:rPr>
                <w:rStyle w:val="af7"/>
              </w:rPr>
              <w:t>3.50.</w:t>
            </w:r>
            <w:r w:rsidR="00B47AF7">
              <w:rPr>
                <w:rFonts w:asciiTheme="minorHAnsi" w:hAnsiTheme="minorHAnsi" w:cstheme="minorBidi"/>
                <w:b w:val="0"/>
                <w:sz w:val="22"/>
                <w:szCs w:val="22"/>
              </w:rPr>
              <w:tab/>
            </w:r>
            <w:r w:rsidR="00B47AF7" w:rsidRPr="000E250C">
              <w:rPr>
                <w:rStyle w:val="af7"/>
              </w:rPr>
              <w:t>CBDCMax100TextRU</w:t>
            </w:r>
            <w:r w:rsidR="00B47AF7">
              <w:rPr>
                <w:webHidden/>
              </w:rPr>
              <w:tab/>
            </w:r>
            <w:r w:rsidR="00B47AF7">
              <w:rPr>
                <w:webHidden/>
              </w:rPr>
              <w:fldChar w:fldCharType="begin"/>
            </w:r>
            <w:r w:rsidR="00B47AF7">
              <w:rPr>
                <w:webHidden/>
              </w:rPr>
              <w:instrText xml:space="preserve"> PAGEREF _Toc178244981 \h </w:instrText>
            </w:r>
            <w:r w:rsidR="00B47AF7">
              <w:rPr>
                <w:webHidden/>
              </w:rPr>
            </w:r>
            <w:r w:rsidR="00B47AF7">
              <w:rPr>
                <w:webHidden/>
              </w:rPr>
              <w:fldChar w:fldCharType="separate"/>
            </w:r>
            <w:r w:rsidR="00B47AF7">
              <w:rPr>
                <w:webHidden/>
              </w:rPr>
              <w:t>92</w:t>
            </w:r>
            <w:r w:rsidR="00B47AF7">
              <w:rPr>
                <w:webHidden/>
              </w:rPr>
              <w:fldChar w:fldCharType="end"/>
            </w:r>
          </w:hyperlink>
        </w:p>
        <w:p w14:paraId="04886BCF" w14:textId="44CDA240" w:rsidR="00B47AF7" w:rsidRDefault="008638E8">
          <w:pPr>
            <w:pStyle w:val="21"/>
            <w:rPr>
              <w:rFonts w:asciiTheme="minorHAnsi" w:hAnsiTheme="minorHAnsi" w:cstheme="minorBidi"/>
              <w:b w:val="0"/>
              <w:sz w:val="22"/>
              <w:szCs w:val="22"/>
            </w:rPr>
          </w:pPr>
          <w:hyperlink w:anchor="_Toc178244982" w:history="1">
            <w:r w:rsidR="00B47AF7" w:rsidRPr="000E250C">
              <w:rPr>
                <w:rStyle w:val="af7"/>
              </w:rPr>
              <w:t>3.51.</w:t>
            </w:r>
            <w:r w:rsidR="00B47AF7">
              <w:rPr>
                <w:rFonts w:asciiTheme="minorHAnsi" w:hAnsiTheme="minorHAnsi" w:cstheme="minorBidi"/>
                <w:b w:val="0"/>
                <w:sz w:val="22"/>
                <w:szCs w:val="22"/>
              </w:rPr>
              <w:tab/>
            </w:r>
            <w:r w:rsidR="00B47AF7" w:rsidRPr="000E250C">
              <w:rPr>
                <w:rStyle w:val="af7"/>
              </w:rPr>
              <w:t>CBDCMax12000TextRU (Текстовое поле длиной от 1 до 12000 символов)</w:t>
            </w:r>
            <w:r w:rsidR="00B47AF7">
              <w:rPr>
                <w:webHidden/>
              </w:rPr>
              <w:tab/>
            </w:r>
            <w:r w:rsidR="00B47AF7">
              <w:rPr>
                <w:webHidden/>
              </w:rPr>
              <w:fldChar w:fldCharType="begin"/>
            </w:r>
            <w:r w:rsidR="00B47AF7">
              <w:rPr>
                <w:webHidden/>
              </w:rPr>
              <w:instrText xml:space="preserve"> PAGEREF _Toc178244982 \h </w:instrText>
            </w:r>
            <w:r w:rsidR="00B47AF7">
              <w:rPr>
                <w:webHidden/>
              </w:rPr>
            </w:r>
            <w:r w:rsidR="00B47AF7">
              <w:rPr>
                <w:webHidden/>
              </w:rPr>
              <w:fldChar w:fldCharType="separate"/>
            </w:r>
            <w:r w:rsidR="00B47AF7">
              <w:rPr>
                <w:webHidden/>
              </w:rPr>
              <w:t>92</w:t>
            </w:r>
            <w:r w:rsidR="00B47AF7">
              <w:rPr>
                <w:webHidden/>
              </w:rPr>
              <w:fldChar w:fldCharType="end"/>
            </w:r>
          </w:hyperlink>
        </w:p>
        <w:p w14:paraId="009CA431" w14:textId="4D5BC116" w:rsidR="00B47AF7" w:rsidRDefault="008638E8">
          <w:pPr>
            <w:pStyle w:val="21"/>
            <w:rPr>
              <w:rFonts w:asciiTheme="minorHAnsi" w:hAnsiTheme="minorHAnsi" w:cstheme="minorBidi"/>
              <w:b w:val="0"/>
              <w:sz w:val="22"/>
              <w:szCs w:val="22"/>
            </w:rPr>
          </w:pPr>
          <w:hyperlink w:anchor="_Toc178244983" w:history="1">
            <w:r w:rsidR="00B47AF7" w:rsidRPr="000E250C">
              <w:rPr>
                <w:rStyle w:val="af7"/>
              </w:rPr>
              <w:t>3.52.</w:t>
            </w:r>
            <w:r w:rsidR="00B47AF7">
              <w:rPr>
                <w:rFonts w:asciiTheme="minorHAnsi" w:hAnsiTheme="minorHAnsi" w:cstheme="minorBidi"/>
                <w:b w:val="0"/>
                <w:sz w:val="22"/>
                <w:szCs w:val="22"/>
              </w:rPr>
              <w:tab/>
            </w:r>
            <w:r w:rsidR="00B47AF7" w:rsidRPr="000E250C">
              <w:rPr>
                <w:rStyle w:val="af7"/>
              </w:rPr>
              <w:t>CBDCMax200Text (Текст длинной от 1 до 200 символов)</w:t>
            </w:r>
            <w:r w:rsidR="00B47AF7">
              <w:rPr>
                <w:webHidden/>
              </w:rPr>
              <w:tab/>
            </w:r>
            <w:r w:rsidR="00B47AF7">
              <w:rPr>
                <w:webHidden/>
              </w:rPr>
              <w:fldChar w:fldCharType="begin"/>
            </w:r>
            <w:r w:rsidR="00B47AF7">
              <w:rPr>
                <w:webHidden/>
              </w:rPr>
              <w:instrText xml:space="preserve"> PAGEREF _Toc178244983 \h </w:instrText>
            </w:r>
            <w:r w:rsidR="00B47AF7">
              <w:rPr>
                <w:webHidden/>
              </w:rPr>
            </w:r>
            <w:r w:rsidR="00B47AF7">
              <w:rPr>
                <w:webHidden/>
              </w:rPr>
              <w:fldChar w:fldCharType="separate"/>
            </w:r>
            <w:r w:rsidR="00B47AF7">
              <w:rPr>
                <w:webHidden/>
              </w:rPr>
              <w:t>92</w:t>
            </w:r>
            <w:r w:rsidR="00B47AF7">
              <w:rPr>
                <w:webHidden/>
              </w:rPr>
              <w:fldChar w:fldCharType="end"/>
            </w:r>
          </w:hyperlink>
        </w:p>
        <w:p w14:paraId="1453A3ED" w14:textId="1F40E814" w:rsidR="00B47AF7" w:rsidRDefault="008638E8">
          <w:pPr>
            <w:pStyle w:val="21"/>
            <w:rPr>
              <w:rFonts w:asciiTheme="minorHAnsi" w:hAnsiTheme="minorHAnsi" w:cstheme="minorBidi"/>
              <w:b w:val="0"/>
              <w:sz w:val="22"/>
              <w:szCs w:val="22"/>
            </w:rPr>
          </w:pPr>
          <w:hyperlink w:anchor="_Toc178244984" w:history="1">
            <w:r w:rsidR="00B47AF7" w:rsidRPr="000E250C">
              <w:rPr>
                <w:rStyle w:val="af7"/>
              </w:rPr>
              <w:t>3.53.</w:t>
            </w:r>
            <w:r w:rsidR="00B47AF7">
              <w:rPr>
                <w:rFonts w:asciiTheme="minorHAnsi" w:hAnsiTheme="minorHAnsi" w:cstheme="minorBidi"/>
                <w:b w:val="0"/>
                <w:sz w:val="22"/>
                <w:szCs w:val="22"/>
              </w:rPr>
              <w:tab/>
            </w:r>
            <w:r w:rsidR="00B47AF7" w:rsidRPr="000E250C">
              <w:rPr>
                <w:rStyle w:val="af7"/>
              </w:rPr>
              <w:t>CBDCMax20Text (Текст длинной от 1 до 20 символов)</w:t>
            </w:r>
            <w:r w:rsidR="00B47AF7">
              <w:rPr>
                <w:webHidden/>
              </w:rPr>
              <w:tab/>
            </w:r>
            <w:r w:rsidR="00B47AF7">
              <w:rPr>
                <w:webHidden/>
              </w:rPr>
              <w:fldChar w:fldCharType="begin"/>
            </w:r>
            <w:r w:rsidR="00B47AF7">
              <w:rPr>
                <w:webHidden/>
              </w:rPr>
              <w:instrText xml:space="preserve"> PAGEREF _Toc178244984 \h </w:instrText>
            </w:r>
            <w:r w:rsidR="00B47AF7">
              <w:rPr>
                <w:webHidden/>
              </w:rPr>
            </w:r>
            <w:r w:rsidR="00B47AF7">
              <w:rPr>
                <w:webHidden/>
              </w:rPr>
              <w:fldChar w:fldCharType="separate"/>
            </w:r>
            <w:r w:rsidR="00B47AF7">
              <w:rPr>
                <w:webHidden/>
              </w:rPr>
              <w:t>93</w:t>
            </w:r>
            <w:r w:rsidR="00B47AF7">
              <w:rPr>
                <w:webHidden/>
              </w:rPr>
              <w:fldChar w:fldCharType="end"/>
            </w:r>
          </w:hyperlink>
        </w:p>
        <w:p w14:paraId="67C47072" w14:textId="01A04288" w:rsidR="00B47AF7" w:rsidRDefault="008638E8">
          <w:pPr>
            <w:pStyle w:val="21"/>
            <w:rPr>
              <w:rFonts w:asciiTheme="minorHAnsi" w:hAnsiTheme="minorHAnsi" w:cstheme="minorBidi"/>
              <w:b w:val="0"/>
              <w:sz w:val="22"/>
              <w:szCs w:val="22"/>
            </w:rPr>
          </w:pPr>
          <w:hyperlink w:anchor="_Toc178244985" w:history="1">
            <w:r w:rsidR="00B47AF7" w:rsidRPr="000E250C">
              <w:rPr>
                <w:rStyle w:val="af7"/>
              </w:rPr>
              <w:t>3.54.</w:t>
            </w:r>
            <w:r w:rsidR="00B47AF7">
              <w:rPr>
                <w:rFonts w:asciiTheme="minorHAnsi" w:hAnsiTheme="minorHAnsi" w:cstheme="minorBidi"/>
                <w:b w:val="0"/>
                <w:sz w:val="22"/>
                <w:szCs w:val="22"/>
              </w:rPr>
              <w:tab/>
            </w:r>
            <w:r w:rsidR="00B47AF7" w:rsidRPr="000E250C">
              <w:rPr>
                <w:rStyle w:val="af7"/>
              </w:rPr>
              <w:t>CBDCMax250TextRU</w:t>
            </w:r>
            <w:r w:rsidR="00B47AF7">
              <w:rPr>
                <w:webHidden/>
              </w:rPr>
              <w:tab/>
            </w:r>
            <w:r w:rsidR="00B47AF7">
              <w:rPr>
                <w:webHidden/>
              </w:rPr>
              <w:fldChar w:fldCharType="begin"/>
            </w:r>
            <w:r w:rsidR="00B47AF7">
              <w:rPr>
                <w:webHidden/>
              </w:rPr>
              <w:instrText xml:space="preserve"> PAGEREF _Toc178244985 \h </w:instrText>
            </w:r>
            <w:r w:rsidR="00B47AF7">
              <w:rPr>
                <w:webHidden/>
              </w:rPr>
            </w:r>
            <w:r w:rsidR="00B47AF7">
              <w:rPr>
                <w:webHidden/>
              </w:rPr>
              <w:fldChar w:fldCharType="separate"/>
            </w:r>
            <w:r w:rsidR="00B47AF7">
              <w:rPr>
                <w:webHidden/>
              </w:rPr>
              <w:t>93</w:t>
            </w:r>
            <w:r w:rsidR="00B47AF7">
              <w:rPr>
                <w:webHidden/>
              </w:rPr>
              <w:fldChar w:fldCharType="end"/>
            </w:r>
          </w:hyperlink>
        </w:p>
        <w:p w14:paraId="761AB757" w14:textId="3BB3E0BD" w:rsidR="00B47AF7" w:rsidRDefault="008638E8">
          <w:pPr>
            <w:pStyle w:val="21"/>
            <w:rPr>
              <w:rFonts w:asciiTheme="minorHAnsi" w:hAnsiTheme="minorHAnsi" w:cstheme="minorBidi"/>
              <w:b w:val="0"/>
              <w:sz w:val="22"/>
              <w:szCs w:val="22"/>
            </w:rPr>
          </w:pPr>
          <w:hyperlink w:anchor="_Toc178244986" w:history="1">
            <w:r w:rsidR="00B47AF7" w:rsidRPr="000E250C">
              <w:rPr>
                <w:rStyle w:val="af7"/>
              </w:rPr>
              <w:t>3.55.</w:t>
            </w:r>
            <w:r w:rsidR="00B47AF7">
              <w:rPr>
                <w:rFonts w:asciiTheme="minorHAnsi" w:hAnsiTheme="minorHAnsi" w:cstheme="minorBidi"/>
                <w:b w:val="0"/>
                <w:sz w:val="22"/>
                <w:szCs w:val="22"/>
              </w:rPr>
              <w:tab/>
            </w:r>
            <w:r w:rsidR="00B47AF7" w:rsidRPr="000E250C">
              <w:rPr>
                <w:rStyle w:val="af7"/>
              </w:rPr>
              <w:t>CBDCMax30Text (Текст длинной от 1 до 30 символов)</w:t>
            </w:r>
            <w:r w:rsidR="00B47AF7">
              <w:rPr>
                <w:webHidden/>
              </w:rPr>
              <w:tab/>
            </w:r>
            <w:r w:rsidR="00B47AF7">
              <w:rPr>
                <w:webHidden/>
              </w:rPr>
              <w:fldChar w:fldCharType="begin"/>
            </w:r>
            <w:r w:rsidR="00B47AF7">
              <w:rPr>
                <w:webHidden/>
              </w:rPr>
              <w:instrText xml:space="preserve"> PAGEREF _Toc178244986 \h </w:instrText>
            </w:r>
            <w:r w:rsidR="00B47AF7">
              <w:rPr>
                <w:webHidden/>
              </w:rPr>
            </w:r>
            <w:r w:rsidR="00B47AF7">
              <w:rPr>
                <w:webHidden/>
              </w:rPr>
              <w:fldChar w:fldCharType="separate"/>
            </w:r>
            <w:r w:rsidR="00B47AF7">
              <w:rPr>
                <w:webHidden/>
              </w:rPr>
              <w:t>93</w:t>
            </w:r>
            <w:r w:rsidR="00B47AF7">
              <w:rPr>
                <w:webHidden/>
              </w:rPr>
              <w:fldChar w:fldCharType="end"/>
            </w:r>
          </w:hyperlink>
        </w:p>
        <w:p w14:paraId="79F878BE" w14:textId="66C8A310" w:rsidR="00B47AF7" w:rsidRDefault="008638E8">
          <w:pPr>
            <w:pStyle w:val="21"/>
            <w:rPr>
              <w:rFonts w:asciiTheme="minorHAnsi" w:hAnsiTheme="minorHAnsi" w:cstheme="minorBidi"/>
              <w:b w:val="0"/>
              <w:sz w:val="22"/>
              <w:szCs w:val="22"/>
            </w:rPr>
          </w:pPr>
          <w:hyperlink w:anchor="_Toc178244987" w:history="1">
            <w:r w:rsidR="00B47AF7" w:rsidRPr="000E250C">
              <w:rPr>
                <w:rStyle w:val="af7"/>
              </w:rPr>
              <w:t>3.56.</w:t>
            </w:r>
            <w:r w:rsidR="00B47AF7">
              <w:rPr>
                <w:rFonts w:asciiTheme="minorHAnsi" w:hAnsiTheme="minorHAnsi" w:cstheme="minorBidi"/>
                <w:b w:val="0"/>
                <w:sz w:val="22"/>
                <w:szCs w:val="22"/>
              </w:rPr>
              <w:tab/>
            </w:r>
            <w:r w:rsidR="00B47AF7" w:rsidRPr="000E250C">
              <w:rPr>
                <w:rStyle w:val="af7"/>
              </w:rPr>
              <w:t>CBDCMax4000TextRU</w:t>
            </w:r>
            <w:r w:rsidR="00B47AF7">
              <w:rPr>
                <w:webHidden/>
              </w:rPr>
              <w:tab/>
            </w:r>
            <w:r w:rsidR="00B47AF7">
              <w:rPr>
                <w:webHidden/>
              </w:rPr>
              <w:fldChar w:fldCharType="begin"/>
            </w:r>
            <w:r w:rsidR="00B47AF7">
              <w:rPr>
                <w:webHidden/>
              </w:rPr>
              <w:instrText xml:space="preserve"> PAGEREF _Toc178244987 \h </w:instrText>
            </w:r>
            <w:r w:rsidR="00B47AF7">
              <w:rPr>
                <w:webHidden/>
              </w:rPr>
            </w:r>
            <w:r w:rsidR="00B47AF7">
              <w:rPr>
                <w:webHidden/>
              </w:rPr>
              <w:fldChar w:fldCharType="separate"/>
            </w:r>
            <w:r w:rsidR="00B47AF7">
              <w:rPr>
                <w:webHidden/>
              </w:rPr>
              <w:t>94</w:t>
            </w:r>
            <w:r w:rsidR="00B47AF7">
              <w:rPr>
                <w:webHidden/>
              </w:rPr>
              <w:fldChar w:fldCharType="end"/>
            </w:r>
          </w:hyperlink>
        </w:p>
        <w:p w14:paraId="4C3CFFD8" w14:textId="350DBC80" w:rsidR="00B47AF7" w:rsidRDefault="008638E8">
          <w:pPr>
            <w:pStyle w:val="21"/>
            <w:rPr>
              <w:rFonts w:asciiTheme="minorHAnsi" w:hAnsiTheme="minorHAnsi" w:cstheme="minorBidi"/>
              <w:b w:val="0"/>
              <w:sz w:val="22"/>
              <w:szCs w:val="22"/>
            </w:rPr>
          </w:pPr>
          <w:hyperlink w:anchor="_Toc178244988" w:history="1">
            <w:r w:rsidR="00B47AF7" w:rsidRPr="000E250C">
              <w:rPr>
                <w:rStyle w:val="af7"/>
              </w:rPr>
              <w:t>3.57.</w:t>
            </w:r>
            <w:r w:rsidR="00B47AF7">
              <w:rPr>
                <w:rFonts w:asciiTheme="minorHAnsi" w:hAnsiTheme="minorHAnsi" w:cstheme="minorBidi"/>
                <w:b w:val="0"/>
                <w:sz w:val="22"/>
                <w:szCs w:val="22"/>
              </w:rPr>
              <w:tab/>
            </w:r>
            <w:r w:rsidR="00B47AF7" w:rsidRPr="000E250C">
              <w:rPr>
                <w:rStyle w:val="af7"/>
              </w:rPr>
              <w:t>CBDCMax500Text (Текст длинной от 1 до 500 символов)</w:t>
            </w:r>
            <w:r w:rsidR="00B47AF7">
              <w:rPr>
                <w:webHidden/>
              </w:rPr>
              <w:tab/>
            </w:r>
            <w:r w:rsidR="00B47AF7">
              <w:rPr>
                <w:webHidden/>
              </w:rPr>
              <w:fldChar w:fldCharType="begin"/>
            </w:r>
            <w:r w:rsidR="00B47AF7">
              <w:rPr>
                <w:webHidden/>
              </w:rPr>
              <w:instrText xml:space="preserve"> PAGEREF _Toc178244988 \h </w:instrText>
            </w:r>
            <w:r w:rsidR="00B47AF7">
              <w:rPr>
                <w:webHidden/>
              </w:rPr>
            </w:r>
            <w:r w:rsidR="00B47AF7">
              <w:rPr>
                <w:webHidden/>
              </w:rPr>
              <w:fldChar w:fldCharType="separate"/>
            </w:r>
            <w:r w:rsidR="00B47AF7">
              <w:rPr>
                <w:webHidden/>
              </w:rPr>
              <w:t>94</w:t>
            </w:r>
            <w:r w:rsidR="00B47AF7">
              <w:rPr>
                <w:webHidden/>
              </w:rPr>
              <w:fldChar w:fldCharType="end"/>
            </w:r>
          </w:hyperlink>
        </w:p>
        <w:p w14:paraId="5B2FCDD2" w14:textId="47DF4FD1" w:rsidR="00B47AF7" w:rsidRDefault="008638E8">
          <w:pPr>
            <w:pStyle w:val="21"/>
            <w:rPr>
              <w:rFonts w:asciiTheme="minorHAnsi" w:hAnsiTheme="minorHAnsi" w:cstheme="minorBidi"/>
              <w:b w:val="0"/>
              <w:sz w:val="22"/>
              <w:szCs w:val="22"/>
            </w:rPr>
          </w:pPr>
          <w:hyperlink w:anchor="_Toc178244989" w:history="1">
            <w:r w:rsidR="00B47AF7" w:rsidRPr="000E250C">
              <w:rPr>
                <w:rStyle w:val="af7"/>
              </w:rPr>
              <w:t>3.58.</w:t>
            </w:r>
            <w:r w:rsidR="00B47AF7">
              <w:rPr>
                <w:rFonts w:asciiTheme="minorHAnsi" w:hAnsiTheme="minorHAnsi" w:cstheme="minorBidi"/>
                <w:b w:val="0"/>
                <w:sz w:val="22"/>
                <w:szCs w:val="22"/>
              </w:rPr>
              <w:tab/>
            </w:r>
            <w:r w:rsidR="00B47AF7" w:rsidRPr="000E250C">
              <w:rPr>
                <w:rStyle w:val="af7"/>
              </w:rPr>
              <w:t>CBDCMax500TextRU</w:t>
            </w:r>
            <w:r w:rsidR="00B47AF7">
              <w:rPr>
                <w:webHidden/>
              </w:rPr>
              <w:tab/>
            </w:r>
            <w:r w:rsidR="00B47AF7">
              <w:rPr>
                <w:webHidden/>
              </w:rPr>
              <w:fldChar w:fldCharType="begin"/>
            </w:r>
            <w:r w:rsidR="00B47AF7">
              <w:rPr>
                <w:webHidden/>
              </w:rPr>
              <w:instrText xml:space="preserve"> PAGEREF _Toc178244989 \h </w:instrText>
            </w:r>
            <w:r w:rsidR="00B47AF7">
              <w:rPr>
                <w:webHidden/>
              </w:rPr>
            </w:r>
            <w:r w:rsidR="00B47AF7">
              <w:rPr>
                <w:webHidden/>
              </w:rPr>
              <w:fldChar w:fldCharType="separate"/>
            </w:r>
            <w:r w:rsidR="00B47AF7">
              <w:rPr>
                <w:webHidden/>
              </w:rPr>
              <w:t>94</w:t>
            </w:r>
            <w:r w:rsidR="00B47AF7">
              <w:rPr>
                <w:webHidden/>
              </w:rPr>
              <w:fldChar w:fldCharType="end"/>
            </w:r>
          </w:hyperlink>
        </w:p>
        <w:p w14:paraId="53F7CEA6" w14:textId="09B0D41E" w:rsidR="00B47AF7" w:rsidRDefault="008638E8">
          <w:pPr>
            <w:pStyle w:val="21"/>
            <w:rPr>
              <w:rFonts w:asciiTheme="minorHAnsi" w:hAnsiTheme="minorHAnsi" w:cstheme="minorBidi"/>
              <w:b w:val="0"/>
              <w:sz w:val="22"/>
              <w:szCs w:val="22"/>
            </w:rPr>
          </w:pPr>
          <w:hyperlink w:anchor="_Toc178244990" w:history="1">
            <w:r w:rsidR="00B47AF7" w:rsidRPr="000E250C">
              <w:rPr>
                <w:rStyle w:val="af7"/>
              </w:rPr>
              <w:t>3.59.</w:t>
            </w:r>
            <w:r w:rsidR="00B47AF7">
              <w:rPr>
                <w:rFonts w:asciiTheme="minorHAnsi" w:hAnsiTheme="minorHAnsi" w:cstheme="minorBidi"/>
                <w:b w:val="0"/>
                <w:sz w:val="22"/>
                <w:szCs w:val="22"/>
              </w:rPr>
              <w:tab/>
            </w:r>
            <w:r w:rsidR="00B47AF7" w:rsidRPr="000E250C">
              <w:rPr>
                <w:rStyle w:val="af7"/>
              </w:rPr>
              <w:t>CBDCMax50Text (Текст длинной от 1 до 50 символов)</w:t>
            </w:r>
            <w:r w:rsidR="00B47AF7">
              <w:rPr>
                <w:webHidden/>
              </w:rPr>
              <w:tab/>
            </w:r>
            <w:r w:rsidR="00B47AF7">
              <w:rPr>
                <w:webHidden/>
              </w:rPr>
              <w:fldChar w:fldCharType="begin"/>
            </w:r>
            <w:r w:rsidR="00B47AF7">
              <w:rPr>
                <w:webHidden/>
              </w:rPr>
              <w:instrText xml:space="preserve"> PAGEREF _Toc178244990 \h </w:instrText>
            </w:r>
            <w:r w:rsidR="00B47AF7">
              <w:rPr>
                <w:webHidden/>
              </w:rPr>
            </w:r>
            <w:r w:rsidR="00B47AF7">
              <w:rPr>
                <w:webHidden/>
              </w:rPr>
              <w:fldChar w:fldCharType="separate"/>
            </w:r>
            <w:r w:rsidR="00B47AF7">
              <w:rPr>
                <w:webHidden/>
              </w:rPr>
              <w:t>95</w:t>
            </w:r>
            <w:r w:rsidR="00B47AF7">
              <w:rPr>
                <w:webHidden/>
              </w:rPr>
              <w:fldChar w:fldCharType="end"/>
            </w:r>
          </w:hyperlink>
        </w:p>
        <w:p w14:paraId="64BF9C94" w14:textId="7F78CDF3" w:rsidR="00B47AF7" w:rsidRDefault="008638E8">
          <w:pPr>
            <w:pStyle w:val="21"/>
            <w:rPr>
              <w:rFonts w:asciiTheme="minorHAnsi" w:hAnsiTheme="minorHAnsi" w:cstheme="minorBidi"/>
              <w:b w:val="0"/>
              <w:sz w:val="22"/>
              <w:szCs w:val="22"/>
            </w:rPr>
          </w:pPr>
          <w:hyperlink w:anchor="_Toc178244991" w:history="1">
            <w:r w:rsidR="00B47AF7" w:rsidRPr="000E250C">
              <w:rPr>
                <w:rStyle w:val="af7"/>
              </w:rPr>
              <w:t>3.60.</w:t>
            </w:r>
            <w:r w:rsidR="00B47AF7">
              <w:rPr>
                <w:rFonts w:asciiTheme="minorHAnsi" w:hAnsiTheme="minorHAnsi" w:cstheme="minorBidi"/>
                <w:b w:val="0"/>
                <w:sz w:val="22"/>
                <w:szCs w:val="22"/>
              </w:rPr>
              <w:tab/>
            </w:r>
            <w:r w:rsidR="00B47AF7" w:rsidRPr="000E250C">
              <w:rPr>
                <w:rStyle w:val="af7"/>
              </w:rPr>
              <w:t>CBDCMax50TextRU</w:t>
            </w:r>
            <w:r w:rsidR="00B47AF7">
              <w:rPr>
                <w:webHidden/>
              </w:rPr>
              <w:tab/>
            </w:r>
            <w:r w:rsidR="00B47AF7">
              <w:rPr>
                <w:webHidden/>
              </w:rPr>
              <w:fldChar w:fldCharType="begin"/>
            </w:r>
            <w:r w:rsidR="00B47AF7">
              <w:rPr>
                <w:webHidden/>
              </w:rPr>
              <w:instrText xml:space="preserve"> PAGEREF _Toc178244991 \h </w:instrText>
            </w:r>
            <w:r w:rsidR="00B47AF7">
              <w:rPr>
                <w:webHidden/>
              </w:rPr>
            </w:r>
            <w:r w:rsidR="00B47AF7">
              <w:rPr>
                <w:webHidden/>
              </w:rPr>
              <w:fldChar w:fldCharType="separate"/>
            </w:r>
            <w:r w:rsidR="00B47AF7">
              <w:rPr>
                <w:webHidden/>
              </w:rPr>
              <w:t>95</w:t>
            </w:r>
            <w:r w:rsidR="00B47AF7">
              <w:rPr>
                <w:webHidden/>
              </w:rPr>
              <w:fldChar w:fldCharType="end"/>
            </w:r>
          </w:hyperlink>
        </w:p>
        <w:p w14:paraId="25E6D7A6" w14:textId="04661436" w:rsidR="00B47AF7" w:rsidRDefault="008638E8">
          <w:pPr>
            <w:pStyle w:val="21"/>
            <w:rPr>
              <w:rFonts w:asciiTheme="minorHAnsi" w:hAnsiTheme="minorHAnsi" w:cstheme="minorBidi"/>
              <w:b w:val="0"/>
              <w:sz w:val="22"/>
              <w:szCs w:val="22"/>
            </w:rPr>
          </w:pPr>
          <w:hyperlink w:anchor="_Toc178244992" w:history="1">
            <w:r w:rsidR="00B47AF7" w:rsidRPr="000E250C">
              <w:rPr>
                <w:rStyle w:val="af7"/>
              </w:rPr>
              <w:t>3.61.</w:t>
            </w:r>
            <w:r w:rsidR="00B47AF7">
              <w:rPr>
                <w:rFonts w:asciiTheme="minorHAnsi" w:hAnsiTheme="minorHAnsi" w:cstheme="minorBidi"/>
                <w:b w:val="0"/>
                <w:sz w:val="22"/>
                <w:szCs w:val="22"/>
              </w:rPr>
              <w:tab/>
            </w:r>
            <w:r w:rsidR="00B47AF7" w:rsidRPr="000E250C">
              <w:rPr>
                <w:rStyle w:val="af7"/>
              </w:rPr>
              <w:t>CBDCMax60TextRU</w:t>
            </w:r>
            <w:r w:rsidR="00B47AF7">
              <w:rPr>
                <w:webHidden/>
              </w:rPr>
              <w:tab/>
            </w:r>
            <w:r w:rsidR="00B47AF7">
              <w:rPr>
                <w:webHidden/>
              </w:rPr>
              <w:fldChar w:fldCharType="begin"/>
            </w:r>
            <w:r w:rsidR="00B47AF7">
              <w:rPr>
                <w:webHidden/>
              </w:rPr>
              <w:instrText xml:space="preserve"> PAGEREF _Toc178244992 \h </w:instrText>
            </w:r>
            <w:r w:rsidR="00B47AF7">
              <w:rPr>
                <w:webHidden/>
              </w:rPr>
            </w:r>
            <w:r w:rsidR="00B47AF7">
              <w:rPr>
                <w:webHidden/>
              </w:rPr>
              <w:fldChar w:fldCharType="separate"/>
            </w:r>
            <w:r w:rsidR="00B47AF7">
              <w:rPr>
                <w:webHidden/>
              </w:rPr>
              <w:t>95</w:t>
            </w:r>
            <w:r w:rsidR="00B47AF7">
              <w:rPr>
                <w:webHidden/>
              </w:rPr>
              <w:fldChar w:fldCharType="end"/>
            </w:r>
          </w:hyperlink>
        </w:p>
        <w:p w14:paraId="23EBB4C7" w14:textId="62420FB7" w:rsidR="00B47AF7" w:rsidRDefault="008638E8">
          <w:pPr>
            <w:pStyle w:val="21"/>
            <w:rPr>
              <w:rFonts w:asciiTheme="minorHAnsi" w:hAnsiTheme="minorHAnsi" w:cstheme="minorBidi"/>
              <w:b w:val="0"/>
              <w:sz w:val="22"/>
              <w:szCs w:val="22"/>
            </w:rPr>
          </w:pPr>
          <w:hyperlink w:anchor="_Toc178244993" w:history="1">
            <w:r w:rsidR="00B47AF7" w:rsidRPr="000E250C">
              <w:rPr>
                <w:rStyle w:val="af7"/>
              </w:rPr>
              <w:t>3.62.</w:t>
            </w:r>
            <w:r w:rsidR="00B47AF7">
              <w:rPr>
                <w:rFonts w:asciiTheme="minorHAnsi" w:hAnsiTheme="minorHAnsi" w:cstheme="minorBidi"/>
                <w:b w:val="0"/>
                <w:sz w:val="22"/>
                <w:szCs w:val="22"/>
              </w:rPr>
              <w:tab/>
            </w:r>
            <w:r w:rsidR="00B47AF7" w:rsidRPr="000E250C">
              <w:rPr>
                <w:rStyle w:val="af7"/>
              </w:rPr>
              <w:t>CBDCMessageIdentifier1</w:t>
            </w:r>
            <w:r w:rsidR="00B47AF7">
              <w:rPr>
                <w:webHidden/>
              </w:rPr>
              <w:tab/>
            </w:r>
            <w:r w:rsidR="00B47AF7">
              <w:rPr>
                <w:webHidden/>
              </w:rPr>
              <w:fldChar w:fldCharType="begin"/>
            </w:r>
            <w:r w:rsidR="00B47AF7">
              <w:rPr>
                <w:webHidden/>
              </w:rPr>
              <w:instrText xml:space="preserve"> PAGEREF _Toc178244993 \h </w:instrText>
            </w:r>
            <w:r w:rsidR="00B47AF7">
              <w:rPr>
                <w:webHidden/>
              </w:rPr>
            </w:r>
            <w:r w:rsidR="00B47AF7">
              <w:rPr>
                <w:webHidden/>
              </w:rPr>
              <w:fldChar w:fldCharType="separate"/>
            </w:r>
            <w:r w:rsidR="00B47AF7">
              <w:rPr>
                <w:webHidden/>
              </w:rPr>
              <w:t>96</w:t>
            </w:r>
            <w:r w:rsidR="00B47AF7">
              <w:rPr>
                <w:webHidden/>
              </w:rPr>
              <w:fldChar w:fldCharType="end"/>
            </w:r>
          </w:hyperlink>
        </w:p>
        <w:p w14:paraId="2482F5FC" w14:textId="337D2C33" w:rsidR="00B47AF7" w:rsidRDefault="008638E8">
          <w:pPr>
            <w:pStyle w:val="21"/>
            <w:rPr>
              <w:rFonts w:asciiTheme="minorHAnsi" w:hAnsiTheme="minorHAnsi" w:cstheme="minorBidi"/>
              <w:b w:val="0"/>
              <w:sz w:val="22"/>
              <w:szCs w:val="22"/>
            </w:rPr>
          </w:pPr>
          <w:hyperlink w:anchor="_Toc178244994" w:history="1">
            <w:r w:rsidR="00B47AF7" w:rsidRPr="000E250C">
              <w:rPr>
                <w:rStyle w:val="af7"/>
              </w:rPr>
              <w:t>3.63.</w:t>
            </w:r>
            <w:r w:rsidR="00B47AF7">
              <w:rPr>
                <w:rFonts w:asciiTheme="minorHAnsi" w:hAnsiTheme="minorHAnsi" w:cstheme="minorBidi"/>
                <w:b w:val="0"/>
                <w:sz w:val="22"/>
                <w:szCs w:val="22"/>
              </w:rPr>
              <w:tab/>
            </w:r>
            <w:r w:rsidR="00B47AF7" w:rsidRPr="000E250C">
              <w:rPr>
                <w:rStyle w:val="af7"/>
              </w:rPr>
              <w:t>CBDCMiddleName (Отчество)</w:t>
            </w:r>
            <w:r w:rsidR="00B47AF7">
              <w:rPr>
                <w:webHidden/>
              </w:rPr>
              <w:tab/>
            </w:r>
            <w:r w:rsidR="00B47AF7">
              <w:rPr>
                <w:webHidden/>
              </w:rPr>
              <w:fldChar w:fldCharType="begin"/>
            </w:r>
            <w:r w:rsidR="00B47AF7">
              <w:rPr>
                <w:webHidden/>
              </w:rPr>
              <w:instrText xml:space="preserve"> PAGEREF _Toc178244994 \h </w:instrText>
            </w:r>
            <w:r w:rsidR="00B47AF7">
              <w:rPr>
                <w:webHidden/>
              </w:rPr>
            </w:r>
            <w:r w:rsidR="00B47AF7">
              <w:rPr>
                <w:webHidden/>
              </w:rPr>
              <w:fldChar w:fldCharType="separate"/>
            </w:r>
            <w:r w:rsidR="00B47AF7">
              <w:rPr>
                <w:webHidden/>
              </w:rPr>
              <w:t>96</w:t>
            </w:r>
            <w:r w:rsidR="00B47AF7">
              <w:rPr>
                <w:webHidden/>
              </w:rPr>
              <w:fldChar w:fldCharType="end"/>
            </w:r>
          </w:hyperlink>
        </w:p>
        <w:p w14:paraId="4F238728" w14:textId="31B4231E" w:rsidR="00B47AF7" w:rsidRDefault="008638E8">
          <w:pPr>
            <w:pStyle w:val="21"/>
            <w:rPr>
              <w:rFonts w:asciiTheme="minorHAnsi" w:hAnsiTheme="minorHAnsi" w:cstheme="minorBidi"/>
              <w:b w:val="0"/>
              <w:sz w:val="22"/>
              <w:szCs w:val="22"/>
            </w:rPr>
          </w:pPr>
          <w:hyperlink w:anchor="_Toc178244995" w:history="1">
            <w:r w:rsidR="00B47AF7" w:rsidRPr="000E250C">
              <w:rPr>
                <w:rStyle w:val="af7"/>
              </w:rPr>
              <w:t>3.64.</w:t>
            </w:r>
            <w:r w:rsidR="00B47AF7">
              <w:rPr>
                <w:rFonts w:asciiTheme="minorHAnsi" w:hAnsiTheme="minorHAnsi" w:cstheme="minorBidi"/>
                <w:b w:val="0"/>
                <w:sz w:val="22"/>
                <w:szCs w:val="22"/>
              </w:rPr>
              <w:tab/>
            </w:r>
            <w:r w:rsidR="00B47AF7" w:rsidRPr="000E250C">
              <w:rPr>
                <w:rStyle w:val="af7"/>
              </w:rPr>
              <w:t>CBDCMiddleNameLat (Отчество (латиница))</w:t>
            </w:r>
            <w:r w:rsidR="00B47AF7">
              <w:rPr>
                <w:webHidden/>
              </w:rPr>
              <w:tab/>
            </w:r>
            <w:r w:rsidR="00B47AF7">
              <w:rPr>
                <w:webHidden/>
              </w:rPr>
              <w:fldChar w:fldCharType="begin"/>
            </w:r>
            <w:r w:rsidR="00B47AF7">
              <w:rPr>
                <w:webHidden/>
              </w:rPr>
              <w:instrText xml:space="preserve"> PAGEREF _Toc178244995 \h </w:instrText>
            </w:r>
            <w:r w:rsidR="00B47AF7">
              <w:rPr>
                <w:webHidden/>
              </w:rPr>
            </w:r>
            <w:r w:rsidR="00B47AF7">
              <w:rPr>
                <w:webHidden/>
              </w:rPr>
              <w:fldChar w:fldCharType="separate"/>
            </w:r>
            <w:r w:rsidR="00B47AF7">
              <w:rPr>
                <w:webHidden/>
              </w:rPr>
              <w:t>96</w:t>
            </w:r>
            <w:r w:rsidR="00B47AF7">
              <w:rPr>
                <w:webHidden/>
              </w:rPr>
              <w:fldChar w:fldCharType="end"/>
            </w:r>
          </w:hyperlink>
        </w:p>
        <w:p w14:paraId="2104F5BB" w14:textId="4F845778" w:rsidR="00B47AF7" w:rsidRDefault="008638E8">
          <w:pPr>
            <w:pStyle w:val="21"/>
            <w:rPr>
              <w:rFonts w:asciiTheme="minorHAnsi" w:hAnsiTheme="minorHAnsi" w:cstheme="minorBidi"/>
              <w:b w:val="0"/>
              <w:sz w:val="22"/>
              <w:szCs w:val="22"/>
            </w:rPr>
          </w:pPr>
          <w:hyperlink w:anchor="_Toc178244996" w:history="1">
            <w:r w:rsidR="00B47AF7" w:rsidRPr="000E250C">
              <w:rPr>
                <w:rStyle w:val="af7"/>
              </w:rPr>
              <w:t>3.65.</w:t>
            </w:r>
            <w:r w:rsidR="00B47AF7">
              <w:rPr>
                <w:rFonts w:asciiTheme="minorHAnsi" w:hAnsiTheme="minorHAnsi" w:cstheme="minorBidi"/>
                <w:b w:val="0"/>
                <w:sz w:val="22"/>
                <w:szCs w:val="22"/>
              </w:rPr>
              <w:tab/>
            </w:r>
            <w:r w:rsidR="00B47AF7" w:rsidRPr="000E250C">
              <w:rPr>
                <w:rStyle w:val="af7"/>
              </w:rPr>
              <w:t>CBDCNameActivityLicense (Наименование лицензируемого вида деятельности)</w:t>
            </w:r>
            <w:r w:rsidR="00B47AF7">
              <w:rPr>
                <w:webHidden/>
              </w:rPr>
              <w:tab/>
            </w:r>
            <w:r w:rsidR="00B47AF7">
              <w:rPr>
                <w:webHidden/>
              </w:rPr>
              <w:fldChar w:fldCharType="begin"/>
            </w:r>
            <w:r w:rsidR="00B47AF7">
              <w:rPr>
                <w:webHidden/>
              </w:rPr>
              <w:instrText xml:space="preserve"> PAGEREF _Toc178244996 \h </w:instrText>
            </w:r>
            <w:r w:rsidR="00B47AF7">
              <w:rPr>
                <w:webHidden/>
              </w:rPr>
            </w:r>
            <w:r w:rsidR="00B47AF7">
              <w:rPr>
                <w:webHidden/>
              </w:rPr>
              <w:fldChar w:fldCharType="separate"/>
            </w:r>
            <w:r w:rsidR="00B47AF7">
              <w:rPr>
                <w:webHidden/>
              </w:rPr>
              <w:t>97</w:t>
            </w:r>
            <w:r w:rsidR="00B47AF7">
              <w:rPr>
                <w:webHidden/>
              </w:rPr>
              <w:fldChar w:fldCharType="end"/>
            </w:r>
          </w:hyperlink>
        </w:p>
        <w:p w14:paraId="5653C57F" w14:textId="48048D79" w:rsidR="00B47AF7" w:rsidRDefault="008638E8">
          <w:pPr>
            <w:pStyle w:val="21"/>
            <w:rPr>
              <w:rFonts w:asciiTheme="minorHAnsi" w:hAnsiTheme="minorHAnsi" w:cstheme="minorBidi"/>
              <w:b w:val="0"/>
              <w:sz w:val="22"/>
              <w:szCs w:val="22"/>
            </w:rPr>
          </w:pPr>
          <w:hyperlink w:anchor="_Toc178244997" w:history="1">
            <w:r w:rsidR="00B47AF7" w:rsidRPr="000E250C">
              <w:rPr>
                <w:rStyle w:val="af7"/>
              </w:rPr>
              <w:t>3.66.</w:t>
            </w:r>
            <w:r w:rsidR="00B47AF7">
              <w:rPr>
                <w:rFonts w:asciiTheme="minorHAnsi" w:hAnsiTheme="minorHAnsi" w:cstheme="minorBidi"/>
                <w:b w:val="0"/>
                <w:sz w:val="22"/>
                <w:szCs w:val="22"/>
              </w:rPr>
              <w:tab/>
            </w:r>
            <w:r w:rsidR="00B47AF7" w:rsidRPr="000E250C">
              <w:rPr>
                <w:rStyle w:val="af7"/>
              </w:rPr>
              <w:t>CBDCNameReduction (Сокращенное наименование ЮЛ)</w:t>
            </w:r>
            <w:r w:rsidR="00B47AF7">
              <w:rPr>
                <w:webHidden/>
              </w:rPr>
              <w:tab/>
            </w:r>
            <w:r w:rsidR="00B47AF7">
              <w:rPr>
                <w:webHidden/>
              </w:rPr>
              <w:fldChar w:fldCharType="begin"/>
            </w:r>
            <w:r w:rsidR="00B47AF7">
              <w:rPr>
                <w:webHidden/>
              </w:rPr>
              <w:instrText xml:space="preserve"> PAGEREF _Toc178244997 \h </w:instrText>
            </w:r>
            <w:r w:rsidR="00B47AF7">
              <w:rPr>
                <w:webHidden/>
              </w:rPr>
            </w:r>
            <w:r w:rsidR="00B47AF7">
              <w:rPr>
                <w:webHidden/>
              </w:rPr>
              <w:fldChar w:fldCharType="separate"/>
            </w:r>
            <w:r w:rsidR="00B47AF7">
              <w:rPr>
                <w:webHidden/>
              </w:rPr>
              <w:t>97</w:t>
            </w:r>
            <w:r w:rsidR="00B47AF7">
              <w:rPr>
                <w:webHidden/>
              </w:rPr>
              <w:fldChar w:fldCharType="end"/>
            </w:r>
          </w:hyperlink>
        </w:p>
        <w:p w14:paraId="66CC8CAD" w14:textId="617D247F" w:rsidR="00B47AF7" w:rsidRDefault="008638E8">
          <w:pPr>
            <w:pStyle w:val="21"/>
            <w:rPr>
              <w:rFonts w:asciiTheme="minorHAnsi" w:hAnsiTheme="minorHAnsi" w:cstheme="minorBidi"/>
              <w:b w:val="0"/>
              <w:sz w:val="22"/>
              <w:szCs w:val="22"/>
            </w:rPr>
          </w:pPr>
          <w:hyperlink w:anchor="_Toc178244998" w:history="1">
            <w:r w:rsidR="00B47AF7" w:rsidRPr="000E250C">
              <w:rPr>
                <w:rStyle w:val="af7"/>
              </w:rPr>
              <w:t>3.67.</w:t>
            </w:r>
            <w:r w:rsidR="00B47AF7">
              <w:rPr>
                <w:rFonts w:asciiTheme="minorHAnsi" w:hAnsiTheme="minorHAnsi" w:cstheme="minorBidi"/>
                <w:b w:val="0"/>
                <w:sz w:val="22"/>
                <w:szCs w:val="22"/>
              </w:rPr>
              <w:tab/>
            </w:r>
            <w:r w:rsidR="00B47AF7" w:rsidRPr="000E250C">
              <w:rPr>
                <w:rStyle w:val="af7"/>
              </w:rPr>
              <w:t>CBDCOKFS (Код ОКФС)</w:t>
            </w:r>
            <w:r w:rsidR="00B47AF7">
              <w:rPr>
                <w:webHidden/>
              </w:rPr>
              <w:tab/>
            </w:r>
            <w:r w:rsidR="00B47AF7">
              <w:rPr>
                <w:webHidden/>
              </w:rPr>
              <w:fldChar w:fldCharType="begin"/>
            </w:r>
            <w:r w:rsidR="00B47AF7">
              <w:rPr>
                <w:webHidden/>
              </w:rPr>
              <w:instrText xml:space="preserve"> PAGEREF _Toc178244998 \h </w:instrText>
            </w:r>
            <w:r w:rsidR="00B47AF7">
              <w:rPr>
                <w:webHidden/>
              </w:rPr>
            </w:r>
            <w:r w:rsidR="00B47AF7">
              <w:rPr>
                <w:webHidden/>
              </w:rPr>
              <w:fldChar w:fldCharType="separate"/>
            </w:r>
            <w:r w:rsidR="00B47AF7">
              <w:rPr>
                <w:webHidden/>
              </w:rPr>
              <w:t>98</w:t>
            </w:r>
            <w:r w:rsidR="00B47AF7">
              <w:rPr>
                <w:webHidden/>
              </w:rPr>
              <w:fldChar w:fldCharType="end"/>
            </w:r>
          </w:hyperlink>
        </w:p>
        <w:p w14:paraId="503DA622" w14:textId="3CC592F2" w:rsidR="00B47AF7" w:rsidRDefault="008638E8">
          <w:pPr>
            <w:pStyle w:val="21"/>
            <w:rPr>
              <w:rFonts w:asciiTheme="minorHAnsi" w:hAnsiTheme="minorHAnsi" w:cstheme="minorBidi"/>
              <w:b w:val="0"/>
              <w:sz w:val="22"/>
              <w:szCs w:val="22"/>
            </w:rPr>
          </w:pPr>
          <w:hyperlink w:anchor="_Toc178244999" w:history="1">
            <w:r w:rsidR="00B47AF7" w:rsidRPr="000E250C">
              <w:rPr>
                <w:rStyle w:val="af7"/>
              </w:rPr>
              <w:t>3.68.</w:t>
            </w:r>
            <w:r w:rsidR="00B47AF7">
              <w:rPr>
                <w:rFonts w:asciiTheme="minorHAnsi" w:hAnsiTheme="minorHAnsi" w:cstheme="minorBidi"/>
                <w:b w:val="0"/>
                <w:sz w:val="22"/>
                <w:szCs w:val="22"/>
              </w:rPr>
              <w:tab/>
            </w:r>
            <w:r w:rsidR="00B47AF7" w:rsidRPr="000E250C">
              <w:rPr>
                <w:rStyle w:val="af7"/>
              </w:rPr>
              <w:t>CBDCOgrn1 (ОГРН организации)</w:t>
            </w:r>
            <w:r w:rsidR="00B47AF7">
              <w:rPr>
                <w:webHidden/>
              </w:rPr>
              <w:tab/>
            </w:r>
            <w:r w:rsidR="00B47AF7">
              <w:rPr>
                <w:webHidden/>
              </w:rPr>
              <w:fldChar w:fldCharType="begin"/>
            </w:r>
            <w:r w:rsidR="00B47AF7">
              <w:rPr>
                <w:webHidden/>
              </w:rPr>
              <w:instrText xml:space="preserve"> PAGEREF _Toc178244999 \h </w:instrText>
            </w:r>
            <w:r w:rsidR="00B47AF7">
              <w:rPr>
                <w:webHidden/>
              </w:rPr>
            </w:r>
            <w:r w:rsidR="00B47AF7">
              <w:rPr>
                <w:webHidden/>
              </w:rPr>
              <w:fldChar w:fldCharType="separate"/>
            </w:r>
            <w:r w:rsidR="00B47AF7">
              <w:rPr>
                <w:webHidden/>
              </w:rPr>
              <w:t>98</w:t>
            </w:r>
            <w:r w:rsidR="00B47AF7">
              <w:rPr>
                <w:webHidden/>
              </w:rPr>
              <w:fldChar w:fldCharType="end"/>
            </w:r>
          </w:hyperlink>
        </w:p>
        <w:p w14:paraId="681B45A9" w14:textId="269088D4" w:rsidR="00B47AF7" w:rsidRDefault="008638E8">
          <w:pPr>
            <w:pStyle w:val="21"/>
            <w:rPr>
              <w:rFonts w:asciiTheme="minorHAnsi" w:hAnsiTheme="minorHAnsi" w:cstheme="minorBidi"/>
              <w:b w:val="0"/>
              <w:sz w:val="22"/>
              <w:szCs w:val="22"/>
            </w:rPr>
          </w:pPr>
          <w:hyperlink w:anchor="_Toc178245000" w:history="1">
            <w:r w:rsidR="00B47AF7" w:rsidRPr="000E250C">
              <w:rPr>
                <w:rStyle w:val="af7"/>
              </w:rPr>
              <w:t>3.69.</w:t>
            </w:r>
            <w:r w:rsidR="00B47AF7">
              <w:rPr>
                <w:rFonts w:asciiTheme="minorHAnsi" w:hAnsiTheme="minorHAnsi" w:cstheme="minorBidi"/>
                <w:b w:val="0"/>
                <w:sz w:val="22"/>
                <w:szCs w:val="22"/>
              </w:rPr>
              <w:tab/>
            </w:r>
            <w:r w:rsidR="00B47AF7" w:rsidRPr="000E250C">
              <w:rPr>
                <w:rStyle w:val="af7"/>
              </w:rPr>
              <w:t>CBDCOgrnIP (ОГРНИП)</w:t>
            </w:r>
            <w:r w:rsidR="00B47AF7">
              <w:rPr>
                <w:webHidden/>
              </w:rPr>
              <w:tab/>
            </w:r>
            <w:r w:rsidR="00B47AF7">
              <w:rPr>
                <w:webHidden/>
              </w:rPr>
              <w:fldChar w:fldCharType="begin"/>
            </w:r>
            <w:r w:rsidR="00B47AF7">
              <w:rPr>
                <w:webHidden/>
              </w:rPr>
              <w:instrText xml:space="preserve"> PAGEREF _Toc178245000 \h </w:instrText>
            </w:r>
            <w:r w:rsidR="00B47AF7">
              <w:rPr>
                <w:webHidden/>
              </w:rPr>
            </w:r>
            <w:r w:rsidR="00B47AF7">
              <w:rPr>
                <w:webHidden/>
              </w:rPr>
              <w:fldChar w:fldCharType="separate"/>
            </w:r>
            <w:r w:rsidR="00B47AF7">
              <w:rPr>
                <w:webHidden/>
              </w:rPr>
              <w:t>98</w:t>
            </w:r>
            <w:r w:rsidR="00B47AF7">
              <w:rPr>
                <w:webHidden/>
              </w:rPr>
              <w:fldChar w:fldCharType="end"/>
            </w:r>
          </w:hyperlink>
        </w:p>
        <w:p w14:paraId="794C4007" w14:textId="647A1472" w:rsidR="00B47AF7" w:rsidRDefault="008638E8">
          <w:pPr>
            <w:pStyle w:val="21"/>
            <w:rPr>
              <w:rFonts w:asciiTheme="minorHAnsi" w:hAnsiTheme="minorHAnsi" w:cstheme="minorBidi"/>
              <w:b w:val="0"/>
              <w:sz w:val="22"/>
              <w:szCs w:val="22"/>
            </w:rPr>
          </w:pPr>
          <w:hyperlink w:anchor="_Toc178245001" w:history="1">
            <w:r w:rsidR="00B47AF7" w:rsidRPr="000E250C">
              <w:rPr>
                <w:rStyle w:val="af7"/>
              </w:rPr>
              <w:t>3.70.</w:t>
            </w:r>
            <w:r w:rsidR="00B47AF7">
              <w:rPr>
                <w:rFonts w:asciiTheme="minorHAnsi" w:hAnsiTheme="minorHAnsi" w:cstheme="minorBidi"/>
                <w:b w:val="0"/>
                <w:sz w:val="22"/>
                <w:szCs w:val="22"/>
              </w:rPr>
              <w:tab/>
            </w:r>
            <w:r w:rsidR="00B47AF7" w:rsidRPr="000E250C">
              <w:rPr>
                <w:rStyle w:val="af7"/>
              </w:rPr>
              <w:t>CBDCOkopf1 (Организационно-правовая форма)</w:t>
            </w:r>
            <w:r w:rsidR="00B47AF7">
              <w:rPr>
                <w:webHidden/>
              </w:rPr>
              <w:tab/>
            </w:r>
            <w:r w:rsidR="00B47AF7">
              <w:rPr>
                <w:webHidden/>
              </w:rPr>
              <w:fldChar w:fldCharType="begin"/>
            </w:r>
            <w:r w:rsidR="00B47AF7">
              <w:rPr>
                <w:webHidden/>
              </w:rPr>
              <w:instrText xml:space="preserve"> PAGEREF _Toc178245001 \h </w:instrText>
            </w:r>
            <w:r w:rsidR="00B47AF7">
              <w:rPr>
                <w:webHidden/>
              </w:rPr>
            </w:r>
            <w:r w:rsidR="00B47AF7">
              <w:rPr>
                <w:webHidden/>
              </w:rPr>
              <w:fldChar w:fldCharType="separate"/>
            </w:r>
            <w:r w:rsidR="00B47AF7">
              <w:rPr>
                <w:webHidden/>
              </w:rPr>
              <w:t>98</w:t>
            </w:r>
            <w:r w:rsidR="00B47AF7">
              <w:rPr>
                <w:webHidden/>
              </w:rPr>
              <w:fldChar w:fldCharType="end"/>
            </w:r>
          </w:hyperlink>
        </w:p>
        <w:p w14:paraId="7D41525D" w14:textId="4902017A" w:rsidR="00B47AF7" w:rsidRDefault="008638E8">
          <w:pPr>
            <w:pStyle w:val="21"/>
            <w:rPr>
              <w:rFonts w:asciiTheme="minorHAnsi" w:hAnsiTheme="minorHAnsi" w:cstheme="minorBidi"/>
              <w:b w:val="0"/>
              <w:sz w:val="22"/>
              <w:szCs w:val="22"/>
            </w:rPr>
          </w:pPr>
          <w:hyperlink w:anchor="_Toc178245002" w:history="1">
            <w:r w:rsidR="00B47AF7" w:rsidRPr="000E250C">
              <w:rPr>
                <w:rStyle w:val="af7"/>
              </w:rPr>
              <w:t>3.71.</w:t>
            </w:r>
            <w:r w:rsidR="00B47AF7">
              <w:rPr>
                <w:rFonts w:asciiTheme="minorHAnsi" w:hAnsiTheme="minorHAnsi" w:cstheme="minorBidi"/>
                <w:b w:val="0"/>
                <w:sz w:val="22"/>
                <w:szCs w:val="22"/>
              </w:rPr>
              <w:tab/>
            </w:r>
            <w:r w:rsidR="00B47AF7" w:rsidRPr="000E250C">
              <w:rPr>
                <w:rStyle w:val="af7"/>
              </w:rPr>
              <w:t>CBDCOkved (ОКВЭД)</w:t>
            </w:r>
            <w:r w:rsidR="00B47AF7">
              <w:rPr>
                <w:webHidden/>
              </w:rPr>
              <w:tab/>
            </w:r>
            <w:r w:rsidR="00B47AF7">
              <w:rPr>
                <w:webHidden/>
              </w:rPr>
              <w:fldChar w:fldCharType="begin"/>
            </w:r>
            <w:r w:rsidR="00B47AF7">
              <w:rPr>
                <w:webHidden/>
              </w:rPr>
              <w:instrText xml:space="preserve"> PAGEREF _Toc178245002 \h </w:instrText>
            </w:r>
            <w:r w:rsidR="00B47AF7">
              <w:rPr>
                <w:webHidden/>
              </w:rPr>
            </w:r>
            <w:r w:rsidR="00B47AF7">
              <w:rPr>
                <w:webHidden/>
              </w:rPr>
              <w:fldChar w:fldCharType="separate"/>
            </w:r>
            <w:r w:rsidR="00B47AF7">
              <w:rPr>
                <w:webHidden/>
              </w:rPr>
              <w:t>99</w:t>
            </w:r>
            <w:r w:rsidR="00B47AF7">
              <w:rPr>
                <w:webHidden/>
              </w:rPr>
              <w:fldChar w:fldCharType="end"/>
            </w:r>
          </w:hyperlink>
        </w:p>
        <w:p w14:paraId="4E01A382" w14:textId="4528A723" w:rsidR="00B47AF7" w:rsidRDefault="008638E8">
          <w:pPr>
            <w:pStyle w:val="21"/>
            <w:rPr>
              <w:rFonts w:asciiTheme="minorHAnsi" w:hAnsiTheme="minorHAnsi" w:cstheme="minorBidi"/>
              <w:b w:val="0"/>
              <w:sz w:val="22"/>
              <w:szCs w:val="22"/>
            </w:rPr>
          </w:pPr>
          <w:hyperlink w:anchor="_Toc178245003" w:history="1">
            <w:r w:rsidR="00B47AF7" w:rsidRPr="000E250C">
              <w:rPr>
                <w:rStyle w:val="af7"/>
              </w:rPr>
              <w:t>3.72.</w:t>
            </w:r>
            <w:r w:rsidR="00B47AF7">
              <w:rPr>
                <w:rFonts w:asciiTheme="minorHAnsi" w:hAnsiTheme="minorHAnsi" w:cstheme="minorBidi"/>
                <w:b w:val="0"/>
                <w:sz w:val="22"/>
                <w:szCs w:val="22"/>
              </w:rPr>
              <w:tab/>
            </w:r>
            <w:r w:rsidR="00B47AF7" w:rsidRPr="000E250C">
              <w:rPr>
                <w:rStyle w:val="af7"/>
              </w:rPr>
              <w:t>CBDCOperationIdentifier1</w:t>
            </w:r>
            <w:r w:rsidR="00B47AF7">
              <w:rPr>
                <w:webHidden/>
              </w:rPr>
              <w:tab/>
            </w:r>
            <w:r w:rsidR="00B47AF7">
              <w:rPr>
                <w:webHidden/>
              </w:rPr>
              <w:fldChar w:fldCharType="begin"/>
            </w:r>
            <w:r w:rsidR="00B47AF7">
              <w:rPr>
                <w:webHidden/>
              </w:rPr>
              <w:instrText xml:space="preserve"> PAGEREF _Toc178245003 \h </w:instrText>
            </w:r>
            <w:r w:rsidR="00B47AF7">
              <w:rPr>
                <w:webHidden/>
              </w:rPr>
            </w:r>
            <w:r w:rsidR="00B47AF7">
              <w:rPr>
                <w:webHidden/>
              </w:rPr>
              <w:fldChar w:fldCharType="separate"/>
            </w:r>
            <w:r w:rsidR="00B47AF7">
              <w:rPr>
                <w:webHidden/>
              </w:rPr>
              <w:t>99</w:t>
            </w:r>
            <w:r w:rsidR="00B47AF7">
              <w:rPr>
                <w:webHidden/>
              </w:rPr>
              <w:fldChar w:fldCharType="end"/>
            </w:r>
          </w:hyperlink>
        </w:p>
        <w:p w14:paraId="2FEA9775" w14:textId="0A9FB170" w:rsidR="00B47AF7" w:rsidRDefault="008638E8">
          <w:pPr>
            <w:pStyle w:val="21"/>
            <w:rPr>
              <w:rFonts w:asciiTheme="minorHAnsi" w:hAnsiTheme="minorHAnsi" w:cstheme="minorBidi"/>
              <w:b w:val="0"/>
              <w:sz w:val="22"/>
              <w:szCs w:val="22"/>
            </w:rPr>
          </w:pPr>
          <w:hyperlink w:anchor="_Toc178245004" w:history="1">
            <w:r w:rsidR="00B47AF7" w:rsidRPr="000E250C">
              <w:rPr>
                <w:rStyle w:val="af7"/>
              </w:rPr>
              <w:t>3.73.</w:t>
            </w:r>
            <w:r w:rsidR="00B47AF7">
              <w:rPr>
                <w:rFonts w:asciiTheme="minorHAnsi" w:hAnsiTheme="minorHAnsi" w:cstheme="minorBidi"/>
                <w:b w:val="0"/>
                <w:sz w:val="22"/>
                <w:szCs w:val="22"/>
              </w:rPr>
              <w:tab/>
            </w:r>
            <w:r w:rsidR="00B47AF7" w:rsidRPr="000E250C">
              <w:rPr>
                <w:rStyle w:val="af7"/>
              </w:rPr>
              <w:t>CBDCOrgINN1 (ИНН юридического лица)</w:t>
            </w:r>
            <w:r w:rsidR="00B47AF7">
              <w:rPr>
                <w:webHidden/>
              </w:rPr>
              <w:tab/>
            </w:r>
            <w:r w:rsidR="00B47AF7">
              <w:rPr>
                <w:webHidden/>
              </w:rPr>
              <w:fldChar w:fldCharType="begin"/>
            </w:r>
            <w:r w:rsidR="00B47AF7">
              <w:rPr>
                <w:webHidden/>
              </w:rPr>
              <w:instrText xml:space="preserve"> PAGEREF _Toc178245004 \h </w:instrText>
            </w:r>
            <w:r w:rsidR="00B47AF7">
              <w:rPr>
                <w:webHidden/>
              </w:rPr>
            </w:r>
            <w:r w:rsidR="00B47AF7">
              <w:rPr>
                <w:webHidden/>
              </w:rPr>
              <w:fldChar w:fldCharType="separate"/>
            </w:r>
            <w:r w:rsidR="00B47AF7">
              <w:rPr>
                <w:webHidden/>
              </w:rPr>
              <w:t>99</w:t>
            </w:r>
            <w:r w:rsidR="00B47AF7">
              <w:rPr>
                <w:webHidden/>
              </w:rPr>
              <w:fldChar w:fldCharType="end"/>
            </w:r>
          </w:hyperlink>
        </w:p>
        <w:p w14:paraId="55C12630" w14:textId="213F5353" w:rsidR="00B47AF7" w:rsidRDefault="008638E8">
          <w:pPr>
            <w:pStyle w:val="21"/>
            <w:rPr>
              <w:rFonts w:asciiTheme="minorHAnsi" w:hAnsiTheme="minorHAnsi" w:cstheme="minorBidi"/>
              <w:b w:val="0"/>
              <w:sz w:val="22"/>
              <w:szCs w:val="22"/>
            </w:rPr>
          </w:pPr>
          <w:hyperlink w:anchor="_Toc178245005" w:history="1">
            <w:r w:rsidR="00B47AF7" w:rsidRPr="000E250C">
              <w:rPr>
                <w:rStyle w:val="af7"/>
              </w:rPr>
              <w:t>3.74.</w:t>
            </w:r>
            <w:r w:rsidR="00B47AF7">
              <w:rPr>
                <w:rFonts w:asciiTheme="minorHAnsi" w:hAnsiTheme="minorHAnsi" w:cstheme="minorBidi"/>
                <w:b w:val="0"/>
                <w:sz w:val="22"/>
                <w:szCs w:val="22"/>
              </w:rPr>
              <w:tab/>
            </w:r>
            <w:r w:rsidR="00B47AF7" w:rsidRPr="000E250C">
              <w:rPr>
                <w:rStyle w:val="af7"/>
              </w:rPr>
              <w:t>CBDCOrgName1 (Полное наименование юридического лица)</w:t>
            </w:r>
            <w:r w:rsidR="00B47AF7">
              <w:rPr>
                <w:webHidden/>
              </w:rPr>
              <w:tab/>
            </w:r>
            <w:r w:rsidR="00B47AF7">
              <w:rPr>
                <w:webHidden/>
              </w:rPr>
              <w:fldChar w:fldCharType="begin"/>
            </w:r>
            <w:r w:rsidR="00B47AF7">
              <w:rPr>
                <w:webHidden/>
              </w:rPr>
              <w:instrText xml:space="preserve"> PAGEREF _Toc178245005 \h </w:instrText>
            </w:r>
            <w:r w:rsidR="00B47AF7">
              <w:rPr>
                <w:webHidden/>
              </w:rPr>
            </w:r>
            <w:r w:rsidR="00B47AF7">
              <w:rPr>
                <w:webHidden/>
              </w:rPr>
              <w:fldChar w:fldCharType="separate"/>
            </w:r>
            <w:r w:rsidR="00B47AF7">
              <w:rPr>
                <w:webHidden/>
              </w:rPr>
              <w:t>100</w:t>
            </w:r>
            <w:r w:rsidR="00B47AF7">
              <w:rPr>
                <w:webHidden/>
              </w:rPr>
              <w:fldChar w:fldCharType="end"/>
            </w:r>
          </w:hyperlink>
        </w:p>
        <w:p w14:paraId="6DE2F29A" w14:textId="6CF8C38F" w:rsidR="00B47AF7" w:rsidRDefault="008638E8">
          <w:pPr>
            <w:pStyle w:val="21"/>
            <w:rPr>
              <w:rFonts w:asciiTheme="minorHAnsi" w:hAnsiTheme="minorHAnsi" w:cstheme="minorBidi"/>
              <w:b w:val="0"/>
              <w:sz w:val="22"/>
              <w:szCs w:val="22"/>
            </w:rPr>
          </w:pPr>
          <w:hyperlink w:anchor="_Toc178245006" w:history="1">
            <w:r w:rsidR="00B47AF7" w:rsidRPr="000E250C">
              <w:rPr>
                <w:rStyle w:val="af7"/>
              </w:rPr>
              <w:t>3.75.</w:t>
            </w:r>
            <w:r w:rsidR="00B47AF7">
              <w:rPr>
                <w:rFonts w:asciiTheme="minorHAnsi" w:hAnsiTheme="minorHAnsi" w:cstheme="minorBidi"/>
                <w:b w:val="0"/>
                <w:sz w:val="22"/>
                <w:szCs w:val="22"/>
              </w:rPr>
              <w:tab/>
            </w:r>
            <w:r w:rsidR="00B47AF7" w:rsidRPr="000E250C">
              <w:rPr>
                <w:rStyle w:val="af7"/>
              </w:rPr>
              <w:t>CBDCOrgNameForeign (Наименование ЮЛ на иностранном языке)</w:t>
            </w:r>
            <w:r w:rsidR="00B47AF7">
              <w:rPr>
                <w:webHidden/>
              </w:rPr>
              <w:tab/>
            </w:r>
            <w:r w:rsidR="00B47AF7">
              <w:rPr>
                <w:webHidden/>
              </w:rPr>
              <w:fldChar w:fldCharType="begin"/>
            </w:r>
            <w:r w:rsidR="00B47AF7">
              <w:rPr>
                <w:webHidden/>
              </w:rPr>
              <w:instrText xml:space="preserve"> PAGEREF _Toc178245006 \h </w:instrText>
            </w:r>
            <w:r w:rsidR="00B47AF7">
              <w:rPr>
                <w:webHidden/>
              </w:rPr>
            </w:r>
            <w:r w:rsidR="00B47AF7">
              <w:rPr>
                <w:webHidden/>
              </w:rPr>
              <w:fldChar w:fldCharType="separate"/>
            </w:r>
            <w:r w:rsidR="00B47AF7">
              <w:rPr>
                <w:webHidden/>
              </w:rPr>
              <w:t>100</w:t>
            </w:r>
            <w:r w:rsidR="00B47AF7">
              <w:rPr>
                <w:webHidden/>
              </w:rPr>
              <w:fldChar w:fldCharType="end"/>
            </w:r>
          </w:hyperlink>
        </w:p>
        <w:p w14:paraId="3681DEC1" w14:textId="625FCFF7" w:rsidR="00B47AF7" w:rsidRDefault="008638E8">
          <w:pPr>
            <w:pStyle w:val="21"/>
            <w:rPr>
              <w:rFonts w:asciiTheme="minorHAnsi" w:hAnsiTheme="minorHAnsi" w:cstheme="minorBidi"/>
              <w:b w:val="0"/>
              <w:sz w:val="22"/>
              <w:szCs w:val="22"/>
            </w:rPr>
          </w:pPr>
          <w:hyperlink w:anchor="_Toc178245007" w:history="1">
            <w:r w:rsidR="00B47AF7" w:rsidRPr="000E250C">
              <w:rPr>
                <w:rStyle w:val="af7"/>
              </w:rPr>
              <w:t>3.76.</w:t>
            </w:r>
            <w:r w:rsidR="00B47AF7">
              <w:rPr>
                <w:rFonts w:asciiTheme="minorHAnsi" w:hAnsiTheme="minorHAnsi" w:cstheme="minorBidi"/>
                <w:b w:val="0"/>
                <w:sz w:val="22"/>
                <w:szCs w:val="22"/>
              </w:rPr>
              <w:tab/>
            </w:r>
            <w:r w:rsidR="00B47AF7" w:rsidRPr="000E250C">
              <w:rPr>
                <w:rStyle w:val="af7"/>
              </w:rPr>
              <w:t>CBDCOrganisationIdentification1</w:t>
            </w:r>
            <w:r w:rsidR="00B47AF7">
              <w:rPr>
                <w:webHidden/>
              </w:rPr>
              <w:tab/>
            </w:r>
            <w:r w:rsidR="00B47AF7">
              <w:rPr>
                <w:webHidden/>
              </w:rPr>
              <w:fldChar w:fldCharType="begin"/>
            </w:r>
            <w:r w:rsidR="00B47AF7">
              <w:rPr>
                <w:webHidden/>
              </w:rPr>
              <w:instrText xml:space="preserve"> PAGEREF _Toc178245007 \h </w:instrText>
            </w:r>
            <w:r w:rsidR="00B47AF7">
              <w:rPr>
                <w:webHidden/>
              </w:rPr>
            </w:r>
            <w:r w:rsidR="00B47AF7">
              <w:rPr>
                <w:webHidden/>
              </w:rPr>
              <w:fldChar w:fldCharType="separate"/>
            </w:r>
            <w:r w:rsidR="00B47AF7">
              <w:rPr>
                <w:webHidden/>
              </w:rPr>
              <w:t>100</w:t>
            </w:r>
            <w:r w:rsidR="00B47AF7">
              <w:rPr>
                <w:webHidden/>
              </w:rPr>
              <w:fldChar w:fldCharType="end"/>
            </w:r>
          </w:hyperlink>
        </w:p>
        <w:p w14:paraId="2F4B5FAA" w14:textId="2589A991" w:rsidR="00B47AF7" w:rsidRDefault="008638E8">
          <w:pPr>
            <w:pStyle w:val="21"/>
            <w:rPr>
              <w:rFonts w:asciiTheme="minorHAnsi" w:hAnsiTheme="minorHAnsi" w:cstheme="minorBidi"/>
              <w:b w:val="0"/>
              <w:sz w:val="22"/>
              <w:szCs w:val="22"/>
            </w:rPr>
          </w:pPr>
          <w:hyperlink w:anchor="_Toc178245008" w:history="1">
            <w:r w:rsidR="00B47AF7" w:rsidRPr="000E250C">
              <w:rPr>
                <w:rStyle w:val="af7"/>
              </w:rPr>
              <w:t>3.77.</w:t>
            </w:r>
            <w:r w:rsidR="00B47AF7">
              <w:rPr>
                <w:rFonts w:asciiTheme="minorHAnsi" w:hAnsiTheme="minorHAnsi" w:cstheme="minorBidi"/>
                <w:b w:val="0"/>
                <w:sz w:val="22"/>
                <w:szCs w:val="22"/>
              </w:rPr>
              <w:tab/>
            </w:r>
            <w:r w:rsidR="00B47AF7" w:rsidRPr="000E250C">
              <w:rPr>
                <w:rStyle w:val="af7"/>
              </w:rPr>
              <w:t>CBDCPassportRFNumber</w:t>
            </w:r>
            <w:r w:rsidR="00B47AF7">
              <w:rPr>
                <w:webHidden/>
              </w:rPr>
              <w:tab/>
            </w:r>
            <w:r w:rsidR="00B47AF7">
              <w:rPr>
                <w:webHidden/>
              </w:rPr>
              <w:fldChar w:fldCharType="begin"/>
            </w:r>
            <w:r w:rsidR="00B47AF7">
              <w:rPr>
                <w:webHidden/>
              </w:rPr>
              <w:instrText xml:space="preserve"> PAGEREF _Toc178245008 \h </w:instrText>
            </w:r>
            <w:r w:rsidR="00B47AF7">
              <w:rPr>
                <w:webHidden/>
              </w:rPr>
            </w:r>
            <w:r w:rsidR="00B47AF7">
              <w:rPr>
                <w:webHidden/>
              </w:rPr>
              <w:fldChar w:fldCharType="separate"/>
            </w:r>
            <w:r w:rsidR="00B47AF7">
              <w:rPr>
                <w:webHidden/>
              </w:rPr>
              <w:t>101</w:t>
            </w:r>
            <w:r w:rsidR="00B47AF7">
              <w:rPr>
                <w:webHidden/>
              </w:rPr>
              <w:fldChar w:fldCharType="end"/>
            </w:r>
          </w:hyperlink>
        </w:p>
        <w:p w14:paraId="79A1D685" w14:textId="76484FD3" w:rsidR="00B47AF7" w:rsidRDefault="008638E8">
          <w:pPr>
            <w:pStyle w:val="21"/>
            <w:rPr>
              <w:rFonts w:asciiTheme="minorHAnsi" w:hAnsiTheme="minorHAnsi" w:cstheme="minorBidi"/>
              <w:b w:val="0"/>
              <w:sz w:val="22"/>
              <w:szCs w:val="22"/>
            </w:rPr>
          </w:pPr>
          <w:hyperlink w:anchor="_Toc178245009" w:history="1">
            <w:r w:rsidR="00B47AF7" w:rsidRPr="000E250C">
              <w:rPr>
                <w:rStyle w:val="af7"/>
              </w:rPr>
              <w:t>3.78.</w:t>
            </w:r>
            <w:r w:rsidR="00B47AF7">
              <w:rPr>
                <w:rFonts w:asciiTheme="minorHAnsi" w:hAnsiTheme="minorHAnsi" w:cstheme="minorBidi"/>
                <w:b w:val="0"/>
                <w:sz w:val="22"/>
                <w:szCs w:val="22"/>
              </w:rPr>
              <w:tab/>
            </w:r>
            <w:r w:rsidR="00B47AF7" w:rsidRPr="000E250C">
              <w:rPr>
                <w:rStyle w:val="af7"/>
              </w:rPr>
              <w:t>CBDCPassportRFSeries (Серия документа "паспорт гражданина РФ")</w:t>
            </w:r>
            <w:r w:rsidR="00B47AF7">
              <w:rPr>
                <w:webHidden/>
              </w:rPr>
              <w:tab/>
            </w:r>
            <w:r w:rsidR="00B47AF7">
              <w:rPr>
                <w:webHidden/>
              </w:rPr>
              <w:fldChar w:fldCharType="begin"/>
            </w:r>
            <w:r w:rsidR="00B47AF7">
              <w:rPr>
                <w:webHidden/>
              </w:rPr>
              <w:instrText xml:space="preserve"> PAGEREF _Toc178245009 \h </w:instrText>
            </w:r>
            <w:r w:rsidR="00B47AF7">
              <w:rPr>
                <w:webHidden/>
              </w:rPr>
            </w:r>
            <w:r w:rsidR="00B47AF7">
              <w:rPr>
                <w:webHidden/>
              </w:rPr>
              <w:fldChar w:fldCharType="separate"/>
            </w:r>
            <w:r w:rsidR="00B47AF7">
              <w:rPr>
                <w:webHidden/>
              </w:rPr>
              <w:t>101</w:t>
            </w:r>
            <w:r w:rsidR="00B47AF7">
              <w:rPr>
                <w:webHidden/>
              </w:rPr>
              <w:fldChar w:fldCharType="end"/>
            </w:r>
          </w:hyperlink>
        </w:p>
        <w:p w14:paraId="50AF9D62" w14:textId="3E2911A3" w:rsidR="00B47AF7" w:rsidRDefault="008638E8">
          <w:pPr>
            <w:pStyle w:val="21"/>
            <w:rPr>
              <w:rFonts w:asciiTheme="minorHAnsi" w:hAnsiTheme="minorHAnsi" w:cstheme="minorBidi"/>
              <w:b w:val="0"/>
              <w:sz w:val="22"/>
              <w:szCs w:val="22"/>
            </w:rPr>
          </w:pPr>
          <w:hyperlink w:anchor="_Toc178245010" w:history="1">
            <w:r w:rsidR="00B47AF7" w:rsidRPr="000E250C">
              <w:rPr>
                <w:rStyle w:val="af7"/>
              </w:rPr>
              <w:t>3.79.</w:t>
            </w:r>
            <w:r w:rsidR="00B47AF7">
              <w:rPr>
                <w:rFonts w:asciiTheme="minorHAnsi" w:hAnsiTheme="minorHAnsi" w:cstheme="minorBidi"/>
                <w:b w:val="0"/>
                <w:sz w:val="22"/>
                <w:szCs w:val="22"/>
              </w:rPr>
              <w:tab/>
            </w:r>
            <w:r w:rsidR="00B47AF7" w:rsidRPr="000E250C">
              <w:rPr>
                <w:rStyle w:val="af7"/>
              </w:rPr>
              <w:t>CBDCPersINN (ИНН  физического лица)</w:t>
            </w:r>
            <w:r w:rsidR="00B47AF7">
              <w:rPr>
                <w:webHidden/>
              </w:rPr>
              <w:tab/>
            </w:r>
            <w:r w:rsidR="00B47AF7">
              <w:rPr>
                <w:webHidden/>
              </w:rPr>
              <w:fldChar w:fldCharType="begin"/>
            </w:r>
            <w:r w:rsidR="00B47AF7">
              <w:rPr>
                <w:webHidden/>
              </w:rPr>
              <w:instrText xml:space="preserve"> PAGEREF _Toc178245010 \h </w:instrText>
            </w:r>
            <w:r w:rsidR="00B47AF7">
              <w:rPr>
                <w:webHidden/>
              </w:rPr>
            </w:r>
            <w:r w:rsidR="00B47AF7">
              <w:rPr>
                <w:webHidden/>
              </w:rPr>
              <w:fldChar w:fldCharType="separate"/>
            </w:r>
            <w:r w:rsidR="00B47AF7">
              <w:rPr>
                <w:webHidden/>
              </w:rPr>
              <w:t>101</w:t>
            </w:r>
            <w:r w:rsidR="00B47AF7">
              <w:rPr>
                <w:webHidden/>
              </w:rPr>
              <w:fldChar w:fldCharType="end"/>
            </w:r>
          </w:hyperlink>
        </w:p>
        <w:p w14:paraId="7C35962F" w14:textId="683FB45C" w:rsidR="00B47AF7" w:rsidRDefault="008638E8">
          <w:pPr>
            <w:pStyle w:val="21"/>
            <w:rPr>
              <w:rFonts w:asciiTheme="minorHAnsi" w:hAnsiTheme="minorHAnsi" w:cstheme="minorBidi"/>
              <w:b w:val="0"/>
              <w:sz w:val="22"/>
              <w:szCs w:val="22"/>
            </w:rPr>
          </w:pPr>
          <w:hyperlink w:anchor="_Toc178245011" w:history="1">
            <w:r w:rsidR="00B47AF7" w:rsidRPr="000E250C">
              <w:rPr>
                <w:rStyle w:val="af7"/>
              </w:rPr>
              <w:t>3.80.</w:t>
            </w:r>
            <w:r w:rsidR="00B47AF7">
              <w:rPr>
                <w:rFonts w:asciiTheme="minorHAnsi" w:hAnsiTheme="minorHAnsi" w:cstheme="minorBidi"/>
                <w:b w:val="0"/>
                <w:sz w:val="22"/>
                <w:szCs w:val="22"/>
              </w:rPr>
              <w:tab/>
            </w:r>
            <w:r w:rsidR="00B47AF7" w:rsidRPr="000E250C">
              <w:rPr>
                <w:rStyle w:val="af7"/>
              </w:rPr>
              <w:t>CBDCPosition (Должность)</w:t>
            </w:r>
            <w:r w:rsidR="00B47AF7">
              <w:rPr>
                <w:webHidden/>
              </w:rPr>
              <w:tab/>
            </w:r>
            <w:r w:rsidR="00B47AF7">
              <w:rPr>
                <w:webHidden/>
              </w:rPr>
              <w:fldChar w:fldCharType="begin"/>
            </w:r>
            <w:r w:rsidR="00B47AF7">
              <w:rPr>
                <w:webHidden/>
              </w:rPr>
              <w:instrText xml:space="preserve"> PAGEREF _Toc178245011 \h </w:instrText>
            </w:r>
            <w:r w:rsidR="00B47AF7">
              <w:rPr>
                <w:webHidden/>
              </w:rPr>
            </w:r>
            <w:r w:rsidR="00B47AF7">
              <w:rPr>
                <w:webHidden/>
              </w:rPr>
              <w:fldChar w:fldCharType="separate"/>
            </w:r>
            <w:r w:rsidR="00B47AF7">
              <w:rPr>
                <w:webHidden/>
              </w:rPr>
              <w:t>102</w:t>
            </w:r>
            <w:r w:rsidR="00B47AF7">
              <w:rPr>
                <w:webHidden/>
              </w:rPr>
              <w:fldChar w:fldCharType="end"/>
            </w:r>
          </w:hyperlink>
        </w:p>
        <w:p w14:paraId="2ECF8442" w14:textId="31A4DE52" w:rsidR="00B47AF7" w:rsidRDefault="008638E8">
          <w:pPr>
            <w:pStyle w:val="21"/>
            <w:rPr>
              <w:rFonts w:asciiTheme="minorHAnsi" w:hAnsiTheme="minorHAnsi" w:cstheme="minorBidi"/>
              <w:b w:val="0"/>
              <w:sz w:val="22"/>
              <w:szCs w:val="22"/>
            </w:rPr>
          </w:pPr>
          <w:hyperlink w:anchor="_Toc178245012" w:history="1">
            <w:r w:rsidR="00B47AF7" w:rsidRPr="000E250C">
              <w:rPr>
                <w:rStyle w:val="af7"/>
              </w:rPr>
              <w:t>3.81.</w:t>
            </w:r>
            <w:r w:rsidR="00B47AF7">
              <w:rPr>
                <w:rFonts w:asciiTheme="minorHAnsi" w:hAnsiTheme="minorHAnsi" w:cstheme="minorBidi"/>
                <w:b w:val="0"/>
                <w:sz w:val="22"/>
                <w:szCs w:val="22"/>
              </w:rPr>
              <w:tab/>
            </w:r>
            <w:r w:rsidR="00B47AF7" w:rsidRPr="000E250C">
              <w:rPr>
                <w:rStyle w:val="af7"/>
              </w:rPr>
              <w:t>CBDCPostCode (Почтовый индекс)</w:t>
            </w:r>
            <w:r w:rsidR="00B47AF7">
              <w:rPr>
                <w:webHidden/>
              </w:rPr>
              <w:tab/>
            </w:r>
            <w:r w:rsidR="00B47AF7">
              <w:rPr>
                <w:webHidden/>
              </w:rPr>
              <w:fldChar w:fldCharType="begin"/>
            </w:r>
            <w:r w:rsidR="00B47AF7">
              <w:rPr>
                <w:webHidden/>
              </w:rPr>
              <w:instrText xml:space="preserve"> PAGEREF _Toc178245012 \h </w:instrText>
            </w:r>
            <w:r w:rsidR="00B47AF7">
              <w:rPr>
                <w:webHidden/>
              </w:rPr>
            </w:r>
            <w:r w:rsidR="00B47AF7">
              <w:rPr>
                <w:webHidden/>
              </w:rPr>
              <w:fldChar w:fldCharType="separate"/>
            </w:r>
            <w:r w:rsidR="00B47AF7">
              <w:rPr>
                <w:webHidden/>
              </w:rPr>
              <w:t>102</w:t>
            </w:r>
            <w:r w:rsidR="00B47AF7">
              <w:rPr>
                <w:webHidden/>
              </w:rPr>
              <w:fldChar w:fldCharType="end"/>
            </w:r>
          </w:hyperlink>
        </w:p>
        <w:p w14:paraId="6A11A321" w14:textId="2469C528" w:rsidR="00B47AF7" w:rsidRDefault="008638E8">
          <w:pPr>
            <w:pStyle w:val="21"/>
            <w:rPr>
              <w:rFonts w:asciiTheme="minorHAnsi" w:hAnsiTheme="minorHAnsi" w:cstheme="minorBidi"/>
              <w:b w:val="0"/>
              <w:sz w:val="22"/>
              <w:szCs w:val="22"/>
            </w:rPr>
          </w:pPr>
          <w:hyperlink w:anchor="_Toc178245013" w:history="1">
            <w:r w:rsidR="00B47AF7" w:rsidRPr="000E250C">
              <w:rPr>
                <w:rStyle w:val="af7"/>
              </w:rPr>
              <w:t>3.82.</w:t>
            </w:r>
            <w:r w:rsidR="00B47AF7">
              <w:rPr>
                <w:rFonts w:asciiTheme="minorHAnsi" w:hAnsiTheme="minorHAnsi" w:cstheme="minorBidi"/>
                <w:b w:val="0"/>
                <w:sz w:val="22"/>
                <w:szCs w:val="22"/>
              </w:rPr>
              <w:tab/>
            </w:r>
            <w:r w:rsidR="00B47AF7" w:rsidRPr="000E250C">
              <w:rPr>
                <w:rStyle w:val="af7"/>
              </w:rPr>
              <w:t>CBDCPrivateAuthority (Код документа, представляемого физическим лицом)</w:t>
            </w:r>
            <w:r w:rsidR="00B47AF7">
              <w:rPr>
                <w:webHidden/>
              </w:rPr>
              <w:tab/>
            </w:r>
            <w:r w:rsidR="00B47AF7">
              <w:rPr>
                <w:webHidden/>
              </w:rPr>
              <w:fldChar w:fldCharType="begin"/>
            </w:r>
            <w:r w:rsidR="00B47AF7">
              <w:rPr>
                <w:webHidden/>
              </w:rPr>
              <w:instrText xml:space="preserve"> PAGEREF _Toc178245013 \h </w:instrText>
            </w:r>
            <w:r w:rsidR="00B47AF7">
              <w:rPr>
                <w:webHidden/>
              </w:rPr>
            </w:r>
            <w:r w:rsidR="00B47AF7">
              <w:rPr>
                <w:webHidden/>
              </w:rPr>
              <w:fldChar w:fldCharType="separate"/>
            </w:r>
            <w:r w:rsidR="00B47AF7">
              <w:rPr>
                <w:webHidden/>
              </w:rPr>
              <w:t>102</w:t>
            </w:r>
            <w:r w:rsidR="00B47AF7">
              <w:rPr>
                <w:webHidden/>
              </w:rPr>
              <w:fldChar w:fldCharType="end"/>
            </w:r>
          </w:hyperlink>
        </w:p>
        <w:p w14:paraId="41AC09F2" w14:textId="1782C9AD" w:rsidR="00B47AF7" w:rsidRDefault="008638E8">
          <w:pPr>
            <w:pStyle w:val="21"/>
            <w:rPr>
              <w:rFonts w:asciiTheme="minorHAnsi" w:hAnsiTheme="minorHAnsi" w:cstheme="minorBidi"/>
              <w:b w:val="0"/>
              <w:sz w:val="22"/>
              <w:szCs w:val="22"/>
            </w:rPr>
          </w:pPr>
          <w:hyperlink w:anchor="_Toc178245014" w:history="1">
            <w:r w:rsidR="00B47AF7" w:rsidRPr="000E250C">
              <w:rPr>
                <w:rStyle w:val="af7"/>
              </w:rPr>
              <w:t>3.83.</w:t>
            </w:r>
            <w:r w:rsidR="00B47AF7">
              <w:rPr>
                <w:rFonts w:asciiTheme="minorHAnsi" w:hAnsiTheme="minorHAnsi" w:cstheme="minorBidi"/>
                <w:b w:val="0"/>
                <w:sz w:val="22"/>
                <w:szCs w:val="22"/>
              </w:rPr>
              <w:tab/>
            </w:r>
            <w:r w:rsidR="00B47AF7" w:rsidRPr="000E250C">
              <w:rPr>
                <w:rStyle w:val="af7"/>
              </w:rPr>
              <w:t>CBDCPrivateIdentification1</w:t>
            </w:r>
            <w:r w:rsidR="00B47AF7">
              <w:rPr>
                <w:webHidden/>
              </w:rPr>
              <w:tab/>
            </w:r>
            <w:r w:rsidR="00B47AF7">
              <w:rPr>
                <w:webHidden/>
              </w:rPr>
              <w:fldChar w:fldCharType="begin"/>
            </w:r>
            <w:r w:rsidR="00B47AF7">
              <w:rPr>
                <w:webHidden/>
              </w:rPr>
              <w:instrText xml:space="preserve"> PAGEREF _Toc178245014 \h </w:instrText>
            </w:r>
            <w:r w:rsidR="00B47AF7">
              <w:rPr>
                <w:webHidden/>
              </w:rPr>
            </w:r>
            <w:r w:rsidR="00B47AF7">
              <w:rPr>
                <w:webHidden/>
              </w:rPr>
              <w:fldChar w:fldCharType="separate"/>
            </w:r>
            <w:r w:rsidR="00B47AF7">
              <w:rPr>
                <w:webHidden/>
              </w:rPr>
              <w:t>103</w:t>
            </w:r>
            <w:r w:rsidR="00B47AF7">
              <w:rPr>
                <w:webHidden/>
              </w:rPr>
              <w:fldChar w:fldCharType="end"/>
            </w:r>
          </w:hyperlink>
        </w:p>
        <w:p w14:paraId="00066468" w14:textId="5BA602F1" w:rsidR="00B47AF7" w:rsidRDefault="008638E8">
          <w:pPr>
            <w:pStyle w:val="21"/>
            <w:rPr>
              <w:rFonts w:asciiTheme="minorHAnsi" w:hAnsiTheme="minorHAnsi" w:cstheme="minorBidi"/>
              <w:b w:val="0"/>
              <w:sz w:val="22"/>
              <w:szCs w:val="22"/>
            </w:rPr>
          </w:pPr>
          <w:hyperlink w:anchor="_Toc178245015" w:history="1">
            <w:r w:rsidR="00B47AF7" w:rsidRPr="000E250C">
              <w:rPr>
                <w:rStyle w:val="af7"/>
              </w:rPr>
              <w:t>3.84.</w:t>
            </w:r>
            <w:r w:rsidR="00B47AF7">
              <w:rPr>
                <w:rFonts w:asciiTheme="minorHAnsi" w:hAnsiTheme="minorHAnsi" w:cstheme="minorBidi"/>
                <w:b w:val="0"/>
                <w:sz w:val="22"/>
                <w:szCs w:val="22"/>
              </w:rPr>
              <w:tab/>
            </w:r>
            <w:r w:rsidR="00B47AF7" w:rsidRPr="000E250C">
              <w:rPr>
                <w:rStyle w:val="af7"/>
              </w:rPr>
              <w:t>CBDCProxyPrivateIdentification3 (Номер телефона)</w:t>
            </w:r>
            <w:r w:rsidR="00B47AF7">
              <w:rPr>
                <w:webHidden/>
              </w:rPr>
              <w:tab/>
            </w:r>
            <w:r w:rsidR="00B47AF7">
              <w:rPr>
                <w:webHidden/>
              </w:rPr>
              <w:fldChar w:fldCharType="begin"/>
            </w:r>
            <w:r w:rsidR="00B47AF7">
              <w:rPr>
                <w:webHidden/>
              </w:rPr>
              <w:instrText xml:space="preserve"> PAGEREF _Toc178245015 \h </w:instrText>
            </w:r>
            <w:r w:rsidR="00B47AF7">
              <w:rPr>
                <w:webHidden/>
              </w:rPr>
            </w:r>
            <w:r w:rsidR="00B47AF7">
              <w:rPr>
                <w:webHidden/>
              </w:rPr>
              <w:fldChar w:fldCharType="separate"/>
            </w:r>
            <w:r w:rsidR="00B47AF7">
              <w:rPr>
                <w:webHidden/>
              </w:rPr>
              <w:t>103</w:t>
            </w:r>
            <w:r w:rsidR="00B47AF7">
              <w:rPr>
                <w:webHidden/>
              </w:rPr>
              <w:fldChar w:fldCharType="end"/>
            </w:r>
          </w:hyperlink>
        </w:p>
        <w:p w14:paraId="104694F1" w14:textId="4BD929F9" w:rsidR="00B47AF7" w:rsidRDefault="008638E8">
          <w:pPr>
            <w:pStyle w:val="21"/>
            <w:rPr>
              <w:rFonts w:asciiTheme="minorHAnsi" w:hAnsiTheme="minorHAnsi" w:cstheme="minorBidi"/>
              <w:b w:val="0"/>
              <w:sz w:val="22"/>
              <w:szCs w:val="22"/>
            </w:rPr>
          </w:pPr>
          <w:hyperlink w:anchor="_Toc178245016" w:history="1">
            <w:r w:rsidR="00B47AF7" w:rsidRPr="000E250C">
              <w:rPr>
                <w:rStyle w:val="af7"/>
              </w:rPr>
              <w:t>3.85.</w:t>
            </w:r>
            <w:r w:rsidR="00B47AF7">
              <w:rPr>
                <w:rFonts w:asciiTheme="minorHAnsi" w:hAnsiTheme="minorHAnsi" w:cstheme="minorBidi"/>
                <w:b w:val="0"/>
                <w:sz w:val="22"/>
                <w:szCs w:val="22"/>
              </w:rPr>
              <w:tab/>
            </w:r>
            <w:r w:rsidR="00B47AF7" w:rsidRPr="000E250C">
              <w:rPr>
                <w:rStyle w:val="af7"/>
              </w:rPr>
              <w:t>CBDCReasonText (Описание причины)</w:t>
            </w:r>
            <w:r w:rsidR="00B47AF7">
              <w:rPr>
                <w:webHidden/>
              </w:rPr>
              <w:tab/>
            </w:r>
            <w:r w:rsidR="00B47AF7">
              <w:rPr>
                <w:webHidden/>
              </w:rPr>
              <w:fldChar w:fldCharType="begin"/>
            </w:r>
            <w:r w:rsidR="00B47AF7">
              <w:rPr>
                <w:webHidden/>
              </w:rPr>
              <w:instrText xml:space="preserve"> PAGEREF _Toc178245016 \h </w:instrText>
            </w:r>
            <w:r w:rsidR="00B47AF7">
              <w:rPr>
                <w:webHidden/>
              </w:rPr>
            </w:r>
            <w:r w:rsidR="00B47AF7">
              <w:rPr>
                <w:webHidden/>
              </w:rPr>
              <w:fldChar w:fldCharType="separate"/>
            </w:r>
            <w:r w:rsidR="00B47AF7">
              <w:rPr>
                <w:webHidden/>
              </w:rPr>
              <w:t>103</w:t>
            </w:r>
            <w:r w:rsidR="00B47AF7">
              <w:rPr>
                <w:webHidden/>
              </w:rPr>
              <w:fldChar w:fldCharType="end"/>
            </w:r>
          </w:hyperlink>
        </w:p>
        <w:p w14:paraId="7ECCAD00" w14:textId="12743FD6" w:rsidR="00B47AF7" w:rsidRDefault="008638E8">
          <w:pPr>
            <w:pStyle w:val="21"/>
            <w:rPr>
              <w:rFonts w:asciiTheme="minorHAnsi" w:hAnsiTheme="minorHAnsi" w:cstheme="minorBidi"/>
              <w:b w:val="0"/>
              <w:sz w:val="22"/>
              <w:szCs w:val="22"/>
            </w:rPr>
          </w:pPr>
          <w:hyperlink w:anchor="_Toc178245017" w:history="1">
            <w:r w:rsidR="00B47AF7" w:rsidRPr="000E250C">
              <w:rPr>
                <w:rStyle w:val="af7"/>
              </w:rPr>
              <w:t>3.86.</w:t>
            </w:r>
            <w:r w:rsidR="00B47AF7">
              <w:rPr>
                <w:rFonts w:asciiTheme="minorHAnsi" w:hAnsiTheme="minorHAnsi" w:cstheme="minorBidi"/>
                <w:b w:val="0"/>
                <w:sz w:val="22"/>
                <w:szCs w:val="22"/>
              </w:rPr>
              <w:tab/>
            </w:r>
            <w:r w:rsidR="00B47AF7" w:rsidRPr="000E250C">
              <w:rPr>
                <w:rStyle w:val="af7"/>
              </w:rPr>
              <w:t>CBDCRecAccred (Номер записи об  аккредитации филиала/представительства)</w:t>
            </w:r>
            <w:r w:rsidR="00B47AF7">
              <w:rPr>
                <w:webHidden/>
              </w:rPr>
              <w:tab/>
            </w:r>
            <w:r w:rsidR="00B47AF7">
              <w:rPr>
                <w:webHidden/>
              </w:rPr>
              <w:fldChar w:fldCharType="begin"/>
            </w:r>
            <w:r w:rsidR="00B47AF7">
              <w:rPr>
                <w:webHidden/>
              </w:rPr>
              <w:instrText xml:space="preserve"> PAGEREF _Toc178245017 \h </w:instrText>
            </w:r>
            <w:r w:rsidR="00B47AF7">
              <w:rPr>
                <w:webHidden/>
              </w:rPr>
            </w:r>
            <w:r w:rsidR="00B47AF7">
              <w:rPr>
                <w:webHidden/>
              </w:rPr>
              <w:fldChar w:fldCharType="separate"/>
            </w:r>
            <w:r w:rsidR="00B47AF7">
              <w:rPr>
                <w:webHidden/>
              </w:rPr>
              <w:t>104</w:t>
            </w:r>
            <w:r w:rsidR="00B47AF7">
              <w:rPr>
                <w:webHidden/>
              </w:rPr>
              <w:fldChar w:fldCharType="end"/>
            </w:r>
          </w:hyperlink>
        </w:p>
        <w:p w14:paraId="0D15E37D" w14:textId="157C550D" w:rsidR="00B47AF7" w:rsidRDefault="008638E8">
          <w:pPr>
            <w:pStyle w:val="21"/>
            <w:rPr>
              <w:rFonts w:asciiTheme="minorHAnsi" w:hAnsiTheme="minorHAnsi" w:cstheme="minorBidi"/>
              <w:b w:val="0"/>
              <w:sz w:val="22"/>
              <w:szCs w:val="22"/>
            </w:rPr>
          </w:pPr>
          <w:hyperlink w:anchor="_Toc178245018" w:history="1">
            <w:r w:rsidR="00B47AF7" w:rsidRPr="000E250C">
              <w:rPr>
                <w:rStyle w:val="af7"/>
              </w:rPr>
              <w:t>3.87.</w:t>
            </w:r>
            <w:r w:rsidR="00B47AF7">
              <w:rPr>
                <w:rFonts w:asciiTheme="minorHAnsi" w:hAnsiTheme="minorHAnsi" w:cstheme="minorBidi"/>
                <w:b w:val="0"/>
                <w:sz w:val="22"/>
                <w:szCs w:val="22"/>
              </w:rPr>
              <w:tab/>
            </w:r>
            <w:r w:rsidR="00B47AF7" w:rsidRPr="000E250C">
              <w:rPr>
                <w:rStyle w:val="af7"/>
              </w:rPr>
              <w:t>CBDCRegNumISBOUL (Регистрационный номер ИСБОЮЛ)</w:t>
            </w:r>
            <w:r w:rsidR="00B47AF7">
              <w:rPr>
                <w:webHidden/>
              </w:rPr>
              <w:tab/>
            </w:r>
            <w:r w:rsidR="00B47AF7">
              <w:rPr>
                <w:webHidden/>
              </w:rPr>
              <w:fldChar w:fldCharType="begin"/>
            </w:r>
            <w:r w:rsidR="00B47AF7">
              <w:rPr>
                <w:webHidden/>
              </w:rPr>
              <w:instrText xml:space="preserve"> PAGEREF _Toc178245018 \h </w:instrText>
            </w:r>
            <w:r w:rsidR="00B47AF7">
              <w:rPr>
                <w:webHidden/>
              </w:rPr>
            </w:r>
            <w:r w:rsidR="00B47AF7">
              <w:rPr>
                <w:webHidden/>
              </w:rPr>
              <w:fldChar w:fldCharType="separate"/>
            </w:r>
            <w:r w:rsidR="00B47AF7">
              <w:rPr>
                <w:webHidden/>
              </w:rPr>
              <w:t>104</w:t>
            </w:r>
            <w:r w:rsidR="00B47AF7">
              <w:rPr>
                <w:webHidden/>
              </w:rPr>
              <w:fldChar w:fldCharType="end"/>
            </w:r>
          </w:hyperlink>
        </w:p>
        <w:p w14:paraId="1BC4F7DF" w14:textId="111AEB8C" w:rsidR="00B47AF7" w:rsidRDefault="008638E8">
          <w:pPr>
            <w:pStyle w:val="21"/>
            <w:rPr>
              <w:rFonts w:asciiTheme="minorHAnsi" w:hAnsiTheme="minorHAnsi" w:cstheme="minorBidi"/>
              <w:b w:val="0"/>
              <w:sz w:val="22"/>
              <w:szCs w:val="22"/>
            </w:rPr>
          </w:pPr>
          <w:hyperlink w:anchor="_Toc178245019" w:history="1">
            <w:r w:rsidR="00B47AF7" w:rsidRPr="000E250C">
              <w:rPr>
                <w:rStyle w:val="af7"/>
              </w:rPr>
              <w:t>3.88.</w:t>
            </w:r>
            <w:r w:rsidR="00B47AF7">
              <w:rPr>
                <w:rFonts w:asciiTheme="minorHAnsi" w:hAnsiTheme="minorHAnsi" w:cstheme="minorBidi"/>
                <w:b w:val="0"/>
                <w:sz w:val="22"/>
                <w:szCs w:val="22"/>
              </w:rPr>
              <w:tab/>
            </w:r>
            <w:r w:rsidR="00B47AF7" w:rsidRPr="000E250C">
              <w:rPr>
                <w:rStyle w:val="af7"/>
              </w:rPr>
              <w:t>CBDCRelationDegree (Степень родства)</w:t>
            </w:r>
            <w:r w:rsidR="00B47AF7">
              <w:rPr>
                <w:webHidden/>
              </w:rPr>
              <w:tab/>
            </w:r>
            <w:r w:rsidR="00B47AF7">
              <w:rPr>
                <w:webHidden/>
              </w:rPr>
              <w:fldChar w:fldCharType="begin"/>
            </w:r>
            <w:r w:rsidR="00B47AF7">
              <w:rPr>
                <w:webHidden/>
              </w:rPr>
              <w:instrText xml:space="preserve"> PAGEREF _Toc178245019 \h </w:instrText>
            </w:r>
            <w:r w:rsidR="00B47AF7">
              <w:rPr>
                <w:webHidden/>
              </w:rPr>
            </w:r>
            <w:r w:rsidR="00B47AF7">
              <w:rPr>
                <w:webHidden/>
              </w:rPr>
              <w:fldChar w:fldCharType="separate"/>
            </w:r>
            <w:r w:rsidR="00B47AF7">
              <w:rPr>
                <w:webHidden/>
              </w:rPr>
              <w:t>104</w:t>
            </w:r>
            <w:r w:rsidR="00B47AF7">
              <w:rPr>
                <w:webHidden/>
              </w:rPr>
              <w:fldChar w:fldCharType="end"/>
            </w:r>
          </w:hyperlink>
        </w:p>
        <w:p w14:paraId="6E65E819" w14:textId="2458835E" w:rsidR="00B47AF7" w:rsidRDefault="008638E8">
          <w:pPr>
            <w:pStyle w:val="21"/>
            <w:rPr>
              <w:rFonts w:asciiTheme="minorHAnsi" w:hAnsiTheme="minorHAnsi" w:cstheme="minorBidi"/>
              <w:b w:val="0"/>
              <w:sz w:val="22"/>
              <w:szCs w:val="22"/>
            </w:rPr>
          </w:pPr>
          <w:hyperlink w:anchor="_Toc178245020" w:history="1">
            <w:r w:rsidR="00B47AF7" w:rsidRPr="000E250C">
              <w:rPr>
                <w:rStyle w:val="af7"/>
              </w:rPr>
              <w:t>3.89.</w:t>
            </w:r>
            <w:r w:rsidR="00B47AF7">
              <w:rPr>
                <w:rFonts w:asciiTheme="minorHAnsi" w:hAnsiTheme="minorHAnsi" w:cstheme="minorBidi"/>
                <w:b w:val="0"/>
                <w:sz w:val="22"/>
                <w:szCs w:val="22"/>
              </w:rPr>
              <w:tab/>
            </w:r>
            <w:r w:rsidR="00B47AF7" w:rsidRPr="000E250C">
              <w:rPr>
                <w:rStyle w:val="af7"/>
              </w:rPr>
              <w:t>CBDCResidentCardNumber (Номер документа "вид на жительство")</w:t>
            </w:r>
            <w:r w:rsidR="00B47AF7">
              <w:rPr>
                <w:webHidden/>
              </w:rPr>
              <w:tab/>
            </w:r>
            <w:r w:rsidR="00B47AF7">
              <w:rPr>
                <w:webHidden/>
              </w:rPr>
              <w:fldChar w:fldCharType="begin"/>
            </w:r>
            <w:r w:rsidR="00B47AF7">
              <w:rPr>
                <w:webHidden/>
              </w:rPr>
              <w:instrText xml:space="preserve"> PAGEREF _Toc178245020 \h </w:instrText>
            </w:r>
            <w:r w:rsidR="00B47AF7">
              <w:rPr>
                <w:webHidden/>
              </w:rPr>
            </w:r>
            <w:r w:rsidR="00B47AF7">
              <w:rPr>
                <w:webHidden/>
              </w:rPr>
              <w:fldChar w:fldCharType="separate"/>
            </w:r>
            <w:r w:rsidR="00B47AF7">
              <w:rPr>
                <w:webHidden/>
              </w:rPr>
              <w:t>105</w:t>
            </w:r>
            <w:r w:rsidR="00B47AF7">
              <w:rPr>
                <w:webHidden/>
              </w:rPr>
              <w:fldChar w:fldCharType="end"/>
            </w:r>
          </w:hyperlink>
        </w:p>
        <w:p w14:paraId="5685E8DD" w14:textId="354AF057" w:rsidR="00B47AF7" w:rsidRDefault="008638E8">
          <w:pPr>
            <w:pStyle w:val="21"/>
            <w:rPr>
              <w:rFonts w:asciiTheme="minorHAnsi" w:hAnsiTheme="minorHAnsi" w:cstheme="minorBidi"/>
              <w:b w:val="0"/>
              <w:sz w:val="22"/>
              <w:szCs w:val="22"/>
            </w:rPr>
          </w:pPr>
          <w:hyperlink w:anchor="_Toc178245021" w:history="1">
            <w:r w:rsidR="00B47AF7" w:rsidRPr="000E250C">
              <w:rPr>
                <w:rStyle w:val="af7"/>
              </w:rPr>
              <w:t>3.90.</w:t>
            </w:r>
            <w:r w:rsidR="00B47AF7">
              <w:rPr>
                <w:rFonts w:asciiTheme="minorHAnsi" w:hAnsiTheme="minorHAnsi" w:cstheme="minorBidi"/>
                <w:b w:val="0"/>
                <w:sz w:val="22"/>
                <w:szCs w:val="22"/>
              </w:rPr>
              <w:tab/>
            </w:r>
            <w:r w:rsidR="00B47AF7" w:rsidRPr="000E250C">
              <w:rPr>
                <w:rStyle w:val="af7"/>
              </w:rPr>
              <w:t>CBDCResidentCardSeries (Серия документа "вид на жительство")</w:t>
            </w:r>
            <w:r w:rsidR="00B47AF7">
              <w:rPr>
                <w:webHidden/>
              </w:rPr>
              <w:tab/>
            </w:r>
            <w:r w:rsidR="00B47AF7">
              <w:rPr>
                <w:webHidden/>
              </w:rPr>
              <w:fldChar w:fldCharType="begin"/>
            </w:r>
            <w:r w:rsidR="00B47AF7">
              <w:rPr>
                <w:webHidden/>
              </w:rPr>
              <w:instrText xml:space="preserve"> PAGEREF _Toc178245021 \h </w:instrText>
            </w:r>
            <w:r w:rsidR="00B47AF7">
              <w:rPr>
                <w:webHidden/>
              </w:rPr>
            </w:r>
            <w:r w:rsidR="00B47AF7">
              <w:rPr>
                <w:webHidden/>
              </w:rPr>
              <w:fldChar w:fldCharType="separate"/>
            </w:r>
            <w:r w:rsidR="00B47AF7">
              <w:rPr>
                <w:webHidden/>
              </w:rPr>
              <w:t>105</w:t>
            </w:r>
            <w:r w:rsidR="00B47AF7">
              <w:rPr>
                <w:webHidden/>
              </w:rPr>
              <w:fldChar w:fldCharType="end"/>
            </w:r>
          </w:hyperlink>
        </w:p>
        <w:p w14:paraId="6A4341C5" w14:textId="3DFCF9A9" w:rsidR="00B47AF7" w:rsidRDefault="008638E8">
          <w:pPr>
            <w:pStyle w:val="21"/>
            <w:rPr>
              <w:rFonts w:asciiTheme="minorHAnsi" w:hAnsiTheme="minorHAnsi" w:cstheme="minorBidi"/>
              <w:b w:val="0"/>
              <w:sz w:val="22"/>
              <w:szCs w:val="22"/>
            </w:rPr>
          </w:pPr>
          <w:hyperlink w:anchor="_Toc178245022" w:history="1">
            <w:r w:rsidR="00B47AF7" w:rsidRPr="000E250C">
              <w:rPr>
                <w:rStyle w:val="af7"/>
              </w:rPr>
              <w:t>3.91.</w:t>
            </w:r>
            <w:r w:rsidR="00B47AF7">
              <w:rPr>
                <w:rFonts w:asciiTheme="minorHAnsi" w:hAnsiTheme="minorHAnsi" w:cstheme="minorBidi"/>
                <w:b w:val="0"/>
                <w:sz w:val="22"/>
                <w:szCs w:val="22"/>
              </w:rPr>
              <w:tab/>
            </w:r>
            <w:r w:rsidR="00B47AF7" w:rsidRPr="000E250C">
              <w:rPr>
                <w:rStyle w:val="af7"/>
              </w:rPr>
              <w:t>CBDCRestrictionName1 (Наименование ограничения на СЦР)</w:t>
            </w:r>
            <w:r w:rsidR="00B47AF7">
              <w:rPr>
                <w:webHidden/>
              </w:rPr>
              <w:tab/>
            </w:r>
            <w:r w:rsidR="00B47AF7">
              <w:rPr>
                <w:webHidden/>
              </w:rPr>
              <w:fldChar w:fldCharType="begin"/>
            </w:r>
            <w:r w:rsidR="00B47AF7">
              <w:rPr>
                <w:webHidden/>
              </w:rPr>
              <w:instrText xml:space="preserve"> PAGEREF _Toc178245022 \h </w:instrText>
            </w:r>
            <w:r w:rsidR="00B47AF7">
              <w:rPr>
                <w:webHidden/>
              </w:rPr>
            </w:r>
            <w:r w:rsidR="00B47AF7">
              <w:rPr>
                <w:webHidden/>
              </w:rPr>
              <w:fldChar w:fldCharType="separate"/>
            </w:r>
            <w:r w:rsidR="00B47AF7">
              <w:rPr>
                <w:webHidden/>
              </w:rPr>
              <w:t>105</w:t>
            </w:r>
            <w:r w:rsidR="00B47AF7">
              <w:rPr>
                <w:webHidden/>
              </w:rPr>
              <w:fldChar w:fldCharType="end"/>
            </w:r>
          </w:hyperlink>
        </w:p>
        <w:p w14:paraId="313F1A74" w14:textId="07B2A064" w:rsidR="00B47AF7" w:rsidRDefault="008638E8">
          <w:pPr>
            <w:pStyle w:val="21"/>
            <w:rPr>
              <w:rFonts w:asciiTheme="minorHAnsi" w:hAnsiTheme="minorHAnsi" w:cstheme="minorBidi"/>
              <w:b w:val="0"/>
              <w:sz w:val="22"/>
              <w:szCs w:val="22"/>
            </w:rPr>
          </w:pPr>
          <w:hyperlink w:anchor="_Toc178245023" w:history="1">
            <w:r w:rsidR="00B47AF7" w:rsidRPr="000E250C">
              <w:rPr>
                <w:rStyle w:val="af7"/>
              </w:rPr>
              <w:t>3.92.</w:t>
            </w:r>
            <w:r w:rsidR="00B47AF7">
              <w:rPr>
                <w:rFonts w:asciiTheme="minorHAnsi" w:hAnsiTheme="minorHAnsi" w:cstheme="minorBidi"/>
                <w:b w:val="0"/>
                <w:sz w:val="22"/>
                <w:szCs w:val="22"/>
              </w:rPr>
              <w:tab/>
            </w:r>
            <w:r w:rsidR="00B47AF7" w:rsidRPr="000E250C">
              <w:rPr>
                <w:rStyle w:val="af7"/>
              </w:rPr>
              <w:t>CBDCSerNumLicense (Серия и номер лицензии)</w:t>
            </w:r>
            <w:r w:rsidR="00B47AF7">
              <w:rPr>
                <w:webHidden/>
              </w:rPr>
              <w:tab/>
            </w:r>
            <w:r w:rsidR="00B47AF7">
              <w:rPr>
                <w:webHidden/>
              </w:rPr>
              <w:fldChar w:fldCharType="begin"/>
            </w:r>
            <w:r w:rsidR="00B47AF7">
              <w:rPr>
                <w:webHidden/>
              </w:rPr>
              <w:instrText xml:space="preserve"> PAGEREF _Toc178245023 \h </w:instrText>
            </w:r>
            <w:r w:rsidR="00B47AF7">
              <w:rPr>
                <w:webHidden/>
              </w:rPr>
            </w:r>
            <w:r w:rsidR="00B47AF7">
              <w:rPr>
                <w:webHidden/>
              </w:rPr>
              <w:fldChar w:fldCharType="separate"/>
            </w:r>
            <w:r w:rsidR="00B47AF7">
              <w:rPr>
                <w:webHidden/>
              </w:rPr>
              <w:t>105</w:t>
            </w:r>
            <w:r w:rsidR="00B47AF7">
              <w:rPr>
                <w:webHidden/>
              </w:rPr>
              <w:fldChar w:fldCharType="end"/>
            </w:r>
          </w:hyperlink>
        </w:p>
        <w:p w14:paraId="5CE69F98" w14:textId="06163DD4" w:rsidR="00B47AF7" w:rsidRDefault="008638E8">
          <w:pPr>
            <w:pStyle w:val="21"/>
            <w:rPr>
              <w:rFonts w:asciiTheme="minorHAnsi" w:hAnsiTheme="minorHAnsi" w:cstheme="minorBidi"/>
              <w:b w:val="0"/>
              <w:sz w:val="22"/>
              <w:szCs w:val="22"/>
            </w:rPr>
          </w:pPr>
          <w:hyperlink w:anchor="_Toc178245024" w:history="1">
            <w:r w:rsidR="00B47AF7" w:rsidRPr="000E250C">
              <w:rPr>
                <w:rStyle w:val="af7"/>
              </w:rPr>
              <w:t>3.93.</w:t>
            </w:r>
            <w:r w:rsidR="00B47AF7">
              <w:rPr>
                <w:rFonts w:asciiTheme="minorHAnsi" w:hAnsiTheme="minorHAnsi" w:cstheme="minorBidi"/>
                <w:b w:val="0"/>
                <w:sz w:val="22"/>
                <w:szCs w:val="22"/>
              </w:rPr>
              <w:tab/>
            </w:r>
            <w:r w:rsidR="00B47AF7" w:rsidRPr="000E250C">
              <w:rPr>
                <w:rStyle w:val="af7"/>
              </w:rPr>
              <w:t>CBDCSnils (Страховой номер индивидуального лицевого счета)</w:t>
            </w:r>
            <w:r w:rsidR="00B47AF7">
              <w:rPr>
                <w:webHidden/>
              </w:rPr>
              <w:tab/>
            </w:r>
            <w:r w:rsidR="00B47AF7">
              <w:rPr>
                <w:webHidden/>
              </w:rPr>
              <w:fldChar w:fldCharType="begin"/>
            </w:r>
            <w:r w:rsidR="00B47AF7">
              <w:rPr>
                <w:webHidden/>
              </w:rPr>
              <w:instrText xml:space="preserve"> PAGEREF _Toc178245024 \h </w:instrText>
            </w:r>
            <w:r w:rsidR="00B47AF7">
              <w:rPr>
                <w:webHidden/>
              </w:rPr>
            </w:r>
            <w:r w:rsidR="00B47AF7">
              <w:rPr>
                <w:webHidden/>
              </w:rPr>
              <w:fldChar w:fldCharType="separate"/>
            </w:r>
            <w:r w:rsidR="00B47AF7">
              <w:rPr>
                <w:webHidden/>
              </w:rPr>
              <w:t>106</w:t>
            </w:r>
            <w:r w:rsidR="00B47AF7">
              <w:rPr>
                <w:webHidden/>
              </w:rPr>
              <w:fldChar w:fldCharType="end"/>
            </w:r>
          </w:hyperlink>
        </w:p>
        <w:p w14:paraId="168560B0" w14:textId="3A809800" w:rsidR="00B47AF7" w:rsidRDefault="008638E8">
          <w:pPr>
            <w:pStyle w:val="21"/>
            <w:rPr>
              <w:rFonts w:asciiTheme="minorHAnsi" w:hAnsiTheme="minorHAnsi" w:cstheme="minorBidi"/>
              <w:b w:val="0"/>
              <w:sz w:val="22"/>
              <w:szCs w:val="22"/>
            </w:rPr>
          </w:pPr>
          <w:hyperlink w:anchor="_Toc178245025" w:history="1">
            <w:r w:rsidR="00B47AF7" w:rsidRPr="000E250C">
              <w:rPr>
                <w:rStyle w:val="af7"/>
              </w:rPr>
              <w:t>3.94.</w:t>
            </w:r>
            <w:r w:rsidR="00B47AF7">
              <w:rPr>
                <w:rFonts w:asciiTheme="minorHAnsi" w:hAnsiTheme="minorHAnsi" w:cstheme="minorBidi"/>
                <w:b w:val="0"/>
                <w:sz w:val="22"/>
                <w:szCs w:val="22"/>
              </w:rPr>
              <w:tab/>
            </w:r>
            <w:r w:rsidR="00B47AF7" w:rsidRPr="000E250C">
              <w:rPr>
                <w:rStyle w:val="af7"/>
              </w:rPr>
              <w:t>CBDCTempIDRFNumber</w:t>
            </w:r>
            <w:r w:rsidR="00B47AF7">
              <w:rPr>
                <w:webHidden/>
              </w:rPr>
              <w:tab/>
            </w:r>
            <w:r w:rsidR="00B47AF7">
              <w:rPr>
                <w:webHidden/>
              </w:rPr>
              <w:fldChar w:fldCharType="begin"/>
            </w:r>
            <w:r w:rsidR="00B47AF7">
              <w:rPr>
                <w:webHidden/>
              </w:rPr>
              <w:instrText xml:space="preserve"> PAGEREF _Toc178245025 \h </w:instrText>
            </w:r>
            <w:r w:rsidR="00B47AF7">
              <w:rPr>
                <w:webHidden/>
              </w:rPr>
            </w:r>
            <w:r w:rsidR="00B47AF7">
              <w:rPr>
                <w:webHidden/>
              </w:rPr>
              <w:fldChar w:fldCharType="separate"/>
            </w:r>
            <w:r w:rsidR="00B47AF7">
              <w:rPr>
                <w:webHidden/>
              </w:rPr>
              <w:t>106</w:t>
            </w:r>
            <w:r w:rsidR="00B47AF7">
              <w:rPr>
                <w:webHidden/>
              </w:rPr>
              <w:fldChar w:fldCharType="end"/>
            </w:r>
          </w:hyperlink>
        </w:p>
        <w:p w14:paraId="15DB0AF2" w14:textId="630CD9DF" w:rsidR="00B47AF7" w:rsidRDefault="008638E8">
          <w:pPr>
            <w:pStyle w:val="21"/>
            <w:rPr>
              <w:rFonts w:asciiTheme="minorHAnsi" w:hAnsiTheme="minorHAnsi" w:cstheme="minorBidi"/>
              <w:b w:val="0"/>
              <w:sz w:val="22"/>
              <w:szCs w:val="22"/>
            </w:rPr>
          </w:pPr>
          <w:hyperlink w:anchor="_Toc178245026" w:history="1">
            <w:r w:rsidR="00B47AF7" w:rsidRPr="000E250C">
              <w:rPr>
                <w:rStyle w:val="af7"/>
              </w:rPr>
              <w:t>3.95.</w:t>
            </w:r>
            <w:r w:rsidR="00B47AF7">
              <w:rPr>
                <w:rFonts w:asciiTheme="minorHAnsi" w:hAnsiTheme="minorHAnsi" w:cstheme="minorBidi"/>
                <w:b w:val="0"/>
                <w:sz w:val="22"/>
                <w:szCs w:val="22"/>
              </w:rPr>
              <w:tab/>
            </w:r>
            <w:r w:rsidR="00B47AF7" w:rsidRPr="000E250C">
              <w:rPr>
                <w:rStyle w:val="af7"/>
              </w:rPr>
              <w:t>CBDCTempIDRFSeries</w:t>
            </w:r>
            <w:r w:rsidR="00B47AF7">
              <w:rPr>
                <w:webHidden/>
              </w:rPr>
              <w:tab/>
            </w:r>
            <w:r w:rsidR="00B47AF7">
              <w:rPr>
                <w:webHidden/>
              </w:rPr>
              <w:fldChar w:fldCharType="begin"/>
            </w:r>
            <w:r w:rsidR="00B47AF7">
              <w:rPr>
                <w:webHidden/>
              </w:rPr>
              <w:instrText xml:space="preserve"> PAGEREF _Toc178245026 \h </w:instrText>
            </w:r>
            <w:r w:rsidR="00B47AF7">
              <w:rPr>
                <w:webHidden/>
              </w:rPr>
            </w:r>
            <w:r w:rsidR="00B47AF7">
              <w:rPr>
                <w:webHidden/>
              </w:rPr>
              <w:fldChar w:fldCharType="separate"/>
            </w:r>
            <w:r w:rsidR="00B47AF7">
              <w:rPr>
                <w:webHidden/>
              </w:rPr>
              <w:t>106</w:t>
            </w:r>
            <w:r w:rsidR="00B47AF7">
              <w:rPr>
                <w:webHidden/>
              </w:rPr>
              <w:fldChar w:fldCharType="end"/>
            </w:r>
          </w:hyperlink>
        </w:p>
        <w:p w14:paraId="0F3F9293" w14:textId="1FDB7C2D" w:rsidR="00B47AF7" w:rsidRDefault="008638E8">
          <w:pPr>
            <w:pStyle w:val="21"/>
            <w:rPr>
              <w:rFonts w:asciiTheme="minorHAnsi" w:hAnsiTheme="minorHAnsi" w:cstheme="minorBidi"/>
              <w:b w:val="0"/>
              <w:sz w:val="22"/>
              <w:szCs w:val="22"/>
            </w:rPr>
          </w:pPr>
          <w:hyperlink w:anchor="_Toc178245027" w:history="1">
            <w:r w:rsidR="00B47AF7" w:rsidRPr="000E250C">
              <w:rPr>
                <w:rStyle w:val="af7"/>
              </w:rPr>
              <w:t>3.96.</w:t>
            </w:r>
            <w:r w:rsidR="00B47AF7">
              <w:rPr>
                <w:rFonts w:asciiTheme="minorHAnsi" w:hAnsiTheme="minorHAnsi" w:cstheme="minorBidi"/>
                <w:b w:val="0"/>
                <w:sz w:val="22"/>
                <w:szCs w:val="22"/>
              </w:rPr>
              <w:tab/>
            </w:r>
            <w:r w:rsidR="00B47AF7" w:rsidRPr="000E250C">
              <w:rPr>
                <w:rStyle w:val="af7"/>
              </w:rPr>
              <w:t>CBDCValueText (Значение)</w:t>
            </w:r>
            <w:r w:rsidR="00B47AF7">
              <w:rPr>
                <w:webHidden/>
              </w:rPr>
              <w:tab/>
            </w:r>
            <w:r w:rsidR="00B47AF7">
              <w:rPr>
                <w:webHidden/>
              </w:rPr>
              <w:fldChar w:fldCharType="begin"/>
            </w:r>
            <w:r w:rsidR="00B47AF7">
              <w:rPr>
                <w:webHidden/>
              </w:rPr>
              <w:instrText xml:space="preserve"> PAGEREF _Toc178245027 \h </w:instrText>
            </w:r>
            <w:r w:rsidR="00B47AF7">
              <w:rPr>
                <w:webHidden/>
              </w:rPr>
            </w:r>
            <w:r w:rsidR="00B47AF7">
              <w:rPr>
                <w:webHidden/>
              </w:rPr>
              <w:fldChar w:fldCharType="separate"/>
            </w:r>
            <w:r w:rsidR="00B47AF7">
              <w:rPr>
                <w:webHidden/>
              </w:rPr>
              <w:t>107</w:t>
            </w:r>
            <w:r w:rsidR="00B47AF7">
              <w:rPr>
                <w:webHidden/>
              </w:rPr>
              <w:fldChar w:fldCharType="end"/>
            </w:r>
          </w:hyperlink>
        </w:p>
        <w:p w14:paraId="14E6CEC6" w14:textId="250A3EB8" w:rsidR="00B47AF7" w:rsidRDefault="008638E8">
          <w:pPr>
            <w:pStyle w:val="21"/>
            <w:rPr>
              <w:rFonts w:asciiTheme="minorHAnsi" w:hAnsiTheme="minorHAnsi" w:cstheme="minorBidi"/>
              <w:b w:val="0"/>
              <w:sz w:val="22"/>
              <w:szCs w:val="22"/>
            </w:rPr>
          </w:pPr>
          <w:hyperlink w:anchor="_Toc178245028" w:history="1">
            <w:r w:rsidR="00B47AF7" w:rsidRPr="000E250C">
              <w:rPr>
                <w:rStyle w:val="af7"/>
              </w:rPr>
              <w:t>3.97.</w:t>
            </w:r>
            <w:r w:rsidR="00B47AF7">
              <w:rPr>
                <w:rFonts w:asciiTheme="minorHAnsi" w:hAnsiTheme="minorHAnsi" w:cstheme="minorBidi"/>
                <w:b w:val="0"/>
                <w:sz w:val="22"/>
                <w:szCs w:val="22"/>
              </w:rPr>
              <w:tab/>
            </w:r>
            <w:r w:rsidR="00B47AF7" w:rsidRPr="000E250C">
              <w:rPr>
                <w:rStyle w:val="af7"/>
              </w:rPr>
              <w:t>CBDCWalletIdentification1 (Идентификатор СЦР на ПлЦР)</w:t>
            </w:r>
            <w:r w:rsidR="00B47AF7">
              <w:rPr>
                <w:webHidden/>
              </w:rPr>
              <w:tab/>
            </w:r>
            <w:r w:rsidR="00B47AF7">
              <w:rPr>
                <w:webHidden/>
              </w:rPr>
              <w:fldChar w:fldCharType="begin"/>
            </w:r>
            <w:r w:rsidR="00B47AF7">
              <w:rPr>
                <w:webHidden/>
              </w:rPr>
              <w:instrText xml:space="preserve"> PAGEREF _Toc178245028 \h </w:instrText>
            </w:r>
            <w:r w:rsidR="00B47AF7">
              <w:rPr>
                <w:webHidden/>
              </w:rPr>
            </w:r>
            <w:r w:rsidR="00B47AF7">
              <w:rPr>
                <w:webHidden/>
              </w:rPr>
              <w:fldChar w:fldCharType="separate"/>
            </w:r>
            <w:r w:rsidR="00B47AF7">
              <w:rPr>
                <w:webHidden/>
              </w:rPr>
              <w:t>107</w:t>
            </w:r>
            <w:r w:rsidR="00B47AF7">
              <w:rPr>
                <w:webHidden/>
              </w:rPr>
              <w:fldChar w:fldCharType="end"/>
            </w:r>
          </w:hyperlink>
        </w:p>
        <w:p w14:paraId="75972C56" w14:textId="15B417BB" w:rsidR="00B47AF7" w:rsidRDefault="008638E8">
          <w:pPr>
            <w:pStyle w:val="21"/>
            <w:rPr>
              <w:rFonts w:asciiTheme="minorHAnsi" w:hAnsiTheme="minorHAnsi" w:cstheme="minorBidi"/>
              <w:b w:val="0"/>
              <w:sz w:val="22"/>
              <w:szCs w:val="22"/>
            </w:rPr>
          </w:pPr>
          <w:hyperlink w:anchor="_Toc178245029" w:history="1">
            <w:r w:rsidR="00B47AF7" w:rsidRPr="000E250C">
              <w:rPr>
                <w:rStyle w:val="af7"/>
              </w:rPr>
              <w:t>3.98.</w:t>
            </w:r>
            <w:r w:rsidR="00B47AF7">
              <w:rPr>
                <w:rFonts w:asciiTheme="minorHAnsi" w:hAnsiTheme="minorHAnsi" w:cstheme="minorBidi"/>
                <w:b w:val="0"/>
                <w:sz w:val="22"/>
                <w:szCs w:val="22"/>
              </w:rPr>
              <w:tab/>
            </w:r>
            <w:r w:rsidR="00B47AF7" w:rsidRPr="000E250C">
              <w:rPr>
                <w:rStyle w:val="af7"/>
              </w:rPr>
              <w:t>CBRFAccountIdentifier (Идентификатор счета)</w:t>
            </w:r>
            <w:r w:rsidR="00B47AF7">
              <w:rPr>
                <w:webHidden/>
              </w:rPr>
              <w:tab/>
            </w:r>
            <w:r w:rsidR="00B47AF7">
              <w:rPr>
                <w:webHidden/>
              </w:rPr>
              <w:fldChar w:fldCharType="begin"/>
            </w:r>
            <w:r w:rsidR="00B47AF7">
              <w:rPr>
                <w:webHidden/>
              </w:rPr>
              <w:instrText xml:space="preserve"> PAGEREF _Toc178245029 \h </w:instrText>
            </w:r>
            <w:r w:rsidR="00B47AF7">
              <w:rPr>
                <w:webHidden/>
              </w:rPr>
            </w:r>
            <w:r w:rsidR="00B47AF7">
              <w:rPr>
                <w:webHidden/>
              </w:rPr>
              <w:fldChar w:fldCharType="separate"/>
            </w:r>
            <w:r w:rsidR="00B47AF7">
              <w:rPr>
                <w:webHidden/>
              </w:rPr>
              <w:t>107</w:t>
            </w:r>
            <w:r w:rsidR="00B47AF7">
              <w:rPr>
                <w:webHidden/>
              </w:rPr>
              <w:fldChar w:fldCharType="end"/>
            </w:r>
          </w:hyperlink>
        </w:p>
        <w:p w14:paraId="438CD81A" w14:textId="11F41007" w:rsidR="00B47AF7" w:rsidRDefault="008638E8">
          <w:pPr>
            <w:pStyle w:val="21"/>
            <w:rPr>
              <w:rFonts w:asciiTheme="minorHAnsi" w:hAnsiTheme="minorHAnsi" w:cstheme="minorBidi"/>
              <w:b w:val="0"/>
              <w:sz w:val="22"/>
              <w:szCs w:val="22"/>
            </w:rPr>
          </w:pPr>
          <w:hyperlink w:anchor="_Toc178245030" w:history="1">
            <w:r w:rsidR="00B47AF7" w:rsidRPr="000E250C">
              <w:rPr>
                <w:rStyle w:val="af7"/>
              </w:rPr>
              <w:t>3.99.</w:t>
            </w:r>
            <w:r w:rsidR="00B47AF7">
              <w:rPr>
                <w:rFonts w:asciiTheme="minorHAnsi" w:hAnsiTheme="minorHAnsi" w:cstheme="minorBidi"/>
                <w:b w:val="0"/>
                <w:sz w:val="22"/>
                <w:szCs w:val="22"/>
              </w:rPr>
              <w:tab/>
            </w:r>
            <w:r w:rsidR="00B47AF7" w:rsidRPr="000E250C">
              <w:rPr>
                <w:rStyle w:val="af7"/>
              </w:rPr>
              <w:t>CBRFNationalBIC (БИК)</w:t>
            </w:r>
            <w:r w:rsidR="00B47AF7">
              <w:rPr>
                <w:webHidden/>
              </w:rPr>
              <w:tab/>
            </w:r>
            <w:r w:rsidR="00B47AF7">
              <w:rPr>
                <w:webHidden/>
              </w:rPr>
              <w:fldChar w:fldCharType="begin"/>
            </w:r>
            <w:r w:rsidR="00B47AF7">
              <w:rPr>
                <w:webHidden/>
              </w:rPr>
              <w:instrText xml:space="preserve"> PAGEREF _Toc178245030 \h </w:instrText>
            </w:r>
            <w:r w:rsidR="00B47AF7">
              <w:rPr>
                <w:webHidden/>
              </w:rPr>
            </w:r>
            <w:r w:rsidR="00B47AF7">
              <w:rPr>
                <w:webHidden/>
              </w:rPr>
              <w:fldChar w:fldCharType="separate"/>
            </w:r>
            <w:r w:rsidR="00B47AF7">
              <w:rPr>
                <w:webHidden/>
              </w:rPr>
              <w:t>108</w:t>
            </w:r>
            <w:r w:rsidR="00B47AF7">
              <w:rPr>
                <w:webHidden/>
              </w:rPr>
              <w:fldChar w:fldCharType="end"/>
            </w:r>
          </w:hyperlink>
        </w:p>
        <w:p w14:paraId="0D4B36D7" w14:textId="4A5D0A40" w:rsidR="00B47AF7" w:rsidRDefault="008638E8">
          <w:pPr>
            <w:pStyle w:val="21"/>
            <w:rPr>
              <w:rFonts w:asciiTheme="minorHAnsi" w:hAnsiTheme="minorHAnsi" w:cstheme="minorBidi"/>
              <w:b w:val="0"/>
              <w:sz w:val="22"/>
              <w:szCs w:val="22"/>
            </w:rPr>
          </w:pPr>
          <w:hyperlink w:anchor="_Toc178245031" w:history="1">
            <w:r w:rsidR="00B47AF7" w:rsidRPr="000E250C">
              <w:rPr>
                <w:rStyle w:val="af7"/>
              </w:rPr>
              <w:t>3.100.</w:t>
            </w:r>
            <w:r w:rsidR="00B47AF7">
              <w:rPr>
                <w:rFonts w:asciiTheme="minorHAnsi" w:hAnsiTheme="minorHAnsi" w:cstheme="minorBidi"/>
                <w:b w:val="0"/>
                <w:sz w:val="22"/>
                <w:szCs w:val="22"/>
              </w:rPr>
              <w:tab/>
            </w:r>
            <w:r w:rsidR="00B47AF7" w:rsidRPr="000E250C">
              <w:rPr>
                <w:rStyle w:val="af7"/>
              </w:rPr>
              <w:t>YesNoIndicator</w:t>
            </w:r>
            <w:r w:rsidR="00B47AF7">
              <w:rPr>
                <w:webHidden/>
              </w:rPr>
              <w:tab/>
            </w:r>
            <w:r w:rsidR="00B47AF7">
              <w:rPr>
                <w:webHidden/>
              </w:rPr>
              <w:fldChar w:fldCharType="begin"/>
            </w:r>
            <w:r w:rsidR="00B47AF7">
              <w:rPr>
                <w:webHidden/>
              </w:rPr>
              <w:instrText xml:space="preserve"> PAGEREF _Toc178245031 \h </w:instrText>
            </w:r>
            <w:r w:rsidR="00B47AF7">
              <w:rPr>
                <w:webHidden/>
              </w:rPr>
            </w:r>
            <w:r w:rsidR="00B47AF7">
              <w:rPr>
                <w:webHidden/>
              </w:rPr>
              <w:fldChar w:fldCharType="separate"/>
            </w:r>
            <w:r w:rsidR="00B47AF7">
              <w:rPr>
                <w:webHidden/>
              </w:rPr>
              <w:t>108</w:t>
            </w:r>
            <w:r w:rsidR="00B47AF7">
              <w:rPr>
                <w:webHidden/>
              </w:rPr>
              <w:fldChar w:fldCharType="end"/>
            </w:r>
          </w:hyperlink>
        </w:p>
        <w:p w14:paraId="19837DF8" w14:textId="60235A85" w:rsidR="00B47AF7" w:rsidRDefault="008638E8">
          <w:pPr>
            <w:pStyle w:val="11"/>
            <w:rPr>
              <w:rFonts w:asciiTheme="minorHAnsi" w:eastAsiaTheme="minorEastAsia" w:hAnsiTheme="minorHAnsi" w:cstheme="minorBidi"/>
              <w:b w:val="0"/>
              <w:sz w:val="22"/>
              <w:szCs w:val="22"/>
            </w:rPr>
          </w:pPr>
          <w:hyperlink w:anchor="_Toc178245032" w:history="1">
            <w:r w:rsidR="00B47AF7" w:rsidRPr="000E250C">
              <w:rPr>
                <w:rStyle w:val="af7"/>
              </w:rPr>
              <w:t>4.</w:t>
            </w:r>
            <w:r w:rsidR="00B47AF7">
              <w:rPr>
                <w:rFonts w:asciiTheme="minorHAnsi" w:eastAsiaTheme="minorEastAsia" w:hAnsiTheme="minorHAnsi" w:cstheme="minorBidi"/>
                <w:b w:val="0"/>
                <w:sz w:val="22"/>
                <w:szCs w:val="22"/>
              </w:rPr>
              <w:tab/>
            </w:r>
            <w:r w:rsidR="00B47AF7" w:rsidRPr="000E250C">
              <w:rPr>
                <w:rStyle w:val="af7"/>
              </w:rPr>
              <w:t>Описание составных типов данных для сообщений версии 2024.03</w:t>
            </w:r>
            <w:r w:rsidR="00B47AF7">
              <w:rPr>
                <w:webHidden/>
              </w:rPr>
              <w:tab/>
            </w:r>
            <w:r w:rsidR="00B47AF7">
              <w:rPr>
                <w:webHidden/>
              </w:rPr>
              <w:fldChar w:fldCharType="begin"/>
            </w:r>
            <w:r w:rsidR="00B47AF7">
              <w:rPr>
                <w:webHidden/>
              </w:rPr>
              <w:instrText xml:space="preserve"> PAGEREF _Toc178245032 \h </w:instrText>
            </w:r>
            <w:r w:rsidR="00B47AF7">
              <w:rPr>
                <w:webHidden/>
              </w:rPr>
            </w:r>
            <w:r w:rsidR="00B47AF7">
              <w:rPr>
                <w:webHidden/>
              </w:rPr>
              <w:fldChar w:fldCharType="separate"/>
            </w:r>
            <w:r w:rsidR="00B47AF7">
              <w:rPr>
                <w:webHidden/>
              </w:rPr>
              <w:t>109</w:t>
            </w:r>
            <w:r w:rsidR="00B47AF7">
              <w:rPr>
                <w:webHidden/>
              </w:rPr>
              <w:fldChar w:fldCharType="end"/>
            </w:r>
          </w:hyperlink>
        </w:p>
        <w:p w14:paraId="64845ED8" w14:textId="5FE1FD73" w:rsidR="00B47AF7" w:rsidRDefault="008638E8">
          <w:pPr>
            <w:pStyle w:val="21"/>
            <w:rPr>
              <w:rFonts w:asciiTheme="minorHAnsi" w:hAnsiTheme="minorHAnsi" w:cstheme="minorBidi"/>
              <w:b w:val="0"/>
              <w:sz w:val="22"/>
              <w:szCs w:val="22"/>
            </w:rPr>
          </w:pPr>
          <w:hyperlink w:anchor="_Toc178245033" w:history="1">
            <w:r w:rsidR="00B47AF7" w:rsidRPr="000E250C">
              <w:rPr>
                <w:rStyle w:val="af7"/>
              </w:rPr>
              <w:t>4.1.</w:t>
            </w:r>
            <w:r w:rsidR="00B47AF7">
              <w:rPr>
                <w:rFonts w:asciiTheme="minorHAnsi" w:hAnsiTheme="minorHAnsi" w:cstheme="minorBidi"/>
                <w:b w:val="0"/>
                <w:sz w:val="22"/>
                <w:szCs w:val="22"/>
              </w:rPr>
              <w:tab/>
            </w:r>
            <w:r w:rsidR="00B47AF7" w:rsidRPr="000E250C">
              <w:rPr>
                <w:rStyle w:val="af7"/>
              </w:rPr>
              <w:t>AccountSchemeName1Choice</w:t>
            </w:r>
            <w:r w:rsidR="00B47AF7">
              <w:rPr>
                <w:webHidden/>
              </w:rPr>
              <w:tab/>
            </w:r>
            <w:r w:rsidR="00B47AF7">
              <w:rPr>
                <w:webHidden/>
              </w:rPr>
              <w:fldChar w:fldCharType="begin"/>
            </w:r>
            <w:r w:rsidR="00B47AF7">
              <w:rPr>
                <w:webHidden/>
              </w:rPr>
              <w:instrText xml:space="preserve"> PAGEREF _Toc178245033 \h </w:instrText>
            </w:r>
            <w:r w:rsidR="00B47AF7">
              <w:rPr>
                <w:webHidden/>
              </w:rPr>
            </w:r>
            <w:r w:rsidR="00B47AF7">
              <w:rPr>
                <w:webHidden/>
              </w:rPr>
              <w:fldChar w:fldCharType="separate"/>
            </w:r>
            <w:r w:rsidR="00B47AF7">
              <w:rPr>
                <w:webHidden/>
              </w:rPr>
              <w:t>109</w:t>
            </w:r>
            <w:r w:rsidR="00B47AF7">
              <w:rPr>
                <w:webHidden/>
              </w:rPr>
              <w:fldChar w:fldCharType="end"/>
            </w:r>
          </w:hyperlink>
        </w:p>
        <w:p w14:paraId="453776CF" w14:textId="4E3DD205" w:rsidR="00B47AF7" w:rsidRDefault="008638E8">
          <w:pPr>
            <w:pStyle w:val="21"/>
            <w:rPr>
              <w:rFonts w:asciiTheme="minorHAnsi" w:hAnsiTheme="minorHAnsi" w:cstheme="minorBidi"/>
              <w:b w:val="0"/>
              <w:sz w:val="22"/>
              <w:szCs w:val="22"/>
            </w:rPr>
          </w:pPr>
          <w:hyperlink w:anchor="_Toc178245034" w:history="1">
            <w:r w:rsidR="00B47AF7" w:rsidRPr="000E250C">
              <w:rPr>
                <w:rStyle w:val="af7"/>
              </w:rPr>
              <w:t>4.2.</w:t>
            </w:r>
            <w:r w:rsidR="00B47AF7">
              <w:rPr>
                <w:rFonts w:asciiTheme="minorHAnsi" w:hAnsiTheme="minorHAnsi" w:cstheme="minorBidi"/>
                <w:b w:val="0"/>
                <w:sz w:val="22"/>
                <w:szCs w:val="22"/>
              </w:rPr>
              <w:tab/>
            </w:r>
            <w:r w:rsidR="00B47AF7" w:rsidRPr="000E250C">
              <w:rPr>
                <w:rStyle w:val="af7"/>
              </w:rPr>
              <w:t>CBDCAdditionalPlanformInformation (Дополнительная информация от платформы по Субъекту ПлЦР)</w:t>
            </w:r>
            <w:r w:rsidR="00B47AF7">
              <w:rPr>
                <w:webHidden/>
              </w:rPr>
              <w:tab/>
            </w:r>
            <w:r w:rsidR="00B47AF7">
              <w:rPr>
                <w:webHidden/>
              </w:rPr>
              <w:fldChar w:fldCharType="begin"/>
            </w:r>
            <w:r w:rsidR="00B47AF7">
              <w:rPr>
                <w:webHidden/>
              </w:rPr>
              <w:instrText xml:space="preserve"> PAGEREF _Toc178245034 \h </w:instrText>
            </w:r>
            <w:r w:rsidR="00B47AF7">
              <w:rPr>
                <w:webHidden/>
              </w:rPr>
            </w:r>
            <w:r w:rsidR="00B47AF7">
              <w:rPr>
                <w:webHidden/>
              </w:rPr>
              <w:fldChar w:fldCharType="separate"/>
            </w:r>
            <w:r w:rsidR="00B47AF7">
              <w:rPr>
                <w:webHidden/>
              </w:rPr>
              <w:t>109</w:t>
            </w:r>
            <w:r w:rsidR="00B47AF7">
              <w:rPr>
                <w:webHidden/>
              </w:rPr>
              <w:fldChar w:fldCharType="end"/>
            </w:r>
          </w:hyperlink>
        </w:p>
        <w:p w14:paraId="7BD5C414" w14:textId="6633B3A3" w:rsidR="00B47AF7" w:rsidRDefault="008638E8">
          <w:pPr>
            <w:pStyle w:val="21"/>
            <w:rPr>
              <w:rFonts w:asciiTheme="minorHAnsi" w:hAnsiTheme="minorHAnsi" w:cstheme="minorBidi"/>
              <w:b w:val="0"/>
              <w:sz w:val="22"/>
              <w:szCs w:val="22"/>
            </w:rPr>
          </w:pPr>
          <w:hyperlink w:anchor="_Toc178245035" w:history="1">
            <w:r w:rsidR="00B47AF7" w:rsidRPr="000E250C">
              <w:rPr>
                <w:rStyle w:val="af7"/>
              </w:rPr>
              <w:t>4.3.</w:t>
            </w:r>
            <w:r w:rsidR="00B47AF7">
              <w:rPr>
                <w:rFonts w:asciiTheme="minorHAnsi" w:hAnsiTheme="minorHAnsi" w:cstheme="minorBidi"/>
                <w:b w:val="0"/>
                <w:sz w:val="22"/>
                <w:szCs w:val="22"/>
              </w:rPr>
              <w:tab/>
            </w:r>
            <w:r w:rsidR="00B47AF7" w:rsidRPr="000E250C">
              <w:rPr>
                <w:rStyle w:val="af7"/>
              </w:rPr>
              <w:t>CBDCAdministrationInformationAndStatus2</w:t>
            </w:r>
            <w:r w:rsidR="00B47AF7">
              <w:rPr>
                <w:webHidden/>
              </w:rPr>
              <w:tab/>
            </w:r>
            <w:r w:rsidR="00B47AF7">
              <w:rPr>
                <w:webHidden/>
              </w:rPr>
              <w:fldChar w:fldCharType="begin"/>
            </w:r>
            <w:r w:rsidR="00B47AF7">
              <w:rPr>
                <w:webHidden/>
              </w:rPr>
              <w:instrText xml:space="preserve"> PAGEREF _Toc178245035 \h </w:instrText>
            </w:r>
            <w:r w:rsidR="00B47AF7">
              <w:rPr>
                <w:webHidden/>
              </w:rPr>
            </w:r>
            <w:r w:rsidR="00B47AF7">
              <w:rPr>
                <w:webHidden/>
              </w:rPr>
              <w:fldChar w:fldCharType="separate"/>
            </w:r>
            <w:r w:rsidR="00B47AF7">
              <w:rPr>
                <w:webHidden/>
              </w:rPr>
              <w:t>110</w:t>
            </w:r>
            <w:r w:rsidR="00B47AF7">
              <w:rPr>
                <w:webHidden/>
              </w:rPr>
              <w:fldChar w:fldCharType="end"/>
            </w:r>
          </w:hyperlink>
        </w:p>
        <w:p w14:paraId="52D02E26" w14:textId="4B70C790" w:rsidR="00B47AF7" w:rsidRDefault="008638E8">
          <w:pPr>
            <w:pStyle w:val="21"/>
            <w:rPr>
              <w:rFonts w:asciiTheme="minorHAnsi" w:hAnsiTheme="minorHAnsi" w:cstheme="minorBidi"/>
              <w:b w:val="0"/>
              <w:sz w:val="22"/>
              <w:szCs w:val="22"/>
            </w:rPr>
          </w:pPr>
          <w:hyperlink w:anchor="_Toc178245036" w:history="1">
            <w:r w:rsidR="00B47AF7" w:rsidRPr="000E250C">
              <w:rPr>
                <w:rStyle w:val="af7"/>
              </w:rPr>
              <w:t>4.4.</w:t>
            </w:r>
            <w:r w:rsidR="00B47AF7">
              <w:rPr>
                <w:rFonts w:asciiTheme="minorHAnsi" w:hAnsiTheme="minorHAnsi" w:cstheme="minorBidi"/>
                <w:b w:val="0"/>
                <w:sz w:val="22"/>
                <w:szCs w:val="22"/>
              </w:rPr>
              <w:tab/>
            </w:r>
            <w:r w:rsidR="00B47AF7" w:rsidRPr="000E250C">
              <w:rPr>
                <w:rStyle w:val="af7"/>
              </w:rPr>
              <w:t>CBDCAdministrationInformationKV</w:t>
            </w:r>
            <w:r w:rsidR="00B47AF7">
              <w:rPr>
                <w:webHidden/>
              </w:rPr>
              <w:tab/>
            </w:r>
            <w:r w:rsidR="00B47AF7">
              <w:rPr>
                <w:webHidden/>
              </w:rPr>
              <w:fldChar w:fldCharType="begin"/>
            </w:r>
            <w:r w:rsidR="00B47AF7">
              <w:rPr>
                <w:webHidden/>
              </w:rPr>
              <w:instrText xml:space="preserve"> PAGEREF _Toc178245036 \h </w:instrText>
            </w:r>
            <w:r w:rsidR="00B47AF7">
              <w:rPr>
                <w:webHidden/>
              </w:rPr>
            </w:r>
            <w:r w:rsidR="00B47AF7">
              <w:rPr>
                <w:webHidden/>
              </w:rPr>
              <w:fldChar w:fldCharType="separate"/>
            </w:r>
            <w:r w:rsidR="00B47AF7">
              <w:rPr>
                <w:webHidden/>
              </w:rPr>
              <w:t>111</w:t>
            </w:r>
            <w:r w:rsidR="00B47AF7">
              <w:rPr>
                <w:webHidden/>
              </w:rPr>
              <w:fldChar w:fldCharType="end"/>
            </w:r>
          </w:hyperlink>
        </w:p>
        <w:p w14:paraId="17873D73" w14:textId="22BF1BD5" w:rsidR="00B47AF7" w:rsidRDefault="008638E8">
          <w:pPr>
            <w:pStyle w:val="21"/>
            <w:rPr>
              <w:rFonts w:asciiTheme="minorHAnsi" w:hAnsiTheme="minorHAnsi" w:cstheme="minorBidi"/>
              <w:b w:val="0"/>
              <w:sz w:val="22"/>
              <w:szCs w:val="22"/>
            </w:rPr>
          </w:pPr>
          <w:hyperlink w:anchor="_Toc178245037" w:history="1">
            <w:r w:rsidR="00B47AF7" w:rsidRPr="000E250C">
              <w:rPr>
                <w:rStyle w:val="af7"/>
              </w:rPr>
              <w:t>4.5.</w:t>
            </w:r>
            <w:r w:rsidR="00B47AF7">
              <w:rPr>
                <w:rFonts w:asciiTheme="minorHAnsi" w:hAnsiTheme="minorHAnsi" w:cstheme="minorBidi"/>
                <w:b w:val="0"/>
                <w:sz w:val="22"/>
                <w:szCs w:val="22"/>
              </w:rPr>
              <w:tab/>
            </w:r>
            <w:r w:rsidR="00B47AF7" w:rsidRPr="000E250C">
              <w:rPr>
                <w:rStyle w:val="af7"/>
              </w:rPr>
              <w:t>CBDCAdministrationRequestDetails2</w:t>
            </w:r>
            <w:r w:rsidR="00B47AF7">
              <w:rPr>
                <w:webHidden/>
              </w:rPr>
              <w:tab/>
            </w:r>
            <w:r w:rsidR="00B47AF7">
              <w:rPr>
                <w:webHidden/>
              </w:rPr>
              <w:fldChar w:fldCharType="begin"/>
            </w:r>
            <w:r w:rsidR="00B47AF7">
              <w:rPr>
                <w:webHidden/>
              </w:rPr>
              <w:instrText xml:space="preserve"> PAGEREF _Toc178245037 \h </w:instrText>
            </w:r>
            <w:r w:rsidR="00B47AF7">
              <w:rPr>
                <w:webHidden/>
              </w:rPr>
            </w:r>
            <w:r w:rsidR="00B47AF7">
              <w:rPr>
                <w:webHidden/>
              </w:rPr>
              <w:fldChar w:fldCharType="separate"/>
            </w:r>
            <w:r w:rsidR="00B47AF7">
              <w:rPr>
                <w:webHidden/>
              </w:rPr>
              <w:t>112</w:t>
            </w:r>
            <w:r w:rsidR="00B47AF7">
              <w:rPr>
                <w:webHidden/>
              </w:rPr>
              <w:fldChar w:fldCharType="end"/>
            </w:r>
          </w:hyperlink>
        </w:p>
        <w:p w14:paraId="3A4D2FDB" w14:textId="101375F8" w:rsidR="00B47AF7" w:rsidRDefault="008638E8">
          <w:pPr>
            <w:pStyle w:val="21"/>
            <w:rPr>
              <w:rFonts w:asciiTheme="minorHAnsi" w:hAnsiTheme="minorHAnsi" w:cstheme="minorBidi"/>
              <w:b w:val="0"/>
              <w:sz w:val="22"/>
              <w:szCs w:val="22"/>
            </w:rPr>
          </w:pPr>
          <w:hyperlink w:anchor="_Toc178245038" w:history="1">
            <w:r w:rsidR="00B47AF7" w:rsidRPr="000E250C">
              <w:rPr>
                <w:rStyle w:val="af7"/>
              </w:rPr>
              <w:t>4.6.</w:t>
            </w:r>
            <w:r w:rsidR="00B47AF7">
              <w:rPr>
                <w:rFonts w:asciiTheme="minorHAnsi" w:hAnsiTheme="minorHAnsi" w:cstheme="minorBidi"/>
                <w:b w:val="0"/>
                <w:sz w:val="22"/>
                <w:szCs w:val="22"/>
              </w:rPr>
              <w:tab/>
            </w:r>
            <w:r w:rsidR="00B47AF7" w:rsidRPr="000E250C">
              <w:rPr>
                <w:rStyle w:val="af7"/>
              </w:rPr>
              <w:t>CBDCAnswerMessageInformation (Информация об ответном ЭС)</w:t>
            </w:r>
            <w:r w:rsidR="00B47AF7">
              <w:rPr>
                <w:webHidden/>
              </w:rPr>
              <w:tab/>
            </w:r>
            <w:r w:rsidR="00B47AF7">
              <w:rPr>
                <w:webHidden/>
              </w:rPr>
              <w:fldChar w:fldCharType="begin"/>
            </w:r>
            <w:r w:rsidR="00B47AF7">
              <w:rPr>
                <w:webHidden/>
              </w:rPr>
              <w:instrText xml:space="preserve"> PAGEREF _Toc178245038 \h </w:instrText>
            </w:r>
            <w:r w:rsidR="00B47AF7">
              <w:rPr>
                <w:webHidden/>
              </w:rPr>
            </w:r>
            <w:r w:rsidR="00B47AF7">
              <w:rPr>
                <w:webHidden/>
              </w:rPr>
              <w:fldChar w:fldCharType="separate"/>
            </w:r>
            <w:r w:rsidR="00B47AF7">
              <w:rPr>
                <w:webHidden/>
              </w:rPr>
              <w:t>112</w:t>
            </w:r>
            <w:r w:rsidR="00B47AF7">
              <w:rPr>
                <w:webHidden/>
              </w:rPr>
              <w:fldChar w:fldCharType="end"/>
            </w:r>
          </w:hyperlink>
        </w:p>
        <w:p w14:paraId="3E31BE8C" w14:textId="6002A77F" w:rsidR="00B47AF7" w:rsidRDefault="008638E8">
          <w:pPr>
            <w:pStyle w:val="21"/>
            <w:rPr>
              <w:rFonts w:asciiTheme="minorHAnsi" w:hAnsiTheme="minorHAnsi" w:cstheme="minorBidi"/>
              <w:b w:val="0"/>
              <w:sz w:val="22"/>
              <w:szCs w:val="22"/>
            </w:rPr>
          </w:pPr>
          <w:hyperlink w:anchor="_Toc178245039" w:history="1">
            <w:r w:rsidR="00B47AF7" w:rsidRPr="000E250C">
              <w:rPr>
                <w:rStyle w:val="af7"/>
              </w:rPr>
              <w:t>4.7.</w:t>
            </w:r>
            <w:r w:rsidR="00B47AF7">
              <w:rPr>
                <w:rFonts w:asciiTheme="minorHAnsi" w:hAnsiTheme="minorHAnsi" w:cstheme="minorBidi"/>
                <w:b w:val="0"/>
                <w:sz w:val="22"/>
                <w:szCs w:val="22"/>
              </w:rPr>
              <w:tab/>
            </w:r>
            <w:r w:rsidR="00B47AF7" w:rsidRPr="000E250C">
              <w:rPr>
                <w:rStyle w:val="af7"/>
              </w:rPr>
              <w:t>CBDCB2BDetails1</w:t>
            </w:r>
            <w:r w:rsidR="00B47AF7">
              <w:rPr>
                <w:webHidden/>
              </w:rPr>
              <w:tab/>
            </w:r>
            <w:r w:rsidR="00B47AF7">
              <w:rPr>
                <w:webHidden/>
              </w:rPr>
              <w:fldChar w:fldCharType="begin"/>
            </w:r>
            <w:r w:rsidR="00B47AF7">
              <w:rPr>
                <w:webHidden/>
              </w:rPr>
              <w:instrText xml:space="preserve"> PAGEREF _Toc178245039 \h </w:instrText>
            </w:r>
            <w:r w:rsidR="00B47AF7">
              <w:rPr>
                <w:webHidden/>
              </w:rPr>
            </w:r>
            <w:r w:rsidR="00B47AF7">
              <w:rPr>
                <w:webHidden/>
              </w:rPr>
              <w:fldChar w:fldCharType="separate"/>
            </w:r>
            <w:r w:rsidR="00B47AF7">
              <w:rPr>
                <w:webHidden/>
              </w:rPr>
              <w:t>113</w:t>
            </w:r>
            <w:r w:rsidR="00B47AF7">
              <w:rPr>
                <w:webHidden/>
              </w:rPr>
              <w:fldChar w:fldCharType="end"/>
            </w:r>
          </w:hyperlink>
        </w:p>
        <w:p w14:paraId="1567E079" w14:textId="221266FC" w:rsidR="00B47AF7" w:rsidRDefault="008638E8">
          <w:pPr>
            <w:pStyle w:val="21"/>
            <w:rPr>
              <w:rFonts w:asciiTheme="minorHAnsi" w:hAnsiTheme="minorHAnsi" w:cstheme="minorBidi"/>
              <w:b w:val="0"/>
              <w:sz w:val="22"/>
              <w:szCs w:val="22"/>
            </w:rPr>
          </w:pPr>
          <w:hyperlink w:anchor="_Toc178245040" w:history="1">
            <w:r w:rsidR="00B47AF7" w:rsidRPr="000E250C">
              <w:rPr>
                <w:rStyle w:val="af7"/>
              </w:rPr>
              <w:t>4.8.</w:t>
            </w:r>
            <w:r w:rsidR="00B47AF7">
              <w:rPr>
                <w:rFonts w:asciiTheme="minorHAnsi" w:hAnsiTheme="minorHAnsi" w:cstheme="minorBidi"/>
                <w:b w:val="0"/>
                <w:sz w:val="22"/>
                <w:szCs w:val="22"/>
              </w:rPr>
              <w:tab/>
            </w:r>
            <w:r w:rsidR="00B47AF7" w:rsidRPr="000E250C">
              <w:rPr>
                <w:rStyle w:val="af7"/>
              </w:rPr>
              <w:t>CBDCB2BInformation2</w:t>
            </w:r>
            <w:r w:rsidR="00B47AF7">
              <w:rPr>
                <w:webHidden/>
              </w:rPr>
              <w:tab/>
            </w:r>
            <w:r w:rsidR="00B47AF7">
              <w:rPr>
                <w:webHidden/>
              </w:rPr>
              <w:fldChar w:fldCharType="begin"/>
            </w:r>
            <w:r w:rsidR="00B47AF7">
              <w:rPr>
                <w:webHidden/>
              </w:rPr>
              <w:instrText xml:space="preserve"> PAGEREF _Toc178245040 \h </w:instrText>
            </w:r>
            <w:r w:rsidR="00B47AF7">
              <w:rPr>
                <w:webHidden/>
              </w:rPr>
            </w:r>
            <w:r w:rsidR="00B47AF7">
              <w:rPr>
                <w:webHidden/>
              </w:rPr>
              <w:fldChar w:fldCharType="separate"/>
            </w:r>
            <w:r w:rsidR="00B47AF7">
              <w:rPr>
                <w:webHidden/>
              </w:rPr>
              <w:t>114</w:t>
            </w:r>
            <w:r w:rsidR="00B47AF7">
              <w:rPr>
                <w:webHidden/>
              </w:rPr>
              <w:fldChar w:fldCharType="end"/>
            </w:r>
          </w:hyperlink>
        </w:p>
        <w:p w14:paraId="4D1B2CBE" w14:textId="507A3B7A" w:rsidR="00B47AF7" w:rsidRDefault="008638E8">
          <w:pPr>
            <w:pStyle w:val="21"/>
            <w:rPr>
              <w:rFonts w:asciiTheme="minorHAnsi" w:hAnsiTheme="minorHAnsi" w:cstheme="minorBidi"/>
              <w:b w:val="0"/>
              <w:sz w:val="22"/>
              <w:szCs w:val="22"/>
            </w:rPr>
          </w:pPr>
          <w:hyperlink w:anchor="_Toc178245041" w:history="1">
            <w:r w:rsidR="00B47AF7" w:rsidRPr="000E250C">
              <w:rPr>
                <w:rStyle w:val="af7"/>
              </w:rPr>
              <w:t>4.9.</w:t>
            </w:r>
            <w:r w:rsidR="00B47AF7">
              <w:rPr>
                <w:rFonts w:asciiTheme="minorHAnsi" w:hAnsiTheme="minorHAnsi" w:cstheme="minorBidi"/>
                <w:b w:val="0"/>
                <w:sz w:val="22"/>
                <w:szCs w:val="22"/>
              </w:rPr>
              <w:tab/>
            </w:r>
            <w:r w:rsidR="00B47AF7" w:rsidRPr="000E250C">
              <w:rPr>
                <w:rStyle w:val="af7"/>
              </w:rPr>
              <w:t>CBDCB2CDetails2</w:t>
            </w:r>
            <w:r w:rsidR="00B47AF7">
              <w:rPr>
                <w:webHidden/>
              </w:rPr>
              <w:tab/>
            </w:r>
            <w:r w:rsidR="00B47AF7">
              <w:rPr>
                <w:webHidden/>
              </w:rPr>
              <w:fldChar w:fldCharType="begin"/>
            </w:r>
            <w:r w:rsidR="00B47AF7">
              <w:rPr>
                <w:webHidden/>
              </w:rPr>
              <w:instrText xml:space="preserve"> PAGEREF _Toc178245041 \h </w:instrText>
            </w:r>
            <w:r w:rsidR="00B47AF7">
              <w:rPr>
                <w:webHidden/>
              </w:rPr>
            </w:r>
            <w:r w:rsidR="00B47AF7">
              <w:rPr>
                <w:webHidden/>
              </w:rPr>
              <w:fldChar w:fldCharType="separate"/>
            </w:r>
            <w:r w:rsidR="00B47AF7">
              <w:rPr>
                <w:webHidden/>
              </w:rPr>
              <w:t>115</w:t>
            </w:r>
            <w:r w:rsidR="00B47AF7">
              <w:rPr>
                <w:webHidden/>
              </w:rPr>
              <w:fldChar w:fldCharType="end"/>
            </w:r>
          </w:hyperlink>
        </w:p>
        <w:p w14:paraId="26904400" w14:textId="4C618974" w:rsidR="00B47AF7" w:rsidRDefault="008638E8">
          <w:pPr>
            <w:pStyle w:val="21"/>
            <w:rPr>
              <w:rFonts w:asciiTheme="minorHAnsi" w:hAnsiTheme="minorHAnsi" w:cstheme="minorBidi"/>
              <w:b w:val="0"/>
              <w:sz w:val="22"/>
              <w:szCs w:val="22"/>
            </w:rPr>
          </w:pPr>
          <w:hyperlink w:anchor="_Toc178245042" w:history="1">
            <w:r w:rsidR="00B47AF7" w:rsidRPr="000E250C">
              <w:rPr>
                <w:rStyle w:val="af7"/>
              </w:rPr>
              <w:t>4.10.</w:t>
            </w:r>
            <w:r w:rsidR="00B47AF7">
              <w:rPr>
                <w:rFonts w:asciiTheme="minorHAnsi" w:hAnsiTheme="minorHAnsi" w:cstheme="minorBidi"/>
                <w:b w:val="0"/>
                <w:sz w:val="22"/>
                <w:szCs w:val="22"/>
              </w:rPr>
              <w:tab/>
            </w:r>
            <w:r w:rsidR="00B47AF7" w:rsidRPr="000E250C">
              <w:rPr>
                <w:rStyle w:val="af7"/>
              </w:rPr>
              <w:t>CBDCB2CInformation1</w:t>
            </w:r>
            <w:r w:rsidR="00B47AF7">
              <w:rPr>
                <w:webHidden/>
              </w:rPr>
              <w:tab/>
            </w:r>
            <w:r w:rsidR="00B47AF7">
              <w:rPr>
                <w:webHidden/>
              </w:rPr>
              <w:fldChar w:fldCharType="begin"/>
            </w:r>
            <w:r w:rsidR="00B47AF7">
              <w:rPr>
                <w:webHidden/>
              </w:rPr>
              <w:instrText xml:space="preserve"> PAGEREF _Toc178245042 \h </w:instrText>
            </w:r>
            <w:r w:rsidR="00B47AF7">
              <w:rPr>
                <w:webHidden/>
              </w:rPr>
            </w:r>
            <w:r w:rsidR="00B47AF7">
              <w:rPr>
                <w:webHidden/>
              </w:rPr>
              <w:fldChar w:fldCharType="separate"/>
            </w:r>
            <w:r w:rsidR="00B47AF7">
              <w:rPr>
                <w:webHidden/>
              </w:rPr>
              <w:t>116</w:t>
            </w:r>
            <w:r w:rsidR="00B47AF7">
              <w:rPr>
                <w:webHidden/>
              </w:rPr>
              <w:fldChar w:fldCharType="end"/>
            </w:r>
          </w:hyperlink>
        </w:p>
        <w:p w14:paraId="078D78B7" w14:textId="71CC6128" w:rsidR="00B47AF7" w:rsidRDefault="008638E8">
          <w:pPr>
            <w:pStyle w:val="21"/>
            <w:rPr>
              <w:rFonts w:asciiTheme="minorHAnsi" w:hAnsiTheme="minorHAnsi" w:cstheme="minorBidi"/>
              <w:b w:val="0"/>
              <w:sz w:val="22"/>
              <w:szCs w:val="22"/>
            </w:rPr>
          </w:pPr>
          <w:hyperlink w:anchor="_Toc178245043" w:history="1">
            <w:r w:rsidR="00B47AF7" w:rsidRPr="000E250C">
              <w:rPr>
                <w:rStyle w:val="af7"/>
              </w:rPr>
              <w:t>4.11.</w:t>
            </w:r>
            <w:r w:rsidR="00B47AF7">
              <w:rPr>
                <w:rFonts w:asciiTheme="minorHAnsi" w:hAnsiTheme="minorHAnsi" w:cstheme="minorBidi"/>
                <w:b w:val="0"/>
                <w:sz w:val="22"/>
                <w:szCs w:val="22"/>
              </w:rPr>
              <w:tab/>
            </w:r>
            <w:r w:rsidR="00B47AF7" w:rsidRPr="000E250C">
              <w:rPr>
                <w:rStyle w:val="af7"/>
              </w:rPr>
              <w:t>CBDCBankTransferData2</w:t>
            </w:r>
            <w:r w:rsidR="00B47AF7">
              <w:rPr>
                <w:webHidden/>
              </w:rPr>
              <w:tab/>
            </w:r>
            <w:r w:rsidR="00B47AF7">
              <w:rPr>
                <w:webHidden/>
              </w:rPr>
              <w:fldChar w:fldCharType="begin"/>
            </w:r>
            <w:r w:rsidR="00B47AF7">
              <w:rPr>
                <w:webHidden/>
              </w:rPr>
              <w:instrText xml:space="preserve"> PAGEREF _Toc178245043 \h </w:instrText>
            </w:r>
            <w:r w:rsidR="00B47AF7">
              <w:rPr>
                <w:webHidden/>
              </w:rPr>
            </w:r>
            <w:r w:rsidR="00B47AF7">
              <w:rPr>
                <w:webHidden/>
              </w:rPr>
              <w:fldChar w:fldCharType="separate"/>
            </w:r>
            <w:r w:rsidR="00B47AF7">
              <w:rPr>
                <w:webHidden/>
              </w:rPr>
              <w:t>118</w:t>
            </w:r>
            <w:r w:rsidR="00B47AF7">
              <w:rPr>
                <w:webHidden/>
              </w:rPr>
              <w:fldChar w:fldCharType="end"/>
            </w:r>
          </w:hyperlink>
        </w:p>
        <w:p w14:paraId="595CA73F" w14:textId="35C4A170" w:rsidR="00B47AF7" w:rsidRDefault="008638E8">
          <w:pPr>
            <w:pStyle w:val="21"/>
            <w:rPr>
              <w:rFonts w:asciiTheme="minorHAnsi" w:hAnsiTheme="minorHAnsi" w:cstheme="minorBidi"/>
              <w:b w:val="0"/>
              <w:sz w:val="22"/>
              <w:szCs w:val="22"/>
            </w:rPr>
          </w:pPr>
          <w:hyperlink w:anchor="_Toc178245044" w:history="1">
            <w:r w:rsidR="00B47AF7" w:rsidRPr="000E250C">
              <w:rPr>
                <w:rStyle w:val="af7"/>
              </w:rPr>
              <w:t>4.12.</w:t>
            </w:r>
            <w:r w:rsidR="00B47AF7">
              <w:rPr>
                <w:rFonts w:asciiTheme="minorHAnsi" w:hAnsiTheme="minorHAnsi" w:cstheme="minorBidi"/>
                <w:b w:val="0"/>
                <w:sz w:val="22"/>
                <w:szCs w:val="22"/>
              </w:rPr>
              <w:tab/>
            </w:r>
            <w:r w:rsidR="00B47AF7" w:rsidRPr="000E250C">
              <w:rPr>
                <w:rStyle w:val="af7"/>
              </w:rPr>
              <w:t>CBDCBankTransferPartyInformationChoice</w:t>
            </w:r>
            <w:r w:rsidR="00B47AF7">
              <w:rPr>
                <w:webHidden/>
              </w:rPr>
              <w:tab/>
            </w:r>
            <w:r w:rsidR="00B47AF7">
              <w:rPr>
                <w:webHidden/>
              </w:rPr>
              <w:fldChar w:fldCharType="begin"/>
            </w:r>
            <w:r w:rsidR="00B47AF7">
              <w:rPr>
                <w:webHidden/>
              </w:rPr>
              <w:instrText xml:space="preserve"> PAGEREF _Toc178245044 \h </w:instrText>
            </w:r>
            <w:r w:rsidR="00B47AF7">
              <w:rPr>
                <w:webHidden/>
              </w:rPr>
            </w:r>
            <w:r w:rsidR="00B47AF7">
              <w:rPr>
                <w:webHidden/>
              </w:rPr>
              <w:fldChar w:fldCharType="separate"/>
            </w:r>
            <w:r w:rsidR="00B47AF7">
              <w:rPr>
                <w:webHidden/>
              </w:rPr>
              <w:t>118</w:t>
            </w:r>
            <w:r w:rsidR="00B47AF7">
              <w:rPr>
                <w:webHidden/>
              </w:rPr>
              <w:fldChar w:fldCharType="end"/>
            </w:r>
          </w:hyperlink>
        </w:p>
        <w:p w14:paraId="52890084" w14:textId="02FE8989" w:rsidR="00B47AF7" w:rsidRDefault="008638E8">
          <w:pPr>
            <w:pStyle w:val="21"/>
            <w:rPr>
              <w:rFonts w:asciiTheme="minorHAnsi" w:hAnsiTheme="minorHAnsi" w:cstheme="minorBidi"/>
              <w:b w:val="0"/>
              <w:sz w:val="22"/>
              <w:szCs w:val="22"/>
            </w:rPr>
          </w:pPr>
          <w:hyperlink w:anchor="_Toc178245045" w:history="1">
            <w:r w:rsidR="00B47AF7" w:rsidRPr="000E250C">
              <w:rPr>
                <w:rStyle w:val="af7"/>
              </w:rPr>
              <w:t>4.13.</w:t>
            </w:r>
            <w:r w:rsidR="00B47AF7">
              <w:rPr>
                <w:rFonts w:asciiTheme="minorHAnsi" w:hAnsiTheme="minorHAnsi" w:cstheme="minorBidi"/>
                <w:b w:val="0"/>
                <w:sz w:val="22"/>
                <w:szCs w:val="22"/>
              </w:rPr>
              <w:tab/>
            </w:r>
            <w:r w:rsidR="00B47AF7" w:rsidRPr="000E250C">
              <w:rPr>
                <w:rStyle w:val="af7"/>
              </w:rPr>
              <w:t>CBDCBankTransferResidentInformation</w:t>
            </w:r>
            <w:r w:rsidR="00B47AF7">
              <w:rPr>
                <w:webHidden/>
              </w:rPr>
              <w:tab/>
            </w:r>
            <w:r w:rsidR="00B47AF7">
              <w:rPr>
                <w:webHidden/>
              </w:rPr>
              <w:fldChar w:fldCharType="begin"/>
            </w:r>
            <w:r w:rsidR="00B47AF7">
              <w:rPr>
                <w:webHidden/>
              </w:rPr>
              <w:instrText xml:space="preserve"> PAGEREF _Toc178245045 \h </w:instrText>
            </w:r>
            <w:r w:rsidR="00B47AF7">
              <w:rPr>
                <w:webHidden/>
              </w:rPr>
            </w:r>
            <w:r w:rsidR="00B47AF7">
              <w:rPr>
                <w:webHidden/>
              </w:rPr>
              <w:fldChar w:fldCharType="separate"/>
            </w:r>
            <w:r w:rsidR="00B47AF7">
              <w:rPr>
                <w:webHidden/>
              </w:rPr>
              <w:t>119</w:t>
            </w:r>
            <w:r w:rsidR="00B47AF7">
              <w:rPr>
                <w:webHidden/>
              </w:rPr>
              <w:fldChar w:fldCharType="end"/>
            </w:r>
          </w:hyperlink>
        </w:p>
        <w:p w14:paraId="6CE59F9E" w14:textId="2FE1E4AC" w:rsidR="00B47AF7" w:rsidRDefault="008638E8">
          <w:pPr>
            <w:pStyle w:val="21"/>
            <w:rPr>
              <w:rFonts w:asciiTheme="minorHAnsi" w:hAnsiTheme="minorHAnsi" w:cstheme="minorBidi"/>
              <w:b w:val="0"/>
              <w:sz w:val="22"/>
              <w:szCs w:val="22"/>
            </w:rPr>
          </w:pPr>
          <w:hyperlink w:anchor="_Toc178245046" w:history="1">
            <w:r w:rsidR="00B47AF7" w:rsidRPr="000E250C">
              <w:rPr>
                <w:rStyle w:val="af7"/>
              </w:rPr>
              <w:t>4.14.</w:t>
            </w:r>
            <w:r w:rsidR="00B47AF7">
              <w:rPr>
                <w:rFonts w:asciiTheme="minorHAnsi" w:hAnsiTheme="minorHAnsi" w:cstheme="minorBidi"/>
                <w:b w:val="0"/>
                <w:sz w:val="22"/>
                <w:szCs w:val="22"/>
              </w:rPr>
              <w:tab/>
            </w:r>
            <w:r w:rsidR="00B47AF7" w:rsidRPr="000E250C">
              <w:rPr>
                <w:rStyle w:val="af7"/>
              </w:rPr>
              <w:t>CBDCBusinessParty1</w:t>
            </w:r>
            <w:r w:rsidR="00B47AF7">
              <w:rPr>
                <w:webHidden/>
              </w:rPr>
              <w:tab/>
            </w:r>
            <w:r w:rsidR="00B47AF7">
              <w:rPr>
                <w:webHidden/>
              </w:rPr>
              <w:fldChar w:fldCharType="begin"/>
            </w:r>
            <w:r w:rsidR="00B47AF7">
              <w:rPr>
                <w:webHidden/>
              </w:rPr>
              <w:instrText xml:space="preserve"> PAGEREF _Toc178245046 \h </w:instrText>
            </w:r>
            <w:r w:rsidR="00B47AF7">
              <w:rPr>
                <w:webHidden/>
              </w:rPr>
            </w:r>
            <w:r w:rsidR="00B47AF7">
              <w:rPr>
                <w:webHidden/>
              </w:rPr>
              <w:fldChar w:fldCharType="separate"/>
            </w:r>
            <w:r w:rsidR="00B47AF7">
              <w:rPr>
                <w:webHidden/>
              </w:rPr>
              <w:t>120</w:t>
            </w:r>
            <w:r w:rsidR="00B47AF7">
              <w:rPr>
                <w:webHidden/>
              </w:rPr>
              <w:fldChar w:fldCharType="end"/>
            </w:r>
          </w:hyperlink>
        </w:p>
        <w:p w14:paraId="40295E2B" w14:textId="3DF18159" w:rsidR="00B47AF7" w:rsidRDefault="008638E8">
          <w:pPr>
            <w:pStyle w:val="21"/>
            <w:rPr>
              <w:rFonts w:asciiTheme="minorHAnsi" w:hAnsiTheme="minorHAnsi" w:cstheme="minorBidi"/>
              <w:b w:val="0"/>
              <w:sz w:val="22"/>
              <w:szCs w:val="22"/>
            </w:rPr>
          </w:pPr>
          <w:hyperlink w:anchor="_Toc178245047" w:history="1">
            <w:r w:rsidR="00B47AF7" w:rsidRPr="000E250C">
              <w:rPr>
                <w:rStyle w:val="af7"/>
              </w:rPr>
              <w:t>4.15.</w:t>
            </w:r>
            <w:r w:rsidR="00B47AF7">
              <w:rPr>
                <w:rFonts w:asciiTheme="minorHAnsi" w:hAnsiTheme="minorHAnsi" w:cstheme="minorBidi"/>
                <w:b w:val="0"/>
                <w:sz w:val="22"/>
                <w:szCs w:val="22"/>
              </w:rPr>
              <w:tab/>
            </w:r>
            <w:r w:rsidR="00B47AF7" w:rsidRPr="000E250C">
              <w:rPr>
                <w:rStyle w:val="af7"/>
              </w:rPr>
              <w:t>CBDCBusinessWalletOwner1Choice</w:t>
            </w:r>
            <w:r w:rsidR="00B47AF7">
              <w:rPr>
                <w:webHidden/>
              </w:rPr>
              <w:tab/>
            </w:r>
            <w:r w:rsidR="00B47AF7">
              <w:rPr>
                <w:webHidden/>
              </w:rPr>
              <w:fldChar w:fldCharType="begin"/>
            </w:r>
            <w:r w:rsidR="00B47AF7">
              <w:rPr>
                <w:webHidden/>
              </w:rPr>
              <w:instrText xml:space="preserve"> PAGEREF _Toc178245047 \h </w:instrText>
            </w:r>
            <w:r w:rsidR="00B47AF7">
              <w:rPr>
                <w:webHidden/>
              </w:rPr>
            </w:r>
            <w:r w:rsidR="00B47AF7">
              <w:rPr>
                <w:webHidden/>
              </w:rPr>
              <w:fldChar w:fldCharType="separate"/>
            </w:r>
            <w:r w:rsidR="00B47AF7">
              <w:rPr>
                <w:webHidden/>
              </w:rPr>
              <w:t>121</w:t>
            </w:r>
            <w:r w:rsidR="00B47AF7">
              <w:rPr>
                <w:webHidden/>
              </w:rPr>
              <w:fldChar w:fldCharType="end"/>
            </w:r>
          </w:hyperlink>
        </w:p>
        <w:p w14:paraId="0E0E7582" w14:textId="1C5F49FA" w:rsidR="00B47AF7" w:rsidRDefault="008638E8">
          <w:pPr>
            <w:pStyle w:val="21"/>
            <w:rPr>
              <w:rFonts w:asciiTheme="minorHAnsi" w:hAnsiTheme="minorHAnsi" w:cstheme="minorBidi"/>
              <w:b w:val="0"/>
              <w:sz w:val="22"/>
              <w:szCs w:val="22"/>
            </w:rPr>
          </w:pPr>
          <w:hyperlink w:anchor="_Toc178245048" w:history="1">
            <w:r w:rsidR="00B47AF7" w:rsidRPr="000E250C">
              <w:rPr>
                <w:rStyle w:val="af7"/>
              </w:rPr>
              <w:t>4.16.</w:t>
            </w:r>
            <w:r w:rsidR="00B47AF7">
              <w:rPr>
                <w:rFonts w:asciiTheme="minorHAnsi" w:hAnsiTheme="minorHAnsi" w:cstheme="minorBidi"/>
                <w:b w:val="0"/>
                <w:sz w:val="22"/>
                <w:szCs w:val="22"/>
              </w:rPr>
              <w:tab/>
            </w:r>
            <w:r w:rsidR="00B47AF7" w:rsidRPr="000E250C">
              <w:rPr>
                <w:rStyle w:val="af7"/>
              </w:rPr>
              <w:t>CBDCC2BDetails1</w:t>
            </w:r>
            <w:r w:rsidR="00B47AF7">
              <w:rPr>
                <w:webHidden/>
              </w:rPr>
              <w:tab/>
            </w:r>
            <w:r w:rsidR="00B47AF7">
              <w:rPr>
                <w:webHidden/>
              </w:rPr>
              <w:fldChar w:fldCharType="begin"/>
            </w:r>
            <w:r w:rsidR="00B47AF7">
              <w:rPr>
                <w:webHidden/>
              </w:rPr>
              <w:instrText xml:space="preserve"> PAGEREF _Toc178245048 \h </w:instrText>
            </w:r>
            <w:r w:rsidR="00B47AF7">
              <w:rPr>
                <w:webHidden/>
              </w:rPr>
            </w:r>
            <w:r w:rsidR="00B47AF7">
              <w:rPr>
                <w:webHidden/>
              </w:rPr>
              <w:fldChar w:fldCharType="separate"/>
            </w:r>
            <w:r w:rsidR="00B47AF7">
              <w:rPr>
                <w:webHidden/>
              </w:rPr>
              <w:t>121</w:t>
            </w:r>
            <w:r w:rsidR="00B47AF7">
              <w:rPr>
                <w:webHidden/>
              </w:rPr>
              <w:fldChar w:fldCharType="end"/>
            </w:r>
          </w:hyperlink>
        </w:p>
        <w:p w14:paraId="5BBEC68E" w14:textId="71919A89" w:rsidR="00B47AF7" w:rsidRDefault="008638E8">
          <w:pPr>
            <w:pStyle w:val="21"/>
            <w:rPr>
              <w:rFonts w:asciiTheme="minorHAnsi" w:hAnsiTheme="minorHAnsi" w:cstheme="minorBidi"/>
              <w:b w:val="0"/>
              <w:sz w:val="22"/>
              <w:szCs w:val="22"/>
            </w:rPr>
          </w:pPr>
          <w:hyperlink w:anchor="_Toc178245049" w:history="1">
            <w:r w:rsidR="00B47AF7" w:rsidRPr="000E250C">
              <w:rPr>
                <w:rStyle w:val="af7"/>
              </w:rPr>
              <w:t>4.17.</w:t>
            </w:r>
            <w:r w:rsidR="00B47AF7">
              <w:rPr>
                <w:rFonts w:asciiTheme="minorHAnsi" w:hAnsiTheme="minorHAnsi" w:cstheme="minorBidi"/>
                <w:b w:val="0"/>
                <w:sz w:val="22"/>
                <w:szCs w:val="22"/>
              </w:rPr>
              <w:tab/>
            </w:r>
            <w:r w:rsidR="00B47AF7" w:rsidRPr="000E250C">
              <w:rPr>
                <w:rStyle w:val="af7"/>
              </w:rPr>
              <w:t>CBDCC2BInformation1</w:t>
            </w:r>
            <w:r w:rsidR="00B47AF7">
              <w:rPr>
                <w:webHidden/>
              </w:rPr>
              <w:tab/>
            </w:r>
            <w:r w:rsidR="00B47AF7">
              <w:rPr>
                <w:webHidden/>
              </w:rPr>
              <w:fldChar w:fldCharType="begin"/>
            </w:r>
            <w:r w:rsidR="00B47AF7">
              <w:rPr>
                <w:webHidden/>
              </w:rPr>
              <w:instrText xml:space="preserve"> PAGEREF _Toc178245049 \h </w:instrText>
            </w:r>
            <w:r w:rsidR="00B47AF7">
              <w:rPr>
                <w:webHidden/>
              </w:rPr>
            </w:r>
            <w:r w:rsidR="00B47AF7">
              <w:rPr>
                <w:webHidden/>
              </w:rPr>
              <w:fldChar w:fldCharType="separate"/>
            </w:r>
            <w:r w:rsidR="00B47AF7">
              <w:rPr>
                <w:webHidden/>
              </w:rPr>
              <w:t>123</w:t>
            </w:r>
            <w:r w:rsidR="00B47AF7">
              <w:rPr>
                <w:webHidden/>
              </w:rPr>
              <w:fldChar w:fldCharType="end"/>
            </w:r>
          </w:hyperlink>
        </w:p>
        <w:p w14:paraId="40D4169E" w14:textId="2A3C20F1" w:rsidR="00B47AF7" w:rsidRDefault="008638E8">
          <w:pPr>
            <w:pStyle w:val="21"/>
            <w:rPr>
              <w:rFonts w:asciiTheme="minorHAnsi" w:hAnsiTheme="minorHAnsi" w:cstheme="minorBidi"/>
              <w:b w:val="0"/>
              <w:sz w:val="22"/>
              <w:szCs w:val="22"/>
            </w:rPr>
          </w:pPr>
          <w:hyperlink w:anchor="_Toc178245050" w:history="1">
            <w:r w:rsidR="00B47AF7" w:rsidRPr="000E250C">
              <w:rPr>
                <w:rStyle w:val="af7"/>
              </w:rPr>
              <w:t>4.18.</w:t>
            </w:r>
            <w:r w:rsidR="00B47AF7">
              <w:rPr>
                <w:rFonts w:asciiTheme="minorHAnsi" w:hAnsiTheme="minorHAnsi" w:cstheme="minorBidi"/>
                <w:b w:val="0"/>
                <w:sz w:val="22"/>
                <w:szCs w:val="22"/>
              </w:rPr>
              <w:tab/>
            </w:r>
            <w:r w:rsidR="00B47AF7" w:rsidRPr="000E250C">
              <w:rPr>
                <w:rStyle w:val="af7"/>
              </w:rPr>
              <w:t>CBDCC2CDetails1</w:t>
            </w:r>
            <w:r w:rsidR="00B47AF7">
              <w:rPr>
                <w:webHidden/>
              </w:rPr>
              <w:tab/>
            </w:r>
            <w:r w:rsidR="00B47AF7">
              <w:rPr>
                <w:webHidden/>
              </w:rPr>
              <w:fldChar w:fldCharType="begin"/>
            </w:r>
            <w:r w:rsidR="00B47AF7">
              <w:rPr>
                <w:webHidden/>
              </w:rPr>
              <w:instrText xml:space="preserve"> PAGEREF _Toc178245050 \h </w:instrText>
            </w:r>
            <w:r w:rsidR="00B47AF7">
              <w:rPr>
                <w:webHidden/>
              </w:rPr>
            </w:r>
            <w:r w:rsidR="00B47AF7">
              <w:rPr>
                <w:webHidden/>
              </w:rPr>
              <w:fldChar w:fldCharType="separate"/>
            </w:r>
            <w:r w:rsidR="00B47AF7">
              <w:rPr>
                <w:webHidden/>
              </w:rPr>
              <w:t>125</w:t>
            </w:r>
            <w:r w:rsidR="00B47AF7">
              <w:rPr>
                <w:webHidden/>
              </w:rPr>
              <w:fldChar w:fldCharType="end"/>
            </w:r>
          </w:hyperlink>
        </w:p>
        <w:p w14:paraId="23748DDB" w14:textId="6BD9D0D7" w:rsidR="00B47AF7" w:rsidRDefault="008638E8">
          <w:pPr>
            <w:pStyle w:val="21"/>
            <w:rPr>
              <w:rFonts w:asciiTheme="minorHAnsi" w:hAnsiTheme="minorHAnsi" w:cstheme="minorBidi"/>
              <w:b w:val="0"/>
              <w:sz w:val="22"/>
              <w:szCs w:val="22"/>
            </w:rPr>
          </w:pPr>
          <w:hyperlink w:anchor="_Toc178245051" w:history="1">
            <w:r w:rsidR="00B47AF7" w:rsidRPr="000E250C">
              <w:rPr>
                <w:rStyle w:val="af7"/>
              </w:rPr>
              <w:t>4.19.</w:t>
            </w:r>
            <w:r w:rsidR="00B47AF7">
              <w:rPr>
                <w:rFonts w:asciiTheme="minorHAnsi" w:hAnsiTheme="minorHAnsi" w:cstheme="minorBidi"/>
                <w:b w:val="0"/>
                <w:sz w:val="22"/>
                <w:szCs w:val="22"/>
              </w:rPr>
              <w:tab/>
            </w:r>
            <w:r w:rsidR="00B47AF7" w:rsidRPr="000E250C">
              <w:rPr>
                <w:rStyle w:val="af7"/>
              </w:rPr>
              <w:t>CBDCChangedData1</w:t>
            </w:r>
            <w:r w:rsidR="00B47AF7">
              <w:rPr>
                <w:webHidden/>
              </w:rPr>
              <w:tab/>
            </w:r>
            <w:r w:rsidR="00B47AF7">
              <w:rPr>
                <w:webHidden/>
              </w:rPr>
              <w:fldChar w:fldCharType="begin"/>
            </w:r>
            <w:r w:rsidR="00B47AF7">
              <w:rPr>
                <w:webHidden/>
              </w:rPr>
              <w:instrText xml:space="preserve"> PAGEREF _Toc178245051 \h </w:instrText>
            </w:r>
            <w:r w:rsidR="00B47AF7">
              <w:rPr>
                <w:webHidden/>
              </w:rPr>
            </w:r>
            <w:r w:rsidR="00B47AF7">
              <w:rPr>
                <w:webHidden/>
              </w:rPr>
              <w:fldChar w:fldCharType="separate"/>
            </w:r>
            <w:r w:rsidR="00B47AF7">
              <w:rPr>
                <w:webHidden/>
              </w:rPr>
              <w:t>125</w:t>
            </w:r>
            <w:r w:rsidR="00B47AF7">
              <w:rPr>
                <w:webHidden/>
              </w:rPr>
              <w:fldChar w:fldCharType="end"/>
            </w:r>
          </w:hyperlink>
        </w:p>
        <w:p w14:paraId="4972D7F6" w14:textId="08CEEFE8" w:rsidR="00B47AF7" w:rsidRDefault="008638E8">
          <w:pPr>
            <w:pStyle w:val="21"/>
            <w:rPr>
              <w:rFonts w:asciiTheme="minorHAnsi" w:hAnsiTheme="minorHAnsi" w:cstheme="minorBidi"/>
              <w:b w:val="0"/>
              <w:sz w:val="22"/>
              <w:szCs w:val="22"/>
            </w:rPr>
          </w:pPr>
          <w:hyperlink w:anchor="_Toc178245052" w:history="1">
            <w:r w:rsidR="00B47AF7" w:rsidRPr="000E250C">
              <w:rPr>
                <w:rStyle w:val="af7"/>
              </w:rPr>
              <w:t>4.20.</w:t>
            </w:r>
            <w:r w:rsidR="00B47AF7">
              <w:rPr>
                <w:rFonts w:asciiTheme="minorHAnsi" w:hAnsiTheme="minorHAnsi" w:cstheme="minorBidi"/>
                <w:b w:val="0"/>
                <w:sz w:val="22"/>
                <w:szCs w:val="22"/>
              </w:rPr>
              <w:tab/>
            </w:r>
            <w:r w:rsidR="00B47AF7" w:rsidRPr="000E250C">
              <w:rPr>
                <w:rStyle w:val="af7"/>
              </w:rPr>
              <w:t>CBDCClientIdentification1</w:t>
            </w:r>
            <w:r w:rsidR="00B47AF7">
              <w:rPr>
                <w:webHidden/>
              </w:rPr>
              <w:tab/>
            </w:r>
            <w:r w:rsidR="00B47AF7">
              <w:rPr>
                <w:webHidden/>
              </w:rPr>
              <w:fldChar w:fldCharType="begin"/>
            </w:r>
            <w:r w:rsidR="00B47AF7">
              <w:rPr>
                <w:webHidden/>
              </w:rPr>
              <w:instrText xml:space="preserve"> PAGEREF _Toc178245052 \h </w:instrText>
            </w:r>
            <w:r w:rsidR="00B47AF7">
              <w:rPr>
                <w:webHidden/>
              </w:rPr>
            </w:r>
            <w:r w:rsidR="00B47AF7">
              <w:rPr>
                <w:webHidden/>
              </w:rPr>
              <w:fldChar w:fldCharType="separate"/>
            </w:r>
            <w:r w:rsidR="00B47AF7">
              <w:rPr>
                <w:webHidden/>
              </w:rPr>
              <w:t>126</w:t>
            </w:r>
            <w:r w:rsidR="00B47AF7">
              <w:rPr>
                <w:webHidden/>
              </w:rPr>
              <w:fldChar w:fldCharType="end"/>
            </w:r>
          </w:hyperlink>
        </w:p>
        <w:p w14:paraId="55D3C432" w14:textId="793B4D25" w:rsidR="00B47AF7" w:rsidRDefault="008638E8">
          <w:pPr>
            <w:pStyle w:val="21"/>
            <w:rPr>
              <w:rFonts w:asciiTheme="minorHAnsi" w:hAnsiTheme="minorHAnsi" w:cstheme="minorBidi"/>
              <w:b w:val="0"/>
              <w:sz w:val="22"/>
              <w:szCs w:val="22"/>
            </w:rPr>
          </w:pPr>
          <w:hyperlink w:anchor="_Toc178245053" w:history="1">
            <w:r w:rsidR="00B47AF7" w:rsidRPr="000E250C">
              <w:rPr>
                <w:rStyle w:val="af7"/>
              </w:rPr>
              <w:t>4.21.</w:t>
            </w:r>
            <w:r w:rsidR="00B47AF7">
              <w:rPr>
                <w:rFonts w:asciiTheme="minorHAnsi" w:hAnsiTheme="minorHAnsi" w:cstheme="minorBidi"/>
                <w:b w:val="0"/>
                <w:sz w:val="22"/>
                <w:szCs w:val="22"/>
              </w:rPr>
              <w:tab/>
            </w:r>
            <w:r w:rsidR="00B47AF7" w:rsidRPr="000E250C">
              <w:rPr>
                <w:rStyle w:val="af7"/>
              </w:rPr>
              <w:t>CBDCCreditorReferenceInformation1</w:t>
            </w:r>
            <w:r w:rsidR="00B47AF7">
              <w:rPr>
                <w:webHidden/>
              </w:rPr>
              <w:tab/>
            </w:r>
            <w:r w:rsidR="00B47AF7">
              <w:rPr>
                <w:webHidden/>
              </w:rPr>
              <w:fldChar w:fldCharType="begin"/>
            </w:r>
            <w:r w:rsidR="00B47AF7">
              <w:rPr>
                <w:webHidden/>
              </w:rPr>
              <w:instrText xml:space="preserve"> PAGEREF _Toc178245053 \h </w:instrText>
            </w:r>
            <w:r w:rsidR="00B47AF7">
              <w:rPr>
                <w:webHidden/>
              </w:rPr>
            </w:r>
            <w:r w:rsidR="00B47AF7">
              <w:rPr>
                <w:webHidden/>
              </w:rPr>
              <w:fldChar w:fldCharType="separate"/>
            </w:r>
            <w:r w:rsidR="00B47AF7">
              <w:rPr>
                <w:webHidden/>
              </w:rPr>
              <w:t>126</w:t>
            </w:r>
            <w:r w:rsidR="00B47AF7">
              <w:rPr>
                <w:webHidden/>
              </w:rPr>
              <w:fldChar w:fldCharType="end"/>
            </w:r>
          </w:hyperlink>
        </w:p>
        <w:p w14:paraId="381A851C" w14:textId="24217D7E" w:rsidR="00B47AF7" w:rsidRDefault="008638E8">
          <w:pPr>
            <w:pStyle w:val="21"/>
            <w:rPr>
              <w:rFonts w:asciiTheme="minorHAnsi" w:hAnsiTheme="minorHAnsi" w:cstheme="minorBidi"/>
              <w:b w:val="0"/>
              <w:sz w:val="22"/>
              <w:szCs w:val="22"/>
            </w:rPr>
          </w:pPr>
          <w:hyperlink w:anchor="_Toc178245054" w:history="1">
            <w:r w:rsidR="00B47AF7" w:rsidRPr="000E250C">
              <w:rPr>
                <w:rStyle w:val="af7"/>
              </w:rPr>
              <w:t>4.22.</w:t>
            </w:r>
            <w:r w:rsidR="00B47AF7">
              <w:rPr>
                <w:rFonts w:asciiTheme="minorHAnsi" w:hAnsiTheme="minorHAnsi" w:cstheme="minorBidi"/>
                <w:b w:val="0"/>
                <w:sz w:val="22"/>
                <w:szCs w:val="22"/>
              </w:rPr>
              <w:tab/>
            </w:r>
            <w:r w:rsidR="00B47AF7" w:rsidRPr="000E250C">
              <w:rPr>
                <w:rStyle w:val="af7"/>
              </w:rPr>
              <w:t>CBDCDCAccountNumber (Номер Счета ЦР)</w:t>
            </w:r>
            <w:r w:rsidR="00B47AF7">
              <w:rPr>
                <w:webHidden/>
              </w:rPr>
              <w:tab/>
            </w:r>
            <w:r w:rsidR="00B47AF7">
              <w:rPr>
                <w:webHidden/>
              </w:rPr>
              <w:fldChar w:fldCharType="begin"/>
            </w:r>
            <w:r w:rsidR="00B47AF7">
              <w:rPr>
                <w:webHidden/>
              </w:rPr>
              <w:instrText xml:space="preserve"> PAGEREF _Toc178245054 \h </w:instrText>
            </w:r>
            <w:r w:rsidR="00B47AF7">
              <w:rPr>
                <w:webHidden/>
              </w:rPr>
            </w:r>
            <w:r w:rsidR="00B47AF7">
              <w:rPr>
                <w:webHidden/>
              </w:rPr>
              <w:fldChar w:fldCharType="separate"/>
            </w:r>
            <w:r w:rsidR="00B47AF7">
              <w:rPr>
                <w:webHidden/>
              </w:rPr>
              <w:t>127</w:t>
            </w:r>
            <w:r w:rsidR="00B47AF7">
              <w:rPr>
                <w:webHidden/>
              </w:rPr>
              <w:fldChar w:fldCharType="end"/>
            </w:r>
          </w:hyperlink>
        </w:p>
        <w:p w14:paraId="6C715FEE" w14:textId="773FD11B" w:rsidR="00B47AF7" w:rsidRDefault="008638E8">
          <w:pPr>
            <w:pStyle w:val="21"/>
            <w:rPr>
              <w:rFonts w:asciiTheme="minorHAnsi" w:hAnsiTheme="minorHAnsi" w:cstheme="minorBidi"/>
              <w:b w:val="0"/>
              <w:sz w:val="22"/>
              <w:szCs w:val="22"/>
            </w:rPr>
          </w:pPr>
          <w:hyperlink w:anchor="_Toc178245055" w:history="1">
            <w:r w:rsidR="00B47AF7" w:rsidRPr="000E250C">
              <w:rPr>
                <w:rStyle w:val="af7"/>
              </w:rPr>
              <w:t>4.23.</w:t>
            </w:r>
            <w:r w:rsidR="00B47AF7">
              <w:rPr>
                <w:rFonts w:asciiTheme="minorHAnsi" w:hAnsiTheme="minorHAnsi" w:cstheme="minorBidi"/>
                <w:b w:val="0"/>
                <w:sz w:val="22"/>
                <w:szCs w:val="22"/>
              </w:rPr>
              <w:tab/>
            </w:r>
            <w:r w:rsidR="00B47AF7" w:rsidRPr="000E250C">
              <w:rPr>
                <w:rStyle w:val="af7"/>
              </w:rPr>
              <w:t>CBDCDLDigest2</w:t>
            </w:r>
            <w:r w:rsidR="00B47AF7">
              <w:rPr>
                <w:webHidden/>
              </w:rPr>
              <w:tab/>
            </w:r>
            <w:r w:rsidR="00B47AF7">
              <w:rPr>
                <w:webHidden/>
              </w:rPr>
              <w:fldChar w:fldCharType="begin"/>
            </w:r>
            <w:r w:rsidR="00B47AF7">
              <w:rPr>
                <w:webHidden/>
              </w:rPr>
              <w:instrText xml:space="preserve"> PAGEREF _Toc178245055 \h </w:instrText>
            </w:r>
            <w:r w:rsidR="00B47AF7">
              <w:rPr>
                <w:webHidden/>
              </w:rPr>
            </w:r>
            <w:r w:rsidR="00B47AF7">
              <w:rPr>
                <w:webHidden/>
              </w:rPr>
              <w:fldChar w:fldCharType="separate"/>
            </w:r>
            <w:r w:rsidR="00B47AF7">
              <w:rPr>
                <w:webHidden/>
              </w:rPr>
              <w:t>127</w:t>
            </w:r>
            <w:r w:rsidR="00B47AF7">
              <w:rPr>
                <w:webHidden/>
              </w:rPr>
              <w:fldChar w:fldCharType="end"/>
            </w:r>
          </w:hyperlink>
        </w:p>
        <w:p w14:paraId="547A28B8" w14:textId="4F90C90A" w:rsidR="00B47AF7" w:rsidRDefault="008638E8">
          <w:pPr>
            <w:pStyle w:val="21"/>
            <w:rPr>
              <w:rFonts w:asciiTheme="minorHAnsi" w:hAnsiTheme="minorHAnsi" w:cstheme="minorBidi"/>
              <w:b w:val="0"/>
              <w:sz w:val="22"/>
              <w:szCs w:val="22"/>
            </w:rPr>
          </w:pPr>
          <w:hyperlink w:anchor="_Toc178245056" w:history="1">
            <w:r w:rsidR="00B47AF7" w:rsidRPr="000E250C">
              <w:rPr>
                <w:rStyle w:val="af7"/>
              </w:rPr>
              <w:t>4.24.</w:t>
            </w:r>
            <w:r w:rsidR="00B47AF7">
              <w:rPr>
                <w:rFonts w:asciiTheme="minorHAnsi" w:hAnsiTheme="minorHAnsi" w:cstheme="minorBidi"/>
                <w:b w:val="0"/>
                <w:sz w:val="22"/>
                <w:szCs w:val="22"/>
              </w:rPr>
              <w:tab/>
            </w:r>
            <w:r w:rsidR="00B47AF7" w:rsidRPr="000E250C">
              <w:rPr>
                <w:rStyle w:val="af7"/>
              </w:rPr>
              <w:t>CBDCDLDigest3 (Дайджест для вставки в РР)</w:t>
            </w:r>
            <w:r w:rsidR="00B47AF7">
              <w:rPr>
                <w:webHidden/>
              </w:rPr>
              <w:tab/>
            </w:r>
            <w:r w:rsidR="00B47AF7">
              <w:rPr>
                <w:webHidden/>
              </w:rPr>
              <w:fldChar w:fldCharType="begin"/>
            </w:r>
            <w:r w:rsidR="00B47AF7">
              <w:rPr>
                <w:webHidden/>
              </w:rPr>
              <w:instrText xml:space="preserve"> PAGEREF _Toc178245056 \h </w:instrText>
            </w:r>
            <w:r w:rsidR="00B47AF7">
              <w:rPr>
                <w:webHidden/>
              </w:rPr>
            </w:r>
            <w:r w:rsidR="00B47AF7">
              <w:rPr>
                <w:webHidden/>
              </w:rPr>
              <w:fldChar w:fldCharType="separate"/>
            </w:r>
            <w:r w:rsidR="00B47AF7">
              <w:rPr>
                <w:webHidden/>
              </w:rPr>
              <w:t>128</w:t>
            </w:r>
            <w:r w:rsidR="00B47AF7">
              <w:rPr>
                <w:webHidden/>
              </w:rPr>
              <w:fldChar w:fldCharType="end"/>
            </w:r>
          </w:hyperlink>
        </w:p>
        <w:p w14:paraId="6D78ED0A" w14:textId="35B4A9E3" w:rsidR="00B47AF7" w:rsidRDefault="008638E8">
          <w:pPr>
            <w:pStyle w:val="21"/>
            <w:rPr>
              <w:rFonts w:asciiTheme="minorHAnsi" w:hAnsiTheme="minorHAnsi" w:cstheme="minorBidi"/>
              <w:b w:val="0"/>
              <w:sz w:val="22"/>
              <w:szCs w:val="22"/>
            </w:rPr>
          </w:pPr>
          <w:hyperlink w:anchor="_Toc178245057" w:history="1">
            <w:r w:rsidR="00B47AF7" w:rsidRPr="000E250C">
              <w:rPr>
                <w:rStyle w:val="af7"/>
              </w:rPr>
              <w:t>4.25.</w:t>
            </w:r>
            <w:r w:rsidR="00B47AF7">
              <w:rPr>
                <w:rFonts w:asciiTheme="minorHAnsi" w:hAnsiTheme="minorHAnsi" w:cstheme="minorBidi"/>
                <w:b w:val="0"/>
                <w:sz w:val="22"/>
                <w:szCs w:val="22"/>
              </w:rPr>
              <w:tab/>
            </w:r>
            <w:r w:rsidR="00B47AF7" w:rsidRPr="000E250C">
              <w:rPr>
                <w:rStyle w:val="af7"/>
              </w:rPr>
              <w:t>CBDCDateTimePeriod (Период времени)</w:t>
            </w:r>
            <w:r w:rsidR="00B47AF7">
              <w:rPr>
                <w:webHidden/>
              </w:rPr>
              <w:tab/>
            </w:r>
            <w:r w:rsidR="00B47AF7">
              <w:rPr>
                <w:webHidden/>
              </w:rPr>
              <w:fldChar w:fldCharType="begin"/>
            </w:r>
            <w:r w:rsidR="00B47AF7">
              <w:rPr>
                <w:webHidden/>
              </w:rPr>
              <w:instrText xml:space="preserve"> PAGEREF _Toc178245057 \h </w:instrText>
            </w:r>
            <w:r w:rsidR="00B47AF7">
              <w:rPr>
                <w:webHidden/>
              </w:rPr>
            </w:r>
            <w:r w:rsidR="00B47AF7">
              <w:rPr>
                <w:webHidden/>
              </w:rPr>
              <w:fldChar w:fldCharType="separate"/>
            </w:r>
            <w:r w:rsidR="00B47AF7">
              <w:rPr>
                <w:webHidden/>
              </w:rPr>
              <w:t>128</w:t>
            </w:r>
            <w:r w:rsidR="00B47AF7">
              <w:rPr>
                <w:webHidden/>
              </w:rPr>
              <w:fldChar w:fldCharType="end"/>
            </w:r>
          </w:hyperlink>
        </w:p>
        <w:p w14:paraId="532A7C70" w14:textId="6AF981E4" w:rsidR="00B47AF7" w:rsidRDefault="008638E8">
          <w:pPr>
            <w:pStyle w:val="21"/>
            <w:rPr>
              <w:rFonts w:asciiTheme="minorHAnsi" w:hAnsiTheme="minorHAnsi" w:cstheme="minorBidi"/>
              <w:b w:val="0"/>
              <w:sz w:val="22"/>
              <w:szCs w:val="22"/>
            </w:rPr>
          </w:pPr>
          <w:hyperlink w:anchor="_Toc178245058" w:history="1">
            <w:r w:rsidR="00B47AF7" w:rsidRPr="000E250C">
              <w:rPr>
                <w:rStyle w:val="af7"/>
              </w:rPr>
              <w:t>4.26.</w:t>
            </w:r>
            <w:r w:rsidR="00B47AF7">
              <w:rPr>
                <w:rFonts w:asciiTheme="minorHAnsi" w:hAnsiTheme="minorHAnsi" w:cstheme="minorBidi"/>
                <w:b w:val="0"/>
                <w:sz w:val="22"/>
                <w:szCs w:val="22"/>
              </w:rPr>
              <w:tab/>
            </w:r>
            <w:r w:rsidR="00B47AF7" w:rsidRPr="000E250C">
              <w:rPr>
                <w:rStyle w:val="af7"/>
              </w:rPr>
              <w:t>CBDCDebtorReferenceInformation1</w:t>
            </w:r>
            <w:r w:rsidR="00B47AF7">
              <w:rPr>
                <w:webHidden/>
              </w:rPr>
              <w:tab/>
            </w:r>
            <w:r w:rsidR="00B47AF7">
              <w:rPr>
                <w:webHidden/>
              </w:rPr>
              <w:fldChar w:fldCharType="begin"/>
            </w:r>
            <w:r w:rsidR="00B47AF7">
              <w:rPr>
                <w:webHidden/>
              </w:rPr>
              <w:instrText xml:space="preserve"> PAGEREF _Toc178245058 \h </w:instrText>
            </w:r>
            <w:r w:rsidR="00B47AF7">
              <w:rPr>
                <w:webHidden/>
              </w:rPr>
            </w:r>
            <w:r w:rsidR="00B47AF7">
              <w:rPr>
                <w:webHidden/>
              </w:rPr>
              <w:fldChar w:fldCharType="separate"/>
            </w:r>
            <w:r w:rsidR="00B47AF7">
              <w:rPr>
                <w:webHidden/>
              </w:rPr>
              <w:t>129</w:t>
            </w:r>
            <w:r w:rsidR="00B47AF7">
              <w:rPr>
                <w:webHidden/>
              </w:rPr>
              <w:fldChar w:fldCharType="end"/>
            </w:r>
          </w:hyperlink>
        </w:p>
        <w:p w14:paraId="1FF4AC6E" w14:textId="45CF86F8" w:rsidR="00B47AF7" w:rsidRDefault="008638E8">
          <w:pPr>
            <w:pStyle w:val="21"/>
            <w:rPr>
              <w:rFonts w:asciiTheme="minorHAnsi" w:hAnsiTheme="minorHAnsi" w:cstheme="minorBidi"/>
              <w:b w:val="0"/>
              <w:sz w:val="22"/>
              <w:szCs w:val="22"/>
            </w:rPr>
          </w:pPr>
          <w:hyperlink w:anchor="_Toc178245059" w:history="1">
            <w:r w:rsidR="00B47AF7" w:rsidRPr="000E250C">
              <w:rPr>
                <w:rStyle w:val="af7"/>
              </w:rPr>
              <w:t>4.27.</w:t>
            </w:r>
            <w:r w:rsidR="00B47AF7">
              <w:rPr>
                <w:rFonts w:asciiTheme="minorHAnsi" w:hAnsiTheme="minorHAnsi" w:cstheme="minorBidi"/>
                <w:b w:val="0"/>
                <w:sz w:val="22"/>
                <w:szCs w:val="22"/>
              </w:rPr>
              <w:tab/>
            </w:r>
            <w:r w:rsidR="00B47AF7" w:rsidRPr="000E250C">
              <w:rPr>
                <w:rStyle w:val="af7"/>
              </w:rPr>
              <w:t>CBDCDestination1Choice</w:t>
            </w:r>
            <w:r w:rsidR="00B47AF7">
              <w:rPr>
                <w:webHidden/>
              </w:rPr>
              <w:tab/>
            </w:r>
            <w:r w:rsidR="00B47AF7">
              <w:rPr>
                <w:webHidden/>
              </w:rPr>
              <w:fldChar w:fldCharType="begin"/>
            </w:r>
            <w:r w:rsidR="00B47AF7">
              <w:rPr>
                <w:webHidden/>
              </w:rPr>
              <w:instrText xml:space="preserve"> PAGEREF _Toc178245059 \h </w:instrText>
            </w:r>
            <w:r w:rsidR="00B47AF7">
              <w:rPr>
                <w:webHidden/>
              </w:rPr>
            </w:r>
            <w:r w:rsidR="00B47AF7">
              <w:rPr>
                <w:webHidden/>
              </w:rPr>
              <w:fldChar w:fldCharType="separate"/>
            </w:r>
            <w:r w:rsidR="00B47AF7">
              <w:rPr>
                <w:webHidden/>
              </w:rPr>
              <w:t>129</w:t>
            </w:r>
            <w:r w:rsidR="00B47AF7">
              <w:rPr>
                <w:webHidden/>
              </w:rPr>
              <w:fldChar w:fldCharType="end"/>
            </w:r>
          </w:hyperlink>
        </w:p>
        <w:p w14:paraId="0887C657" w14:textId="351E317A" w:rsidR="00B47AF7" w:rsidRDefault="008638E8">
          <w:pPr>
            <w:pStyle w:val="21"/>
            <w:rPr>
              <w:rFonts w:asciiTheme="minorHAnsi" w:hAnsiTheme="minorHAnsi" w:cstheme="minorBidi"/>
              <w:b w:val="0"/>
              <w:sz w:val="22"/>
              <w:szCs w:val="22"/>
            </w:rPr>
          </w:pPr>
          <w:hyperlink w:anchor="_Toc178245060" w:history="1">
            <w:r w:rsidR="00B47AF7" w:rsidRPr="000E250C">
              <w:rPr>
                <w:rStyle w:val="af7"/>
              </w:rPr>
              <w:t>4.28.</w:t>
            </w:r>
            <w:r w:rsidR="00B47AF7">
              <w:rPr>
                <w:rFonts w:asciiTheme="minorHAnsi" w:hAnsiTheme="minorHAnsi" w:cstheme="minorBidi"/>
                <w:b w:val="0"/>
                <w:sz w:val="22"/>
                <w:szCs w:val="22"/>
              </w:rPr>
              <w:tab/>
            </w:r>
            <w:r w:rsidR="00B47AF7" w:rsidRPr="000E250C">
              <w:rPr>
                <w:rStyle w:val="af7"/>
              </w:rPr>
              <w:t>CBDCDestinationIdentification2Choice</w:t>
            </w:r>
            <w:r w:rsidR="00B47AF7">
              <w:rPr>
                <w:webHidden/>
              </w:rPr>
              <w:tab/>
            </w:r>
            <w:r w:rsidR="00B47AF7">
              <w:rPr>
                <w:webHidden/>
              </w:rPr>
              <w:fldChar w:fldCharType="begin"/>
            </w:r>
            <w:r w:rsidR="00B47AF7">
              <w:rPr>
                <w:webHidden/>
              </w:rPr>
              <w:instrText xml:space="preserve"> PAGEREF _Toc178245060 \h </w:instrText>
            </w:r>
            <w:r w:rsidR="00B47AF7">
              <w:rPr>
                <w:webHidden/>
              </w:rPr>
            </w:r>
            <w:r w:rsidR="00B47AF7">
              <w:rPr>
                <w:webHidden/>
              </w:rPr>
              <w:fldChar w:fldCharType="separate"/>
            </w:r>
            <w:r w:rsidR="00B47AF7">
              <w:rPr>
                <w:webHidden/>
              </w:rPr>
              <w:t>130</w:t>
            </w:r>
            <w:r w:rsidR="00B47AF7">
              <w:rPr>
                <w:webHidden/>
              </w:rPr>
              <w:fldChar w:fldCharType="end"/>
            </w:r>
          </w:hyperlink>
        </w:p>
        <w:p w14:paraId="5BD0AAEE" w14:textId="165A9409" w:rsidR="00B47AF7" w:rsidRDefault="008638E8">
          <w:pPr>
            <w:pStyle w:val="21"/>
            <w:rPr>
              <w:rFonts w:asciiTheme="minorHAnsi" w:hAnsiTheme="minorHAnsi" w:cstheme="minorBidi"/>
              <w:b w:val="0"/>
              <w:sz w:val="22"/>
              <w:szCs w:val="22"/>
            </w:rPr>
          </w:pPr>
          <w:hyperlink w:anchor="_Toc178245061" w:history="1">
            <w:r w:rsidR="00B47AF7" w:rsidRPr="000E250C">
              <w:rPr>
                <w:rStyle w:val="af7"/>
              </w:rPr>
              <w:t>4.29.</w:t>
            </w:r>
            <w:r w:rsidR="00B47AF7">
              <w:rPr>
                <w:rFonts w:asciiTheme="minorHAnsi" w:hAnsiTheme="minorHAnsi" w:cstheme="minorBidi"/>
                <w:b w:val="0"/>
                <w:sz w:val="22"/>
                <w:szCs w:val="22"/>
              </w:rPr>
              <w:tab/>
            </w:r>
            <w:r w:rsidR="00B47AF7" w:rsidRPr="000E250C">
              <w:rPr>
                <w:rStyle w:val="af7"/>
              </w:rPr>
              <w:t>CBDCDigitalCurrencyExchangeTransferData1</w:t>
            </w:r>
            <w:r w:rsidR="00B47AF7">
              <w:rPr>
                <w:webHidden/>
              </w:rPr>
              <w:tab/>
            </w:r>
            <w:r w:rsidR="00B47AF7">
              <w:rPr>
                <w:webHidden/>
              </w:rPr>
              <w:fldChar w:fldCharType="begin"/>
            </w:r>
            <w:r w:rsidR="00B47AF7">
              <w:rPr>
                <w:webHidden/>
              </w:rPr>
              <w:instrText xml:space="preserve"> PAGEREF _Toc178245061 \h </w:instrText>
            </w:r>
            <w:r w:rsidR="00B47AF7">
              <w:rPr>
                <w:webHidden/>
              </w:rPr>
            </w:r>
            <w:r w:rsidR="00B47AF7">
              <w:rPr>
                <w:webHidden/>
              </w:rPr>
              <w:fldChar w:fldCharType="separate"/>
            </w:r>
            <w:r w:rsidR="00B47AF7">
              <w:rPr>
                <w:webHidden/>
              </w:rPr>
              <w:t>131</w:t>
            </w:r>
            <w:r w:rsidR="00B47AF7">
              <w:rPr>
                <w:webHidden/>
              </w:rPr>
              <w:fldChar w:fldCharType="end"/>
            </w:r>
          </w:hyperlink>
        </w:p>
        <w:p w14:paraId="6F3A568F" w14:textId="427E872C" w:rsidR="00B47AF7" w:rsidRDefault="008638E8">
          <w:pPr>
            <w:pStyle w:val="21"/>
            <w:rPr>
              <w:rFonts w:asciiTheme="minorHAnsi" w:hAnsiTheme="minorHAnsi" w:cstheme="minorBidi"/>
              <w:b w:val="0"/>
              <w:sz w:val="22"/>
              <w:szCs w:val="22"/>
            </w:rPr>
          </w:pPr>
          <w:hyperlink w:anchor="_Toc178245062" w:history="1">
            <w:r w:rsidR="00B47AF7" w:rsidRPr="000E250C">
              <w:rPr>
                <w:rStyle w:val="af7"/>
              </w:rPr>
              <w:t>4.30.</w:t>
            </w:r>
            <w:r w:rsidR="00B47AF7">
              <w:rPr>
                <w:rFonts w:asciiTheme="minorHAnsi" w:hAnsiTheme="minorHAnsi" w:cstheme="minorBidi"/>
                <w:b w:val="0"/>
                <w:sz w:val="22"/>
                <w:szCs w:val="22"/>
              </w:rPr>
              <w:tab/>
            </w:r>
            <w:r w:rsidR="00B47AF7" w:rsidRPr="000E250C">
              <w:rPr>
                <w:rStyle w:val="af7"/>
              </w:rPr>
              <w:t>CBDCDigitalCurrencyTransferData1</w:t>
            </w:r>
            <w:r w:rsidR="00B47AF7">
              <w:rPr>
                <w:webHidden/>
              </w:rPr>
              <w:tab/>
            </w:r>
            <w:r w:rsidR="00B47AF7">
              <w:rPr>
                <w:webHidden/>
              </w:rPr>
              <w:fldChar w:fldCharType="begin"/>
            </w:r>
            <w:r w:rsidR="00B47AF7">
              <w:rPr>
                <w:webHidden/>
              </w:rPr>
              <w:instrText xml:space="preserve"> PAGEREF _Toc178245062 \h </w:instrText>
            </w:r>
            <w:r w:rsidR="00B47AF7">
              <w:rPr>
                <w:webHidden/>
              </w:rPr>
            </w:r>
            <w:r w:rsidR="00B47AF7">
              <w:rPr>
                <w:webHidden/>
              </w:rPr>
              <w:fldChar w:fldCharType="separate"/>
            </w:r>
            <w:r w:rsidR="00B47AF7">
              <w:rPr>
                <w:webHidden/>
              </w:rPr>
              <w:t>131</w:t>
            </w:r>
            <w:r w:rsidR="00B47AF7">
              <w:rPr>
                <w:webHidden/>
              </w:rPr>
              <w:fldChar w:fldCharType="end"/>
            </w:r>
          </w:hyperlink>
        </w:p>
        <w:p w14:paraId="2C178D95" w14:textId="39658D23" w:rsidR="00B47AF7" w:rsidRDefault="008638E8">
          <w:pPr>
            <w:pStyle w:val="21"/>
            <w:rPr>
              <w:rFonts w:asciiTheme="minorHAnsi" w:hAnsiTheme="minorHAnsi" w:cstheme="minorBidi"/>
              <w:b w:val="0"/>
              <w:sz w:val="22"/>
              <w:szCs w:val="22"/>
            </w:rPr>
          </w:pPr>
          <w:hyperlink w:anchor="_Toc178245063" w:history="1">
            <w:r w:rsidR="00B47AF7" w:rsidRPr="000E250C">
              <w:rPr>
                <w:rStyle w:val="af7"/>
              </w:rPr>
              <w:t>4.31.</w:t>
            </w:r>
            <w:r w:rsidR="00B47AF7">
              <w:rPr>
                <w:rFonts w:asciiTheme="minorHAnsi" w:hAnsiTheme="minorHAnsi" w:cstheme="minorBidi"/>
                <w:b w:val="0"/>
                <w:sz w:val="22"/>
                <w:szCs w:val="22"/>
              </w:rPr>
              <w:tab/>
            </w:r>
            <w:r w:rsidR="00B47AF7" w:rsidRPr="000E250C">
              <w:rPr>
                <w:rStyle w:val="af7"/>
              </w:rPr>
              <w:t>CBDCExchangeDetails2</w:t>
            </w:r>
            <w:r w:rsidR="00B47AF7">
              <w:rPr>
                <w:webHidden/>
              </w:rPr>
              <w:tab/>
            </w:r>
            <w:r w:rsidR="00B47AF7">
              <w:rPr>
                <w:webHidden/>
              </w:rPr>
              <w:fldChar w:fldCharType="begin"/>
            </w:r>
            <w:r w:rsidR="00B47AF7">
              <w:rPr>
                <w:webHidden/>
              </w:rPr>
              <w:instrText xml:space="preserve"> PAGEREF _Toc178245063 \h </w:instrText>
            </w:r>
            <w:r w:rsidR="00B47AF7">
              <w:rPr>
                <w:webHidden/>
              </w:rPr>
            </w:r>
            <w:r w:rsidR="00B47AF7">
              <w:rPr>
                <w:webHidden/>
              </w:rPr>
              <w:fldChar w:fldCharType="separate"/>
            </w:r>
            <w:r w:rsidR="00B47AF7">
              <w:rPr>
                <w:webHidden/>
              </w:rPr>
              <w:t>132</w:t>
            </w:r>
            <w:r w:rsidR="00B47AF7">
              <w:rPr>
                <w:webHidden/>
              </w:rPr>
              <w:fldChar w:fldCharType="end"/>
            </w:r>
          </w:hyperlink>
        </w:p>
        <w:p w14:paraId="1E9F5AAF" w14:textId="25548E7E" w:rsidR="00B47AF7" w:rsidRDefault="008638E8">
          <w:pPr>
            <w:pStyle w:val="21"/>
            <w:rPr>
              <w:rFonts w:asciiTheme="minorHAnsi" w:hAnsiTheme="minorHAnsi" w:cstheme="minorBidi"/>
              <w:b w:val="0"/>
              <w:sz w:val="22"/>
              <w:szCs w:val="22"/>
            </w:rPr>
          </w:pPr>
          <w:hyperlink w:anchor="_Toc178245064" w:history="1">
            <w:r w:rsidR="00B47AF7" w:rsidRPr="000E250C">
              <w:rPr>
                <w:rStyle w:val="af7"/>
              </w:rPr>
              <w:t>4.32.</w:t>
            </w:r>
            <w:r w:rsidR="00B47AF7">
              <w:rPr>
                <w:rFonts w:asciiTheme="minorHAnsi" w:hAnsiTheme="minorHAnsi" w:cstheme="minorBidi"/>
                <w:b w:val="0"/>
                <w:sz w:val="22"/>
                <w:szCs w:val="22"/>
              </w:rPr>
              <w:tab/>
            </w:r>
            <w:r w:rsidR="00B47AF7" w:rsidRPr="000E250C">
              <w:rPr>
                <w:rStyle w:val="af7"/>
              </w:rPr>
              <w:t>CBDCExchangeOperation3</w:t>
            </w:r>
            <w:r w:rsidR="00B47AF7">
              <w:rPr>
                <w:webHidden/>
              </w:rPr>
              <w:tab/>
            </w:r>
            <w:r w:rsidR="00B47AF7">
              <w:rPr>
                <w:webHidden/>
              </w:rPr>
              <w:fldChar w:fldCharType="begin"/>
            </w:r>
            <w:r w:rsidR="00B47AF7">
              <w:rPr>
                <w:webHidden/>
              </w:rPr>
              <w:instrText xml:space="preserve"> PAGEREF _Toc178245064 \h </w:instrText>
            </w:r>
            <w:r w:rsidR="00B47AF7">
              <w:rPr>
                <w:webHidden/>
              </w:rPr>
            </w:r>
            <w:r w:rsidR="00B47AF7">
              <w:rPr>
                <w:webHidden/>
              </w:rPr>
              <w:fldChar w:fldCharType="separate"/>
            </w:r>
            <w:r w:rsidR="00B47AF7">
              <w:rPr>
                <w:webHidden/>
              </w:rPr>
              <w:t>133</w:t>
            </w:r>
            <w:r w:rsidR="00B47AF7">
              <w:rPr>
                <w:webHidden/>
              </w:rPr>
              <w:fldChar w:fldCharType="end"/>
            </w:r>
          </w:hyperlink>
        </w:p>
        <w:p w14:paraId="62669EF9" w14:textId="056F15A8" w:rsidR="00B47AF7" w:rsidRDefault="008638E8">
          <w:pPr>
            <w:pStyle w:val="21"/>
            <w:rPr>
              <w:rFonts w:asciiTheme="minorHAnsi" w:hAnsiTheme="minorHAnsi" w:cstheme="minorBidi"/>
              <w:b w:val="0"/>
              <w:sz w:val="22"/>
              <w:szCs w:val="22"/>
            </w:rPr>
          </w:pPr>
          <w:hyperlink w:anchor="_Toc178245065" w:history="1">
            <w:r w:rsidR="00B47AF7" w:rsidRPr="000E250C">
              <w:rPr>
                <w:rStyle w:val="af7"/>
              </w:rPr>
              <w:t>4.33.</w:t>
            </w:r>
            <w:r w:rsidR="00B47AF7">
              <w:rPr>
                <w:rFonts w:asciiTheme="minorHAnsi" w:hAnsiTheme="minorHAnsi" w:cstheme="minorBidi"/>
                <w:b w:val="0"/>
                <w:sz w:val="22"/>
                <w:szCs w:val="22"/>
              </w:rPr>
              <w:tab/>
            </w:r>
            <w:r w:rsidR="00B47AF7" w:rsidRPr="000E250C">
              <w:rPr>
                <w:rStyle w:val="af7"/>
              </w:rPr>
              <w:t>CBDCExchangeTransactionParty2</w:t>
            </w:r>
            <w:r w:rsidR="00B47AF7">
              <w:rPr>
                <w:webHidden/>
              </w:rPr>
              <w:tab/>
            </w:r>
            <w:r w:rsidR="00B47AF7">
              <w:rPr>
                <w:webHidden/>
              </w:rPr>
              <w:fldChar w:fldCharType="begin"/>
            </w:r>
            <w:r w:rsidR="00B47AF7">
              <w:rPr>
                <w:webHidden/>
              </w:rPr>
              <w:instrText xml:space="preserve"> PAGEREF _Toc178245065 \h </w:instrText>
            </w:r>
            <w:r w:rsidR="00B47AF7">
              <w:rPr>
                <w:webHidden/>
              </w:rPr>
            </w:r>
            <w:r w:rsidR="00B47AF7">
              <w:rPr>
                <w:webHidden/>
              </w:rPr>
              <w:fldChar w:fldCharType="separate"/>
            </w:r>
            <w:r w:rsidR="00B47AF7">
              <w:rPr>
                <w:webHidden/>
              </w:rPr>
              <w:t>134</w:t>
            </w:r>
            <w:r w:rsidR="00B47AF7">
              <w:rPr>
                <w:webHidden/>
              </w:rPr>
              <w:fldChar w:fldCharType="end"/>
            </w:r>
          </w:hyperlink>
        </w:p>
        <w:p w14:paraId="15EDA787" w14:textId="6AD4F99D" w:rsidR="00B47AF7" w:rsidRDefault="008638E8">
          <w:pPr>
            <w:pStyle w:val="21"/>
            <w:rPr>
              <w:rFonts w:asciiTheme="minorHAnsi" w:hAnsiTheme="minorHAnsi" w:cstheme="minorBidi"/>
              <w:b w:val="0"/>
              <w:sz w:val="22"/>
              <w:szCs w:val="22"/>
            </w:rPr>
          </w:pPr>
          <w:hyperlink w:anchor="_Toc178245066" w:history="1">
            <w:r w:rsidR="00B47AF7" w:rsidRPr="000E250C">
              <w:rPr>
                <w:rStyle w:val="af7"/>
              </w:rPr>
              <w:t>4.34.</w:t>
            </w:r>
            <w:r w:rsidR="00B47AF7">
              <w:rPr>
                <w:rFonts w:asciiTheme="minorHAnsi" w:hAnsiTheme="minorHAnsi" w:cstheme="minorBidi"/>
                <w:b w:val="0"/>
                <w:sz w:val="22"/>
                <w:szCs w:val="22"/>
              </w:rPr>
              <w:tab/>
            </w:r>
            <w:r w:rsidR="00B47AF7" w:rsidRPr="000E250C">
              <w:rPr>
                <w:rStyle w:val="af7"/>
              </w:rPr>
              <w:t>CBDCIntermediary1</w:t>
            </w:r>
            <w:r w:rsidR="00B47AF7">
              <w:rPr>
                <w:webHidden/>
              </w:rPr>
              <w:tab/>
            </w:r>
            <w:r w:rsidR="00B47AF7">
              <w:rPr>
                <w:webHidden/>
              </w:rPr>
              <w:fldChar w:fldCharType="begin"/>
            </w:r>
            <w:r w:rsidR="00B47AF7">
              <w:rPr>
                <w:webHidden/>
              </w:rPr>
              <w:instrText xml:space="preserve"> PAGEREF _Toc178245066 \h </w:instrText>
            </w:r>
            <w:r w:rsidR="00B47AF7">
              <w:rPr>
                <w:webHidden/>
              </w:rPr>
            </w:r>
            <w:r w:rsidR="00B47AF7">
              <w:rPr>
                <w:webHidden/>
              </w:rPr>
              <w:fldChar w:fldCharType="separate"/>
            </w:r>
            <w:r w:rsidR="00B47AF7">
              <w:rPr>
                <w:webHidden/>
              </w:rPr>
              <w:t>134</w:t>
            </w:r>
            <w:r w:rsidR="00B47AF7">
              <w:rPr>
                <w:webHidden/>
              </w:rPr>
              <w:fldChar w:fldCharType="end"/>
            </w:r>
          </w:hyperlink>
        </w:p>
        <w:p w14:paraId="59409D30" w14:textId="0415E99B" w:rsidR="00B47AF7" w:rsidRDefault="008638E8">
          <w:pPr>
            <w:pStyle w:val="21"/>
            <w:rPr>
              <w:rFonts w:asciiTheme="minorHAnsi" w:hAnsiTheme="minorHAnsi" w:cstheme="minorBidi"/>
              <w:b w:val="0"/>
              <w:sz w:val="22"/>
              <w:szCs w:val="22"/>
            </w:rPr>
          </w:pPr>
          <w:hyperlink w:anchor="_Toc178245067" w:history="1">
            <w:r w:rsidR="00B47AF7" w:rsidRPr="000E250C">
              <w:rPr>
                <w:rStyle w:val="af7"/>
              </w:rPr>
              <w:t>4.35.</w:t>
            </w:r>
            <w:r w:rsidR="00B47AF7">
              <w:rPr>
                <w:rFonts w:asciiTheme="minorHAnsi" w:hAnsiTheme="minorHAnsi" w:cstheme="minorBidi"/>
                <w:b w:val="0"/>
                <w:sz w:val="22"/>
                <w:szCs w:val="22"/>
              </w:rPr>
              <w:tab/>
            </w:r>
            <w:r w:rsidR="00B47AF7" w:rsidRPr="000E250C">
              <w:rPr>
                <w:rStyle w:val="af7"/>
              </w:rPr>
              <w:t>CBDCMerchantData (Данные точки продаж)</w:t>
            </w:r>
            <w:r w:rsidR="00B47AF7">
              <w:rPr>
                <w:webHidden/>
              </w:rPr>
              <w:tab/>
            </w:r>
            <w:r w:rsidR="00B47AF7">
              <w:rPr>
                <w:webHidden/>
              </w:rPr>
              <w:fldChar w:fldCharType="begin"/>
            </w:r>
            <w:r w:rsidR="00B47AF7">
              <w:rPr>
                <w:webHidden/>
              </w:rPr>
              <w:instrText xml:space="preserve"> PAGEREF _Toc178245067 \h </w:instrText>
            </w:r>
            <w:r w:rsidR="00B47AF7">
              <w:rPr>
                <w:webHidden/>
              </w:rPr>
            </w:r>
            <w:r w:rsidR="00B47AF7">
              <w:rPr>
                <w:webHidden/>
              </w:rPr>
              <w:fldChar w:fldCharType="separate"/>
            </w:r>
            <w:r w:rsidR="00B47AF7">
              <w:rPr>
                <w:webHidden/>
              </w:rPr>
              <w:t>135</w:t>
            </w:r>
            <w:r w:rsidR="00B47AF7">
              <w:rPr>
                <w:webHidden/>
              </w:rPr>
              <w:fldChar w:fldCharType="end"/>
            </w:r>
          </w:hyperlink>
        </w:p>
        <w:p w14:paraId="1EDB2EA7" w14:textId="3651AA10" w:rsidR="00B47AF7" w:rsidRDefault="008638E8">
          <w:pPr>
            <w:pStyle w:val="21"/>
            <w:rPr>
              <w:rFonts w:asciiTheme="minorHAnsi" w:hAnsiTheme="minorHAnsi" w:cstheme="minorBidi"/>
              <w:b w:val="0"/>
              <w:sz w:val="22"/>
              <w:szCs w:val="22"/>
            </w:rPr>
          </w:pPr>
          <w:hyperlink w:anchor="_Toc178245068" w:history="1">
            <w:r w:rsidR="00B47AF7" w:rsidRPr="000E250C">
              <w:rPr>
                <w:rStyle w:val="af7"/>
              </w:rPr>
              <w:t>4.36.</w:t>
            </w:r>
            <w:r w:rsidR="00B47AF7">
              <w:rPr>
                <w:rFonts w:asciiTheme="minorHAnsi" w:hAnsiTheme="minorHAnsi" w:cstheme="minorBidi"/>
                <w:b w:val="0"/>
                <w:sz w:val="22"/>
                <w:szCs w:val="22"/>
              </w:rPr>
              <w:tab/>
            </w:r>
            <w:r w:rsidR="00B47AF7" w:rsidRPr="000E250C">
              <w:rPr>
                <w:rStyle w:val="af7"/>
              </w:rPr>
              <w:t>CBDCMessageHeader2 (Заголовок сообщения2)</w:t>
            </w:r>
            <w:r w:rsidR="00B47AF7">
              <w:rPr>
                <w:webHidden/>
              </w:rPr>
              <w:tab/>
            </w:r>
            <w:r w:rsidR="00B47AF7">
              <w:rPr>
                <w:webHidden/>
              </w:rPr>
              <w:fldChar w:fldCharType="begin"/>
            </w:r>
            <w:r w:rsidR="00B47AF7">
              <w:rPr>
                <w:webHidden/>
              </w:rPr>
              <w:instrText xml:space="preserve"> PAGEREF _Toc178245068 \h </w:instrText>
            </w:r>
            <w:r w:rsidR="00B47AF7">
              <w:rPr>
                <w:webHidden/>
              </w:rPr>
            </w:r>
            <w:r w:rsidR="00B47AF7">
              <w:rPr>
                <w:webHidden/>
              </w:rPr>
              <w:fldChar w:fldCharType="separate"/>
            </w:r>
            <w:r w:rsidR="00B47AF7">
              <w:rPr>
                <w:webHidden/>
              </w:rPr>
              <w:t>135</w:t>
            </w:r>
            <w:r w:rsidR="00B47AF7">
              <w:rPr>
                <w:webHidden/>
              </w:rPr>
              <w:fldChar w:fldCharType="end"/>
            </w:r>
          </w:hyperlink>
        </w:p>
        <w:p w14:paraId="59998BF1" w14:textId="29A089D7" w:rsidR="00B47AF7" w:rsidRDefault="008638E8">
          <w:pPr>
            <w:pStyle w:val="21"/>
            <w:rPr>
              <w:rFonts w:asciiTheme="minorHAnsi" w:hAnsiTheme="minorHAnsi" w:cstheme="minorBidi"/>
              <w:b w:val="0"/>
              <w:sz w:val="22"/>
              <w:szCs w:val="22"/>
            </w:rPr>
          </w:pPr>
          <w:hyperlink w:anchor="_Toc178245069" w:history="1">
            <w:r w:rsidR="00B47AF7" w:rsidRPr="000E250C">
              <w:rPr>
                <w:rStyle w:val="af7"/>
              </w:rPr>
              <w:t>4.37.</w:t>
            </w:r>
            <w:r w:rsidR="00B47AF7">
              <w:rPr>
                <w:rFonts w:asciiTheme="minorHAnsi" w:hAnsiTheme="minorHAnsi" w:cstheme="minorBidi"/>
                <w:b w:val="0"/>
                <w:sz w:val="22"/>
                <w:szCs w:val="22"/>
              </w:rPr>
              <w:tab/>
            </w:r>
            <w:r w:rsidR="00B47AF7" w:rsidRPr="000E250C">
              <w:rPr>
                <w:rStyle w:val="af7"/>
              </w:rPr>
              <w:t>CBDCMessageInformationAndStatus</w:t>
            </w:r>
            <w:r w:rsidR="00B47AF7">
              <w:rPr>
                <w:webHidden/>
              </w:rPr>
              <w:tab/>
            </w:r>
            <w:r w:rsidR="00B47AF7">
              <w:rPr>
                <w:webHidden/>
              </w:rPr>
              <w:fldChar w:fldCharType="begin"/>
            </w:r>
            <w:r w:rsidR="00B47AF7">
              <w:rPr>
                <w:webHidden/>
              </w:rPr>
              <w:instrText xml:space="preserve"> PAGEREF _Toc178245069 \h </w:instrText>
            </w:r>
            <w:r w:rsidR="00B47AF7">
              <w:rPr>
                <w:webHidden/>
              </w:rPr>
            </w:r>
            <w:r w:rsidR="00B47AF7">
              <w:rPr>
                <w:webHidden/>
              </w:rPr>
              <w:fldChar w:fldCharType="separate"/>
            </w:r>
            <w:r w:rsidR="00B47AF7">
              <w:rPr>
                <w:webHidden/>
              </w:rPr>
              <w:t>137</w:t>
            </w:r>
            <w:r w:rsidR="00B47AF7">
              <w:rPr>
                <w:webHidden/>
              </w:rPr>
              <w:fldChar w:fldCharType="end"/>
            </w:r>
          </w:hyperlink>
        </w:p>
        <w:p w14:paraId="729A7D21" w14:textId="6F8E7BCA" w:rsidR="00B47AF7" w:rsidRDefault="008638E8">
          <w:pPr>
            <w:pStyle w:val="21"/>
            <w:rPr>
              <w:rFonts w:asciiTheme="minorHAnsi" w:hAnsiTheme="minorHAnsi" w:cstheme="minorBidi"/>
              <w:b w:val="0"/>
              <w:sz w:val="22"/>
              <w:szCs w:val="22"/>
            </w:rPr>
          </w:pPr>
          <w:hyperlink w:anchor="_Toc178245070" w:history="1">
            <w:r w:rsidR="00B47AF7" w:rsidRPr="000E250C">
              <w:rPr>
                <w:rStyle w:val="af7"/>
              </w:rPr>
              <w:t>4.38.</w:t>
            </w:r>
            <w:r w:rsidR="00B47AF7">
              <w:rPr>
                <w:rFonts w:asciiTheme="minorHAnsi" w:hAnsiTheme="minorHAnsi" w:cstheme="minorBidi"/>
                <w:b w:val="0"/>
                <w:sz w:val="22"/>
                <w:szCs w:val="22"/>
              </w:rPr>
              <w:tab/>
            </w:r>
            <w:r w:rsidR="00B47AF7" w:rsidRPr="000E250C">
              <w:rPr>
                <w:rStyle w:val="af7"/>
              </w:rPr>
              <w:t>CBDCOPTransferDetails</w:t>
            </w:r>
            <w:r w:rsidR="00B47AF7">
              <w:rPr>
                <w:webHidden/>
              </w:rPr>
              <w:tab/>
            </w:r>
            <w:r w:rsidR="00B47AF7">
              <w:rPr>
                <w:webHidden/>
              </w:rPr>
              <w:fldChar w:fldCharType="begin"/>
            </w:r>
            <w:r w:rsidR="00B47AF7">
              <w:rPr>
                <w:webHidden/>
              </w:rPr>
              <w:instrText xml:space="preserve"> PAGEREF _Toc178245070 \h </w:instrText>
            </w:r>
            <w:r w:rsidR="00B47AF7">
              <w:rPr>
                <w:webHidden/>
              </w:rPr>
            </w:r>
            <w:r w:rsidR="00B47AF7">
              <w:rPr>
                <w:webHidden/>
              </w:rPr>
              <w:fldChar w:fldCharType="separate"/>
            </w:r>
            <w:r w:rsidR="00B47AF7">
              <w:rPr>
                <w:webHidden/>
              </w:rPr>
              <w:t>138</w:t>
            </w:r>
            <w:r w:rsidR="00B47AF7">
              <w:rPr>
                <w:webHidden/>
              </w:rPr>
              <w:fldChar w:fldCharType="end"/>
            </w:r>
          </w:hyperlink>
        </w:p>
        <w:p w14:paraId="2BBF605D" w14:textId="72D31CD8" w:rsidR="00B47AF7" w:rsidRDefault="008638E8">
          <w:pPr>
            <w:pStyle w:val="21"/>
            <w:rPr>
              <w:rFonts w:asciiTheme="minorHAnsi" w:hAnsiTheme="minorHAnsi" w:cstheme="minorBidi"/>
              <w:b w:val="0"/>
              <w:sz w:val="22"/>
              <w:szCs w:val="22"/>
            </w:rPr>
          </w:pPr>
          <w:hyperlink w:anchor="_Toc178245071" w:history="1">
            <w:r w:rsidR="00B47AF7" w:rsidRPr="000E250C">
              <w:rPr>
                <w:rStyle w:val="af7"/>
              </w:rPr>
              <w:t>4.39.</w:t>
            </w:r>
            <w:r w:rsidR="00B47AF7">
              <w:rPr>
                <w:rFonts w:asciiTheme="minorHAnsi" w:hAnsiTheme="minorHAnsi" w:cstheme="minorBidi"/>
                <w:b w:val="0"/>
                <w:sz w:val="22"/>
                <w:szCs w:val="22"/>
              </w:rPr>
              <w:tab/>
            </w:r>
            <w:r w:rsidR="00B47AF7" w:rsidRPr="000E250C">
              <w:rPr>
                <w:rStyle w:val="af7"/>
              </w:rPr>
              <w:t>CBDCOPTransferInformation (Информация об операции перевода Оператором)</w:t>
            </w:r>
            <w:r w:rsidR="00B47AF7">
              <w:rPr>
                <w:webHidden/>
              </w:rPr>
              <w:tab/>
            </w:r>
            <w:r w:rsidR="00B47AF7">
              <w:rPr>
                <w:webHidden/>
              </w:rPr>
              <w:fldChar w:fldCharType="begin"/>
            </w:r>
            <w:r w:rsidR="00B47AF7">
              <w:rPr>
                <w:webHidden/>
              </w:rPr>
              <w:instrText xml:space="preserve"> PAGEREF _Toc178245071 \h </w:instrText>
            </w:r>
            <w:r w:rsidR="00B47AF7">
              <w:rPr>
                <w:webHidden/>
              </w:rPr>
            </w:r>
            <w:r w:rsidR="00B47AF7">
              <w:rPr>
                <w:webHidden/>
              </w:rPr>
              <w:fldChar w:fldCharType="separate"/>
            </w:r>
            <w:r w:rsidR="00B47AF7">
              <w:rPr>
                <w:webHidden/>
              </w:rPr>
              <w:t>139</w:t>
            </w:r>
            <w:r w:rsidR="00B47AF7">
              <w:rPr>
                <w:webHidden/>
              </w:rPr>
              <w:fldChar w:fldCharType="end"/>
            </w:r>
          </w:hyperlink>
        </w:p>
        <w:p w14:paraId="67E08F8C" w14:textId="3E9DBEBC" w:rsidR="00B47AF7" w:rsidRDefault="008638E8">
          <w:pPr>
            <w:pStyle w:val="21"/>
            <w:rPr>
              <w:rFonts w:asciiTheme="minorHAnsi" w:hAnsiTheme="minorHAnsi" w:cstheme="minorBidi"/>
              <w:b w:val="0"/>
              <w:sz w:val="22"/>
              <w:szCs w:val="22"/>
            </w:rPr>
          </w:pPr>
          <w:hyperlink w:anchor="_Toc178245072" w:history="1">
            <w:r w:rsidR="00B47AF7" w:rsidRPr="000E250C">
              <w:rPr>
                <w:rStyle w:val="af7"/>
              </w:rPr>
              <w:t>4.40.</w:t>
            </w:r>
            <w:r w:rsidR="00B47AF7">
              <w:rPr>
                <w:rFonts w:asciiTheme="minorHAnsi" w:hAnsiTheme="minorHAnsi" w:cstheme="minorBidi"/>
                <w:b w:val="0"/>
                <w:sz w:val="22"/>
                <w:szCs w:val="22"/>
              </w:rPr>
              <w:tab/>
            </w:r>
            <w:r w:rsidR="00B47AF7" w:rsidRPr="000E250C">
              <w:rPr>
                <w:rStyle w:val="af7"/>
              </w:rPr>
              <w:t>CBDCOPTransferParty1 (Информация по Субъекту ПлЦР)</w:t>
            </w:r>
            <w:r w:rsidR="00B47AF7">
              <w:rPr>
                <w:webHidden/>
              </w:rPr>
              <w:tab/>
            </w:r>
            <w:r w:rsidR="00B47AF7">
              <w:rPr>
                <w:webHidden/>
              </w:rPr>
              <w:fldChar w:fldCharType="begin"/>
            </w:r>
            <w:r w:rsidR="00B47AF7">
              <w:rPr>
                <w:webHidden/>
              </w:rPr>
              <w:instrText xml:space="preserve"> PAGEREF _Toc178245072 \h </w:instrText>
            </w:r>
            <w:r w:rsidR="00B47AF7">
              <w:rPr>
                <w:webHidden/>
              </w:rPr>
            </w:r>
            <w:r w:rsidR="00B47AF7">
              <w:rPr>
                <w:webHidden/>
              </w:rPr>
              <w:fldChar w:fldCharType="separate"/>
            </w:r>
            <w:r w:rsidR="00B47AF7">
              <w:rPr>
                <w:webHidden/>
              </w:rPr>
              <w:t>140</w:t>
            </w:r>
            <w:r w:rsidR="00B47AF7">
              <w:rPr>
                <w:webHidden/>
              </w:rPr>
              <w:fldChar w:fldCharType="end"/>
            </w:r>
          </w:hyperlink>
        </w:p>
        <w:p w14:paraId="2CEFDDCE" w14:textId="787E5C02" w:rsidR="00B47AF7" w:rsidRDefault="008638E8">
          <w:pPr>
            <w:pStyle w:val="21"/>
            <w:rPr>
              <w:rFonts w:asciiTheme="minorHAnsi" w:hAnsiTheme="minorHAnsi" w:cstheme="minorBidi"/>
              <w:b w:val="0"/>
              <w:sz w:val="22"/>
              <w:szCs w:val="22"/>
            </w:rPr>
          </w:pPr>
          <w:hyperlink w:anchor="_Toc178245073" w:history="1">
            <w:r w:rsidR="00B47AF7" w:rsidRPr="000E250C">
              <w:rPr>
                <w:rStyle w:val="af7"/>
              </w:rPr>
              <w:t>4.41.</w:t>
            </w:r>
            <w:r w:rsidR="00B47AF7">
              <w:rPr>
                <w:rFonts w:asciiTheme="minorHAnsi" w:hAnsiTheme="minorHAnsi" w:cstheme="minorBidi"/>
                <w:b w:val="0"/>
                <w:sz w:val="22"/>
                <w:szCs w:val="22"/>
              </w:rPr>
              <w:tab/>
            </w:r>
            <w:r w:rsidR="00B47AF7" w:rsidRPr="000E250C">
              <w:rPr>
                <w:rStyle w:val="af7"/>
              </w:rPr>
              <w:t>CBDCOperationAmountNot</w:t>
            </w:r>
            <w:r w:rsidR="00B47AF7">
              <w:rPr>
                <w:webHidden/>
              </w:rPr>
              <w:tab/>
            </w:r>
            <w:r w:rsidR="00B47AF7">
              <w:rPr>
                <w:webHidden/>
              </w:rPr>
              <w:fldChar w:fldCharType="begin"/>
            </w:r>
            <w:r w:rsidR="00B47AF7">
              <w:rPr>
                <w:webHidden/>
              </w:rPr>
              <w:instrText xml:space="preserve"> PAGEREF _Toc178245073 \h </w:instrText>
            </w:r>
            <w:r w:rsidR="00B47AF7">
              <w:rPr>
                <w:webHidden/>
              </w:rPr>
            </w:r>
            <w:r w:rsidR="00B47AF7">
              <w:rPr>
                <w:webHidden/>
              </w:rPr>
              <w:fldChar w:fldCharType="separate"/>
            </w:r>
            <w:r w:rsidR="00B47AF7">
              <w:rPr>
                <w:webHidden/>
              </w:rPr>
              <w:t>141</w:t>
            </w:r>
            <w:r w:rsidR="00B47AF7">
              <w:rPr>
                <w:webHidden/>
              </w:rPr>
              <w:fldChar w:fldCharType="end"/>
            </w:r>
          </w:hyperlink>
        </w:p>
        <w:p w14:paraId="091CE98D" w14:textId="3E3DBD79" w:rsidR="00B47AF7" w:rsidRDefault="008638E8">
          <w:pPr>
            <w:pStyle w:val="21"/>
            <w:rPr>
              <w:rFonts w:asciiTheme="minorHAnsi" w:hAnsiTheme="minorHAnsi" w:cstheme="minorBidi"/>
              <w:b w:val="0"/>
              <w:sz w:val="22"/>
              <w:szCs w:val="22"/>
            </w:rPr>
          </w:pPr>
          <w:hyperlink w:anchor="_Toc178245074" w:history="1">
            <w:r w:rsidR="00B47AF7" w:rsidRPr="000E250C">
              <w:rPr>
                <w:rStyle w:val="af7"/>
              </w:rPr>
              <w:t>4.42.</w:t>
            </w:r>
            <w:r w:rsidR="00B47AF7">
              <w:rPr>
                <w:rFonts w:asciiTheme="minorHAnsi" w:hAnsiTheme="minorHAnsi" w:cstheme="minorBidi"/>
                <w:b w:val="0"/>
                <w:sz w:val="22"/>
                <w:szCs w:val="22"/>
              </w:rPr>
              <w:tab/>
            </w:r>
            <w:r w:rsidR="00B47AF7" w:rsidRPr="000E250C">
              <w:rPr>
                <w:rStyle w:val="af7"/>
              </w:rPr>
              <w:t>CBDCOperationDetails1Choice</w:t>
            </w:r>
            <w:r w:rsidR="00B47AF7">
              <w:rPr>
                <w:webHidden/>
              </w:rPr>
              <w:tab/>
            </w:r>
            <w:r w:rsidR="00B47AF7">
              <w:rPr>
                <w:webHidden/>
              </w:rPr>
              <w:fldChar w:fldCharType="begin"/>
            </w:r>
            <w:r w:rsidR="00B47AF7">
              <w:rPr>
                <w:webHidden/>
              </w:rPr>
              <w:instrText xml:space="preserve"> PAGEREF _Toc178245074 \h </w:instrText>
            </w:r>
            <w:r w:rsidR="00B47AF7">
              <w:rPr>
                <w:webHidden/>
              </w:rPr>
            </w:r>
            <w:r w:rsidR="00B47AF7">
              <w:rPr>
                <w:webHidden/>
              </w:rPr>
              <w:fldChar w:fldCharType="separate"/>
            </w:r>
            <w:r w:rsidR="00B47AF7">
              <w:rPr>
                <w:webHidden/>
              </w:rPr>
              <w:t>141</w:t>
            </w:r>
            <w:r w:rsidR="00B47AF7">
              <w:rPr>
                <w:webHidden/>
              </w:rPr>
              <w:fldChar w:fldCharType="end"/>
            </w:r>
          </w:hyperlink>
        </w:p>
        <w:p w14:paraId="3538852A" w14:textId="44433C2B" w:rsidR="00B47AF7" w:rsidRDefault="008638E8">
          <w:pPr>
            <w:pStyle w:val="21"/>
            <w:rPr>
              <w:rFonts w:asciiTheme="minorHAnsi" w:hAnsiTheme="minorHAnsi" w:cstheme="minorBidi"/>
              <w:b w:val="0"/>
              <w:sz w:val="22"/>
              <w:szCs w:val="22"/>
            </w:rPr>
          </w:pPr>
          <w:hyperlink w:anchor="_Toc178245075" w:history="1">
            <w:r w:rsidR="00B47AF7" w:rsidRPr="000E250C">
              <w:rPr>
                <w:rStyle w:val="af7"/>
              </w:rPr>
              <w:t>4.43.</w:t>
            </w:r>
            <w:r w:rsidR="00B47AF7">
              <w:rPr>
                <w:rFonts w:asciiTheme="minorHAnsi" w:hAnsiTheme="minorHAnsi" w:cstheme="minorBidi"/>
                <w:b w:val="0"/>
                <w:sz w:val="22"/>
                <w:szCs w:val="22"/>
              </w:rPr>
              <w:tab/>
            </w:r>
            <w:r w:rsidR="00B47AF7" w:rsidRPr="000E250C">
              <w:rPr>
                <w:rStyle w:val="af7"/>
              </w:rPr>
              <w:t>CBDCOperationInformation1</w:t>
            </w:r>
            <w:r w:rsidR="00B47AF7">
              <w:rPr>
                <w:webHidden/>
              </w:rPr>
              <w:tab/>
            </w:r>
            <w:r w:rsidR="00B47AF7">
              <w:rPr>
                <w:webHidden/>
              </w:rPr>
              <w:fldChar w:fldCharType="begin"/>
            </w:r>
            <w:r w:rsidR="00B47AF7">
              <w:rPr>
                <w:webHidden/>
              </w:rPr>
              <w:instrText xml:space="preserve"> PAGEREF _Toc178245075 \h </w:instrText>
            </w:r>
            <w:r w:rsidR="00B47AF7">
              <w:rPr>
                <w:webHidden/>
              </w:rPr>
            </w:r>
            <w:r w:rsidR="00B47AF7">
              <w:rPr>
                <w:webHidden/>
              </w:rPr>
              <w:fldChar w:fldCharType="separate"/>
            </w:r>
            <w:r w:rsidR="00B47AF7">
              <w:rPr>
                <w:webHidden/>
              </w:rPr>
              <w:t>142</w:t>
            </w:r>
            <w:r w:rsidR="00B47AF7">
              <w:rPr>
                <w:webHidden/>
              </w:rPr>
              <w:fldChar w:fldCharType="end"/>
            </w:r>
          </w:hyperlink>
        </w:p>
        <w:p w14:paraId="545965E9" w14:textId="1AE3F503" w:rsidR="00B47AF7" w:rsidRDefault="008638E8">
          <w:pPr>
            <w:pStyle w:val="21"/>
            <w:rPr>
              <w:rFonts w:asciiTheme="minorHAnsi" w:hAnsiTheme="minorHAnsi" w:cstheme="minorBidi"/>
              <w:b w:val="0"/>
              <w:sz w:val="22"/>
              <w:szCs w:val="22"/>
            </w:rPr>
          </w:pPr>
          <w:hyperlink w:anchor="_Toc178245076" w:history="1">
            <w:r w:rsidR="00B47AF7" w:rsidRPr="000E250C">
              <w:rPr>
                <w:rStyle w:val="af7"/>
              </w:rPr>
              <w:t>4.44.</w:t>
            </w:r>
            <w:r w:rsidR="00B47AF7">
              <w:rPr>
                <w:rFonts w:asciiTheme="minorHAnsi" w:hAnsiTheme="minorHAnsi" w:cstheme="minorBidi"/>
                <w:b w:val="0"/>
                <w:sz w:val="22"/>
                <w:szCs w:val="22"/>
              </w:rPr>
              <w:tab/>
            </w:r>
            <w:r w:rsidR="00B47AF7" w:rsidRPr="000E250C">
              <w:rPr>
                <w:rStyle w:val="af7"/>
              </w:rPr>
              <w:t>CBDCOperationInformationAndStatus4</w:t>
            </w:r>
            <w:r w:rsidR="00B47AF7">
              <w:rPr>
                <w:webHidden/>
              </w:rPr>
              <w:tab/>
            </w:r>
            <w:r w:rsidR="00B47AF7">
              <w:rPr>
                <w:webHidden/>
              </w:rPr>
              <w:fldChar w:fldCharType="begin"/>
            </w:r>
            <w:r w:rsidR="00B47AF7">
              <w:rPr>
                <w:webHidden/>
              </w:rPr>
              <w:instrText xml:space="preserve"> PAGEREF _Toc178245076 \h </w:instrText>
            </w:r>
            <w:r w:rsidR="00B47AF7">
              <w:rPr>
                <w:webHidden/>
              </w:rPr>
            </w:r>
            <w:r w:rsidR="00B47AF7">
              <w:rPr>
                <w:webHidden/>
              </w:rPr>
              <w:fldChar w:fldCharType="separate"/>
            </w:r>
            <w:r w:rsidR="00B47AF7">
              <w:rPr>
                <w:webHidden/>
              </w:rPr>
              <w:t>144</w:t>
            </w:r>
            <w:r w:rsidR="00B47AF7">
              <w:rPr>
                <w:webHidden/>
              </w:rPr>
              <w:fldChar w:fldCharType="end"/>
            </w:r>
          </w:hyperlink>
        </w:p>
        <w:p w14:paraId="04A78AB1" w14:textId="0C7EF411" w:rsidR="00B47AF7" w:rsidRDefault="008638E8">
          <w:pPr>
            <w:pStyle w:val="21"/>
            <w:rPr>
              <w:rFonts w:asciiTheme="minorHAnsi" w:hAnsiTheme="minorHAnsi" w:cstheme="minorBidi"/>
              <w:b w:val="0"/>
              <w:sz w:val="22"/>
              <w:szCs w:val="22"/>
            </w:rPr>
          </w:pPr>
          <w:hyperlink w:anchor="_Toc178245077" w:history="1">
            <w:r w:rsidR="00B47AF7" w:rsidRPr="000E250C">
              <w:rPr>
                <w:rStyle w:val="af7"/>
              </w:rPr>
              <w:t>4.45.</w:t>
            </w:r>
            <w:r w:rsidR="00B47AF7">
              <w:rPr>
                <w:rFonts w:asciiTheme="minorHAnsi" w:hAnsiTheme="minorHAnsi" w:cstheme="minorBidi"/>
                <w:b w:val="0"/>
                <w:sz w:val="22"/>
                <w:szCs w:val="22"/>
              </w:rPr>
              <w:tab/>
            </w:r>
            <w:r w:rsidR="00B47AF7" w:rsidRPr="000E250C">
              <w:rPr>
                <w:rStyle w:val="af7"/>
              </w:rPr>
              <w:t>CBDCOperationInformationKV (Информация  в формате "ключ"-"значение")</w:t>
            </w:r>
            <w:r w:rsidR="00B47AF7">
              <w:rPr>
                <w:webHidden/>
              </w:rPr>
              <w:tab/>
            </w:r>
            <w:r w:rsidR="00B47AF7">
              <w:rPr>
                <w:webHidden/>
              </w:rPr>
              <w:fldChar w:fldCharType="begin"/>
            </w:r>
            <w:r w:rsidR="00B47AF7">
              <w:rPr>
                <w:webHidden/>
              </w:rPr>
              <w:instrText xml:space="preserve"> PAGEREF _Toc178245077 \h </w:instrText>
            </w:r>
            <w:r w:rsidR="00B47AF7">
              <w:rPr>
                <w:webHidden/>
              </w:rPr>
            </w:r>
            <w:r w:rsidR="00B47AF7">
              <w:rPr>
                <w:webHidden/>
              </w:rPr>
              <w:fldChar w:fldCharType="separate"/>
            </w:r>
            <w:r w:rsidR="00B47AF7">
              <w:rPr>
                <w:webHidden/>
              </w:rPr>
              <w:t>144</w:t>
            </w:r>
            <w:r w:rsidR="00B47AF7">
              <w:rPr>
                <w:webHidden/>
              </w:rPr>
              <w:fldChar w:fldCharType="end"/>
            </w:r>
          </w:hyperlink>
        </w:p>
        <w:p w14:paraId="2A80631F" w14:textId="2C1D702C" w:rsidR="00B47AF7" w:rsidRDefault="008638E8">
          <w:pPr>
            <w:pStyle w:val="21"/>
            <w:rPr>
              <w:rFonts w:asciiTheme="minorHAnsi" w:hAnsiTheme="minorHAnsi" w:cstheme="minorBidi"/>
              <w:b w:val="0"/>
              <w:sz w:val="22"/>
              <w:szCs w:val="22"/>
            </w:rPr>
          </w:pPr>
          <w:hyperlink w:anchor="_Toc178245078" w:history="1">
            <w:r w:rsidR="00B47AF7" w:rsidRPr="000E250C">
              <w:rPr>
                <w:rStyle w:val="af7"/>
              </w:rPr>
              <w:t>4.46.</w:t>
            </w:r>
            <w:r w:rsidR="00B47AF7">
              <w:rPr>
                <w:rFonts w:asciiTheme="minorHAnsi" w:hAnsiTheme="minorHAnsi" w:cstheme="minorBidi"/>
                <w:b w:val="0"/>
                <w:sz w:val="22"/>
                <w:szCs w:val="22"/>
              </w:rPr>
              <w:tab/>
            </w:r>
            <w:r w:rsidR="00B47AF7" w:rsidRPr="000E250C">
              <w:rPr>
                <w:rStyle w:val="af7"/>
              </w:rPr>
              <w:t>CBDCOperationsInformation2</w:t>
            </w:r>
            <w:r w:rsidR="00B47AF7">
              <w:rPr>
                <w:webHidden/>
              </w:rPr>
              <w:tab/>
            </w:r>
            <w:r w:rsidR="00B47AF7">
              <w:rPr>
                <w:webHidden/>
              </w:rPr>
              <w:fldChar w:fldCharType="begin"/>
            </w:r>
            <w:r w:rsidR="00B47AF7">
              <w:rPr>
                <w:webHidden/>
              </w:rPr>
              <w:instrText xml:space="preserve"> PAGEREF _Toc178245078 \h </w:instrText>
            </w:r>
            <w:r w:rsidR="00B47AF7">
              <w:rPr>
                <w:webHidden/>
              </w:rPr>
            </w:r>
            <w:r w:rsidR="00B47AF7">
              <w:rPr>
                <w:webHidden/>
              </w:rPr>
              <w:fldChar w:fldCharType="separate"/>
            </w:r>
            <w:r w:rsidR="00B47AF7">
              <w:rPr>
                <w:webHidden/>
              </w:rPr>
              <w:t>145</w:t>
            </w:r>
            <w:r w:rsidR="00B47AF7">
              <w:rPr>
                <w:webHidden/>
              </w:rPr>
              <w:fldChar w:fldCharType="end"/>
            </w:r>
          </w:hyperlink>
        </w:p>
        <w:p w14:paraId="1A67664B" w14:textId="00E4A333" w:rsidR="00B47AF7" w:rsidRDefault="008638E8">
          <w:pPr>
            <w:pStyle w:val="21"/>
            <w:rPr>
              <w:rFonts w:asciiTheme="minorHAnsi" w:hAnsiTheme="minorHAnsi" w:cstheme="minorBidi"/>
              <w:b w:val="0"/>
              <w:sz w:val="22"/>
              <w:szCs w:val="22"/>
            </w:rPr>
          </w:pPr>
          <w:hyperlink w:anchor="_Toc178245079" w:history="1">
            <w:r w:rsidR="00B47AF7" w:rsidRPr="000E250C">
              <w:rPr>
                <w:rStyle w:val="af7"/>
              </w:rPr>
              <w:t>4.47.</w:t>
            </w:r>
            <w:r w:rsidR="00B47AF7">
              <w:rPr>
                <w:rFonts w:asciiTheme="minorHAnsi" w:hAnsiTheme="minorHAnsi" w:cstheme="minorBidi"/>
                <w:b w:val="0"/>
                <w:sz w:val="22"/>
                <w:szCs w:val="22"/>
              </w:rPr>
              <w:tab/>
            </w:r>
            <w:r w:rsidR="00B47AF7" w:rsidRPr="000E250C">
              <w:rPr>
                <w:rStyle w:val="af7"/>
              </w:rPr>
              <w:t>CBDCOrganisationData2 (Данные юридического лица)</w:t>
            </w:r>
            <w:r w:rsidR="00B47AF7">
              <w:rPr>
                <w:webHidden/>
              </w:rPr>
              <w:tab/>
            </w:r>
            <w:r w:rsidR="00B47AF7">
              <w:rPr>
                <w:webHidden/>
              </w:rPr>
              <w:fldChar w:fldCharType="begin"/>
            </w:r>
            <w:r w:rsidR="00B47AF7">
              <w:rPr>
                <w:webHidden/>
              </w:rPr>
              <w:instrText xml:space="preserve"> PAGEREF _Toc178245079 \h </w:instrText>
            </w:r>
            <w:r w:rsidR="00B47AF7">
              <w:rPr>
                <w:webHidden/>
              </w:rPr>
            </w:r>
            <w:r w:rsidR="00B47AF7">
              <w:rPr>
                <w:webHidden/>
              </w:rPr>
              <w:fldChar w:fldCharType="separate"/>
            </w:r>
            <w:r w:rsidR="00B47AF7">
              <w:rPr>
                <w:webHidden/>
              </w:rPr>
              <w:t>146</w:t>
            </w:r>
            <w:r w:rsidR="00B47AF7">
              <w:rPr>
                <w:webHidden/>
              </w:rPr>
              <w:fldChar w:fldCharType="end"/>
            </w:r>
          </w:hyperlink>
        </w:p>
        <w:p w14:paraId="0BCC1069" w14:textId="72BF20FD" w:rsidR="00B47AF7" w:rsidRDefault="008638E8">
          <w:pPr>
            <w:pStyle w:val="21"/>
            <w:rPr>
              <w:rFonts w:asciiTheme="minorHAnsi" w:hAnsiTheme="minorHAnsi" w:cstheme="minorBidi"/>
              <w:b w:val="0"/>
              <w:sz w:val="22"/>
              <w:szCs w:val="22"/>
            </w:rPr>
          </w:pPr>
          <w:hyperlink w:anchor="_Toc178245080" w:history="1">
            <w:r w:rsidR="00B47AF7" w:rsidRPr="000E250C">
              <w:rPr>
                <w:rStyle w:val="af7"/>
              </w:rPr>
              <w:t>4.48.</w:t>
            </w:r>
            <w:r w:rsidR="00B47AF7">
              <w:rPr>
                <w:rFonts w:asciiTheme="minorHAnsi" w:hAnsiTheme="minorHAnsi" w:cstheme="minorBidi"/>
                <w:b w:val="0"/>
                <w:sz w:val="22"/>
                <w:szCs w:val="22"/>
              </w:rPr>
              <w:tab/>
            </w:r>
            <w:r w:rsidR="00B47AF7" w:rsidRPr="000E250C">
              <w:rPr>
                <w:rStyle w:val="af7"/>
              </w:rPr>
              <w:t>CBDCPartInfo (Информация о части)</w:t>
            </w:r>
            <w:r w:rsidR="00B47AF7">
              <w:rPr>
                <w:webHidden/>
              </w:rPr>
              <w:tab/>
            </w:r>
            <w:r w:rsidR="00B47AF7">
              <w:rPr>
                <w:webHidden/>
              </w:rPr>
              <w:fldChar w:fldCharType="begin"/>
            </w:r>
            <w:r w:rsidR="00B47AF7">
              <w:rPr>
                <w:webHidden/>
              </w:rPr>
              <w:instrText xml:space="preserve"> PAGEREF _Toc178245080 \h </w:instrText>
            </w:r>
            <w:r w:rsidR="00B47AF7">
              <w:rPr>
                <w:webHidden/>
              </w:rPr>
            </w:r>
            <w:r w:rsidR="00B47AF7">
              <w:rPr>
                <w:webHidden/>
              </w:rPr>
              <w:fldChar w:fldCharType="separate"/>
            </w:r>
            <w:r w:rsidR="00B47AF7">
              <w:rPr>
                <w:webHidden/>
              </w:rPr>
              <w:t>149</w:t>
            </w:r>
            <w:r w:rsidR="00B47AF7">
              <w:rPr>
                <w:webHidden/>
              </w:rPr>
              <w:fldChar w:fldCharType="end"/>
            </w:r>
          </w:hyperlink>
        </w:p>
        <w:p w14:paraId="2E9E325C" w14:textId="68A86465" w:rsidR="00B47AF7" w:rsidRDefault="008638E8">
          <w:pPr>
            <w:pStyle w:val="21"/>
            <w:rPr>
              <w:rFonts w:asciiTheme="minorHAnsi" w:hAnsiTheme="minorHAnsi" w:cstheme="minorBidi"/>
              <w:b w:val="0"/>
              <w:sz w:val="22"/>
              <w:szCs w:val="22"/>
            </w:rPr>
          </w:pPr>
          <w:hyperlink w:anchor="_Toc178245081" w:history="1">
            <w:r w:rsidR="00B47AF7" w:rsidRPr="000E250C">
              <w:rPr>
                <w:rStyle w:val="af7"/>
              </w:rPr>
              <w:t>4.49.</w:t>
            </w:r>
            <w:r w:rsidR="00B47AF7">
              <w:rPr>
                <w:rFonts w:asciiTheme="minorHAnsi" w:hAnsiTheme="minorHAnsi" w:cstheme="minorBidi"/>
                <w:b w:val="0"/>
                <w:sz w:val="22"/>
                <w:szCs w:val="22"/>
              </w:rPr>
              <w:tab/>
            </w:r>
            <w:r w:rsidR="00B47AF7" w:rsidRPr="000E250C">
              <w:rPr>
                <w:rStyle w:val="af7"/>
              </w:rPr>
              <w:t>CBDCParticipantIdentification2 (Персональные данные Субъекта ПлЦР)</w:t>
            </w:r>
            <w:r w:rsidR="00B47AF7">
              <w:rPr>
                <w:webHidden/>
              </w:rPr>
              <w:tab/>
            </w:r>
            <w:r w:rsidR="00B47AF7">
              <w:rPr>
                <w:webHidden/>
              </w:rPr>
              <w:fldChar w:fldCharType="begin"/>
            </w:r>
            <w:r w:rsidR="00B47AF7">
              <w:rPr>
                <w:webHidden/>
              </w:rPr>
              <w:instrText xml:space="preserve"> PAGEREF _Toc178245081 \h </w:instrText>
            </w:r>
            <w:r w:rsidR="00B47AF7">
              <w:rPr>
                <w:webHidden/>
              </w:rPr>
            </w:r>
            <w:r w:rsidR="00B47AF7">
              <w:rPr>
                <w:webHidden/>
              </w:rPr>
              <w:fldChar w:fldCharType="separate"/>
            </w:r>
            <w:r w:rsidR="00B47AF7">
              <w:rPr>
                <w:webHidden/>
              </w:rPr>
              <w:t>150</w:t>
            </w:r>
            <w:r w:rsidR="00B47AF7">
              <w:rPr>
                <w:webHidden/>
              </w:rPr>
              <w:fldChar w:fldCharType="end"/>
            </w:r>
          </w:hyperlink>
        </w:p>
        <w:p w14:paraId="05FEBF54" w14:textId="66FB8E9F" w:rsidR="00B47AF7" w:rsidRDefault="008638E8">
          <w:pPr>
            <w:pStyle w:val="21"/>
            <w:rPr>
              <w:rFonts w:asciiTheme="minorHAnsi" w:hAnsiTheme="minorHAnsi" w:cstheme="minorBidi"/>
              <w:b w:val="0"/>
              <w:sz w:val="22"/>
              <w:szCs w:val="22"/>
            </w:rPr>
          </w:pPr>
          <w:hyperlink w:anchor="_Toc178245082" w:history="1">
            <w:r w:rsidR="00B47AF7" w:rsidRPr="000E250C">
              <w:rPr>
                <w:rStyle w:val="af7"/>
              </w:rPr>
              <w:t>4.50.</w:t>
            </w:r>
            <w:r w:rsidR="00B47AF7">
              <w:rPr>
                <w:rFonts w:asciiTheme="minorHAnsi" w:hAnsiTheme="minorHAnsi" w:cstheme="minorBidi"/>
                <w:b w:val="0"/>
                <w:sz w:val="22"/>
                <w:szCs w:val="22"/>
              </w:rPr>
              <w:tab/>
            </w:r>
            <w:r w:rsidR="00B47AF7" w:rsidRPr="000E250C">
              <w:rPr>
                <w:rStyle w:val="af7"/>
              </w:rPr>
              <w:t>CBDCParty3</w:t>
            </w:r>
            <w:r w:rsidR="00B47AF7">
              <w:rPr>
                <w:webHidden/>
              </w:rPr>
              <w:tab/>
            </w:r>
            <w:r w:rsidR="00B47AF7">
              <w:rPr>
                <w:webHidden/>
              </w:rPr>
              <w:fldChar w:fldCharType="begin"/>
            </w:r>
            <w:r w:rsidR="00B47AF7">
              <w:rPr>
                <w:webHidden/>
              </w:rPr>
              <w:instrText xml:space="preserve"> PAGEREF _Toc178245082 \h </w:instrText>
            </w:r>
            <w:r w:rsidR="00B47AF7">
              <w:rPr>
                <w:webHidden/>
              </w:rPr>
            </w:r>
            <w:r w:rsidR="00B47AF7">
              <w:rPr>
                <w:webHidden/>
              </w:rPr>
              <w:fldChar w:fldCharType="separate"/>
            </w:r>
            <w:r w:rsidR="00B47AF7">
              <w:rPr>
                <w:webHidden/>
              </w:rPr>
              <w:t>151</w:t>
            </w:r>
            <w:r w:rsidR="00B47AF7">
              <w:rPr>
                <w:webHidden/>
              </w:rPr>
              <w:fldChar w:fldCharType="end"/>
            </w:r>
          </w:hyperlink>
        </w:p>
        <w:p w14:paraId="18FEAD12" w14:textId="7039B343" w:rsidR="00B47AF7" w:rsidRDefault="008638E8">
          <w:pPr>
            <w:pStyle w:val="21"/>
            <w:rPr>
              <w:rFonts w:asciiTheme="minorHAnsi" w:hAnsiTheme="minorHAnsi" w:cstheme="minorBidi"/>
              <w:b w:val="0"/>
              <w:sz w:val="22"/>
              <w:szCs w:val="22"/>
            </w:rPr>
          </w:pPr>
          <w:hyperlink w:anchor="_Toc178245083" w:history="1">
            <w:r w:rsidR="00B47AF7" w:rsidRPr="000E250C">
              <w:rPr>
                <w:rStyle w:val="af7"/>
              </w:rPr>
              <w:t>4.51.</w:t>
            </w:r>
            <w:r w:rsidR="00B47AF7">
              <w:rPr>
                <w:rFonts w:asciiTheme="minorHAnsi" w:hAnsiTheme="minorHAnsi" w:cstheme="minorBidi"/>
                <w:b w:val="0"/>
                <w:sz w:val="22"/>
                <w:szCs w:val="22"/>
              </w:rPr>
              <w:tab/>
            </w:r>
            <w:r w:rsidR="00B47AF7" w:rsidRPr="000E250C">
              <w:rPr>
                <w:rStyle w:val="af7"/>
              </w:rPr>
              <w:t>CBDCPartyNameChoice (Наименование Субъекта ПлЦР в переводе ЦР)</w:t>
            </w:r>
            <w:r w:rsidR="00B47AF7">
              <w:rPr>
                <w:webHidden/>
              </w:rPr>
              <w:tab/>
            </w:r>
            <w:r w:rsidR="00B47AF7">
              <w:rPr>
                <w:webHidden/>
              </w:rPr>
              <w:fldChar w:fldCharType="begin"/>
            </w:r>
            <w:r w:rsidR="00B47AF7">
              <w:rPr>
                <w:webHidden/>
              </w:rPr>
              <w:instrText xml:space="preserve"> PAGEREF _Toc178245083 \h </w:instrText>
            </w:r>
            <w:r w:rsidR="00B47AF7">
              <w:rPr>
                <w:webHidden/>
              </w:rPr>
            </w:r>
            <w:r w:rsidR="00B47AF7">
              <w:rPr>
                <w:webHidden/>
              </w:rPr>
              <w:fldChar w:fldCharType="separate"/>
            </w:r>
            <w:r w:rsidR="00B47AF7">
              <w:rPr>
                <w:webHidden/>
              </w:rPr>
              <w:t>152</w:t>
            </w:r>
            <w:r w:rsidR="00B47AF7">
              <w:rPr>
                <w:webHidden/>
              </w:rPr>
              <w:fldChar w:fldCharType="end"/>
            </w:r>
          </w:hyperlink>
        </w:p>
        <w:p w14:paraId="7D423DD0" w14:textId="207516ED" w:rsidR="00B47AF7" w:rsidRDefault="008638E8">
          <w:pPr>
            <w:pStyle w:val="21"/>
            <w:rPr>
              <w:rFonts w:asciiTheme="minorHAnsi" w:hAnsiTheme="minorHAnsi" w:cstheme="minorBidi"/>
              <w:b w:val="0"/>
              <w:sz w:val="22"/>
              <w:szCs w:val="22"/>
            </w:rPr>
          </w:pPr>
          <w:hyperlink w:anchor="_Toc178245084" w:history="1">
            <w:r w:rsidR="00B47AF7" w:rsidRPr="000E250C">
              <w:rPr>
                <w:rStyle w:val="af7"/>
              </w:rPr>
              <w:t>4.52.</w:t>
            </w:r>
            <w:r w:rsidR="00B47AF7">
              <w:rPr>
                <w:rFonts w:asciiTheme="minorHAnsi" w:hAnsiTheme="minorHAnsi" w:cstheme="minorBidi"/>
                <w:b w:val="0"/>
                <w:sz w:val="22"/>
                <w:szCs w:val="22"/>
              </w:rPr>
              <w:tab/>
            </w:r>
            <w:r w:rsidR="00B47AF7" w:rsidRPr="000E250C">
              <w:rPr>
                <w:rStyle w:val="af7"/>
              </w:rPr>
              <w:t>CBDCPaymentLinkData (Данные платежной ссылки)</w:t>
            </w:r>
            <w:r w:rsidR="00B47AF7">
              <w:rPr>
                <w:webHidden/>
              </w:rPr>
              <w:tab/>
            </w:r>
            <w:r w:rsidR="00B47AF7">
              <w:rPr>
                <w:webHidden/>
              </w:rPr>
              <w:fldChar w:fldCharType="begin"/>
            </w:r>
            <w:r w:rsidR="00B47AF7">
              <w:rPr>
                <w:webHidden/>
              </w:rPr>
              <w:instrText xml:space="preserve"> PAGEREF _Toc178245084 \h </w:instrText>
            </w:r>
            <w:r w:rsidR="00B47AF7">
              <w:rPr>
                <w:webHidden/>
              </w:rPr>
            </w:r>
            <w:r w:rsidR="00B47AF7">
              <w:rPr>
                <w:webHidden/>
              </w:rPr>
              <w:fldChar w:fldCharType="separate"/>
            </w:r>
            <w:r w:rsidR="00B47AF7">
              <w:rPr>
                <w:webHidden/>
              </w:rPr>
              <w:t>152</w:t>
            </w:r>
            <w:r w:rsidR="00B47AF7">
              <w:rPr>
                <w:webHidden/>
              </w:rPr>
              <w:fldChar w:fldCharType="end"/>
            </w:r>
          </w:hyperlink>
        </w:p>
        <w:p w14:paraId="714A5031" w14:textId="5B103108" w:rsidR="00B47AF7" w:rsidRDefault="008638E8">
          <w:pPr>
            <w:pStyle w:val="21"/>
            <w:rPr>
              <w:rFonts w:asciiTheme="minorHAnsi" w:hAnsiTheme="minorHAnsi" w:cstheme="minorBidi"/>
              <w:b w:val="0"/>
              <w:sz w:val="22"/>
              <w:szCs w:val="22"/>
            </w:rPr>
          </w:pPr>
          <w:hyperlink w:anchor="_Toc178245085" w:history="1">
            <w:r w:rsidR="00B47AF7" w:rsidRPr="000E250C">
              <w:rPr>
                <w:rStyle w:val="af7"/>
              </w:rPr>
              <w:t>4.53.</w:t>
            </w:r>
            <w:r w:rsidR="00B47AF7">
              <w:rPr>
                <w:rFonts w:asciiTheme="minorHAnsi" w:hAnsiTheme="minorHAnsi" w:cstheme="minorBidi"/>
                <w:b w:val="0"/>
                <w:sz w:val="22"/>
                <w:szCs w:val="22"/>
              </w:rPr>
              <w:tab/>
            </w:r>
            <w:r w:rsidR="00B47AF7" w:rsidRPr="000E250C">
              <w:rPr>
                <w:rStyle w:val="af7"/>
              </w:rPr>
              <w:t>CBDCPersonalData3 (Персональные данные ФЛ)</w:t>
            </w:r>
            <w:r w:rsidR="00B47AF7">
              <w:rPr>
                <w:webHidden/>
              </w:rPr>
              <w:tab/>
            </w:r>
            <w:r w:rsidR="00B47AF7">
              <w:rPr>
                <w:webHidden/>
              </w:rPr>
              <w:fldChar w:fldCharType="begin"/>
            </w:r>
            <w:r w:rsidR="00B47AF7">
              <w:rPr>
                <w:webHidden/>
              </w:rPr>
              <w:instrText xml:space="preserve"> PAGEREF _Toc178245085 \h </w:instrText>
            </w:r>
            <w:r w:rsidR="00B47AF7">
              <w:rPr>
                <w:webHidden/>
              </w:rPr>
            </w:r>
            <w:r w:rsidR="00B47AF7">
              <w:rPr>
                <w:webHidden/>
              </w:rPr>
              <w:fldChar w:fldCharType="separate"/>
            </w:r>
            <w:r w:rsidR="00B47AF7">
              <w:rPr>
                <w:webHidden/>
              </w:rPr>
              <w:t>153</w:t>
            </w:r>
            <w:r w:rsidR="00B47AF7">
              <w:rPr>
                <w:webHidden/>
              </w:rPr>
              <w:fldChar w:fldCharType="end"/>
            </w:r>
          </w:hyperlink>
        </w:p>
        <w:p w14:paraId="4AF35CEA" w14:textId="019F5A51" w:rsidR="00B47AF7" w:rsidRDefault="008638E8">
          <w:pPr>
            <w:pStyle w:val="21"/>
            <w:rPr>
              <w:rFonts w:asciiTheme="minorHAnsi" w:hAnsiTheme="minorHAnsi" w:cstheme="minorBidi"/>
              <w:b w:val="0"/>
              <w:sz w:val="22"/>
              <w:szCs w:val="22"/>
            </w:rPr>
          </w:pPr>
          <w:hyperlink w:anchor="_Toc178245086" w:history="1">
            <w:r w:rsidR="00B47AF7" w:rsidRPr="000E250C">
              <w:rPr>
                <w:rStyle w:val="af7"/>
              </w:rPr>
              <w:t>4.54.</w:t>
            </w:r>
            <w:r w:rsidR="00B47AF7">
              <w:rPr>
                <w:rFonts w:asciiTheme="minorHAnsi" w:hAnsiTheme="minorHAnsi" w:cstheme="minorBidi"/>
                <w:b w:val="0"/>
                <w:sz w:val="22"/>
                <w:szCs w:val="22"/>
              </w:rPr>
              <w:tab/>
            </w:r>
            <w:r w:rsidR="00B47AF7" w:rsidRPr="000E250C">
              <w:rPr>
                <w:rStyle w:val="af7"/>
              </w:rPr>
              <w:t>CBDCPlatformIdentifiers (Идентификаторы на ПлЦР)</w:t>
            </w:r>
            <w:r w:rsidR="00B47AF7">
              <w:rPr>
                <w:webHidden/>
              </w:rPr>
              <w:tab/>
            </w:r>
            <w:r w:rsidR="00B47AF7">
              <w:rPr>
                <w:webHidden/>
              </w:rPr>
              <w:fldChar w:fldCharType="begin"/>
            </w:r>
            <w:r w:rsidR="00B47AF7">
              <w:rPr>
                <w:webHidden/>
              </w:rPr>
              <w:instrText xml:space="preserve"> PAGEREF _Toc178245086 \h </w:instrText>
            </w:r>
            <w:r w:rsidR="00B47AF7">
              <w:rPr>
                <w:webHidden/>
              </w:rPr>
            </w:r>
            <w:r w:rsidR="00B47AF7">
              <w:rPr>
                <w:webHidden/>
              </w:rPr>
              <w:fldChar w:fldCharType="separate"/>
            </w:r>
            <w:r w:rsidR="00B47AF7">
              <w:rPr>
                <w:webHidden/>
              </w:rPr>
              <w:t>156</w:t>
            </w:r>
            <w:r w:rsidR="00B47AF7">
              <w:rPr>
                <w:webHidden/>
              </w:rPr>
              <w:fldChar w:fldCharType="end"/>
            </w:r>
          </w:hyperlink>
        </w:p>
        <w:p w14:paraId="7540533F" w14:textId="538327EE" w:rsidR="00B47AF7" w:rsidRDefault="008638E8">
          <w:pPr>
            <w:pStyle w:val="21"/>
            <w:rPr>
              <w:rFonts w:asciiTheme="minorHAnsi" w:hAnsiTheme="minorHAnsi" w:cstheme="minorBidi"/>
              <w:b w:val="0"/>
              <w:sz w:val="22"/>
              <w:szCs w:val="22"/>
            </w:rPr>
          </w:pPr>
          <w:hyperlink w:anchor="_Toc178245087" w:history="1">
            <w:r w:rsidR="00B47AF7" w:rsidRPr="000E250C">
              <w:rPr>
                <w:rStyle w:val="af7"/>
              </w:rPr>
              <w:t>4.55.</w:t>
            </w:r>
            <w:r w:rsidR="00B47AF7">
              <w:rPr>
                <w:rFonts w:asciiTheme="minorHAnsi" w:hAnsiTheme="minorHAnsi" w:cstheme="minorBidi"/>
                <w:b w:val="0"/>
                <w:sz w:val="22"/>
                <w:szCs w:val="22"/>
              </w:rPr>
              <w:tab/>
            </w:r>
            <w:r w:rsidR="00B47AF7" w:rsidRPr="000E250C">
              <w:rPr>
                <w:rStyle w:val="af7"/>
              </w:rPr>
              <w:t>CBDCPossibilityRequest2</w:t>
            </w:r>
            <w:r w:rsidR="00B47AF7">
              <w:rPr>
                <w:webHidden/>
              </w:rPr>
              <w:tab/>
            </w:r>
            <w:r w:rsidR="00B47AF7">
              <w:rPr>
                <w:webHidden/>
              </w:rPr>
              <w:fldChar w:fldCharType="begin"/>
            </w:r>
            <w:r w:rsidR="00B47AF7">
              <w:rPr>
                <w:webHidden/>
              </w:rPr>
              <w:instrText xml:space="preserve"> PAGEREF _Toc178245087 \h </w:instrText>
            </w:r>
            <w:r w:rsidR="00B47AF7">
              <w:rPr>
                <w:webHidden/>
              </w:rPr>
            </w:r>
            <w:r w:rsidR="00B47AF7">
              <w:rPr>
                <w:webHidden/>
              </w:rPr>
              <w:fldChar w:fldCharType="separate"/>
            </w:r>
            <w:r w:rsidR="00B47AF7">
              <w:rPr>
                <w:webHidden/>
              </w:rPr>
              <w:t>156</w:t>
            </w:r>
            <w:r w:rsidR="00B47AF7">
              <w:rPr>
                <w:webHidden/>
              </w:rPr>
              <w:fldChar w:fldCharType="end"/>
            </w:r>
          </w:hyperlink>
        </w:p>
        <w:p w14:paraId="3FC69AB6" w14:textId="759DB514" w:rsidR="00B47AF7" w:rsidRDefault="008638E8">
          <w:pPr>
            <w:pStyle w:val="21"/>
            <w:rPr>
              <w:rFonts w:asciiTheme="minorHAnsi" w:hAnsiTheme="minorHAnsi" w:cstheme="minorBidi"/>
              <w:b w:val="0"/>
              <w:sz w:val="22"/>
              <w:szCs w:val="22"/>
            </w:rPr>
          </w:pPr>
          <w:hyperlink w:anchor="_Toc178245088" w:history="1">
            <w:r w:rsidR="00B47AF7" w:rsidRPr="000E250C">
              <w:rPr>
                <w:rStyle w:val="af7"/>
              </w:rPr>
              <w:t>4.56.</w:t>
            </w:r>
            <w:r w:rsidR="00B47AF7">
              <w:rPr>
                <w:rFonts w:asciiTheme="minorHAnsi" w:hAnsiTheme="minorHAnsi" w:cstheme="minorBidi"/>
                <w:b w:val="0"/>
                <w:sz w:val="22"/>
                <w:szCs w:val="22"/>
              </w:rPr>
              <w:tab/>
            </w:r>
            <w:r w:rsidR="00B47AF7" w:rsidRPr="000E250C">
              <w:rPr>
                <w:rStyle w:val="af7"/>
              </w:rPr>
              <w:t>CBDCPrivateName (ФИО физического лица)</w:t>
            </w:r>
            <w:r w:rsidR="00B47AF7">
              <w:rPr>
                <w:webHidden/>
              </w:rPr>
              <w:tab/>
            </w:r>
            <w:r w:rsidR="00B47AF7">
              <w:rPr>
                <w:webHidden/>
              </w:rPr>
              <w:fldChar w:fldCharType="begin"/>
            </w:r>
            <w:r w:rsidR="00B47AF7">
              <w:rPr>
                <w:webHidden/>
              </w:rPr>
              <w:instrText xml:space="preserve"> PAGEREF _Toc178245088 \h </w:instrText>
            </w:r>
            <w:r w:rsidR="00B47AF7">
              <w:rPr>
                <w:webHidden/>
              </w:rPr>
            </w:r>
            <w:r w:rsidR="00B47AF7">
              <w:rPr>
                <w:webHidden/>
              </w:rPr>
              <w:fldChar w:fldCharType="separate"/>
            </w:r>
            <w:r w:rsidR="00B47AF7">
              <w:rPr>
                <w:webHidden/>
              </w:rPr>
              <w:t>157</w:t>
            </w:r>
            <w:r w:rsidR="00B47AF7">
              <w:rPr>
                <w:webHidden/>
              </w:rPr>
              <w:fldChar w:fldCharType="end"/>
            </w:r>
          </w:hyperlink>
        </w:p>
        <w:p w14:paraId="412A17A7" w14:textId="73842BB6" w:rsidR="00B47AF7" w:rsidRDefault="008638E8">
          <w:pPr>
            <w:pStyle w:val="21"/>
            <w:rPr>
              <w:rFonts w:asciiTheme="minorHAnsi" w:hAnsiTheme="minorHAnsi" w:cstheme="minorBidi"/>
              <w:b w:val="0"/>
              <w:sz w:val="22"/>
              <w:szCs w:val="22"/>
            </w:rPr>
          </w:pPr>
          <w:hyperlink w:anchor="_Toc178245089" w:history="1">
            <w:r w:rsidR="00B47AF7" w:rsidRPr="000E250C">
              <w:rPr>
                <w:rStyle w:val="af7"/>
              </w:rPr>
              <w:t>4.57.</w:t>
            </w:r>
            <w:r w:rsidR="00B47AF7">
              <w:rPr>
                <w:rFonts w:asciiTheme="minorHAnsi" w:hAnsiTheme="minorHAnsi" w:cstheme="minorBidi"/>
                <w:b w:val="0"/>
                <w:sz w:val="22"/>
                <w:szCs w:val="22"/>
              </w:rPr>
              <w:tab/>
            </w:r>
            <w:r w:rsidR="00B47AF7" w:rsidRPr="000E250C">
              <w:rPr>
                <w:rStyle w:val="af7"/>
              </w:rPr>
              <w:t>CBDCProxyOrganisationIdentification1</w:t>
            </w:r>
            <w:r w:rsidR="00B47AF7">
              <w:rPr>
                <w:webHidden/>
              </w:rPr>
              <w:tab/>
            </w:r>
            <w:r w:rsidR="00B47AF7">
              <w:rPr>
                <w:webHidden/>
              </w:rPr>
              <w:fldChar w:fldCharType="begin"/>
            </w:r>
            <w:r w:rsidR="00B47AF7">
              <w:rPr>
                <w:webHidden/>
              </w:rPr>
              <w:instrText xml:space="preserve"> PAGEREF _Toc178245089 \h </w:instrText>
            </w:r>
            <w:r w:rsidR="00B47AF7">
              <w:rPr>
                <w:webHidden/>
              </w:rPr>
            </w:r>
            <w:r w:rsidR="00B47AF7">
              <w:rPr>
                <w:webHidden/>
              </w:rPr>
              <w:fldChar w:fldCharType="separate"/>
            </w:r>
            <w:r w:rsidR="00B47AF7">
              <w:rPr>
                <w:webHidden/>
              </w:rPr>
              <w:t>164</w:t>
            </w:r>
            <w:r w:rsidR="00B47AF7">
              <w:rPr>
                <w:webHidden/>
              </w:rPr>
              <w:fldChar w:fldCharType="end"/>
            </w:r>
          </w:hyperlink>
        </w:p>
        <w:p w14:paraId="06DA2BDA" w14:textId="212FAEBA" w:rsidR="00B47AF7" w:rsidRDefault="008638E8">
          <w:pPr>
            <w:pStyle w:val="21"/>
            <w:rPr>
              <w:rFonts w:asciiTheme="minorHAnsi" w:hAnsiTheme="minorHAnsi" w:cstheme="minorBidi"/>
              <w:b w:val="0"/>
              <w:sz w:val="22"/>
              <w:szCs w:val="22"/>
            </w:rPr>
          </w:pPr>
          <w:hyperlink w:anchor="_Toc178245090" w:history="1">
            <w:r w:rsidR="00B47AF7" w:rsidRPr="000E250C">
              <w:rPr>
                <w:rStyle w:val="af7"/>
              </w:rPr>
              <w:t>4.58.</w:t>
            </w:r>
            <w:r w:rsidR="00B47AF7">
              <w:rPr>
                <w:rFonts w:asciiTheme="minorHAnsi" w:hAnsiTheme="minorHAnsi" w:cstheme="minorBidi"/>
                <w:b w:val="0"/>
                <w:sz w:val="22"/>
                <w:szCs w:val="22"/>
              </w:rPr>
              <w:tab/>
            </w:r>
            <w:r w:rsidR="00B47AF7" w:rsidRPr="000E250C">
              <w:rPr>
                <w:rStyle w:val="af7"/>
              </w:rPr>
              <w:t>CBDCRelatedC2BTransferInfo1</w:t>
            </w:r>
            <w:r w:rsidR="00B47AF7">
              <w:rPr>
                <w:webHidden/>
              </w:rPr>
              <w:tab/>
            </w:r>
            <w:r w:rsidR="00B47AF7">
              <w:rPr>
                <w:webHidden/>
              </w:rPr>
              <w:fldChar w:fldCharType="begin"/>
            </w:r>
            <w:r w:rsidR="00B47AF7">
              <w:rPr>
                <w:webHidden/>
              </w:rPr>
              <w:instrText xml:space="preserve"> PAGEREF _Toc178245090 \h </w:instrText>
            </w:r>
            <w:r w:rsidR="00B47AF7">
              <w:rPr>
                <w:webHidden/>
              </w:rPr>
            </w:r>
            <w:r w:rsidR="00B47AF7">
              <w:rPr>
                <w:webHidden/>
              </w:rPr>
              <w:fldChar w:fldCharType="separate"/>
            </w:r>
            <w:r w:rsidR="00B47AF7">
              <w:rPr>
                <w:webHidden/>
              </w:rPr>
              <w:t>164</w:t>
            </w:r>
            <w:r w:rsidR="00B47AF7">
              <w:rPr>
                <w:webHidden/>
              </w:rPr>
              <w:fldChar w:fldCharType="end"/>
            </w:r>
          </w:hyperlink>
        </w:p>
        <w:p w14:paraId="7AD0F6ED" w14:textId="5DF29740" w:rsidR="00B47AF7" w:rsidRDefault="008638E8">
          <w:pPr>
            <w:pStyle w:val="21"/>
            <w:rPr>
              <w:rFonts w:asciiTheme="minorHAnsi" w:hAnsiTheme="minorHAnsi" w:cstheme="minorBidi"/>
              <w:b w:val="0"/>
              <w:sz w:val="22"/>
              <w:szCs w:val="22"/>
            </w:rPr>
          </w:pPr>
          <w:hyperlink w:anchor="_Toc178245091" w:history="1">
            <w:r w:rsidR="00B47AF7" w:rsidRPr="000E250C">
              <w:rPr>
                <w:rStyle w:val="af7"/>
              </w:rPr>
              <w:t>4.59.</w:t>
            </w:r>
            <w:r w:rsidR="00B47AF7">
              <w:rPr>
                <w:rFonts w:asciiTheme="minorHAnsi" w:hAnsiTheme="minorHAnsi" w:cstheme="minorBidi"/>
                <w:b w:val="0"/>
                <w:sz w:val="22"/>
                <w:szCs w:val="22"/>
              </w:rPr>
              <w:tab/>
            </w:r>
            <w:r w:rsidR="00B47AF7" w:rsidRPr="000E250C">
              <w:rPr>
                <w:rStyle w:val="af7"/>
              </w:rPr>
              <w:t>CBDCRemittanceInformation</w:t>
            </w:r>
            <w:r w:rsidR="00B47AF7">
              <w:rPr>
                <w:webHidden/>
              </w:rPr>
              <w:tab/>
            </w:r>
            <w:r w:rsidR="00B47AF7">
              <w:rPr>
                <w:webHidden/>
              </w:rPr>
              <w:fldChar w:fldCharType="begin"/>
            </w:r>
            <w:r w:rsidR="00B47AF7">
              <w:rPr>
                <w:webHidden/>
              </w:rPr>
              <w:instrText xml:space="preserve"> PAGEREF _Toc178245091 \h </w:instrText>
            </w:r>
            <w:r w:rsidR="00B47AF7">
              <w:rPr>
                <w:webHidden/>
              </w:rPr>
            </w:r>
            <w:r w:rsidR="00B47AF7">
              <w:rPr>
                <w:webHidden/>
              </w:rPr>
              <w:fldChar w:fldCharType="separate"/>
            </w:r>
            <w:r w:rsidR="00B47AF7">
              <w:rPr>
                <w:webHidden/>
              </w:rPr>
              <w:t>165</w:t>
            </w:r>
            <w:r w:rsidR="00B47AF7">
              <w:rPr>
                <w:webHidden/>
              </w:rPr>
              <w:fldChar w:fldCharType="end"/>
            </w:r>
          </w:hyperlink>
        </w:p>
        <w:p w14:paraId="3D9DCCCC" w14:textId="629181DA" w:rsidR="00B47AF7" w:rsidRDefault="008638E8">
          <w:pPr>
            <w:pStyle w:val="21"/>
            <w:rPr>
              <w:rFonts w:asciiTheme="minorHAnsi" w:hAnsiTheme="minorHAnsi" w:cstheme="minorBidi"/>
              <w:b w:val="0"/>
              <w:sz w:val="22"/>
              <w:szCs w:val="22"/>
            </w:rPr>
          </w:pPr>
          <w:hyperlink w:anchor="_Toc178245092" w:history="1">
            <w:r w:rsidR="00B47AF7" w:rsidRPr="000E250C">
              <w:rPr>
                <w:rStyle w:val="af7"/>
              </w:rPr>
              <w:t>4.60.</w:t>
            </w:r>
            <w:r w:rsidR="00B47AF7">
              <w:rPr>
                <w:rFonts w:asciiTheme="minorHAnsi" w:hAnsiTheme="minorHAnsi" w:cstheme="minorBidi"/>
                <w:b w:val="0"/>
                <w:sz w:val="22"/>
                <w:szCs w:val="22"/>
              </w:rPr>
              <w:tab/>
            </w:r>
            <w:r w:rsidR="00B47AF7" w:rsidRPr="000E250C">
              <w:rPr>
                <w:rStyle w:val="af7"/>
              </w:rPr>
              <w:t>CBDCRequestWalletInfo1</w:t>
            </w:r>
            <w:r w:rsidR="00B47AF7">
              <w:rPr>
                <w:webHidden/>
              </w:rPr>
              <w:tab/>
            </w:r>
            <w:r w:rsidR="00B47AF7">
              <w:rPr>
                <w:webHidden/>
              </w:rPr>
              <w:fldChar w:fldCharType="begin"/>
            </w:r>
            <w:r w:rsidR="00B47AF7">
              <w:rPr>
                <w:webHidden/>
              </w:rPr>
              <w:instrText xml:space="preserve"> PAGEREF _Toc178245092 \h </w:instrText>
            </w:r>
            <w:r w:rsidR="00B47AF7">
              <w:rPr>
                <w:webHidden/>
              </w:rPr>
            </w:r>
            <w:r w:rsidR="00B47AF7">
              <w:rPr>
                <w:webHidden/>
              </w:rPr>
              <w:fldChar w:fldCharType="separate"/>
            </w:r>
            <w:r w:rsidR="00B47AF7">
              <w:rPr>
                <w:webHidden/>
              </w:rPr>
              <w:t>166</w:t>
            </w:r>
            <w:r w:rsidR="00B47AF7">
              <w:rPr>
                <w:webHidden/>
              </w:rPr>
              <w:fldChar w:fldCharType="end"/>
            </w:r>
          </w:hyperlink>
        </w:p>
        <w:p w14:paraId="69C67AC2" w14:textId="4DE995B6" w:rsidR="00B47AF7" w:rsidRDefault="008638E8">
          <w:pPr>
            <w:pStyle w:val="21"/>
            <w:rPr>
              <w:rFonts w:asciiTheme="minorHAnsi" w:hAnsiTheme="minorHAnsi" w:cstheme="minorBidi"/>
              <w:b w:val="0"/>
              <w:sz w:val="22"/>
              <w:szCs w:val="22"/>
            </w:rPr>
          </w:pPr>
          <w:hyperlink w:anchor="_Toc178245093" w:history="1">
            <w:r w:rsidR="00B47AF7" w:rsidRPr="000E250C">
              <w:rPr>
                <w:rStyle w:val="af7"/>
              </w:rPr>
              <w:t>4.61.</w:t>
            </w:r>
            <w:r w:rsidR="00B47AF7">
              <w:rPr>
                <w:rFonts w:asciiTheme="minorHAnsi" w:hAnsiTheme="minorHAnsi" w:cstheme="minorBidi"/>
                <w:b w:val="0"/>
                <w:sz w:val="22"/>
                <w:szCs w:val="22"/>
              </w:rPr>
              <w:tab/>
            </w:r>
            <w:r w:rsidR="00B47AF7" w:rsidRPr="000E250C">
              <w:rPr>
                <w:rStyle w:val="af7"/>
              </w:rPr>
              <w:t>CBDCSETDataShort (Данные по самоисполяемой сделке (сокращеные))</w:t>
            </w:r>
            <w:r w:rsidR="00B47AF7">
              <w:rPr>
                <w:webHidden/>
              </w:rPr>
              <w:tab/>
            </w:r>
            <w:r w:rsidR="00B47AF7">
              <w:rPr>
                <w:webHidden/>
              </w:rPr>
              <w:fldChar w:fldCharType="begin"/>
            </w:r>
            <w:r w:rsidR="00B47AF7">
              <w:rPr>
                <w:webHidden/>
              </w:rPr>
              <w:instrText xml:space="preserve"> PAGEREF _Toc178245093 \h </w:instrText>
            </w:r>
            <w:r w:rsidR="00B47AF7">
              <w:rPr>
                <w:webHidden/>
              </w:rPr>
            </w:r>
            <w:r w:rsidR="00B47AF7">
              <w:rPr>
                <w:webHidden/>
              </w:rPr>
              <w:fldChar w:fldCharType="separate"/>
            </w:r>
            <w:r w:rsidR="00B47AF7">
              <w:rPr>
                <w:webHidden/>
              </w:rPr>
              <w:t>167</w:t>
            </w:r>
            <w:r w:rsidR="00B47AF7">
              <w:rPr>
                <w:webHidden/>
              </w:rPr>
              <w:fldChar w:fldCharType="end"/>
            </w:r>
          </w:hyperlink>
        </w:p>
        <w:p w14:paraId="7E605DB5" w14:textId="019398B5" w:rsidR="00B47AF7" w:rsidRDefault="008638E8">
          <w:pPr>
            <w:pStyle w:val="21"/>
            <w:rPr>
              <w:rFonts w:asciiTheme="minorHAnsi" w:hAnsiTheme="minorHAnsi" w:cstheme="minorBidi"/>
              <w:b w:val="0"/>
              <w:sz w:val="22"/>
              <w:szCs w:val="22"/>
            </w:rPr>
          </w:pPr>
          <w:hyperlink w:anchor="_Toc178245094" w:history="1">
            <w:r w:rsidR="00B47AF7" w:rsidRPr="000E250C">
              <w:rPr>
                <w:rStyle w:val="af7"/>
              </w:rPr>
              <w:t>4.62.</w:t>
            </w:r>
            <w:r w:rsidR="00B47AF7">
              <w:rPr>
                <w:rFonts w:asciiTheme="minorHAnsi" w:hAnsiTheme="minorHAnsi" w:cstheme="minorBidi"/>
                <w:b w:val="0"/>
                <w:sz w:val="22"/>
                <w:szCs w:val="22"/>
              </w:rPr>
              <w:tab/>
            </w:r>
            <w:r w:rsidR="00B47AF7" w:rsidRPr="000E250C">
              <w:rPr>
                <w:rStyle w:val="af7"/>
              </w:rPr>
              <w:t>CBDCSETParameters2</w:t>
            </w:r>
            <w:r w:rsidR="00B47AF7">
              <w:rPr>
                <w:webHidden/>
              </w:rPr>
              <w:tab/>
            </w:r>
            <w:r w:rsidR="00B47AF7">
              <w:rPr>
                <w:webHidden/>
              </w:rPr>
              <w:fldChar w:fldCharType="begin"/>
            </w:r>
            <w:r w:rsidR="00B47AF7">
              <w:rPr>
                <w:webHidden/>
              </w:rPr>
              <w:instrText xml:space="preserve"> PAGEREF _Toc178245094 \h </w:instrText>
            </w:r>
            <w:r w:rsidR="00B47AF7">
              <w:rPr>
                <w:webHidden/>
              </w:rPr>
            </w:r>
            <w:r w:rsidR="00B47AF7">
              <w:rPr>
                <w:webHidden/>
              </w:rPr>
              <w:fldChar w:fldCharType="separate"/>
            </w:r>
            <w:r w:rsidR="00B47AF7">
              <w:rPr>
                <w:webHidden/>
              </w:rPr>
              <w:t>167</w:t>
            </w:r>
            <w:r w:rsidR="00B47AF7">
              <w:rPr>
                <w:webHidden/>
              </w:rPr>
              <w:fldChar w:fldCharType="end"/>
            </w:r>
          </w:hyperlink>
        </w:p>
        <w:p w14:paraId="51F7E4E9" w14:textId="073F3D3C" w:rsidR="00B47AF7" w:rsidRDefault="008638E8">
          <w:pPr>
            <w:pStyle w:val="21"/>
            <w:rPr>
              <w:rFonts w:asciiTheme="minorHAnsi" w:hAnsiTheme="minorHAnsi" w:cstheme="minorBidi"/>
              <w:b w:val="0"/>
              <w:sz w:val="22"/>
              <w:szCs w:val="22"/>
            </w:rPr>
          </w:pPr>
          <w:hyperlink w:anchor="_Toc178245095" w:history="1">
            <w:r w:rsidR="00B47AF7" w:rsidRPr="000E250C">
              <w:rPr>
                <w:rStyle w:val="af7"/>
              </w:rPr>
              <w:t>4.63.</w:t>
            </w:r>
            <w:r w:rsidR="00B47AF7">
              <w:rPr>
                <w:rFonts w:asciiTheme="minorHAnsi" w:hAnsiTheme="minorHAnsi" w:cstheme="minorBidi"/>
                <w:b w:val="0"/>
                <w:sz w:val="22"/>
                <w:szCs w:val="22"/>
              </w:rPr>
              <w:tab/>
            </w:r>
            <w:r w:rsidR="00B47AF7" w:rsidRPr="000E250C">
              <w:rPr>
                <w:rStyle w:val="af7"/>
              </w:rPr>
              <w:t>CBDCStatusAndReason1</w:t>
            </w:r>
            <w:r w:rsidR="00B47AF7">
              <w:rPr>
                <w:webHidden/>
              </w:rPr>
              <w:tab/>
            </w:r>
            <w:r w:rsidR="00B47AF7">
              <w:rPr>
                <w:webHidden/>
              </w:rPr>
              <w:fldChar w:fldCharType="begin"/>
            </w:r>
            <w:r w:rsidR="00B47AF7">
              <w:rPr>
                <w:webHidden/>
              </w:rPr>
              <w:instrText xml:space="preserve"> PAGEREF _Toc178245095 \h </w:instrText>
            </w:r>
            <w:r w:rsidR="00B47AF7">
              <w:rPr>
                <w:webHidden/>
              </w:rPr>
            </w:r>
            <w:r w:rsidR="00B47AF7">
              <w:rPr>
                <w:webHidden/>
              </w:rPr>
              <w:fldChar w:fldCharType="separate"/>
            </w:r>
            <w:r w:rsidR="00B47AF7">
              <w:rPr>
                <w:webHidden/>
              </w:rPr>
              <w:t>168</w:t>
            </w:r>
            <w:r w:rsidR="00B47AF7">
              <w:rPr>
                <w:webHidden/>
              </w:rPr>
              <w:fldChar w:fldCharType="end"/>
            </w:r>
          </w:hyperlink>
        </w:p>
        <w:p w14:paraId="2E1597BC" w14:textId="15E755DC" w:rsidR="00B47AF7" w:rsidRDefault="008638E8">
          <w:pPr>
            <w:pStyle w:val="21"/>
            <w:rPr>
              <w:rFonts w:asciiTheme="minorHAnsi" w:hAnsiTheme="minorHAnsi" w:cstheme="minorBidi"/>
              <w:b w:val="0"/>
              <w:sz w:val="22"/>
              <w:szCs w:val="22"/>
            </w:rPr>
          </w:pPr>
          <w:hyperlink w:anchor="_Toc178245096" w:history="1">
            <w:r w:rsidR="00B47AF7" w:rsidRPr="000E250C">
              <w:rPr>
                <w:rStyle w:val="af7"/>
              </w:rPr>
              <w:t>4.64.</w:t>
            </w:r>
            <w:r w:rsidR="00B47AF7">
              <w:rPr>
                <w:rFonts w:asciiTheme="minorHAnsi" w:hAnsiTheme="minorHAnsi" w:cstheme="minorBidi"/>
                <w:b w:val="0"/>
                <w:sz w:val="22"/>
                <w:szCs w:val="22"/>
              </w:rPr>
              <w:tab/>
            </w:r>
            <w:r w:rsidR="00B47AF7" w:rsidRPr="000E250C">
              <w:rPr>
                <w:rStyle w:val="af7"/>
              </w:rPr>
              <w:t>CBDCTransactionPossibilityRequest2</w:t>
            </w:r>
            <w:r w:rsidR="00B47AF7">
              <w:rPr>
                <w:webHidden/>
              </w:rPr>
              <w:tab/>
            </w:r>
            <w:r w:rsidR="00B47AF7">
              <w:rPr>
                <w:webHidden/>
              </w:rPr>
              <w:fldChar w:fldCharType="begin"/>
            </w:r>
            <w:r w:rsidR="00B47AF7">
              <w:rPr>
                <w:webHidden/>
              </w:rPr>
              <w:instrText xml:space="preserve"> PAGEREF _Toc178245096 \h </w:instrText>
            </w:r>
            <w:r w:rsidR="00B47AF7">
              <w:rPr>
                <w:webHidden/>
              </w:rPr>
            </w:r>
            <w:r w:rsidR="00B47AF7">
              <w:rPr>
                <w:webHidden/>
              </w:rPr>
              <w:fldChar w:fldCharType="separate"/>
            </w:r>
            <w:r w:rsidR="00B47AF7">
              <w:rPr>
                <w:webHidden/>
              </w:rPr>
              <w:t>169</w:t>
            </w:r>
            <w:r w:rsidR="00B47AF7">
              <w:rPr>
                <w:webHidden/>
              </w:rPr>
              <w:fldChar w:fldCharType="end"/>
            </w:r>
          </w:hyperlink>
        </w:p>
        <w:p w14:paraId="0D6AE004" w14:textId="21124910" w:rsidR="00B47AF7" w:rsidRDefault="008638E8">
          <w:pPr>
            <w:pStyle w:val="21"/>
            <w:rPr>
              <w:rFonts w:asciiTheme="minorHAnsi" w:hAnsiTheme="minorHAnsi" w:cstheme="minorBidi"/>
              <w:b w:val="0"/>
              <w:sz w:val="22"/>
              <w:szCs w:val="22"/>
            </w:rPr>
          </w:pPr>
          <w:hyperlink w:anchor="_Toc178245097" w:history="1">
            <w:r w:rsidR="00B47AF7" w:rsidRPr="000E250C">
              <w:rPr>
                <w:rStyle w:val="af7"/>
              </w:rPr>
              <w:t>4.65.</w:t>
            </w:r>
            <w:r w:rsidR="00B47AF7">
              <w:rPr>
                <w:rFonts w:asciiTheme="minorHAnsi" w:hAnsiTheme="minorHAnsi" w:cstheme="minorBidi"/>
                <w:b w:val="0"/>
                <w:sz w:val="22"/>
                <w:szCs w:val="22"/>
              </w:rPr>
              <w:tab/>
            </w:r>
            <w:r w:rsidR="00B47AF7" w:rsidRPr="000E250C">
              <w:rPr>
                <w:rStyle w:val="af7"/>
              </w:rPr>
              <w:t>CBDCTransferInformation2</w:t>
            </w:r>
            <w:r w:rsidR="00B47AF7">
              <w:rPr>
                <w:webHidden/>
              </w:rPr>
              <w:tab/>
            </w:r>
            <w:r w:rsidR="00B47AF7">
              <w:rPr>
                <w:webHidden/>
              </w:rPr>
              <w:fldChar w:fldCharType="begin"/>
            </w:r>
            <w:r w:rsidR="00B47AF7">
              <w:rPr>
                <w:webHidden/>
              </w:rPr>
              <w:instrText xml:space="preserve"> PAGEREF _Toc178245097 \h </w:instrText>
            </w:r>
            <w:r w:rsidR="00B47AF7">
              <w:rPr>
                <w:webHidden/>
              </w:rPr>
            </w:r>
            <w:r w:rsidR="00B47AF7">
              <w:rPr>
                <w:webHidden/>
              </w:rPr>
              <w:fldChar w:fldCharType="separate"/>
            </w:r>
            <w:r w:rsidR="00B47AF7">
              <w:rPr>
                <w:webHidden/>
              </w:rPr>
              <w:t>170</w:t>
            </w:r>
            <w:r w:rsidR="00B47AF7">
              <w:rPr>
                <w:webHidden/>
              </w:rPr>
              <w:fldChar w:fldCharType="end"/>
            </w:r>
          </w:hyperlink>
        </w:p>
        <w:p w14:paraId="5820AF53" w14:textId="6839CA7C" w:rsidR="00B47AF7" w:rsidRDefault="008638E8">
          <w:pPr>
            <w:pStyle w:val="21"/>
            <w:rPr>
              <w:rFonts w:asciiTheme="minorHAnsi" w:hAnsiTheme="minorHAnsi" w:cstheme="minorBidi"/>
              <w:b w:val="0"/>
              <w:sz w:val="22"/>
              <w:szCs w:val="22"/>
            </w:rPr>
          </w:pPr>
          <w:hyperlink w:anchor="_Toc178245098" w:history="1">
            <w:r w:rsidR="00B47AF7" w:rsidRPr="000E250C">
              <w:rPr>
                <w:rStyle w:val="af7"/>
              </w:rPr>
              <w:t>4.66.</w:t>
            </w:r>
            <w:r w:rsidR="00B47AF7">
              <w:rPr>
                <w:rFonts w:asciiTheme="minorHAnsi" w:hAnsiTheme="minorHAnsi" w:cstheme="minorBidi"/>
                <w:b w:val="0"/>
                <w:sz w:val="22"/>
                <w:szCs w:val="22"/>
              </w:rPr>
              <w:tab/>
            </w:r>
            <w:r w:rsidR="00B47AF7" w:rsidRPr="000E250C">
              <w:rPr>
                <w:rStyle w:val="af7"/>
              </w:rPr>
              <w:t>CBDCTransferRefundData</w:t>
            </w:r>
            <w:r w:rsidR="00B47AF7">
              <w:rPr>
                <w:webHidden/>
              </w:rPr>
              <w:tab/>
            </w:r>
            <w:r w:rsidR="00B47AF7">
              <w:rPr>
                <w:webHidden/>
              </w:rPr>
              <w:fldChar w:fldCharType="begin"/>
            </w:r>
            <w:r w:rsidR="00B47AF7">
              <w:rPr>
                <w:webHidden/>
              </w:rPr>
              <w:instrText xml:space="preserve"> PAGEREF _Toc178245098 \h </w:instrText>
            </w:r>
            <w:r w:rsidR="00B47AF7">
              <w:rPr>
                <w:webHidden/>
              </w:rPr>
            </w:r>
            <w:r w:rsidR="00B47AF7">
              <w:rPr>
                <w:webHidden/>
              </w:rPr>
              <w:fldChar w:fldCharType="separate"/>
            </w:r>
            <w:r w:rsidR="00B47AF7">
              <w:rPr>
                <w:webHidden/>
              </w:rPr>
              <w:t>171</w:t>
            </w:r>
            <w:r w:rsidR="00B47AF7">
              <w:rPr>
                <w:webHidden/>
              </w:rPr>
              <w:fldChar w:fldCharType="end"/>
            </w:r>
          </w:hyperlink>
        </w:p>
        <w:p w14:paraId="78F2F3FE" w14:textId="2DF31517" w:rsidR="00B47AF7" w:rsidRDefault="008638E8">
          <w:pPr>
            <w:pStyle w:val="21"/>
            <w:rPr>
              <w:rFonts w:asciiTheme="minorHAnsi" w:hAnsiTheme="minorHAnsi" w:cstheme="minorBidi"/>
              <w:b w:val="0"/>
              <w:sz w:val="22"/>
              <w:szCs w:val="22"/>
            </w:rPr>
          </w:pPr>
          <w:hyperlink w:anchor="_Toc178245099" w:history="1">
            <w:r w:rsidR="00B47AF7" w:rsidRPr="000E250C">
              <w:rPr>
                <w:rStyle w:val="af7"/>
              </w:rPr>
              <w:t>4.67.</w:t>
            </w:r>
            <w:r w:rsidR="00B47AF7">
              <w:rPr>
                <w:rFonts w:asciiTheme="minorHAnsi" w:hAnsiTheme="minorHAnsi" w:cstheme="minorBidi"/>
                <w:b w:val="0"/>
                <w:sz w:val="22"/>
                <w:szCs w:val="22"/>
              </w:rPr>
              <w:tab/>
            </w:r>
            <w:r w:rsidR="00B47AF7" w:rsidRPr="000E250C">
              <w:rPr>
                <w:rStyle w:val="af7"/>
              </w:rPr>
              <w:t>CBDCWallet4</w:t>
            </w:r>
            <w:r w:rsidR="00B47AF7">
              <w:rPr>
                <w:webHidden/>
              </w:rPr>
              <w:tab/>
            </w:r>
            <w:r w:rsidR="00B47AF7">
              <w:rPr>
                <w:webHidden/>
              </w:rPr>
              <w:fldChar w:fldCharType="begin"/>
            </w:r>
            <w:r w:rsidR="00B47AF7">
              <w:rPr>
                <w:webHidden/>
              </w:rPr>
              <w:instrText xml:space="preserve"> PAGEREF _Toc178245099 \h </w:instrText>
            </w:r>
            <w:r w:rsidR="00B47AF7">
              <w:rPr>
                <w:webHidden/>
              </w:rPr>
            </w:r>
            <w:r w:rsidR="00B47AF7">
              <w:rPr>
                <w:webHidden/>
              </w:rPr>
              <w:fldChar w:fldCharType="separate"/>
            </w:r>
            <w:r w:rsidR="00B47AF7">
              <w:rPr>
                <w:webHidden/>
              </w:rPr>
              <w:t>172</w:t>
            </w:r>
            <w:r w:rsidR="00B47AF7">
              <w:rPr>
                <w:webHidden/>
              </w:rPr>
              <w:fldChar w:fldCharType="end"/>
            </w:r>
          </w:hyperlink>
        </w:p>
        <w:p w14:paraId="1B87463F" w14:textId="11A229B7" w:rsidR="00B47AF7" w:rsidRDefault="008638E8">
          <w:pPr>
            <w:pStyle w:val="21"/>
            <w:rPr>
              <w:rFonts w:asciiTheme="minorHAnsi" w:hAnsiTheme="minorHAnsi" w:cstheme="minorBidi"/>
              <w:b w:val="0"/>
              <w:sz w:val="22"/>
              <w:szCs w:val="22"/>
            </w:rPr>
          </w:pPr>
          <w:hyperlink w:anchor="_Toc178245100" w:history="1">
            <w:r w:rsidR="00B47AF7" w:rsidRPr="000E250C">
              <w:rPr>
                <w:rStyle w:val="af7"/>
              </w:rPr>
              <w:t>4.68.</w:t>
            </w:r>
            <w:r w:rsidR="00B47AF7">
              <w:rPr>
                <w:rFonts w:asciiTheme="minorHAnsi" w:hAnsiTheme="minorHAnsi" w:cstheme="minorBidi"/>
                <w:b w:val="0"/>
                <w:sz w:val="22"/>
                <w:szCs w:val="22"/>
              </w:rPr>
              <w:tab/>
            </w:r>
            <w:r w:rsidR="00B47AF7" w:rsidRPr="000E250C">
              <w:rPr>
                <w:rStyle w:val="af7"/>
              </w:rPr>
              <w:t>CBDCWalletAdministrationRequest1</w:t>
            </w:r>
            <w:r w:rsidR="00B47AF7">
              <w:rPr>
                <w:webHidden/>
              </w:rPr>
              <w:tab/>
            </w:r>
            <w:r w:rsidR="00B47AF7">
              <w:rPr>
                <w:webHidden/>
              </w:rPr>
              <w:fldChar w:fldCharType="begin"/>
            </w:r>
            <w:r w:rsidR="00B47AF7">
              <w:rPr>
                <w:webHidden/>
              </w:rPr>
              <w:instrText xml:space="preserve"> PAGEREF _Toc178245100 \h </w:instrText>
            </w:r>
            <w:r w:rsidR="00B47AF7">
              <w:rPr>
                <w:webHidden/>
              </w:rPr>
            </w:r>
            <w:r w:rsidR="00B47AF7">
              <w:rPr>
                <w:webHidden/>
              </w:rPr>
              <w:fldChar w:fldCharType="separate"/>
            </w:r>
            <w:r w:rsidR="00B47AF7">
              <w:rPr>
                <w:webHidden/>
              </w:rPr>
              <w:t>172</w:t>
            </w:r>
            <w:r w:rsidR="00B47AF7">
              <w:rPr>
                <w:webHidden/>
              </w:rPr>
              <w:fldChar w:fldCharType="end"/>
            </w:r>
          </w:hyperlink>
        </w:p>
        <w:p w14:paraId="2F9E92D0" w14:textId="3C72D20B" w:rsidR="00B47AF7" w:rsidRDefault="008638E8">
          <w:pPr>
            <w:pStyle w:val="21"/>
            <w:rPr>
              <w:rFonts w:asciiTheme="minorHAnsi" w:hAnsiTheme="minorHAnsi" w:cstheme="minorBidi"/>
              <w:b w:val="0"/>
              <w:sz w:val="22"/>
              <w:szCs w:val="22"/>
            </w:rPr>
          </w:pPr>
          <w:hyperlink w:anchor="_Toc178245101" w:history="1">
            <w:r w:rsidR="00B47AF7" w:rsidRPr="000E250C">
              <w:rPr>
                <w:rStyle w:val="af7"/>
              </w:rPr>
              <w:t>4.69.</w:t>
            </w:r>
            <w:r w:rsidR="00B47AF7">
              <w:rPr>
                <w:rFonts w:asciiTheme="minorHAnsi" w:hAnsiTheme="minorHAnsi" w:cstheme="minorBidi"/>
                <w:b w:val="0"/>
                <w:sz w:val="22"/>
                <w:szCs w:val="22"/>
              </w:rPr>
              <w:tab/>
            </w:r>
            <w:r w:rsidR="00B47AF7" w:rsidRPr="000E250C">
              <w:rPr>
                <w:rStyle w:val="af7"/>
              </w:rPr>
              <w:t>CBDCWalletAdministrationStatusAndInformation2</w:t>
            </w:r>
            <w:r w:rsidR="00B47AF7">
              <w:rPr>
                <w:webHidden/>
              </w:rPr>
              <w:tab/>
            </w:r>
            <w:r w:rsidR="00B47AF7">
              <w:rPr>
                <w:webHidden/>
              </w:rPr>
              <w:fldChar w:fldCharType="begin"/>
            </w:r>
            <w:r w:rsidR="00B47AF7">
              <w:rPr>
                <w:webHidden/>
              </w:rPr>
              <w:instrText xml:space="preserve"> PAGEREF _Toc178245101 \h </w:instrText>
            </w:r>
            <w:r w:rsidR="00B47AF7">
              <w:rPr>
                <w:webHidden/>
              </w:rPr>
            </w:r>
            <w:r w:rsidR="00B47AF7">
              <w:rPr>
                <w:webHidden/>
              </w:rPr>
              <w:fldChar w:fldCharType="separate"/>
            </w:r>
            <w:r w:rsidR="00B47AF7">
              <w:rPr>
                <w:webHidden/>
              </w:rPr>
              <w:t>173</w:t>
            </w:r>
            <w:r w:rsidR="00B47AF7">
              <w:rPr>
                <w:webHidden/>
              </w:rPr>
              <w:fldChar w:fldCharType="end"/>
            </w:r>
          </w:hyperlink>
        </w:p>
        <w:p w14:paraId="71730AAE" w14:textId="1CACC57D" w:rsidR="00B47AF7" w:rsidRDefault="008638E8">
          <w:pPr>
            <w:pStyle w:val="21"/>
            <w:rPr>
              <w:rFonts w:asciiTheme="minorHAnsi" w:hAnsiTheme="minorHAnsi" w:cstheme="minorBidi"/>
              <w:b w:val="0"/>
              <w:sz w:val="22"/>
              <w:szCs w:val="22"/>
            </w:rPr>
          </w:pPr>
          <w:hyperlink w:anchor="_Toc178245102" w:history="1">
            <w:r w:rsidR="00B47AF7" w:rsidRPr="000E250C">
              <w:rPr>
                <w:rStyle w:val="af7"/>
              </w:rPr>
              <w:t>4.70.</w:t>
            </w:r>
            <w:r w:rsidR="00B47AF7">
              <w:rPr>
                <w:rFonts w:asciiTheme="minorHAnsi" w:hAnsiTheme="minorHAnsi" w:cstheme="minorBidi"/>
                <w:b w:val="0"/>
                <w:sz w:val="22"/>
                <w:szCs w:val="22"/>
              </w:rPr>
              <w:tab/>
            </w:r>
            <w:r w:rsidR="00B47AF7" w:rsidRPr="000E250C">
              <w:rPr>
                <w:rStyle w:val="af7"/>
              </w:rPr>
              <w:t>CBDCWalletBalance1 (Сумма цифровых рублей в СЦР)</w:t>
            </w:r>
            <w:r w:rsidR="00B47AF7">
              <w:rPr>
                <w:webHidden/>
              </w:rPr>
              <w:tab/>
            </w:r>
            <w:r w:rsidR="00B47AF7">
              <w:rPr>
                <w:webHidden/>
              </w:rPr>
              <w:fldChar w:fldCharType="begin"/>
            </w:r>
            <w:r w:rsidR="00B47AF7">
              <w:rPr>
                <w:webHidden/>
              </w:rPr>
              <w:instrText xml:space="preserve"> PAGEREF _Toc178245102 \h </w:instrText>
            </w:r>
            <w:r w:rsidR="00B47AF7">
              <w:rPr>
                <w:webHidden/>
              </w:rPr>
            </w:r>
            <w:r w:rsidR="00B47AF7">
              <w:rPr>
                <w:webHidden/>
              </w:rPr>
              <w:fldChar w:fldCharType="separate"/>
            </w:r>
            <w:r w:rsidR="00B47AF7">
              <w:rPr>
                <w:webHidden/>
              </w:rPr>
              <w:t>174</w:t>
            </w:r>
            <w:r w:rsidR="00B47AF7">
              <w:rPr>
                <w:webHidden/>
              </w:rPr>
              <w:fldChar w:fldCharType="end"/>
            </w:r>
          </w:hyperlink>
        </w:p>
        <w:p w14:paraId="656D9C3C" w14:textId="772F5BA8" w:rsidR="00B47AF7" w:rsidRDefault="008638E8">
          <w:pPr>
            <w:pStyle w:val="21"/>
            <w:rPr>
              <w:rFonts w:asciiTheme="minorHAnsi" w:hAnsiTheme="minorHAnsi" w:cstheme="minorBidi"/>
              <w:b w:val="0"/>
              <w:sz w:val="22"/>
              <w:szCs w:val="22"/>
            </w:rPr>
          </w:pPr>
          <w:hyperlink w:anchor="_Toc178245103" w:history="1">
            <w:r w:rsidR="00B47AF7" w:rsidRPr="000E250C">
              <w:rPr>
                <w:rStyle w:val="af7"/>
              </w:rPr>
              <w:t>4.71.</w:t>
            </w:r>
            <w:r w:rsidR="00B47AF7">
              <w:rPr>
                <w:rFonts w:asciiTheme="minorHAnsi" w:hAnsiTheme="minorHAnsi" w:cstheme="minorBidi"/>
                <w:b w:val="0"/>
                <w:sz w:val="22"/>
                <w:szCs w:val="22"/>
              </w:rPr>
              <w:tab/>
            </w:r>
            <w:r w:rsidR="00B47AF7" w:rsidRPr="000E250C">
              <w:rPr>
                <w:rStyle w:val="af7"/>
              </w:rPr>
              <w:t>CBDCWalletCriteria1</w:t>
            </w:r>
            <w:r w:rsidR="00B47AF7">
              <w:rPr>
                <w:webHidden/>
              </w:rPr>
              <w:tab/>
            </w:r>
            <w:r w:rsidR="00B47AF7">
              <w:rPr>
                <w:webHidden/>
              </w:rPr>
              <w:fldChar w:fldCharType="begin"/>
            </w:r>
            <w:r w:rsidR="00B47AF7">
              <w:rPr>
                <w:webHidden/>
              </w:rPr>
              <w:instrText xml:space="preserve"> PAGEREF _Toc178245103 \h </w:instrText>
            </w:r>
            <w:r w:rsidR="00B47AF7">
              <w:rPr>
                <w:webHidden/>
              </w:rPr>
            </w:r>
            <w:r w:rsidR="00B47AF7">
              <w:rPr>
                <w:webHidden/>
              </w:rPr>
              <w:fldChar w:fldCharType="separate"/>
            </w:r>
            <w:r w:rsidR="00B47AF7">
              <w:rPr>
                <w:webHidden/>
              </w:rPr>
              <w:t>175</w:t>
            </w:r>
            <w:r w:rsidR="00B47AF7">
              <w:rPr>
                <w:webHidden/>
              </w:rPr>
              <w:fldChar w:fldCharType="end"/>
            </w:r>
          </w:hyperlink>
        </w:p>
        <w:p w14:paraId="390FA0B5" w14:textId="0104F0E7" w:rsidR="00B47AF7" w:rsidRDefault="008638E8">
          <w:pPr>
            <w:pStyle w:val="21"/>
            <w:rPr>
              <w:rFonts w:asciiTheme="minorHAnsi" w:hAnsiTheme="minorHAnsi" w:cstheme="minorBidi"/>
              <w:b w:val="0"/>
              <w:sz w:val="22"/>
              <w:szCs w:val="22"/>
            </w:rPr>
          </w:pPr>
          <w:hyperlink w:anchor="_Toc178245104" w:history="1">
            <w:r w:rsidR="00B47AF7" w:rsidRPr="000E250C">
              <w:rPr>
                <w:rStyle w:val="af7"/>
              </w:rPr>
              <w:t>4.72.</w:t>
            </w:r>
            <w:r w:rsidR="00B47AF7">
              <w:rPr>
                <w:rFonts w:asciiTheme="minorHAnsi" w:hAnsiTheme="minorHAnsi" w:cstheme="minorBidi"/>
                <w:b w:val="0"/>
                <w:sz w:val="22"/>
                <w:szCs w:val="22"/>
              </w:rPr>
              <w:tab/>
            </w:r>
            <w:r w:rsidR="00B47AF7" w:rsidRPr="000E250C">
              <w:rPr>
                <w:rStyle w:val="af7"/>
              </w:rPr>
              <w:t>CBDCWalletInfo4</w:t>
            </w:r>
            <w:r w:rsidR="00B47AF7">
              <w:rPr>
                <w:webHidden/>
              </w:rPr>
              <w:tab/>
            </w:r>
            <w:r w:rsidR="00B47AF7">
              <w:rPr>
                <w:webHidden/>
              </w:rPr>
              <w:fldChar w:fldCharType="begin"/>
            </w:r>
            <w:r w:rsidR="00B47AF7">
              <w:rPr>
                <w:webHidden/>
              </w:rPr>
              <w:instrText xml:space="preserve"> PAGEREF _Toc178245104 \h </w:instrText>
            </w:r>
            <w:r w:rsidR="00B47AF7">
              <w:rPr>
                <w:webHidden/>
              </w:rPr>
            </w:r>
            <w:r w:rsidR="00B47AF7">
              <w:rPr>
                <w:webHidden/>
              </w:rPr>
              <w:fldChar w:fldCharType="separate"/>
            </w:r>
            <w:r w:rsidR="00B47AF7">
              <w:rPr>
                <w:webHidden/>
              </w:rPr>
              <w:t>175</w:t>
            </w:r>
            <w:r w:rsidR="00B47AF7">
              <w:rPr>
                <w:webHidden/>
              </w:rPr>
              <w:fldChar w:fldCharType="end"/>
            </w:r>
          </w:hyperlink>
        </w:p>
        <w:p w14:paraId="279523B6" w14:textId="64BF8396" w:rsidR="00B47AF7" w:rsidRDefault="008638E8">
          <w:pPr>
            <w:pStyle w:val="21"/>
            <w:rPr>
              <w:rFonts w:asciiTheme="minorHAnsi" w:hAnsiTheme="minorHAnsi" w:cstheme="minorBidi"/>
              <w:b w:val="0"/>
              <w:sz w:val="22"/>
              <w:szCs w:val="22"/>
            </w:rPr>
          </w:pPr>
          <w:hyperlink w:anchor="_Toc178245105" w:history="1">
            <w:r w:rsidR="00B47AF7" w:rsidRPr="000E250C">
              <w:rPr>
                <w:rStyle w:val="af7"/>
              </w:rPr>
              <w:t>4.73.</w:t>
            </w:r>
            <w:r w:rsidR="00B47AF7">
              <w:rPr>
                <w:rFonts w:asciiTheme="minorHAnsi" w:hAnsiTheme="minorHAnsi" w:cstheme="minorBidi"/>
                <w:b w:val="0"/>
                <w:sz w:val="22"/>
                <w:szCs w:val="22"/>
              </w:rPr>
              <w:tab/>
            </w:r>
            <w:r w:rsidR="00B47AF7" w:rsidRPr="000E250C">
              <w:rPr>
                <w:rStyle w:val="af7"/>
              </w:rPr>
              <w:t>CBDCWalletOwner1</w:t>
            </w:r>
            <w:r w:rsidR="00B47AF7">
              <w:rPr>
                <w:webHidden/>
              </w:rPr>
              <w:tab/>
            </w:r>
            <w:r w:rsidR="00B47AF7">
              <w:rPr>
                <w:webHidden/>
              </w:rPr>
              <w:fldChar w:fldCharType="begin"/>
            </w:r>
            <w:r w:rsidR="00B47AF7">
              <w:rPr>
                <w:webHidden/>
              </w:rPr>
              <w:instrText xml:space="preserve"> PAGEREF _Toc178245105 \h </w:instrText>
            </w:r>
            <w:r w:rsidR="00B47AF7">
              <w:rPr>
                <w:webHidden/>
              </w:rPr>
            </w:r>
            <w:r w:rsidR="00B47AF7">
              <w:rPr>
                <w:webHidden/>
              </w:rPr>
              <w:fldChar w:fldCharType="separate"/>
            </w:r>
            <w:r w:rsidR="00B47AF7">
              <w:rPr>
                <w:webHidden/>
              </w:rPr>
              <w:t>176</w:t>
            </w:r>
            <w:r w:rsidR="00B47AF7">
              <w:rPr>
                <w:webHidden/>
              </w:rPr>
              <w:fldChar w:fldCharType="end"/>
            </w:r>
          </w:hyperlink>
        </w:p>
        <w:p w14:paraId="1F87BC6F" w14:textId="3FDA1E83" w:rsidR="00B47AF7" w:rsidRDefault="008638E8">
          <w:pPr>
            <w:pStyle w:val="21"/>
            <w:rPr>
              <w:rFonts w:asciiTheme="minorHAnsi" w:hAnsiTheme="minorHAnsi" w:cstheme="minorBidi"/>
              <w:b w:val="0"/>
              <w:sz w:val="22"/>
              <w:szCs w:val="22"/>
            </w:rPr>
          </w:pPr>
          <w:hyperlink w:anchor="_Toc178245106" w:history="1">
            <w:r w:rsidR="00B47AF7" w:rsidRPr="000E250C">
              <w:rPr>
                <w:rStyle w:val="af7"/>
              </w:rPr>
              <w:t>4.74.</w:t>
            </w:r>
            <w:r w:rsidR="00B47AF7">
              <w:rPr>
                <w:rFonts w:asciiTheme="minorHAnsi" w:hAnsiTheme="minorHAnsi" w:cstheme="minorBidi"/>
                <w:b w:val="0"/>
                <w:sz w:val="22"/>
                <w:szCs w:val="22"/>
              </w:rPr>
              <w:tab/>
            </w:r>
            <w:r w:rsidR="00B47AF7" w:rsidRPr="000E250C">
              <w:rPr>
                <w:rStyle w:val="af7"/>
              </w:rPr>
              <w:t>ClearingSystemIdentification2Choice</w:t>
            </w:r>
            <w:r w:rsidR="00B47AF7">
              <w:rPr>
                <w:webHidden/>
              </w:rPr>
              <w:tab/>
            </w:r>
            <w:r w:rsidR="00B47AF7">
              <w:rPr>
                <w:webHidden/>
              </w:rPr>
              <w:fldChar w:fldCharType="begin"/>
            </w:r>
            <w:r w:rsidR="00B47AF7">
              <w:rPr>
                <w:webHidden/>
              </w:rPr>
              <w:instrText xml:space="preserve"> PAGEREF _Toc178245106 \h </w:instrText>
            </w:r>
            <w:r w:rsidR="00B47AF7">
              <w:rPr>
                <w:webHidden/>
              </w:rPr>
            </w:r>
            <w:r w:rsidR="00B47AF7">
              <w:rPr>
                <w:webHidden/>
              </w:rPr>
              <w:fldChar w:fldCharType="separate"/>
            </w:r>
            <w:r w:rsidR="00B47AF7">
              <w:rPr>
                <w:webHidden/>
              </w:rPr>
              <w:t>177</w:t>
            </w:r>
            <w:r w:rsidR="00B47AF7">
              <w:rPr>
                <w:webHidden/>
              </w:rPr>
              <w:fldChar w:fldCharType="end"/>
            </w:r>
          </w:hyperlink>
        </w:p>
        <w:p w14:paraId="3554B475" w14:textId="00AA85B1" w:rsidR="00B47AF7" w:rsidRDefault="008638E8">
          <w:pPr>
            <w:pStyle w:val="21"/>
            <w:rPr>
              <w:rFonts w:asciiTheme="minorHAnsi" w:hAnsiTheme="minorHAnsi" w:cstheme="minorBidi"/>
              <w:b w:val="0"/>
              <w:sz w:val="22"/>
              <w:szCs w:val="22"/>
            </w:rPr>
          </w:pPr>
          <w:hyperlink w:anchor="_Toc178245107" w:history="1">
            <w:r w:rsidR="00B47AF7" w:rsidRPr="000E250C">
              <w:rPr>
                <w:rStyle w:val="af7"/>
              </w:rPr>
              <w:t>4.75.</w:t>
            </w:r>
            <w:r w:rsidR="00B47AF7">
              <w:rPr>
                <w:rFonts w:asciiTheme="minorHAnsi" w:hAnsiTheme="minorHAnsi" w:cstheme="minorBidi"/>
                <w:b w:val="0"/>
                <w:sz w:val="22"/>
                <w:szCs w:val="22"/>
              </w:rPr>
              <w:tab/>
            </w:r>
            <w:r w:rsidR="00B47AF7" w:rsidRPr="000E250C">
              <w:rPr>
                <w:rStyle w:val="af7"/>
              </w:rPr>
              <w:t>ClearingSystemMemberIdentification2</w:t>
            </w:r>
            <w:r w:rsidR="00B47AF7">
              <w:rPr>
                <w:webHidden/>
              </w:rPr>
              <w:tab/>
            </w:r>
            <w:r w:rsidR="00B47AF7">
              <w:rPr>
                <w:webHidden/>
              </w:rPr>
              <w:fldChar w:fldCharType="begin"/>
            </w:r>
            <w:r w:rsidR="00B47AF7">
              <w:rPr>
                <w:webHidden/>
              </w:rPr>
              <w:instrText xml:space="preserve"> PAGEREF _Toc178245107 \h </w:instrText>
            </w:r>
            <w:r w:rsidR="00B47AF7">
              <w:rPr>
                <w:webHidden/>
              </w:rPr>
            </w:r>
            <w:r w:rsidR="00B47AF7">
              <w:rPr>
                <w:webHidden/>
              </w:rPr>
              <w:fldChar w:fldCharType="separate"/>
            </w:r>
            <w:r w:rsidR="00B47AF7">
              <w:rPr>
                <w:webHidden/>
              </w:rPr>
              <w:t>178</w:t>
            </w:r>
            <w:r w:rsidR="00B47AF7">
              <w:rPr>
                <w:webHidden/>
              </w:rPr>
              <w:fldChar w:fldCharType="end"/>
            </w:r>
          </w:hyperlink>
        </w:p>
        <w:p w14:paraId="0D9BC6F2" w14:textId="4B6CC645" w:rsidR="00B47AF7" w:rsidRDefault="008638E8">
          <w:pPr>
            <w:pStyle w:val="21"/>
            <w:rPr>
              <w:rFonts w:asciiTheme="minorHAnsi" w:hAnsiTheme="minorHAnsi" w:cstheme="minorBidi"/>
              <w:b w:val="0"/>
              <w:sz w:val="22"/>
              <w:szCs w:val="22"/>
            </w:rPr>
          </w:pPr>
          <w:hyperlink w:anchor="_Toc178245108" w:history="1">
            <w:r w:rsidR="00B47AF7" w:rsidRPr="000E250C">
              <w:rPr>
                <w:rStyle w:val="af7"/>
              </w:rPr>
              <w:t>4.76.</w:t>
            </w:r>
            <w:r w:rsidR="00B47AF7">
              <w:rPr>
                <w:rFonts w:asciiTheme="minorHAnsi" w:hAnsiTheme="minorHAnsi" w:cstheme="minorBidi"/>
                <w:b w:val="0"/>
                <w:sz w:val="22"/>
                <w:szCs w:val="22"/>
              </w:rPr>
              <w:tab/>
            </w:r>
            <w:r w:rsidR="00B47AF7" w:rsidRPr="000E250C">
              <w:rPr>
                <w:rStyle w:val="af7"/>
              </w:rPr>
              <w:t>GenericAccountIdentification1</w:t>
            </w:r>
            <w:r w:rsidR="00B47AF7">
              <w:rPr>
                <w:webHidden/>
              </w:rPr>
              <w:tab/>
            </w:r>
            <w:r w:rsidR="00B47AF7">
              <w:rPr>
                <w:webHidden/>
              </w:rPr>
              <w:fldChar w:fldCharType="begin"/>
            </w:r>
            <w:r w:rsidR="00B47AF7">
              <w:rPr>
                <w:webHidden/>
              </w:rPr>
              <w:instrText xml:space="preserve"> PAGEREF _Toc178245108 \h </w:instrText>
            </w:r>
            <w:r w:rsidR="00B47AF7">
              <w:rPr>
                <w:webHidden/>
              </w:rPr>
            </w:r>
            <w:r w:rsidR="00B47AF7">
              <w:rPr>
                <w:webHidden/>
              </w:rPr>
              <w:fldChar w:fldCharType="separate"/>
            </w:r>
            <w:r w:rsidR="00B47AF7">
              <w:rPr>
                <w:webHidden/>
              </w:rPr>
              <w:t>178</w:t>
            </w:r>
            <w:r w:rsidR="00B47AF7">
              <w:rPr>
                <w:webHidden/>
              </w:rPr>
              <w:fldChar w:fldCharType="end"/>
            </w:r>
          </w:hyperlink>
        </w:p>
        <w:p w14:paraId="2C2BEE9C" w14:textId="75F52329" w:rsidR="00B47AF7" w:rsidRDefault="008638E8">
          <w:pPr>
            <w:pStyle w:val="11"/>
            <w:rPr>
              <w:rFonts w:asciiTheme="minorHAnsi" w:eastAsiaTheme="minorEastAsia" w:hAnsiTheme="minorHAnsi" w:cstheme="minorBidi"/>
              <w:b w:val="0"/>
              <w:sz w:val="22"/>
              <w:szCs w:val="22"/>
            </w:rPr>
          </w:pPr>
          <w:hyperlink w:anchor="_Toc178245109" w:history="1">
            <w:r w:rsidR="00B47AF7" w:rsidRPr="000E250C">
              <w:rPr>
                <w:rStyle w:val="af7"/>
              </w:rPr>
              <w:t>5.</w:t>
            </w:r>
            <w:r w:rsidR="00B47AF7">
              <w:rPr>
                <w:rFonts w:asciiTheme="minorHAnsi" w:eastAsiaTheme="minorEastAsia" w:hAnsiTheme="minorHAnsi" w:cstheme="minorBidi"/>
                <w:b w:val="0"/>
                <w:sz w:val="22"/>
                <w:szCs w:val="22"/>
              </w:rPr>
              <w:tab/>
            </w:r>
            <w:r w:rsidR="00B47AF7" w:rsidRPr="000E250C">
              <w:rPr>
                <w:rStyle w:val="af7"/>
              </w:rPr>
              <w:t>Описание простых типов данных для сообщений версии 2024.03</w:t>
            </w:r>
            <w:r w:rsidR="00B47AF7">
              <w:rPr>
                <w:webHidden/>
              </w:rPr>
              <w:tab/>
            </w:r>
            <w:r w:rsidR="00B47AF7">
              <w:rPr>
                <w:webHidden/>
              </w:rPr>
              <w:fldChar w:fldCharType="begin"/>
            </w:r>
            <w:r w:rsidR="00B47AF7">
              <w:rPr>
                <w:webHidden/>
              </w:rPr>
              <w:instrText xml:space="preserve"> PAGEREF _Toc178245109 \h </w:instrText>
            </w:r>
            <w:r w:rsidR="00B47AF7">
              <w:rPr>
                <w:webHidden/>
              </w:rPr>
            </w:r>
            <w:r w:rsidR="00B47AF7">
              <w:rPr>
                <w:webHidden/>
              </w:rPr>
              <w:fldChar w:fldCharType="separate"/>
            </w:r>
            <w:r w:rsidR="00B47AF7">
              <w:rPr>
                <w:webHidden/>
              </w:rPr>
              <w:t>180</w:t>
            </w:r>
            <w:r w:rsidR="00B47AF7">
              <w:rPr>
                <w:webHidden/>
              </w:rPr>
              <w:fldChar w:fldCharType="end"/>
            </w:r>
          </w:hyperlink>
        </w:p>
        <w:p w14:paraId="2C6D8F18" w14:textId="6AC04563" w:rsidR="00B47AF7" w:rsidRDefault="008638E8">
          <w:pPr>
            <w:pStyle w:val="21"/>
            <w:rPr>
              <w:rFonts w:asciiTheme="minorHAnsi" w:hAnsiTheme="minorHAnsi" w:cstheme="minorBidi"/>
              <w:b w:val="0"/>
              <w:sz w:val="22"/>
              <w:szCs w:val="22"/>
            </w:rPr>
          </w:pPr>
          <w:hyperlink w:anchor="_Toc178245110" w:history="1">
            <w:r w:rsidR="00B47AF7" w:rsidRPr="000E250C">
              <w:rPr>
                <w:rStyle w:val="af7"/>
              </w:rPr>
              <w:t>5.1.</w:t>
            </w:r>
            <w:r w:rsidR="00B47AF7">
              <w:rPr>
                <w:rFonts w:asciiTheme="minorHAnsi" w:hAnsiTheme="minorHAnsi" w:cstheme="minorBidi"/>
                <w:b w:val="0"/>
                <w:sz w:val="22"/>
                <w:szCs w:val="22"/>
              </w:rPr>
              <w:tab/>
            </w:r>
            <w:r w:rsidR="00B47AF7" w:rsidRPr="000E250C">
              <w:rPr>
                <w:rStyle w:val="af7"/>
              </w:rPr>
              <w:t>CBDC10Text</w:t>
            </w:r>
            <w:r w:rsidR="00B47AF7">
              <w:rPr>
                <w:webHidden/>
              </w:rPr>
              <w:tab/>
            </w:r>
            <w:r w:rsidR="00B47AF7">
              <w:rPr>
                <w:webHidden/>
              </w:rPr>
              <w:fldChar w:fldCharType="begin"/>
            </w:r>
            <w:r w:rsidR="00B47AF7">
              <w:rPr>
                <w:webHidden/>
              </w:rPr>
              <w:instrText xml:space="preserve"> PAGEREF _Toc178245110 \h </w:instrText>
            </w:r>
            <w:r w:rsidR="00B47AF7">
              <w:rPr>
                <w:webHidden/>
              </w:rPr>
            </w:r>
            <w:r w:rsidR="00B47AF7">
              <w:rPr>
                <w:webHidden/>
              </w:rPr>
              <w:fldChar w:fldCharType="separate"/>
            </w:r>
            <w:r w:rsidR="00B47AF7">
              <w:rPr>
                <w:webHidden/>
              </w:rPr>
              <w:t>180</w:t>
            </w:r>
            <w:r w:rsidR="00B47AF7">
              <w:rPr>
                <w:webHidden/>
              </w:rPr>
              <w:fldChar w:fldCharType="end"/>
            </w:r>
          </w:hyperlink>
        </w:p>
        <w:p w14:paraId="02175CF2" w14:textId="5DF65113" w:rsidR="00B47AF7" w:rsidRDefault="008638E8">
          <w:pPr>
            <w:pStyle w:val="21"/>
            <w:rPr>
              <w:rFonts w:asciiTheme="minorHAnsi" w:hAnsiTheme="minorHAnsi" w:cstheme="minorBidi"/>
              <w:b w:val="0"/>
              <w:sz w:val="22"/>
              <w:szCs w:val="22"/>
            </w:rPr>
          </w:pPr>
          <w:hyperlink w:anchor="_Toc178245111" w:history="1">
            <w:r w:rsidR="00B47AF7" w:rsidRPr="000E250C">
              <w:rPr>
                <w:rStyle w:val="af7"/>
              </w:rPr>
              <w:t>5.2.</w:t>
            </w:r>
            <w:r w:rsidR="00B47AF7">
              <w:rPr>
                <w:rFonts w:asciiTheme="minorHAnsi" w:hAnsiTheme="minorHAnsi" w:cstheme="minorBidi"/>
                <w:b w:val="0"/>
                <w:sz w:val="22"/>
                <w:szCs w:val="22"/>
              </w:rPr>
              <w:tab/>
            </w:r>
            <w:r w:rsidR="00B47AF7" w:rsidRPr="000E250C">
              <w:rPr>
                <w:rStyle w:val="af7"/>
              </w:rPr>
              <w:t>CBDCAccountIdentifier</w:t>
            </w:r>
            <w:r w:rsidR="00B47AF7">
              <w:rPr>
                <w:webHidden/>
              </w:rPr>
              <w:tab/>
            </w:r>
            <w:r w:rsidR="00B47AF7">
              <w:rPr>
                <w:webHidden/>
              </w:rPr>
              <w:fldChar w:fldCharType="begin"/>
            </w:r>
            <w:r w:rsidR="00B47AF7">
              <w:rPr>
                <w:webHidden/>
              </w:rPr>
              <w:instrText xml:space="preserve"> PAGEREF _Toc178245111 \h </w:instrText>
            </w:r>
            <w:r w:rsidR="00B47AF7">
              <w:rPr>
                <w:webHidden/>
              </w:rPr>
            </w:r>
            <w:r w:rsidR="00B47AF7">
              <w:rPr>
                <w:webHidden/>
              </w:rPr>
              <w:fldChar w:fldCharType="separate"/>
            </w:r>
            <w:r w:rsidR="00B47AF7">
              <w:rPr>
                <w:webHidden/>
              </w:rPr>
              <w:t>180</w:t>
            </w:r>
            <w:r w:rsidR="00B47AF7">
              <w:rPr>
                <w:webHidden/>
              </w:rPr>
              <w:fldChar w:fldCharType="end"/>
            </w:r>
          </w:hyperlink>
        </w:p>
        <w:p w14:paraId="55555F7E" w14:textId="4B5DF3DA" w:rsidR="00B47AF7" w:rsidRDefault="008638E8">
          <w:pPr>
            <w:pStyle w:val="21"/>
            <w:rPr>
              <w:rFonts w:asciiTheme="minorHAnsi" w:hAnsiTheme="minorHAnsi" w:cstheme="minorBidi"/>
              <w:b w:val="0"/>
              <w:sz w:val="22"/>
              <w:szCs w:val="22"/>
            </w:rPr>
          </w:pPr>
          <w:hyperlink w:anchor="_Toc178245112" w:history="1">
            <w:r w:rsidR="00B47AF7" w:rsidRPr="000E250C">
              <w:rPr>
                <w:rStyle w:val="af7"/>
              </w:rPr>
              <w:t>5.3.</w:t>
            </w:r>
            <w:r w:rsidR="00B47AF7">
              <w:rPr>
                <w:rFonts w:asciiTheme="minorHAnsi" w:hAnsiTheme="minorHAnsi" w:cstheme="minorBidi"/>
                <w:b w:val="0"/>
                <w:sz w:val="22"/>
                <w:szCs w:val="22"/>
              </w:rPr>
              <w:tab/>
            </w:r>
            <w:r w:rsidR="00B47AF7" w:rsidRPr="000E250C">
              <w:rPr>
                <w:rStyle w:val="af7"/>
              </w:rPr>
              <w:t>CBDCAdditionalInfoText (Дополнительная информация)</w:t>
            </w:r>
            <w:r w:rsidR="00B47AF7">
              <w:rPr>
                <w:webHidden/>
              </w:rPr>
              <w:tab/>
            </w:r>
            <w:r w:rsidR="00B47AF7">
              <w:rPr>
                <w:webHidden/>
              </w:rPr>
              <w:fldChar w:fldCharType="begin"/>
            </w:r>
            <w:r w:rsidR="00B47AF7">
              <w:rPr>
                <w:webHidden/>
              </w:rPr>
              <w:instrText xml:space="preserve"> PAGEREF _Toc178245112 \h </w:instrText>
            </w:r>
            <w:r w:rsidR="00B47AF7">
              <w:rPr>
                <w:webHidden/>
              </w:rPr>
            </w:r>
            <w:r w:rsidR="00B47AF7">
              <w:rPr>
                <w:webHidden/>
              </w:rPr>
              <w:fldChar w:fldCharType="separate"/>
            </w:r>
            <w:r w:rsidR="00B47AF7">
              <w:rPr>
                <w:webHidden/>
              </w:rPr>
              <w:t>180</w:t>
            </w:r>
            <w:r w:rsidR="00B47AF7">
              <w:rPr>
                <w:webHidden/>
              </w:rPr>
              <w:fldChar w:fldCharType="end"/>
            </w:r>
          </w:hyperlink>
        </w:p>
        <w:p w14:paraId="473D4BBA" w14:textId="46DBE765" w:rsidR="00B47AF7" w:rsidRDefault="008638E8">
          <w:pPr>
            <w:pStyle w:val="21"/>
            <w:rPr>
              <w:rFonts w:asciiTheme="minorHAnsi" w:hAnsiTheme="minorHAnsi" w:cstheme="minorBidi"/>
              <w:b w:val="0"/>
              <w:sz w:val="22"/>
              <w:szCs w:val="22"/>
            </w:rPr>
          </w:pPr>
          <w:hyperlink w:anchor="_Toc178245113" w:history="1">
            <w:r w:rsidR="00B47AF7" w:rsidRPr="000E250C">
              <w:rPr>
                <w:rStyle w:val="af7"/>
              </w:rPr>
              <w:t>5.4.</w:t>
            </w:r>
            <w:r w:rsidR="00B47AF7">
              <w:rPr>
                <w:rFonts w:asciiTheme="minorHAnsi" w:hAnsiTheme="minorHAnsi" w:cstheme="minorBidi"/>
                <w:b w:val="0"/>
                <w:sz w:val="22"/>
                <w:szCs w:val="22"/>
              </w:rPr>
              <w:tab/>
            </w:r>
            <w:r w:rsidR="00B47AF7" w:rsidRPr="000E250C">
              <w:rPr>
                <w:rStyle w:val="af7"/>
              </w:rPr>
              <w:t>CBDCB2BPurpose (Назначение платежа по операции B2B)</w:t>
            </w:r>
            <w:r w:rsidR="00B47AF7">
              <w:rPr>
                <w:webHidden/>
              </w:rPr>
              <w:tab/>
            </w:r>
            <w:r w:rsidR="00B47AF7">
              <w:rPr>
                <w:webHidden/>
              </w:rPr>
              <w:fldChar w:fldCharType="begin"/>
            </w:r>
            <w:r w:rsidR="00B47AF7">
              <w:rPr>
                <w:webHidden/>
              </w:rPr>
              <w:instrText xml:space="preserve"> PAGEREF _Toc178245113 \h </w:instrText>
            </w:r>
            <w:r w:rsidR="00B47AF7">
              <w:rPr>
                <w:webHidden/>
              </w:rPr>
            </w:r>
            <w:r w:rsidR="00B47AF7">
              <w:rPr>
                <w:webHidden/>
              </w:rPr>
              <w:fldChar w:fldCharType="separate"/>
            </w:r>
            <w:r w:rsidR="00B47AF7">
              <w:rPr>
                <w:webHidden/>
              </w:rPr>
              <w:t>180</w:t>
            </w:r>
            <w:r w:rsidR="00B47AF7">
              <w:rPr>
                <w:webHidden/>
              </w:rPr>
              <w:fldChar w:fldCharType="end"/>
            </w:r>
          </w:hyperlink>
        </w:p>
        <w:p w14:paraId="158EFF15" w14:textId="72E472E8" w:rsidR="00B47AF7" w:rsidRDefault="008638E8">
          <w:pPr>
            <w:pStyle w:val="21"/>
            <w:rPr>
              <w:rFonts w:asciiTheme="minorHAnsi" w:hAnsiTheme="minorHAnsi" w:cstheme="minorBidi"/>
              <w:b w:val="0"/>
              <w:sz w:val="22"/>
              <w:szCs w:val="22"/>
            </w:rPr>
          </w:pPr>
          <w:hyperlink w:anchor="_Toc178245114" w:history="1">
            <w:r w:rsidR="00B47AF7" w:rsidRPr="000E250C">
              <w:rPr>
                <w:rStyle w:val="af7"/>
              </w:rPr>
              <w:t>5.5.</w:t>
            </w:r>
            <w:r w:rsidR="00B47AF7">
              <w:rPr>
                <w:rFonts w:asciiTheme="minorHAnsi" w:hAnsiTheme="minorHAnsi" w:cstheme="minorBidi"/>
                <w:b w:val="0"/>
                <w:sz w:val="22"/>
                <w:szCs w:val="22"/>
              </w:rPr>
              <w:tab/>
            </w:r>
            <w:r w:rsidR="00B47AF7" w:rsidRPr="000E250C">
              <w:rPr>
                <w:rStyle w:val="af7"/>
              </w:rPr>
              <w:t>CBDCB2CPurpose (Назначение платежа по операции B2C)</w:t>
            </w:r>
            <w:r w:rsidR="00B47AF7">
              <w:rPr>
                <w:webHidden/>
              </w:rPr>
              <w:tab/>
            </w:r>
            <w:r w:rsidR="00B47AF7">
              <w:rPr>
                <w:webHidden/>
              </w:rPr>
              <w:fldChar w:fldCharType="begin"/>
            </w:r>
            <w:r w:rsidR="00B47AF7">
              <w:rPr>
                <w:webHidden/>
              </w:rPr>
              <w:instrText xml:space="preserve"> PAGEREF _Toc178245114 \h </w:instrText>
            </w:r>
            <w:r w:rsidR="00B47AF7">
              <w:rPr>
                <w:webHidden/>
              </w:rPr>
            </w:r>
            <w:r w:rsidR="00B47AF7">
              <w:rPr>
                <w:webHidden/>
              </w:rPr>
              <w:fldChar w:fldCharType="separate"/>
            </w:r>
            <w:r w:rsidR="00B47AF7">
              <w:rPr>
                <w:webHidden/>
              </w:rPr>
              <w:t>181</w:t>
            </w:r>
            <w:r w:rsidR="00B47AF7">
              <w:rPr>
                <w:webHidden/>
              </w:rPr>
              <w:fldChar w:fldCharType="end"/>
            </w:r>
          </w:hyperlink>
        </w:p>
        <w:p w14:paraId="29DC7A4F" w14:textId="5376481C" w:rsidR="00B47AF7" w:rsidRDefault="008638E8">
          <w:pPr>
            <w:pStyle w:val="21"/>
            <w:rPr>
              <w:rFonts w:asciiTheme="minorHAnsi" w:hAnsiTheme="minorHAnsi" w:cstheme="minorBidi"/>
              <w:b w:val="0"/>
              <w:sz w:val="22"/>
              <w:szCs w:val="22"/>
            </w:rPr>
          </w:pPr>
          <w:hyperlink w:anchor="_Toc178245115" w:history="1">
            <w:r w:rsidR="00B47AF7" w:rsidRPr="000E250C">
              <w:rPr>
                <w:rStyle w:val="af7"/>
              </w:rPr>
              <w:t>5.6.</w:t>
            </w:r>
            <w:r w:rsidR="00B47AF7">
              <w:rPr>
                <w:rFonts w:asciiTheme="minorHAnsi" w:hAnsiTheme="minorHAnsi" w:cstheme="minorBidi"/>
                <w:b w:val="0"/>
                <w:sz w:val="22"/>
                <w:szCs w:val="22"/>
              </w:rPr>
              <w:tab/>
            </w:r>
            <w:r w:rsidR="00B47AF7" w:rsidRPr="000E250C">
              <w:rPr>
                <w:rStyle w:val="af7"/>
              </w:rPr>
              <w:t>CBDCC2BPurpose (Назначение платежа по операции C2B)</w:t>
            </w:r>
            <w:r w:rsidR="00B47AF7">
              <w:rPr>
                <w:webHidden/>
              </w:rPr>
              <w:tab/>
            </w:r>
            <w:r w:rsidR="00B47AF7">
              <w:rPr>
                <w:webHidden/>
              </w:rPr>
              <w:fldChar w:fldCharType="begin"/>
            </w:r>
            <w:r w:rsidR="00B47AF7">
              <w:rPr>
                <w:webHidden/>
              </w:rPr>
              <w:instrText xml:space="preserve"> PAGEREF _Toc178245115 \h </w:instrText>
            </w:r>
            <w:r w:rsidR="00B47AF7">
              <w:rPr>
                <w:webHidden/>
              </w:rPr>
            </w:r>
            <w:r w:rsidR="00B47AF7">
              <w:rPr>
                <w:webHidden/>
              </w:rPr>
              <w:fldChar w:fldCharType="separate"/>
            </w:r>
            <w:r w:rsidR="00B47AF7">
              <w:rPr>
                <w:webHidden/>
              </w:rPr>
              <w:t>181</w:t>
            </w:r>
            <w:r w:rsidR="00B47AF7">
              <w:rPr>
                <w:webHidden/>
              </w:rPr>
              <w:fldChar w:fldCharType="end"/>
            </w:r>
          </w:hyperlink>
        </w:p>
        <w:p w14:paraId="0A4CEC96" w14:textId="0D0147A0" w:rsidR="00B47AF7" w:rsidRDefault="008638E8">
          <w:pPr>
            <w:pStyle w:val="21"/>
            <w:rPr>
              <w:rFonts w:asciiTheme="minorHAnsi" w:hAnsiTheme="minorHAnsi" w:cstheme="minorBidi"/>
              <w:b w:val="0"/>
              <w:sz w:val="22"/>
              <w:szCs w:val="22"/>
            </w:rPr>
          </w:pPr>
          <w:hyperlink w:anchor="_Toc178245116" w:history="1">
            <w:r w:rsidR="00B47AF7" w:rsidRPr="000E250C">
              <w:rPr>
                <w:rStyle w:val="af7"/>
              </w:rPr>
              <w:t>5.7.</w:t>
            </w:r>
            <w:r w:rsidR="00B47AF7">
              <w:rPr>
                <w:rFonts w:asciiTheme="minorHAnsi" w:hAnsiTheme="minorHAnsi" w:cstheme="minorBidi"/>
                <w:b w:val="0"/>
                <w:sz w:val="22"/>
                <w:szCs w:val="22"/>
              </w:rPr>
              <w:tab/>
            </w:r>
            <w:r w:rsidR="00B47AF7" w:rsidRPr="000E250C">
              <w:rPr>
                <w:rStyle w:val="af7"/>
              </w:rPr>
              <w:t>CBDCC2CPurpose (Назначение платежа по операции C2C)</w:t>
            </w:r>
            <w:r w:rsidR="00B47AF7">
              <w:rPr>
                <w:webHidden/>
              </w:rPr>
              <w:tab/>
            </w:r>
            <w:r w:rsidR="00B47AF7">
              <w:rPr>
                <w:webHidden/>
              </w:rPr>
              <w:fldChar w:fldCharType="begin"/>
            </w:r>
            <w:r w:rsidR="00B47AF7">
              <w:rPr>
                <w:webHidden/>
              </w:rPr>
              <w:instrText xml:space="preserve"> PAGEREF _Toc178245116 \h </w:instrText>
            </w:r>
            <w:r w:rsidR="00B47AF7">
              <w:rPr>
                <w:webHidden/>
              </w:rPr>
            </w:r>
            <w:r w:rsidR="00B47AF7">
              <w:rPr>
                <w:webHidden/>
              </w:rPr>
              <w:fldChar w:fldCharType="separate"/>
            </w:r>
            <w:r w:rsidR="00B47AF7">
              <w:rPr>
                <w:webHidden/>
              </w:rPr>
              <w:t>181</w:t>
            </w:r>
            <w:r w:rsidR="00B47AF7">
              <w:rPr>
                <w:webHidden/>
              </w:rPr>
              <w:fldChar w:fldCharType="end"/>
            </w:r>
          </w:hyperlink>
        </w:p>
        <w:p w14:paraId="441CFFB2" w14:textId="3DE1C678" w:rsidR="00B47AF7" w:rsidRDefault="008638E8">
          <w:pPr>
            <w:pStyle w:val="21"/>
            <w:rPr>
              <w:rFonts w:asciiTheme="minorHAnsi" w:hAnsiTheme="minorHAnsi" w:cstheme="minorBidi"/>
              <w:b w:val="0"/>
              <w:sz w:val="22"/>
              <w:szCs w:val="22"/>
            </w:rPr>
          </w:pPr>
          <w:hyperlink w:anchor="_Toc178245117" w:history="1">
            <w:r w:rsidR="00B47AF7" w:rsidRPr="000E250C">
              <w:rPr>
                <w:rStyle w:val="af7"/>
              </w:rPr>
              <w:t>5.8.</w:t>
            </w:r>
            <w:r w:rsidR="00B47AF7">
              <w:rPr>
                <w:rFonts w:asciiTheme="minorHAnsi" w:hAnsiTheme="minorHAnsi" w:cstheme="minorBidi"/>
                <w:b w:val="0"/>
                <w:sz w:val="22"/>
                <w:szCs w:val="22"/>
              </w:rPr>
              <w:tab/>
            </w:r>
            <w:r w:rsidR="00B47AF7" w:rsidRPr="000E250C">
              <w:rPr>
                <w:rStyle w:val="af7"/>
              </w:rPr>
              <w:t>CBDCClientSimpleIdentification1</w:t>
            </w:r>
            <w:r w:rsidR="00B47AF7">
              <w:rPr>
                <w:webHidden/>
              </w:rPr>
              <w:tab/>
            </w:r>
            <w:r w:rsidR="00B47AF7">
              <w:rPr>
                <w:webHidden/>
              </w:rPr>
              <w:fldChar w:fldCharType="begin"/>
            </w:r>
            <w:r w:rsidR="00B47AF7">
              <w:rPr>
                <w:webHidden/>
              </w:rPr>
              <w:instrText xml:space="preserve"> PAGEREF _Toc178245117 \h </w:instrText>
            </w:r>
            <w:r w:rsidR="00B47AF7">
              <w:rPr>
                <w:webHidden/>
              </w:rPr>
            </w:r>
            <w:r w:rsidR="00B47AF7">
              <w:rPr>
                <w:webHidden/>
              </w:rPr>
              <w:fldChar w:fldCharType="separate"/>
            </w:r>
            <w:r w:rsidR="00B47AF7">
              <w:rPr>
                <w:webHidden/>
              </w:rPr>
              <w:t>182</w:t>
            </w:r>
            <w:r w:rsidR="00B47AF7">
              <w:rPr>
                <w:webHidden/>
              </w:rPr>
              <w:fldChar w:fldCharType="end"/>
            </w:r>
          </w:hyperlink>
        </w:p>
        <w:p w14:paraId="278A3B43" w14:textId="299963AE" w:rsidR="00B47AF7" w:rsidRDefault="008638E8">
          <w:pPr>
            <w:pStyle w:val="21"/>
            <w:rPr>
              <w:rFonts w:asciiTheme="minorHAnsi" w:hAnsiTheme="minorHAnsi" w:cstheme="minorBidi"/>
              <w:b w:val="0"/>
              <w:sz w:val="22"/>
              <w:szCs w:val="22"/>
            </w:rPr>
          </w:pPr>
          <w:hyperlink w:anchor="_Toc178245118" w:history="1">
            <w:r w:rsidR="00B47AF7" w:rsidRPr="000E250C">
              <w:rPr>
                <w:rStyle w:val="af7"/>
              </w:rPr>
              <w:t>5.9.</w:t>
            </w:r>
            <w:r w:rsidR="00B47AF7">
              <w:rPr>
                <w:rFonts w:asciiTheme="minorHAnsi" w:hAnsiTheme="minorHAnsi" w:cstheme="minorBidi"/>
                <w:b w:val="0"/>
                <w:sz w:val="22"/>
                <w:szCs w:val="22"/>
              </w:rPr>
              <w:tab/>
            </w:r>
            <w:r w:rsidR="00B47AF7" w:rsidRPr="000E250C">
              <w:rPr>
                <w:rStyle w:val="af7"/>
              </w:rPr>
              <w:t>CBDCCurrencyAndAmount</w:t>
            </w:r>
            <w:r w:rsidR="00B47AF7">
              <w:rPr>
                <w:webHidden/>
              </w:rPr>
              <w:tab/>
            </w:r>
            <w:r w:rsidR="00B47AF7">
              <w:rPr>
                <w:webHidden/>
              </w:rPr>
              <w:fldChar w:fldCharType="begin"/>
            </w:r>
            <w:r w:rsidR="00B47AF7">
              <w:rPr>
                <w:webHidden/>
              </w:rPr>
              <w:instrText xml:space="preserve"> PAGEREF _Toc178245118 \h </w:instrText>
            </w:r>
            <w:r w:rsidR="00B47AF7">
              <w:rPr>
                <w:webHidden/>
              </w:rPr>
            </w:r>
            <w:r w:rsidR="00B47AF7">
              <w:rPr>
                <w:webHidden/>
              </w:rPr>
              <w:fldChar w:fldCharType="separate"/>
            </w:r>
            <w:r w:rsidR="00B47AF7">
              <w:rPr>
                <w:webHidden/>
              </w:rPr>
              <w:t>182</w:t>
            </w:r>
            <w:r w:rsidR="00B47AF7">
              <w:rPr>
                <w:webHidden/>
              </w:rPr>
              <w:fldChar w:fldCharType="end"/>
            </w:r>
          </w:hyperlink>
        </w:p>
        <w:p w14:paraId="7D104CE2" w14:textId="60246E14" w:rsidR="00B47AF7" w:rsidRDefault="008638E8">
          <w:pPr>
            <w:pStyle w:val="21"/>
            <w:rPr>
              <w:rFonts w:asciiTheme="minorHAnsi" w:hAnsiTheme="minorHAnsi" w:cstheme="minorBidi"/>
              <w:b w:val="0"/>
              <w:sz w:val="22"/>
              <w:szCs w:val="22"/>
            </w:rPr>
          </w:pPr>
          <w:hyperlink w:anchor="_Toc178245119" w:history="1">
            <w:r w:rsidR="00B47AF7" w:rsidRPr="000E250C">
              <w:rPr>
                <w:rStyle w:val="af7"/>
              </w:rPr>
              <w:t>5.10.</w:t>
            </w:r>
            <w:r w:rsidR="00B47AF7">
              <w:rPr>
                <w:rFonts w:asciiTheme="minorHAnsi" w:hAnsiTheme="minorHAnsi" w:cstheme="minorBidi"/>
                <w:b w:val="0"/>
                <w:sz w:val="22"/>
                <w:szCs w:val="22"/>
              </w:rPr>
              <w:tab/>
            </w:r>
            <w:r w:rsidR="00B47AF7" w:rsidRPr="000E250C">
              <w:rPr>
                <w:rStyle w:val="af7"/>
              </w:rPr>
              <w:t>CBDCCurrencyAndAmountNot</w:t>
            </w:r>
            <w:r w:rsidR="00B47AF7">
              <w:rPr>
                <w:webHidden/>
              </w:rPr>
              <w:tab/>
            </w:r>
            <w:r w:rsidR="00B47AF7">
              <w:rPr>
                <w:webHidden/>
              </w:rPr>
              <w:fldChar w:fldCharType="begin"/>
            </w:r>
            <w:r w:rsidR="00B47AF7">
              <w:rPr>
                <w:webHidden/>
              </w:rPr>
              <w:instrText xml:space="preserve"> PAGEREF _Toc178245119 \h </w:instrText>
            </w:r>
            <w:r w:rsidR="00B47AF7">
              <w:rPr>
                <w:webHidden/>
              </w:rPr>
            </w:r>
            <w:r w:rsidR="00B47AF7">
              <w:rPr>
                <w:webHidden/>
              </w:rPr>
              <w:fldChar w:fldCharType="separate"/>
            </w:r>
            <w:r w:rsidR="00B47AF7">
              <w:rPr>
                <w:webHidden/>
              </w:rPr>
              <w:t>182</w:t>
            </w:r>
            <w:r w:rsidR="00B47AF7">
              <w:rPr>
                <w:webHidden/>
              </w:rPr>
              <w:fldChar w:fldCharType="end"/>
            </w:r>
          </w:hyperlink>
        </w:p>
        <w:p w14:paraId="7562683E" w14:textId="0D77C719" w:rsidR="00B47AF7" w:rsidRDefault="008638E8">
          <w:pPr>
            <w:pStyle w:val="21"/>
            <w:rPr>
              <w:rFonts w:asciiTheme="minorHAnsi" w:hAnsiTheme="minorHAnsi" w:cstheme="minorBidi"/>
              <w:b w:val="0"/>
              <w:sz w:val="22"/>
              <w:szCs w:val="22"/>
            </w:rPr>
          </w:pPr>
          <w:hyperlink w:anchor="_Toc178245120" w:history="1">
            <w:r w:rsidR="00B47AF7" w:rsidRPr="000E250C">
              <w:rPr>
                <w:rStyle w:val="af7"/>
              </w:rPr>
              <w:t>5.11.</w:t>
            </w:r>
            <w:r w:rsidR="00B47AF7">
              <w:rPr>
                <w:rFonts w:asciiTheme="minorHAnsi" w:hAnsiTheme="minorHAnsi" w:cstheme="minorBidi"/>
                <w:b w:val="0"/>
                <w:sz w:val="22"/>
                <w:szCs w:val="22"/>
              </w:rPr>
              <w:tab/>
            </w:r>
            <w:r w:rsidR="00B47AF7" w:rsidRPr="000E250C">
              <w:rPr>
                <w:rStyle w:val="af7"/>
              </w:rPr>
              <w:t>CBDCDate (Дата)</w:t>
            </w:r>
            <w:r w:rsidR="00B47AF7">
              <w:rPr>
                <w:webHidden/>
              </w:rPr>
              <w:tab/>
            </w:r>
            <w:r w:rsidR="00B47AF7">
              <w:rPr>
                <w:webHidden/>
              </w:rPr>
              <w:fldChar w:fldCharType="begin"/>
            </w:r>
            <w:r w:rsidR="00B47AF7">
              <w:rPr>
                <w:webHidden/>
              </w:rPr>
              <w:instrText xml:space="preserve"> PAGEREF _Toc178245120 \h </w:instrText>
            </w:r>
            <w:r w:rsidR="00B47AF7">
              <w:rPr>
                <w:webHidden/>
              </w:rPr>
            </w:r>
            <w:r w:rsidR="00B47AF7">
              <w:rPr>
                <w:webHidden/>
              </w:rPr>
              <w:fldChar w:fldCharType="separate"/>
            </w:r>
            <w:r w:rsidR="00B47AF7">
              <w:rPr>
                <w:webHidden/>
              </w:rPr>
              <w:t>183</w:t>
            </w:r>
            <w:r w:rsidR="00B47AF7">
              <w:rPr>
                <w:webHidden/>
              </w:rPr>
              <w:fldChar w:fldCharType="end"/>
            </w:r>
          </w:hyperlink>
        </w:p>
        <w:p w14:paraId="5B461353" w14:textId="0B32343D" w:rsidR="00B47AF7" w:rsidRDefault="008638E8">
          <w:pPr>
            <w:pStyle w:val="21"/>
            <w:rPr>
              <w:rFonts w:asciiTheme="minorHAnsi" w:hAnsiTheme="minorHAnsi" w:cstheme="minorBidi"/>
              <w:b w:val="0"/>
              <w:sz w:val="22"/>
              <w:szCs w:val="22"/>
            </w:rPr>
          </w:pPr>
          <w:hyperlink w:anchor="_Toc178245121" w:history="1">
            <w:r w:rsidR="00B47AF7" w:rsidRPr="000E250C">
              <w:rPr>
                <w:rStyle w:val="af7"/>
              </w:rPr>
              <w:t>5.12.</w:t>
            </w:r>
            <w:r w:rsidR="00B47AF7">
              <w:rPr>
                <w:rFonts w:asciiTheme="minorHAnsi" w:hAnsiTheme="minorHAnsi" w:cstheme="minorBidi"/>
                <w:b w:val="0"/>
                <w:sz w:val="22"/>
                <w:szCs w:val="22"/>
              </w:rPr>
              <w:tab/>
            </w:r>
            <w:r w:rsidR="00B47AF7" w:rsidRPr="000E250C">
              <w:rPr>
                <w:rStyle w:val="af7"/>
              </w:rPr>
              <w:t>CBDCDateTime</w:t>
            </w:r>
            <w:r w:rsidR="00B47AF7">
              <w:rPr>
                <w:webHidden/>
              </w:rPr>
              <w:tab/>
            </w:r>
            <w:r w:rsidR="00B47AF7">
              <w:rPr>
                <w:webHidden/>
              </w:rPr>
              <w:fldChar w:fldCharType="begin"/>
            </w:r>
            <w:r w:rsidR="00B47AF7">
              <w:rPr>
                <w:webHidden/>
              </w:rPr>
              <w:instrText xml:space="preserve"> PAGEREF _Toc178245121 \h </w:instrText>
            </w:r>
            <w:r w:rsidR="00B47AF7">
              <w:rPr>
                <w:webHidden/>
              </w:rPr>
            </w:r>
            <w:r w:rsidR="00B47AF7">
              <w:rPr>
                <w:webHidden/>
              </w:rPr>
              <w:fldChar w:fldCharType="separate"/>
            </w:r>
            <w:r w:rsidR="00B47AF7">
              <w:rPr>
                <w:webHidden/>
              </w:rPr>
              <w:t>183</w:t>
            </w:r>
            <w:r w:rsidR="00B47AF7">
              <w:rPr>
                <w:webHidden/>
              </w:rPr>
              <w:fldChar w:fldCharType="end"/>
            </w:r>
          </w:hyperlink>
        </w:p>
        <w:p w14:paraId="2A603A49" w14:textId="4DDE459D" w:rsidR="00B47AF7" w:rsidRDefault="008638E8">
          <w:pPr>
            <w:pStyle w:val="21"/>
            <w:rPr>
              <w:rFonts w:asciiTheme="minorHAnsi" w:hAnsiTheme="minorHAnsi" w:cstheme="minorBidi"/>
              <w:b w:val="0"/>
              <w:sz w:val="22"/>
              <w:szCs w:val="22"/>
            </w:rPr>
          </w:pPr>
          <w:hyperlink w:anchor="_Toc178245122" w:history="1">
            <w:r w:rsidR="00B47AF7" w:rsidRPr="000E250C">
              <w:rPr>
                <w:rStyle w:val="af7"/>
              </w:rPr>
              <w:t>5.13.</w:t>
            </w:r>
            <w:r w:rsidR="00B47AF7">
              <w:rPr>
                <w:rFonts w:asciiTheme="minorHAnsi" w:hAnsiTheme="minorHAnsi" w:cstheme="minorBidi"/>
                <w:b w:val="0"/>
                <w:sz w:val="22"/>
                <w:szCs w:val="22"/>
              </w:rPr>
              <w:tab/>
            </w:r>
            <w:r w:rsidR="00B47AF7" w:rsidRPr="000E250C">
              <w:rPr>
                <w:rStyle w:val="af7"/>
              </w:rPr>
              <w:t>CBDCDetailedText</w:t>
            </w:r>
            <w:r w:rsidR="00B47AF7">
              <w:rPr>
                <w:webHidden/>
              </w:rPr>
              <w:tab/>
            </w:r>
            <w:r w:rsidR="00B47AF7">
              <w:rPr>
                <w:webHidden/>
              </w:rPr>
              <w:fldChar w:fldCharType="begin"/>
            </w:r>
            <w:r w:rsidR="00B47AF7">
              <w:rPr>
                <w:webHidden/>
              </w:rPr>
              <w:instrText xml:space="preserve"> PAGEREF _Toc178245122 \h </w:instrText>
            </w:r>
            <w:r w:rsidR="00B47AF7">
              <w:rPr>
                <w:webHidden/>
              </w:rPr>
            </w:r>
            <w:r w:rsidR="00B47AF7">
              <w:rPr>
                <w:webHidden/>
              </w:rPr>
              <w:fldChar w:fldCharType="separate"/>
            </w:r>
            <w:r w:rsidR="00B47AF7">
              <w:rPr>
                <w:webHidden/>
              </w:rPr>
              <w:t>183</w:t>
            </w:r>
            <w:r w:rsidR="00B47AF7">
              <w:rPr>
                <w:webHidden/>
              </w:rPr>
              <w:fldChar w:fldCharType="end"/>
            </w:r>
          </w:hyperlink>
        </w:p>
        <w:p w14:paraId="48A8C1E9" w14:textId="70FE2E7A" w:rsidR="00B47AF7" w:rsidRDefault="008638E8">
          <w:pPr>
            <w:pStyle w:val="21"/>
            <w:rPr>
              <w:rFonts w:asciiTheme="minorHAnsi" w:hAnsiTheme="minorHAnsi" w:cstheme="minorBidi"/>
              <w:b w:val="0"/>
              <w:sz w:val="22"/>
              <w:szCs w:val="22"/>
            </w:rPr>
          </w:pPr>
          <w:hyperlink w:anchor="_Toc178245123" w:history="1">
            <w:r w:rsidR="00B47AF7" w:rsidRPr="000E250C">
              <w:rPr>
                <w:rStyle w:val="af7"/>
              </w:rPr>
              <w:t>5.14.</w:t>
            </w:r>
            <w:r w:rsidR="00B47AF7">
              <w:rPr>
                <w:rFonts w:asciiTheme="minorHAnsi" w:hAnsiTheme="minorHAnsi" w:cstheme="minorBidi"/>
                <w:b w:val="0"/>
                <w:sz w:val="22"/>
                <w:szCs w:val="22"/>
              </w:rPr>
              <w:tab/>
            </w:r>
            <w:r w:rsidR="00B47AF7" w:rsidRPr="000E250C">
              <w:rPr>
                <w:rStyle w:val="af7"/>
              </w:rPr>
              <w:t>CBDCEmailAddress (Адрес электронной почты)</w:t>
            </w:r>
            <w:r w:rsidR="00B47AF7">
              <w:rPr>
                <w:webHidden/>
              </w:rPr>
              <w:tab/>
            </w:r>
            <w:r w:rsidR="00B47AF7">
              <w:rPr>
                <w:webHidden/>
              </w:rPr>
              <w:fldChar w:fldCharType="begin"/>
            </w:r>
            <w:r w:rsidR="00B47AF7">
              <w:rPr>
                <w:webHidden/>
              </w:rPr>
              <w:instrText xml:space="preserve"> PAGEREF _Toc178245123 \h </w:instrText>
            </w:r>
            <w:r w:rsidR="00B47AF7">
              <w:rPr>
                <w:webHidden/>
              </w:rPr>
            </w:r>
            <w:r w:rsidR="00B47AF7">
              <w:rPr>
                <w:webHidden/>
              </w:rPr>
              <w:fldChar w:fldCharType="separate"/>
            </w:r>
            <w:r w:rsidR="00B47AF7">
              <w:rPr>
                <w:webHidden/>
              </w:rPr>
              <w:t>184</w:t>
            </w:r>
            <w:r w:rsidR="00B47AF7">
              <w:rPr>
                <w:webHidden/>
              </w:rPr>
              <w:fldChar w:fldCharType="end"/>
            </w:r>
          </w:hyperlink>
        </w:p>
        <w:p w14:paraId="0D23D4C0" w14:textId="104763C4" w:rsidR="00B47AF7" w:rsidRDefault="008638E8">
          <w:pPr>
            <w:pStyle w:val="21"/>
            <w:rPr>
              <w:rFonts w:asciiTheme="minorHAnsi" w:hAnsiTheme="minorHAnsi" w:cstheme="minorBidi"/>
              <w:b w:val="0"/>
              <w:sz w:val="22"/>
              <w:szCs w:val="22"/>
            </w:rPr>
          </w:pPr>
          <w:hyperlink w:anchor="_Toc178245124" w:history="1">
            <w:r w:rsidR="00B47AF7" w:rsidRPr="000E250C">
              <w:rPr>
                <w:rStyle w:val="af7"/>
              </w:rPr>
              <w:t>5.15.</w:t>
            </w:r>
            <w:r w:rsidR="00B47AF7">
              <w:rPr>
                <w:rFonts w:asciiTheme="minorHAnsi" w:hAnsiTheme="minorHAnsi" w:cstheme="minorBidi"/>
                <w:b w:val="0"/>
                <w:sz w:val="22"/>
                <w:szCs w:val="22"/>
              </w:rPr>
              <w:tab/>
            </w:r>
            <w:r w:rsidR="00B47AF7" w:rsidRPr="000E250C">
              <w:rPr>
                <w:rStyle w:val="af7"/>
              </w:rPr>
              <w:t>CBDCFIName (Наименование ФП)</w:t>
            </w:r>
            <w:r w:rsidR="00B47AF7">
              <w:rPr>
                <w:webHidden/>
              </w:rPr>
              <w:tab/>
            </w:r>
            <w:r w:rsidR="00B47AF7">
              <w:rPr>
                <w:webHidden/>
              </w:rPr>
              <w:fldChar w:fldCharType="begin"/>
            </w:r>
            <w:r w:rsidR="00B47AF7">
              <w:rPr>
                <w:webHidden/>
              </w:rPr>
              <w:instrText xml:space="preserve"> PAGEREF _Toc178245124 \h </w:instrText>
            </w:r>
            <w:r w:rsidR="00B47AF7">
              <w:rPr>
                <w:webHidden/>
              </w:rPr>
            </w:r>
            <w:r w:rsidR="00B47AF7">
              <w:rPr>
                <w:webHidden/>
              </w:rPr>
              <w:fldChar w:fldCharType="separate"/>
            </w:r>
            <w:r w:rsidR="00B47AF7">
              <w:rPr>
                <w:webHidden/>
              </w:rPr>
              <w:t>184</w:t>
            </w:r>
            <w:r w:rsidR="00B47AF7">
              <w:rPr>
                <w:webHidden/>
              </w:rPr>
              <w:fldChar w:fldCharType="end"/>
            </w:r>
          </w:hyperlink>
        </w:p>
        <w:p w14:paraId="32A579B5" w14:textId="1FD0689C" w:rsidR="00B47AF7" w:rsidRDefault="008638E8">
          <w:pPr>
            <w:pStyle w:val="21"/>
            <w:rPr>
              <w:rFonts w:asciiTheme="minorHAnsi" w:hAnsiTheme="minorHAnsi" w:cstheme="minorBidi"/>
              <w:b w:val="0"/>
              <w:sz w:val="22"/>
              <w:szCs w:val="22"/>
            </w:rPr>
          </w:pPr>
          <w:hyperlink w:anchor="_Toc178245125" w:history="1">
            <w:r w:rsidR="00B47AF7" w:rsidRPr="000E250C">
              <w:rPr>
                <w:rStyle w:val="af7"/>
              </w:rPr>
              <w:t>5.16.</w:t>
            </w:r>
            <w:r w:rsidR="00B47AF7">
              <w:rPr>
                <w:rFonts w:asciiTheme="minorHAnsi" w:hAnsiTheme="minorHAnsi" w:cstheme="minorBidi"/>
                <w:b w:val="0"/>
                <w:sz w:val="22"/>
                <w:szCs w:val="22"/>
              </w:rPr>
              <w:tab/>
            </w:r>
            <w:r w:rsidR="00B47AF7" w:rsidRPr="000E250C">
              <w:rPr>
                <w:rStyle w:val="af7"/>
              </w:rPr>
              <w:t>CBDCFinancialIntermediaryIdentification1</w:t>
            </w:r>
            <w:r w:rsidR="00B47AF7">
              <w:rPr>
                <w:webHidden/>
              </w:rPr>
              <w:tab/>
            </w:r>
            <w:r w:rsidR="00B47AF7">
              <w:rPr>
                <w:webHidden/>
              </w:rPr>
              <w:fldChar w:fldCharType="begin"/>
            </w:r>
            <w:r w:rsidR="00B47AF7">
              <w:rPr>
                <w:webHidden/>
              </w:rPr>
              <w:instrText xml:space="preserve"> PAGEREF _Toc178245125 \h </w:instrText>
            </w:r>
            <w:r w:rsidR="00B47AF7">
              <w:rPr>
                <w:webHidden/>
              </w:rPr>
            </w:r>
            <w:r w:rsidR="00B47AF7">
              <w:rPr>
                <w:webHidden/>
              </w:rPr>
              <w:fldChar w:fldCharType="separate"/>
            </w:r>
            <w:r w:rsidR="00B47AF7">
              <w:rPr>
                <w:webHidden/>
              </w:rPr>
              <w:t>184</w:t>
            </w:r>
            <w:r w:rsidR="00B47AF7">
              <w:rPr>
                <w:webHidden/>
              </w:rPr>
              <w:fldChar w:fldCharType="end"/>
            </w:r>
          </w:hyperlink>
        </w:p>
        <w:p w14:paraId="113AD1D3" w14:textId="1637616B" w:rsidR="00B47AF7" w:rsidRDefault="008638E8">
          <w:pPr>
            <w:pStyle w:val="21"/>
            <w:rPr>
              <w:rFonts w:asciiTheme="minorHAnsi" w:hAnsiTheme="minorHAnsi" w:cstheme="minorBidi"/>
              <w:b w:val="0"/>
              <w:sz w:val="22"/>
              <w:szCs w:val="22"/>
            </w:rPr>
          </w:pPr>
          <w:hyperlink w:anchor="_Toc178245126" w:history="1">
            <w:r w:rsidR="00B47AF7" w:rsidRPr="000E250C">
              <w:rPr>
                <w:rStyle w:val="af7"/>
              </w:rPr>
              <w:t>5.17.</w:t>
            </w:r>
            <w:r w:rsidR="00B47AF7">
              <w:rPr>
                <w:rFonts w:asciiTheme="minorHAnsi" w:hAnsiTheme="minorHAnsi" w:cstheme="minorBidi"/>
                <w:b w:val="0"/>
                <w:sz w:val="22"/>
                <w:szCs w:val="22"/>
              </w:rPr>
              <w:tab/>
            </w:r>
            <w:r w:rsidR="00B47AF7" w:rsidRPr="000E250C">
              <w:rPr>
                <w:rStyle w:val="af7"/>
              </w:rPr>
              <w:t>CBDCFirstName</w:t>
            </w:r>
            <w:r w:rsidR="00B47AF7">
              <w:rPr>
                <w:webHidden/>
              </w:rPr>
              <w:tab/>
            </w:r>
            <w:r w:rsidR="00B47AF7">
              <w:rPr>
                <w:webHidden/>
              </w:rPr>
              <w:fldChar w:fldCharType="begin"/>
            </w:r>
            <w:r w:rsidR="00B47AF7">
              <w:rPr>
                <w:webHidden/>
              </w:rPr>
              <w:instrText xml:space="preserve"> PAGEREF _Toc178245126 \h </w:instrText>
            </w:r>
            <w:r w:rsidR="00B47AF7">
              <w:rPr>
                <w:webHidden/>
              </w:rPr>
            </w:r>
            <w:r w:rsidR="00B47AF7">
              <w:rPr>
                <w:webHidden/>
              </w:rPr>
              <w:fldChar w:fldCharType="separate"/>
            </w:r>
            <w:r w:rsidR="00B47AF7">
              <w:rPr>
                <w:webHidden/>
              </w:rPr>
              <w:t>185</w:t>
            </w:r>
            <w:r w:rsidR="00B47AF7">
              <w:rPr>
                <w:webHidden/>
              </w:rPr>
              <w:fldChar w:fldCharType="end"/>
            </w:r>
          </w:hyperlink>
        </w:p>
        <w:p w14:paraId="1890408E" w14:textId="33BA19DD" w:rsidR="00B47AF7" w:rsidRDefault="008638E8">
          <w:pPr>
            <w:pStyle w:val="21"/>
            <w:rPr>
              <w:rFonts w:asciiTheme="minorHAnsi" w:hAnsiTheme="minorHAnsi" w:cstheme="minorBidi"/>
              <w:b w:val="0"/>
              <w:sz w:val="22"/>
              <w:szCs w:val="22"/>
            </w:rPr>
          </w:pPr>
          <w:hyperlink w:anchor="_Toc178245127" w:history="1">
            <w:r w:rsidR="00B47AF7" w:rsidRPr="000E250C">
              <w:rPr>
                <w:rStyle w:val="af7"/>
              </w:rPr>
              <w:t>5.18.</w:t>
            </w:r>
            <w:r w:rsidR="00B47AF7">
              <w:rPr>
                <w:rFonts w:asciiTheme="minorHAnsi" w:hAnsiTheme="minorHAnsi" w:cstheme="minorBidi"/>
                <w:b w:val="0"/>
                <w:sz w:val="22"/>
                <w:szCs w:val="22"/>
              </w:rPr>
              <w:tab/>
            </w:r>
            <w:r w:rsidR="00B47AF7" w:rsidRPr="000E250C">
              <w:rPr>
                <w:rStyle w:val="af7"/>
              </w:rPr>
              <w:t>CBDCFromToIdentificationFIClient</w:t>
            </w:r>
            <w:r w:rsidR="00B47AF7">
              <w:rPr>
                <w:webHidden/>
              </w:rPr>
              <w:tab/>
            </w:r>
            <w:r w:rsidR="00B47AF7">
              <w:rPr>
                <w:webHidden/>
              </w:rPr>
              <w:fldChar w:fldCharType="begin"/>
            </w:r>
            <w:r w:rsidR="00B47AF7">
              <w:rPr>
                <w:webHidden/>
              </w:rPr>
              <w:instrText xml:space="preserve"> PAGEREF _Toc178245127 \h </w:instrText>
            </w:r>
            <w:r w:rsidR="00B47AF7">
              <w:rPr>
                <w:webHidden/>
              </w:rPr>
            </w:r>
            <w:r w:rsidR="00B47AF7">
              <w:rPr>
                <w:webHidden/>
              </w:rPr>
              <w:fldChar w:fldCharType="separate"/>
            </w:r>
            <w:r w:rsidR="00B47AF7">
              <w:rPr>
                <w:webHidden/>
              </w:rPr>
              <w:t>185</w:t>
            </w:r>
            <w:r w:rsidR="00B47AF7">
              <w:rPr>
                <w:webHidden/>
              </w:rPr>
              <w:fldChar w:fldCharType="end"/>
            </w:r>
          </w:hyperlink>
        </w:p>
        <w:p w14:paraId="71094433" w14:textId="149A22A6" w:rsidR="00B47AF7" w:rsidRDefault="008638E8">
          <w:pPr>
            <w:pStyle w:val="21"/>
            <w:rPr>
              <w:rFonts w:asciiTheme="minorHAnsi" w:hAnsiTheme="minorHAnsi" w:cstheme="minorBidi"/>
              <w:b w:val="0"/>
              <w:sz w:val="22"/>
              <w:szCs w:val="22"/>
            </w:rPr>
          </w:pPr>
          <w:hyperlink w:anchor="_Toc178245128" w:history="1">
            <w:r w:rsidR="00B47AF7" w:rsidRPr="000E250C">
              <w:rPr>
                <w:rStyle w:val="af7"/>
              </w:rPr>
              <w:t>5.19.</w:t>
            </w:r>
            <w:r w:rsidR="00B47AF7">
              <w:rPr>
                <w:rFonts w:asciiTheme="minorHAnsi" w:hAnsiTheme="minorHAnsi" w:cstheme="minorBidi"/>
                <w:b w:val="0"/>
                <w:sz w:val="22"/>
                <w:szCs w:val="22"/>
              </w:rPr>
              <w:tab/>
            </w:r>
            <w:r w:rsidR="00B47AF7" w:rsidRPr="000E250C">
              <w:rPr>
                <w:rStyle w:val="af7"/>
              </w:rPr>
              <w:t>CBDCFromToIdentifier1</w:t>
            </w:r>
            <w:r w:rsidR="00B47AF7">
              <w:rPr>
                <w:webHidden/>
              </w:rPr>
              <w:tab/>
            </w:r>
            <w:r w:rsidR="00B47AF7">
              <w:rPr>
                <w:webHidden/>
              </w:rPr>
              <w:fldChar w:fldCharType="begin"/>
            </w:r>
            <w:r w:rsidR="00B47AF7">
              <w:rPr>
                <w:webHidden/>
              </w:rPr>
              <w:instrText xml:space="preserve"> PAGEREF _Toc178245128 \h </w:instrText>
            </w:r>
            <w:r w:rsidR="00B47AF7">
              <w:rPr>
                <w:webHidden/>
              </w:rPr>
            </w:r>
            <w:r w:rsidR="00B47AF7">
              <w:rPr>
                <w:webHidden/>
              </w:rPr>
              <w:fldChar w:fldCharType="separate"/>
            </w:r>
            <w:r w:rsidR="00B47AF7">
              <w:rPr>
                <w:webHidden/>
              </w:rPr>
              <w:t>185</w:t>
            </w:r>
            <w:r w:rsidR="00B47AF7">
              <w:rPr>
                <w:webHidden/>
              </w:rPr>
              <w:fldChar w:fldCharType="end"/>
            </w:r>
          </w:hyperlink>
        </w:p>
        <w:p w14:paraId="0B8A56B6" w14:textId="35FD619D" w:rsidR="00B47AF7" w:rsidRDefault="008638E8">
          <w:pPr>
            <w:pStyle w:val="21"/>
            <w:rPr>
              <w:rFonts w:asciiTheme="minorHAnsi" w:hAnsiTheme="minorHAnsi" w:cstheme="minorBidi"/>
              <w:b w:val="0"/>
              <w:sz w:val="22"/>
              <w:szCs w:val="22"/>
            </w:rPr>
          </w:pPr>
          <w:hyperlink w:anchor="_Toc178245129" w:history="1">
            <w:r w:rsidR="00B47AF7" w:rsidRPr="000E250C">
              <w:rPr>
                <w:rStyle w:val="af7"/>
              </w:rPr>
              <w:t>5.20.</w:t>
            </w:r>
            <w:r w:rsidR="00B47AF7">
              <w:rPr>
                <w:rFonts w:asciiTheme="minorHAnsi" w:hAnsiTheme="minorHAnsi" w:cstheme="minorBidi"/>
                <w:b w:val="0"/>
                <w:sz w:val="22"/>
                <w:szCs w:val="22"/>
              </w:rPr>
              <w:tab/>
            </w:r>
            <w:r w:rsidR="00B47AF7" w:rsidRPr="000E250C">
              <w:rPr>
                <w:rStyle w:val="af7"/>
              </w:rPr>
              <w:t>CBDCFromToIdentifierWithUCC</w:t>
            </w:r>
            <w:r w:rsidR="00B47AF7">
              <w:rPr>
                <w:webHidden/>
              </w:rPr>
              <w:tab/>
            </w:r>
            <w:r w:rsidR="00B47AF7">
              <w:rPr>
                <w:webHidden/>
              </w:rPr>
              <w:fldChar w:fldCharType="begin"/>
            </w:r>
            <w:r w:rsidR="00B47AF7">
              <w:rPr>
                <w:webHidden/>
              </w:rPr>
              <w:instrText xml:space="preserve"> PAGEREF _Toc178245129 \h </w:instrText>
            </w:r>
            <w:r w:rsidR="00B47AF7">
              <w:rPr>
                <w:webHidden/>
              </w:rPr>
            </w:r>
            <w:r w:rsidR="00B47AF7">
              <w:rPr>
                <w:webHidden/>
              </w:rPr>
              <w:fldChar w:fldCharType="separate"/>
            </w:r>
            <w:r w:rsidR="00B47AF7">
              <w:rPr>
                <w:webHidden/>
              </w:rPr>
              <w:t>186</w:t>
            </w:r>
            <w:r w:rsidR="00B47AF7">
              <w:rPr>
                <w:webHidden/>
              </w:rPr>
              <w:fldChar w:fldCharType="end"/>
            </w:r>
          </w:hyperlink>
        </w:p>
        <w:p w14:paraId="552D3319" w14:textId="75FEBFD5" w:rsidR="00B47AF7" w:rsidRDefault="008638E8">
          <w:pPr>
            <w:pStyle w:val="21"/>
            <w:rPr>
              <w:rFonts w:asciiTheme="minorHAnsi" w:hAnsiTheme="minorHAnsi" w:cstheme="minorBidi"/>
              <w:b w:val="0"/>
              <w:sz w:val="22"/>
              <w:szCs w:val="22"/>
            </w:rPr>
          </w:pPr>
          <w:hyperlink w:anchor="_Toc178245130" w:history="1">
            <w:r w:rsidR="00B47AF7" w:rsidRPr="000E250C">
              <w:rPr>
                <w:rStyle w:val="af7"/>
              </w:rPr>
              <w:t>5.21.</w:t>
            </w:r>
            <w:r w:rsidR="00B47AF7">
              <w:rPr>
                <w:rFonts w:asciiTheme="minorHAnsi" w:hAnsiTheme="minorHAnsi" w:cstheme="minorBidi"/>
                <w:b w:val="0"/>
                <w:sz w:val="22"/>
                <w:szCs w:val="22"/>
              </w:rPr>
              <w:tab/>
            </w:r>
            <w:r w:rsidR="00B47AF7" w:rsidRPr="000E250C">
              <w:rPr>
                <w:rStyle w:val="af7"/>
              </w:rPr>
              <w:t>CBDCKPP1 (КПП)</w:t>
            </w:r>
            <w:r w:rsidR="00B47AF7">
              <w:rPr>
                <w:webHidden/>
              </w:rPr>
              <w:tab/>
            </w:r>
            <w:r w:rsidR="00B47AF7">
              <w:rPr>
                <w:webHidden/>
              </w:rPr>
              <w:fldChar w:fldCharType="begin"/>
            </w:r>
            <w:r w:rsidR="00B47AF7">
              <w:rPr>
                <w:webHidden/>
              </w:rPr>
              <w:instrText xml:space="preserve"> PAGEREF _Toc178245130 \h </w:instrText>
            </w:r>
            <w:r w:rsidR="00B47AF7">
              <w:rPr>
                <w:webHidden/>
              </w:rPr>
            </w:r>
            <w:r w:rsidR="00B47AF7">
              <w:rPr>
                <w:webHidden/>
              </w:rPr>
              <w:fldChar w:fldCharType="separate"/>
            </w:r>
            <w:r w:rsidR="00B47AF7">
              <w:rPr>
                <w:webHidden/>
              </w:rPr>
              <w:t>186</w:t>
            </w:r>
            <w:r w:rsidR="00B47AF7">
              <w:rPr>
                <w:webHidden/>
              </w:rPr>
              <w:fldChar w:fldCharType="end"/>
            </w:r>
          </w:hyperlink>
        </w:p>
        <w:p w14:paraId="420E1BA6" w14:textId="5983D9C7" w:rsidR="00B47AF7" w:rsidRDefault="008638E8">
          <w:pPr>
            <w:pStyle w:val="21"/>
            <w:rPr>
              <w:rFonts w:asciiTheme="minorHAnsi" w:hAnsiTheme="minorHAnsi" w:cstheme="minorBidi"/>
              <w:b w:val="0"/>
              <w:sz w:val="22"/>
              <w:szCs w:val="22"/>
            </w:rPr>
          </w:pPr>
          <w:hyperlink w:anchor="_Toc178245131" w:history="1">
            <w:r w:rsidR="00B47AF7" w:rsidRPr="000E250C">
              <w:rPr>
                <w:rStyle w:val="af7"/>
              </w:rPr>
              <w:t>5.22.</w:t>
            </w:r>
            <w:r w:rsidR="00B47AF7">
              <w:rPr>
                <w:rFonts w:asciiTheme="minorHAnsi" w:hAnsiTheme="minorHAnsi" w:cstheme="minorBidi"/>
                <w:b w:val="0"/>
                <w:sz w:val="22"/>
                <w:szCs w:val="22"/>
              </w:rPr>
              <w:tab/>
            </w:r>
            <w:r w:rsidR="00B47AF7" w:rsidRPr="000E250C">
              <w:rPr>
                <w:rStyle w:val="af7"/>
              </w:rPr>
              <w:t>CBDCLastName</w:t>
            </w:r>
            <w:r w:rsidR="00B47AF7">
              <w:rPr>
                <w:webHidden/>
              </w:rPr>
              <w:tab/>
            </w:r>
            <w:r w:rsidR="00B47AF7">
              <w:rPr>
                <w:webHidden/>
              </w:rPr>
              <w:fldChar w:fldCharType="begin"/>
            </w:r>
            <w:r w:rsidR="00B47AF7">
              <w:rPr>
                <w:webHidden/>
              </w:rPr>
              <w:instrText xml:space="preserve"> PAGEREF _Toc178245131 \h </w:instrText>
            </w:r>
            <w:r w:rsidR="00B47AF7">
              <w:rPr>
                <w:webHidden/>
              </w:rPr>
            </w:r>
            <w:r w:rsidR="00B47AF7">
              <w:rPr>
                <w:webHidden/>
              </w:rPr>
              <w:fldChar w:fldCharType="separate"/>
            </w:r>
            <w:r w:rsidR="00B47AF7">
              <w:rPr>
                <w:webHidden/>
              </w:rPr>
              <w:t>186</w:t>
            </w:r>
            <w:r w:rsidR="00B47AF7">
              <w:rPr>
                <w:webHidden/>
              </w:rPr>
              <w:fldChar w:fldCharType="end"/>
            </w:r>
          </w:hyperlink>
        </w:p>
        <w:p w14:paraId="324799C7" w14:textId="1F417AA6" w:rsidR="00B47AF7" w:rsidRDefault="008638E8">
          <w:pPr>
            <w:pStyle w:val="21"/>
            <w:rPr>
              <w:rFonts w:asciiTheme="minorHAnsi" w:hAnsiTheme="minorHAnsi" w:cstheme="minorBidi"/>
              <w:b w:val="0"/>
              <w:sz w:val="22"/>
              <w:szCs w:val="22"/>
            </w:rPr>
          </w:pPr>
          <w:hyperlink w:anchor="_Toc178245132" w:history="1">
            <w:r w:rsidR="00B47AF7" w:rsidRPr="000E250C">
              <w:rPr>
                <w:rStyle w:val="af7"/>
              </w:rPr>
              <w:t>5.23.</w:t>
            </w:r>
            <w:r w:rsidR="00B47AF7">
              <w:rPr>
                <w:rFonts w:asciiTheme="minorHAnsi" w:hAnsiTheme="minorHAnsi" w:cstheme="minorBidi"/>
                <w:b w:val="0"/>
                <w:sz w:val="22"/>
                <w:szCs w:val="22"/>
              </w:rPr>
              <w:tab/>
            </w:r>
            <w:r w:rsidR="00B47AF7" w:rsidRPr="000E250C">
              <w:rPr>
                <w:rStyle w:val="af7"/>
              </w:rPr>
              <w:t>CBDCMCCIdentifier (Идентификатор кода категории продавца)</w:t>
            </w:r>
            <w:r w:rsidR="00B47AF7">
              <w:rPr>
                <w:webHidden/>
              </w:rPr>
              <w:tab/>
            </w:r>
            <w:r w:rsidR="00B47AF7">
              <w:rPr>
                <w:webHidden/>
              </w:rPr>
              <w:fldChar w:fldCharType="begin"/>
            </w:r>
            <w:r w:rsidR="00B47AF7">
              <w:rPr>
                <w:webHidden/>
              </w:rPr>
              <w:instrText xml:space="preserve"> PAGEREF _Toc178245132 \h </w:instrText>
            </w:r>
            <w:r w:rsidR="00B47AF7">
              <w:rPr>
                <w:webHidden/>
              </w:rPr>
            </w:r>
            <w:r w:rsidR="00B47AF7">
              <w:rPr>
                <w:webHidden/>
              </w:rPr>
              <w:fldChar w:fldCharType="separate"/>
            </w:r>
            <w:r w:rsidR="00B47AF7">
              <w:rPr>
                <w:webHidden/>
              </w:rPr>
              <w:t>187</w:t>
            </w:r>
            <w:r w:rsidR="00B47AF7">
              <w:rPr>
                <w:webHidden/>
              </w:rPr>
              <w:fldChar w:fldCharType="end"/>
            </w:r>
          </w:hyperlink>
        </w:p>
        <w:p w14:paraId="7FE34566" w14:textId="7DEB65E3" w:rsidR="00B47AF7" w:rsidRDefault="008638E8">
          <w:pPr>
            <w:pStyle w:val="21"/>
            <w:rPr>
              <w:rFonts w:asciiTheme="minorHAnsi" w:hAnsiTheme="minorHAnsi" w:cstheme="minorBidi"/>
              <w:b w:val="0"/>
              <w:sz w:val="22"/>
              <w:szCs w:val="22"/>
            </w:rPr>
          </w:pPr>
          <w:hyperlink w:anchor="_Toc178245133" w:history="1">
            <w:r w:rsidR="00B47AF7" w:rsidRPr="000E250C">
              <w:rPr>
                <w:rStyle w:val="af7"/>
              </w:rPr>
              <w:t>5.24.</w:t>
            </w:r>
            <w:r w:rsidR="00B47AF7">
              <w:rPr>
                <w:rFonts w:asciiTheme="minorHAnsi" w:hAnsiTheme="minorHAnsi" w:cstheme="minorBidi"/>
                <w:b w:val="0"/>
                <w:sz w:val="22"/>
                <w:szCs w:val="22"/>
              </w:rPr>
              <w:tab/>
            </w:r>
            <w:r w:rsidR="00B47AF7" w:rsidRPr="000E250C">
              <w:rPr>
                <w:rStyle w:val="af7"/>
              </w:rPr>
              <w:t>CBDCMax100Text</w:t>
            </w:r>
            <w:r w:rsidR="00B47AF7">
              <w:rPr>
                <w:webHidden/>
              </w:rPr>
              <w:tab/>
            </w:r>
            <w:r w:rsidR="00B47AF7">
              <w:rPr>
                <w:webHidden/>
              </w:rPr>
              <w:fldChar w:fldCharType="begin"/>
            </w:r>
            <w:r w:rsidR="00B47AF7">
              <w:rPr>
                <w:webHidden/>
              </w:rPr>
              <w:instrText xml:space="preserve"> PAGEREF _Toc178245133 \h </w:instrText>
            </w:r>
            <w:r w:rsidR="00B47AF7">
              <w:rPr>
                <w:webHidden/>
              </w:rPr>
            </w:r>
            <w:r w:rsidR="00B47AF7">
              <w:rPr>
                <w:webHidden/>
              </w:rPr>
              <w:fldChar w:fldCharType="separate"/>
            </w:r>
            <w:r w:rsidR="00B47AF7">
              <w:rPr>
                <w:webHidden/>
              </w:rPr>
              <w:t>187</w:t>
            </w:r>
            <w:r w:rsidR="00B47AF7">
              <w:rPr>
                <w:webHidden/>
              </w:rPr>
              <w:fldChar w:fldCharType="end"/>
            </w:r>
          </w:hyperlink>
        </w:p>
        <w:p w14:paraId="4CEA5FA7" w14:textId="64D0E562" w:rsidR="00B47AF7" w:rsidRDefault="008638E8">
          <w:pPr>
            <w:pStyle w:val="21"/>
            <w:rPr>
              <w:rFonts w:asciiTheme="minorHAnsi" w:hAnsiTheme="minorHAnsi" w:cstheme="minorBidi"/>
              <w:b w:val="0"/>
              <w:sz w:val="22"/>
              <w:szCs w:val="22"/>
            </w:rPr>
          </w:pPr>
          <w:hyperlink w:anchor="_Toc178245134" w:history="1">
            <w:r w:rsidR="00B47AF7" w:rsidRPr="000E250C">
              <w:rPr>
                <w:rStyle w:val="af7"/>
              </w:rPr>
              <w:t>5.25.</w:t>
            </w:r>
            <w:r w:rsidR="00B47AF7">
              <w:rPr>
                <w:rFonts w:asciiTheme="minorHAnsi" w:hAnsiTheme="minorHAnsi" w:cstheme="minorBidi"/>
                <w:b w:val="0"/>
                <w:sz w:val="22"/>
                <w:szCs w:val="22"/>
              </w:rPr>
              <w:tab/>
            </w:r>
            <w:r w:rsidR="00B47AF7" w:rsidRPr="000E250C">
              <w:rPr>
                <w:rStyle w:val="af7"/>
              </w:rPr>
              <w:t>CBDCMax10base64Binary</w:t>
            </w:r>
            <w:r w:rsidR="00B47AF7">
              <w:rPr>
                <w:webHidden/>
              </w:rPr>
              <w:tab/>
            </w:r>
            <w:r w:rsidR="00B47AF7">
              <w:rPr>
                <w:webHidden/>
              </w:rPr>
              <w:fldChar w:fldCharType="begin"/>
            </w:r>
            <w:r w:rsidR="00B47AF7">
              <w:rPr>
                <w:webHidden/>
              </w:rPr>
              <w:instrText xml:space="preserve"> PAGEREF _Toc178245134 \h </w:instrText>
            </w:r>
            <w:r w:rsidR="00B47AF7">
              <w:rPr>
                <w:webHidden/>
              </w:rPr>
            </w:r>
            <w:r w:rsidR="00B47AF7">
              <w:rPr>
                <w:webHidden/>
              </w:rPr>
              <w:fldChar w:fldCharType="separate"/>
            </w:r>
            <w:r w:rsidR="00B47AF7">
              <w:rPr>
                <w:webHidden/>
              </w:rPr>
              <w:t>187</w:t>
            </w:r>
            <w:r w:rsidR="00B47AF7">
              <w:rPr>
                <w:webHidden/>
              </w:rPr>
              <w:fldChar w:fldCharType="end"/>
            </w:r>
          </w:hyperlink>
        </w:p>
        <w:p w14:paraId="56645E69" w14:textId="7B75FC71" w:rsidR="00B47AF7" w:rsidRDefault="008638E8">
          <w:pPr>
            <w:pStyle w:val="21"/>
            <w:rPr>
              <w:rFonts w:asciiTheme="minorHAnsi" w:hAnsiTheme="minorHAnsi" w:cstheme="minorBidi"/>
              <w:b w:val="0"/>
              <w:sz w:val="22"/>
              <w:szCs w:val="22"/>
            </w:rPr>
          </w:pPr>
          <w:hyperlink w:anchor="_Toc178245135" w:history="1">
            <w:r w:rsidR="00B47AF7" w:rsidRPr="000E250C">
              <w:rPr>
                <w:rStyle w:val="af7"/>
              </w:rPr>
              <w:t>5.26.</w:t>
            </w:r>
            <w:r w:rsidR="00B47AF7">
              <w:rPr>
                <w:rFonts w:asciiTheme="minorHAnsi" w:hAnsiTheme="minorHAnsi" w:cstheme="minorBidi"/>
                <w:b w:val="0"/>
                <w:sz w:val="22"/>
                <w:szCs w:val="22"/>
              </w:rPr>
              <w:tab/>
            </w:r>
            <w:r w:rsidR="00B47AF7" w:rsidRPr="000E250C">
              <w:rPr>
                <w:rStyle w:val="af7"/>
              </w:rPr>
              <w:t>CBDCMax2000Text</w:t>
            </w:r>
            <w:r w:rsidR="00B47AF7">
              <w:rPr>
                <w:webHidden/>
              </w:rPr>
              <w:tab/>
            </w:r>
            <w:r w:rsidR="00B47AF7">
              <w:rPr>
                <w:webHidden/>
              </w:rPr>
              <w:fldChar w:fldCharType="begin"/>
            </w:r>
            <w:r w:rsidR="00B47AF7">
              <w:rPr>
                <w:webHidden/>
              </w:rPr>
              <w:instrText xml:space="preserve"> PAGEREF _Toc178245135 \h </w:instrText>
            </w:r>
            <w:r w:rsidR="00B47AF7">
              <w:rPr>
                <w:webHidden/>
              </w:rPr>
            </w:r>
            <w:r w:rsidR="00B47AF7">
              <w:rPr>
                <w:webHidden/>
              </w:rPr>
              <w:fldChar w:fldCharType="separate"/>
            </w:r>
            <w:r w:rsidR="00B47AF7">
              <w:rPr>
                <w:webHidden/>
              </w:rPr>
              <w:t>188</w:t>
            </w:r>
            <w:r w:rsidR="00B47AF7">
              <w:rPr>
                <w:webHidden/>
              </w:rPr>
              <w:fldChar w:fldCharType="end"/>
            </w:r>
          </w:hyperlink>
        </w:p>
        <w:p w14:paraId="6386CCB1" w14:textId="194B6384" w:rsidR="00B47AF7" w:rsidRDefault="008638E8">
          <w:pPr>
            <w:pStyle w:val="21"/>
            <w:rPr>
              <w:rFonts w:asciiTheme="minorHAnsi" w:hAnsiTheme="minorHAnsi" w:cstheme="minorBidi"/>
              <w:b w:val="0"/>
              <w:sz w:val="22"/>
              <w:szCs w:val="22"/>
            </w:rPr>
          </w:pPr>
          <w:hyperlink w:anchor="_Toc178245136" w:history="1">
            <w:r w:rsidR="00B47AF7" w:rsidRPr="000E250C">
              <w:rPr>
                <w:rStyle w:val="af7"/>
              </w:rPr>
              <w:t>5.27.</w:t>
            </w:r>
            <w:r w:rsidR="00B47AF7">
              <w:rPr>
                <w:rFonts w:asciiTheme="minorHAnsi" w:hAnsiTheme="minorHAnsi" w:cstheme="minorBidi"/>
                <w:b w:val="0"/>
                <w:sz w:val="22"/>
                <w:szCs w:val="22"/>
              </w:rPr>
              <w:tab/>
            </w:r>
            <w:r w:rsidR="00B47AF7" w:rsidRPr="000E250C">
              <w:rPr>
                <w:rStyle w:val="af7"/>
              </w:rPr>
              <w:t>CBDCMax30Text</w:t>
            </w:r>
            <w:r w:rsidR="00B47AF7">
              <w:rPr>
                <w:webHidden/>
              </w:rPr>
              <w:tab/>
            </w:r>
            <w:r w:rsidR="00B47AF7">
              <w:rPr>
                <w:webHidden/>
              </w:rPr>
              <w:fldChar w:fldCharType="begin"/>
            </w:r>
            <w:r w:rsidR="00B47AF7">
              <w:rPr>
                <w:webHidden/>
              </w:rPr>
              <w:instrText xml:space="preserve"> PAGEREF _Toc178245136 \h </w:instrText>
            </w:r>
            <w:r w:rsidR="00B47AF7">
              <w:rPr>
                <w:webHidden/>
              </w:rPr>
            </w:r>
            <w:r w:rsidR="00B47AF7">
              <w:rPr>
                <w:webHidden/>
              </w:rPr>
              <w:fldChar w:fldCharType="separate"/>
            </w:r>
            <w:r w:rsidR="00B47AF7">
              <w:rPr>
                <w:webHidden/>
              </w:rPr>
              <w:t>188</w:t>
            </w:r>
            <w:r w:rsidR="00B47AF7">
              <w:rPr>
                <w:webHidden/>
              </w:rPr>
              <w:fldChar w:fldCharType="end"/>
            </w:r>
          </w:hyperlink>
        </w:p>
        <w:p w14:paraId="45678761" w14:textId="41C25B76" w:rsidR="00B47AF7" w:rsidRDefault="008638E8">
          <w:pPr>
            <w:pStyle w:val="21"/>
            <w:rPr>
              <w:rFonts w:asciiTheme="minorHAnsi" w:hAnsiTheme="minorHAnsi" w:cstheme="minorBidi"/>
              <w:b w:val="0"/>
              <w:sz w:val="22"/>
              <w:szCs w:val="22"/>
            </w:rPr>
          </w:pPr>
          <w:hyperlink w:anchor="_Toc178245137" w:history="1">
            <w:r w:rsidR="00B47AF7" w:rsidRPr="000E250C">
              <w:rPr>
                <w:rStyle w:val="af7"/>
              </w:rPr>
              <w:t>5.28.</w:t>
            </w:r>
            <w:r w:rsidR="00B47AF7">
              <w:rPr>
                <w:rFonts w:asciiTheme="minorHAnsi" w:hAnsiTheme="minorHAnsi" w:cstheme="minorBidi"/>
                <w:b w:val="0"/>
                <w:sz w:val="22"/>
                <w:szCs w:val="22"/>
              </w:rPr>
              <w:tab/>
            </w:r>
            <w:r w:rsidR="00B47AF7" w:rsidRPr="000E250C">
              <w:rPr>
                <w:rStyle w:val="af7"/>
              </w:rPr>
              <w:t>CBDCMax500Text</w:t>
            </w:r>
            <w:r w:rsidR="00B47AF7">
              <w:rPr>
                <w:webHidden/>
              </w:rPr>
              <w:tab/>
            </w:r>
            <w:r w:rsidR="00B47AF7">
              <w:rPr>
                <w:webHidden/>
              </w:rPr>
              <w:fldChar w:fldCharType="begin"/>
            </w:r>
            <w:r w:rsidR="00B47AF7">
              <w:rPr>
                <w:webHidden/>
              </w:rPr>
              <w:instrText xml:space="preserve"> PAGEREF _Toc178245137 \h </w:instrText>
            </w:r>
            <w:r w:rsidR="00B47AF7">
              <w:rPr>
                <w:webHidden/>
              </w:rPr>
            </w:r>
            <w:r w:rsidR="00B47AF7">
              <w:rPr>
                <w:webHidden/>
              </w:rPr>
              <w:fldChar w:fldCharType="separate"/>
            </w:r>
            <w:r w:rsidR="00B47AF7">
              <w:rPr>
                <w:webHidden/>
              </w:rPr>
              <w:t>188</w:t>
            </w:r>
            <w:r w:rsidR="00B47AF7">
              <w:rPr>
                <w:webHidden/>
              </w:rPr>
              <w:fldChar w:fldCharType="end"/>
            </w:r>
          </w:hyperlink>
        </w:p>
        <w:p w14:paraId="2FC16F5A" w14:textId="4D6361BC" w:rsidR="00B47AF7" w:rsidRDefault="008638E8">
          <w:pPr>
            <w:pStyle w:val="21"/>
            <w:rPr>
              <w:rFonts w:asciiTheme="minorHAnsi" w:hAnsiTheme="minorHAnsi" w:cstheme="minorBidi"/>
              <w:b w:val="0"/>
              <w:sz w:val="22"/>
              <w:szCs w:val="22"/>
            </w:rPr>
          </w:pPr>
          <w:hyperlink w:anchor="_Toc178245138" w:history="1">
            <w:r w:rsidR="00B47AF7" w:rsidRPr="000E250C">
              <w:rPr>
                <w:rStyle w:val="af7"/>
              </w:rPr>
              <w:t>5.29.</w:t>
            </w:r>
            <w:r w:rsidR="00B47AF7">
              <w:rPr>
                <w:rFonts w:asciiTheme="minorHAnsi" w:hAnsiTheme="minorHAnsi" w:cstheme="minorBidi"/>
                <w:b w:val="0"/>
                <w:sz w:val="22"/>
                <w:szCs w:val="22"/>
              </w:rPr>
              <w:tab/>
            </w:r>
            <w:r w:rsidR="00B47AF7" w:rsidRPr="000E250C">
              <w:rPr>
                <w:rStyle w:val="af7"/>
              </w:rPr>
              <w:t>CBDCMax64base64Binary</w:t>
            </w:r>
            <w:r w:rsidR="00B47AF7">
              <w:rPr>
                <w:webHidden/>
              </w:rPr>
              <w:tab/>
            </w:r>
            <w:r w:rsidR="00B47AF7">
              <w:rPr>
                <w:webHidden/>
              </w:rPr>
              <w:fldChar w:fldCharType="begin"/>
            </w:r>
            <w:r w:rsidR="00B47AF7">
              <w:rPr>
                <w:webHidden/>
              </w:rPr>
              <w:instrText xml:space="preserve"> PAGEREF _Toc178245138 \h </w:instrText>
            </w:r>
            <w:r w:rsidR="00B47AF7">
              <w:rPr>
                <w:webHidden/>
              </w:rPr>
            </w:r>
            <w:r w:rsidR="00B47AF7">
              <w:rPr>
                <w:webHidden/>
              </w:rPr>
              <w:fldChar w:fldCharType="separate"/>
            </w:r>
            <w:r w:rsidR="00B47AF7">
              <w:rPr>
                <w:webHidden/>
              </w:rPr>
              <w:t>189</w:t>
            </w:r>
            <w:r w:rsidR="00B47AF7">
              <w:rPr>
                <w:webHidden/>
              </w:rPr>
              <w:fldChar w:fldCharType="end"/>
            </w:r>
          </w:hyperlink>
        </w:p>
        <w:p w14:paraId="2AD9A4BE" w14:textId="2FDEB9A1" w:rsidR="00B47AF7" w:rsidRDefault="008638E8">
          <w:pPr>
            <w:pStyle w:val="21"/>
            <w:rPr>
              <w:rFonts w:asciiTheme="minorHAnsi" w:hAnsiTheme="minorHAnsi" w:cstheme="minorBidi"/>
              <w:b w:val="0"/>
              <w:sz w:val="22"/>
              <w:szCs w:val="22"/>
            </w:rPr>
          </w:pPr>
          <w:hyperlink w:anchor="_Toc178245139" w:history="1">
            <w:r w:rsidR="00B47AF7" w:rsidRPr="000E250C">
              <w:rPr>
                <w:rStyle w:val="af7"/>
              </w:rPr>
              <w:t>5.30.</w:t>
            </w:r>
            <w:r w:rsidR="00B47AF7">
              <w:rPr>
                <w:rFonts w:asciiTheme="minorHAnsi" w:hAnsiTheme="minorHAnsi" w:cstheme="minorBidi"/>
                <w:b w:val="0"/>
                <w:sz w:val="22"/>
                <w:szCs w:val="22"/>
              </w:rPr>
              <w:tab/>
            </w:r>
            <w:r w:rsidR="00B47AF7" w:rsidRPr="000E250C">
              <w:rPr>
                <w:rStyle w:val="af7"/>
              </w:rPr>
              <w:t>CBDCMerchantID (Идентификатор ТСП)</w:t>
            </w:r>
            <w:r w:rsidR="00B47AF7">
              <w:rPr>
                <w:webHidden/>
              </w:rPr>
              <w:tab/>
            </w:r>
            <w:r w:rsidR="00B47AF7">
              <w:rPr>
                <w:webHidden/>
              </w:rPr>
              <w:fldChar w:fldCharType="begin"/>
            </w:r>
            <w:r w:rsidR="00B47AF7">
              <w:rPr>
                <w:webHidden/>
              </w:rPr>
              <w:instrText xml:space="preserve"> PAGEREF _Toc178245139 \h </w:instrText>
            </w:r>
            <w:r w:rsidR="00B47AF7">
              <w:rPr>
                <w:webHidden/>
              </w:rPr>
            </w:r>
            <w:r w:rsidR="00B47AF7">
              <w:rPr>
                <w:webHidden/>
              </w:rPr>
              <w:fldChar w:fldCharType="separate"/>
            </w:r>
            <w:r w:rsidR="00B47AF7">
              <w:rPr>
                <w:webHidden/>
              </w:rPr>
              <w:t>189</w:t>
            </w:r>
            <w:r w:rsidR="00B47AF7">
              <w:rPr>
                <w:webHidden/>
              </w:rPr>
              <w:fldChar w:fldCharType="end"/>
            </w:r>
          </w:hyperlink>
        </w:p>
        <w:p w14:paraId="7A91C6B7" w14:textId="5F125BE3" w:rsidR="00B47AF7" w:rsidRDefault="008638E8">
          <w:pPr>
            <w:pStyle w:val="21"/>
            <w:rPr>
              <w:rFonts w:asciiTheme="minorHAnsi" w:hAnsiTheme="minorHAnsi" w:cstheme="minorBidi"/>
              <w:b w:val="0"/>
              <w:sz w:val="22"/>
              <w:szCs w:val="22"/>
            </w:rPr>
          </w:pPr>
          <w:hyperlink w:anchor="_Toc178245140" w:history="1">
            <w:r w:rsidR="00B47AF7" w:rsidRPr="000E250C">
              <w:rPr>
                <w:rStyle w:val="af7"/>
              </w:rPr>
              <w:t>5.31.</w:t>
            </w:r>
            <w:r w:rsidR="00B47AF7">
              <w:rPr>
                <w:rFonts w:asciiTheme="minorHAnsi" w:hAnsiTheme="minorHAnsi" w:cstheme="minorBidi"/>
                <w:b w:val="0"/>
                <w:sz w:val="22"/>
                <w:szCs w:val="22"/>
              </w:rPr>
              <w:tab/>
            </w:r>
            <w:r w:rsidR="00B47AF7" w:rsidRPr="000E250C">
              <w:rPr>
                <w:rStyle w:val="af7"/>
              </w:rPr>
              <w:t>CBDCMerchantName</w:t>
            </w:r>
            <w:r w:rsidR="00B47AF7">
              <w:rPr>
                <w:webHidden/>
              </w:rPr>
              <w:tab/>
            </w:r>
            <w:r w:rsidR="00B47AF7">
              <w:rPr>
                <w:webHidden/>
              </w:rPr>
              <w:fldChar w:fldCharType="begin"/>
            </w:r>
            <w:r w:rsidR="00B47AF7">
              <w:rPr>
                <w:webHidden/>
              </w:rPr>
              <w:instrText xml:space="preserve"> PAGEREF _Toc178245140 \h </w:instrText>
            </w:r>
            <w:r w:rsidR="00B47AF7">
              <w:rPr>
                <w:webHidden/>
              </w:rPr>
            </w:r>
            <w:r w:rsidR="00B47AF7">
              <w:rPr>
                <w:webHidden/>
              </w:rPr>
              <w:fldChar w:fldCharType="separate"/>
            </w:r>
            <w:r w:rsidR="00B47AF7">
              <w:rPr>
                <w:webHidden/>
              </w:rPr>
              <w:t>189</w:t>
            </w:r>
            <w:r w:rsidR="00B47AF7">
              <w:rPr>
                <w:webHidden/>
              </w:rPr>
              <w:fldChar w:fldCharType="end"/>
            </w:r>
          </w:hyperlink>
        </w:p>
        <w:p w14:paraId="45815570" w14:textId="4ABB7581" w:rsidR="00B47AF7" w:rsidRDefault="008638E8">
          <w:pPr>
            <w:pStyle w:val="21"/>
            <w:rPr>
              <w:rFonts w:asciiTheme="minorHAnsi" w:hAnsiTheme="minorHAnsi" w:cstheme="minorBidi"/>
              <w:b w:val="0"/>
              <w:sz w:val="22"/>
              <w:szCs w:val="22"/>
            </w:rPr>
          </w:pPr>
          <w:hyperlink w:anchor="_Toc178245141" w:history="1">
            <w:r w:rsidR="00B47AF7" w:rsidRPr="000E250C">
              <w:rPr>
                <w:rStyle w:val="af7"/>
              </w:rPr>
              <w:t>5.32.</w:t>
            </w:r>
            <w:r w:rsidR="00B47AF7">
              <w:rPr>
                <w:rFonts w:asciiTheme="minorHAnsi" w:hAnsiTheme="minorHAnsi" w:cstheme="minorBidi"/>
                <w:b w:val="0"/>
                <w:sz w:val="22"/>
                <w:szCs w:val="22"/>
              </w:rPr>
              <w:tab/>
            </w:r>
            <w:r w:rsidR="00B47AF7" w:rsidRPr="000E250C">
              <w:rPr>
                <w:rStyle w:val="af7"/>
              </w:rPr>
              <w:t>CBDCMessageIdentifier1</w:t>
            </w:r>
            <w:r w:rsidR="00B47AF7">
              <w:rPr>
                <w:webHidden/>
              </w:rPr>
              <w:tab/>
            </w:r>
            <w:r w:rsidR="00B47AF7">
              <w:rPr>
                <w:webHidden/>
              </w:rPr>
              <w:fldChar w:fldCharType="begin"/>
            </w:r>
            <w:r w:rsidR="00B47AF7">
              <w:rPr>
                <w:webHidden/>
              </w:rPr>
              <w:instrText xml:space="preserve"> PAGEREF _Toc178245141 \h </w:instrText>
            </w:r>
            <w:r w:rsidR="00B47AF7">
              <w:rPr>
                <w:webHidden/>
              </w:rPr>
            </w:r>
            <w:r w:rsidR="00B47AF7">
              <w:rPr>
                <w:webHidden/>
              </w:rPr>
              <w:fldChar w:fldCharType="separate"/>
            </w:r>
            <w:r w:rsidR="00B47AF7">
              <w:rPr>
                <w:webHidden/>
              </w:rPr>
              <w:t>189</w:t>
            </w:r>
            <w:r w:rsidR="00B47AF7">
              <w:rPr>
                <w:webHidden/>
              </w:rPr>
              <w:fldChar w:fldCharType="end"/>
            </w:r>
          </w:hyperlink>
        </w:p>
        <w:p w14:paraId="0DB78661" w14:textId="1EEDAF96" w:rsidR="00B47AF7" w:rsidRDefault="008638E8">
          <w:pPr>
            <w:pStyle w:val="21"/>
            <w:rPr>
              <w:rFonts w:asciiTheme="minorHAnsi" w:hAnsiTheme="minorHAnsi" w:cstheme="minorBidi"/>
              <w:b w:val="0"/>
              <w:sz w:val="22"/>
              <w:szCs w:val="22"/>
            </w:rPr>
          </w:pPr>
          <w:hyperlink w:anchor="_Toc178245142" w:history="1">
            <w:r w:rsidR="00B47AF7" w:rsidRPr="000E250C">
              <w:rPr>
                <w:rStyle w:val="af7"/>
              </w:rPr>
              <w:t>5.33.</w:t>
            </w:r>
            <w:r w:rsidR="00B47AF7">
              <w:rPr>
                <w:rFonts w:asciiTheme="minorHAnsi" w:hAnsiTheme="minorHAnsi" w:cstheme="minorBidi"/>
                <w:b w:val="0"/>
                <w:sz w:val="22"/>
                <w:szCs w:val="22"/>
              </w:rPr>
              <w:tab/>
            </w:r>
            <w:r w:rsidR="00B47AF7" w:rsidRPr="000E250C">
              <w:rPr>
                <w:rStyle w:val="af7"/>
              </w:rPr>
              <w:t>CBDCMiddleName</w:t>
            </w:r>
            <w:r w:rsidR="00B47AF7">
              <w:rPr>
                <w:webHidden/>
              </w:rPr>
              <w:tab/>
            </w:r>
            <w:r w:rsidR="00B47AF7">
              <w:rPr>
                <w:webHidden/>
              </w:rPr>
              <w:fldChar w:fldCharType="begin"/>
            </w:r>
            <w:r w:rsidR="00B47AF7">
              <w:rPr>
                <w:webHidden/>
              </w:rPr>
              <w:instrText xml:space="preserve"> PAGEREF _Toc178245142 \h </w:instrText>
            </w:r>
            <w:r w:rsidR="00B47AF7">
              <w:rPr>
                <w:webHidden/>
              </w:rPr>
            </w:r>
            <w:r w:rsidR="00B47AF7">
              <w:rPr>
                <w:webHidden/>
              </w:rPr>
              <w:fldChar w:fldCharType="separate"/>
            </w:r>
            <w:r w:rsidR="00B47AF7">
              <w:rPr>
                <w:webHidden/>
              </w:rPr>
              <w:t>190</w:t>
            </w:r>
            <w:r w:rsidR="00B47AF7">
              <w:rPr>
                <w:webHidden/>
              </w:rPr>
              <w:fldChar w:fldCharType="end"/>
            </w:r>
          </w:hyperlink>
        </w:p>
        <w:p w14:paraId="54AADECD" w14:textId="0ACDCACA" w:rsidR="00B47AF7" w:rsidRDefault="008638E8">
          <w:pPr>
            <w:pStyle w:val="21"/>
            <w:rPr>
              <w:rFonts w:asciiTheme="minorHAnsi" w:hAnsiTheme="minorHAnsi" w:cstheme="minorBidi"/>
              <w:b w:val="0"/>
              <w:sz w:val="22"/>
              <w:szCs w:val="22"/>
            </w:rPr>
          </w:pPr>
          <w:hyperlink w:anchor="_Toc178245143" w:history="1">
            <w:r w:rsidR="00B47AF7" w:rsidRPr="000E250C">
              <w:rPr>
                <w:rStyle w:val="af7"/>
              </w:rPr>
              <w:t>5.34.</w:t>
            </w:r>
            <w:r w:rsidR="00B47AF7">
              <w:rPr>
                <w:rFonts w:asciiTheme="minorHAnsi" w:hAnsiTheme="minorHAnsi" w:cstheme="minorBidi"/>
                <w:b w:val="0"/>
                <w:sz w:val="22"/>
                <w:szCs w:val="22"/>
              </w:rPr>
              <w:tab/>
            </w:r>
            <w:r w:rsidR="00B47AF7" w:rsidRPr="000E250C">
              <w:rPr>
                <w:rStyle w:val="af7"/>
              </w:rPr>
              <w:t>CBDCNameReduction (Сокращенное наименование ЮЛ)</w:t>
            </w:r>
            <w:r w:rsidR="00B47AF7">
              <w:rPr>
                <w:webHidden/>
              </w:rPr>
              <w:tab/>
            </w:r>
            <w:r w:rsidR="00B47AF7">
              <w:rPr>
                <w:webHidden/>
              </w:rPr>
              <w:fldChar w:fldCharType="begin"/>
            </w:r>
            <w:r w:rsidR="00B47AF7">
              <w:rPr>
                <w:webHidden/>
              </w:rPr>
              <w:instrText xml:space="preserve"> PAGEREF _Toc178245143 \h </w:instrText>
            </w:r>
            <w:r w:rsidR="00B47AF7">
              <w:rPr>
                <w:webHidden/>
              </w:rPr>
            </w:r>
            <w:r w:rsidR="00B47AF7">
              <w:rPr>
                <w:webHidden/>
              </w:rPr>
              <w:fldChar w:fldCharType="separate"/>
            </w:r>
            <w:r w:rsidR="00B47AF7">
              <w:rPr>
                <w:webHidden/>
              </w:rPr>
              <w:t>190</w:t>
            </w:r>
            <w:r w:rsidR="00B47AF7">
              <w:rPr>
                <w:webHidden/>
              </w:rPr>
              <w:fldChar w:fldCharType="end"/>
            </w:r>
          </w:hyperlink>
        </w:p>
        <w:p w14:paraId="3A3234B7" w14:textId="5A5D28F8" w:rsidR="00B47AF7" w:rsidRDefault="008638E8">
          <w:pPr>
            <w:pStyle w:val="21"/>
            <w:rPr>
              <w:rFonts w:asciiTheme="minorHAnsi" w:hAnsiTheme="minorHAnsi" w:cstheme="minorBidi"/>
              <w:b w:val="0"/>
              <w:sz w:val="22"/>
              <w:szCs w:val="22"/>
            </w:rPr>
          </w:pPr>
          <w:hyperlink w:anchor="_Toc178245144" w:history="1">
            <w:r w:rsidR="00B47AF7" w:rsidRPr="000E250C">
              <w:rPr>
                <w:rStyle w:val="af7"/>
              </w:rPr>
              <w:t>5.35.</w:t>
            </w:r>
            <w:r w:rsidR="00B47AF7">
              <w:rPr>
                <w:rFonts w:asciiTheme="minorHAnsi" w:hAnsiTheme="minorHAnsi" w:cstheme="minorBidi"/>
                <w:b w:val="0"/>
                <w:sz w:val="22"/>
                <w:szCs w:val="22"/>
              </w:rPr>
              <w:tab/>
            </w:r>
            <w:r w:rsidR="00B47AF7" w:rsidRPr="000E250C">
              <w:rPr>
                <w:rStyle w:val="af7"/>
              </w:rPr>
              <w:t>CBDCOPTransferPurpose (Назначение платежа в переводе Оператором)</w:t>
            </w:r>
            <w:r w:rsidR="00B47AF7">
              <w:rPr>
                <w:webHidden/>
              </w:rPr>
              <w:tab/>
            </w:r>
            <w:r w:rsidR="00B47AF7">
              <w:rPr>
                <w:webHidden/>
              </w:rPr>
              <w:fldChar w:fldCharType="begin"/>
            </w:r>
            <w:r w:rsidR="00B47AF7">
              <w:rPr>
                <w:webHidden/>
              </w:rPr>
              <w:instrText xml:space="preserve"> PAGEREF _Toc178245144 \h </w:instrText>
            </w:r>
            <w:r w:rsidR="00B47AF7">
              <w:rPr>
                <w:webHidden/>
              </w:rPr>
            </w:r>
            <w:r w:rsidR="00B47AF7">
              <w:rPr>
                <w:webHidden/>
              </w:rPr>
              <w:fldChar w:fldCharType="separate"/>
            </w:r>
            <w:r w:rsidR="00B47AF7">
              <w:rPr>
                <w:webHidden/>
              </w:rPr>
              <w:t>190</w:t>
            </w:r>
            <w:r w:rsidR="00B47AF7">
              <w:rPr>
                <w:webHidden/>
              </w:rPr>
              <w:fldChar w:fldCharType="end"/>
            </w:r>
          </w:hyperlink>
        </w:p>
        <w:p w14:paraId="331D2CF1" w14:textId="5D480F56" w:rsidR="00B47AF7" w:rsidRDefault="008638E8">
          <w:pPr>
            <w:pStyle w:val="21"/>
            <w:rPr>
              <w:rFonts w:asciiTheme="minorHAnsi" w:hAnsiTheme="minorHAnsi" w:cstheme="minorBidi"/>
              <w:b w:val="0"/>
              <w:sz w:val="22"/>
              <w:szCs w:val="22"/>
            </w:rPr>
          </w:pPr>
          <w:hyperlink w:anchor="_Toc178245145" w:history="1">
            <w:r w:rsidR="00B47AF7" w:rsidRPr="000E250C">
              <w:rPr>
                <w:rStyle w:val="af7"/>
              </w:rPr>
              <w:t>5.36.</w:t>
            </w:r>
            <w:r w:rsidR="00B47AF7">
              <w:rPr>
                <w:rFonts w:asciiTheme="minorHAnsi" w:hAnsiTheme="minorHAnsi" w:cstheme="minorBidi"/>
                <w:b w:val="0"/>
                <w:sz w:val="22"/>
                <w:szCs w:val="22"/>
              </w:rPr>
              <w:tab/>
            </w:r>
            <w:r w:rsidR="00B47AF7" w:rsidRPr="000E250C">
              <w:rPr>
                <w:rStyle w:val="af7"/>
              </w:rPr>
              <w:t>CBDCOgrn1 (ОГРН организации)</w:t>
            </w:r>
            <w:r w:rsidR="00B47AF7">
              <w:rPr>
                <w:webHidden/>
              </w:rPr>
              <w:tab/>
            </w:r>
            <w:r w:rsidR="00B47AF7">
              <w:rPr>
                <w:webHidden/>
              </w:rPr>
              <w:fldChar w:fldCharType="begin"/>
            </w:r>
            <w:r w:rsidR="00B47AF7">
              <w:rPr>
                <w:webHidden/>
              </w:rPr>
              <w:instrText xml:space="preserve"> PAGEREF _Toc178245145 \h </w:instrText>
            </w:r>
            <w:r w:rsidR="00B47AF7">
              <w:rPr>
                <w:webHidden/>
              </w:rPr>
            </w:r>
            <w:r w:rsidR="00B47AF7">
              <w:rPr>
                <w:webHidden/>
              </w:rPr>
              <w:fldChar w:fldCharType="separate"/>
            </w:r>
            <w:r w:rsidR="00B47AF7">
              <w:rPr>
                <w:webHidden/>
              </w:rPr>
              <w:t>191</w:t>
            </w:r>
            <w:r w:rsidR="00B47AF7">
              <w:rPr>
                <w:webHidden/>
              </w:rPr>
              <w:fldChar w:fldCharType="end"/>
            </w:r>
          </w:hyperlink>
        </w:p>
        <w:p w14:paraId="0151F8F0" w14:textId="76FC9926" w:rsidR="00B47AF7" w:rsidRDefault="008638E8">
          <w:pPr>
            <w:pStyle w:val="21"/>
            <w:rPr>
              <w:rFonts w:asciiTheme="minorHAnsi" w:hAnsiTheme="minorHAnsi" w:cstheme="minorBidi"/>
              <w:b w:val="0"/>
              <w:sz w:val="22"/>
              <w:szCs w:val="22"/>
            </w:rPr>
          </w:pPr>
          <w:hyperlink w:anchor="_Toc178245146" w:history="1">
            <w:r w:rsidR="00B47AF7" w:rsidRPr="000E250C">
              <w:rPr>
                <w:rStyle w:val="af7"/>
              </w:rPr>
              <w:t>5.37.</w:t>
            </w:r>
            <w:r w:rsidR="00B47AF7">
              <w:rPr>
                <w:rFonts w:asciiTheme="minorHAnsi" w:hAnsiTheme="minorHAnsi" w:cstheme="minorBidi"/>
                <w:b w:val="0"/>
                <w:sz w:val="22"/>
                <w:szCs w:val="22"/>
              </w:rPr>
              <w:tab/>
            </w:r>
            <w:r w:rsidR="00B47AF7" w:rsidRPr="000E250C">
              <w:rPr>
                <w:rStyle w:val="af7"/>
              </w:rPr>
              <w:t>CBDCOperationIdentifier1</w:t>
            </w:r>
            <w:r w:rsidR="00B47AF7">
              <w:rPr>
                <w:webHidden/>
              </w:rPr>
              <w:tab/>
            </w:r>
            <w:r w:rsidR="00B47AF7">
              <w:rPr>
                <w:webHidden/>
              </w:rPr>
              <w:fldChar w:fldCharType="begin"/>
            </w:r>
            <w:r w:rsidR="00B47AF7">
              <w:rPr>
                <w:webHidden/>
              </w:rPr>
              <w:instrText xml:space="preserve"> PAGEREF _Toc178245146 \h </w:instrText>
            </w:r>
            <w:r w:rsidR="00B47AF7">
              <w:rPr>
                <w:webHidden/>
              </w:rPr>
            </w:r>
            <w:r w:rsidR="00B47AF7">
              <w:rPr>
                <w:webHidden/>
              </w:rPr>
              <w:fldChar w:fldCharType="separate"/>
            </w:r>
            <w:r w:rsidR="00B47AF7">
              <w:rPr>
                <w:webHidden/>
              </w:rPr>
              <w:t>191</w:t>
            </w:r>
            <w:r w:rsidR="00B47AF7">
              <w:rPr>
                <w:webHidden/>
              </w:rPr>
              <w:fldChar w:fldCharType="end"/>
            </w:r>
          </w:hyperlink>
        </w:p>
        <w:p w14:paraId="40C7CB6E" w14:textId="78D04A2C" w:rsidR="00B47AF7" w:rsidRDefault="008638E8">
          <w:pPr>
            <w:pStyle w:val="21"/>
            <w:rPr>
              <w:rFonts w:asciiTheme="minorHAnsi" w:hAnsiTheme="minorHAnsi" w:cstheme="minorBidi"/>
              <w:b w:val="0"/>
              <w:sz w:val="22"/>
              <w:szCs w:val="22"/>
            </w:rPr>
          </w:pPr>
          <w:hyperlink w:anchor="_Toc178245147" w:history="1">
            <w:r w:rsidR="00B47AF7" w:rsidRPr="000E250C">
              <w:rPr>
                <w:rStyle w:val="af7"/>
              </w:rPr>
              <w:t>5.38.</w:t>
            </w:r>
            <w:r w:rsidR="00B47AF7">
              <w:rPr>
                <w:rFonts w:asciiTheme="minorHAnsi" w:hAnsiTheme="minorHAnsi" w:cstheme="minorBidi"/>
                <w:b w:val="0"/>
                <w:sz w:val="22"/>
                <w:szCs w:val="22"/>
              </w:rPr>
              <w:tab/>
            </w:r>
            <w:r w:rsidR="00B47AF7" w:rsidRPr="000E250C">
              <w:rPr>
                <w:rStyle w:val="af7"/>
              </w:rPr>
              <w:t>CBDCOrgINN1 (ИНН юридического лица)</w:t>
            </w:r>
            <w:r w:rsidR="00B47AF7">
              <w:rPr>
                <w:webHidden/>
              </w:rPr>
              <w:tab/>
            </w:r>
            <w:r w:rsidR="00B47AF7">
              <w:rPr>
                <w:webHidden/>
              </w:rPr>
              <w:fldChar w:fldCharType="begin"/>
            </w:r>
            <w:r w:rsidR="00B47AF7">
              <w:rPr>
                <w:webHidden/>
              </w:rPr>
              <w:instrText xml:space="preserve"> PAGEREF _Toc178245147 \h </w:instrText>
            </w:r>
            <w:r w:rsidR="00B47AF7">
              <w:rPr>
                <w:webHidden/>
              </w:rPr>
            </w:r>
            <w:r w:rsidR="00B47AF7">
              <w:rPr>
                <w:webHidden/>
              </w:rPr>
              <w:fldChar w:fldCharType="separate"/>
            </w:r>
            <w:r w:rsidR="00B47AF7">
              <w:rPr>
                <w:webHidden/>
              </w:rPr>
              <w:t>191</w:t>
            </w:r>
            <w:r w:rsidR="00B47AF7">
              <w:rPr>
                <w:webHidden/>
              </w:rPr>
              <w:fldChar w:fldCharType="end"/>
            </w:r>
          </w:hyperlink>
        </w:p>
        <w:p w14:paraId="4BD4164D" w14:textId="3AF37F3C" w:rsidR="00B47AF7" w:rsidRDefault="008638E8">
          <w:pPr>
            <w:pStyle w:val="21"/>
            <w:rPr>
              <w:rFonts w:asciiTheme="minorHAnsi" w:hAnsiTheme="minorHAnsi" w:cstheme="minorBidi"/>
              <w:b w:val="0"/>
              <w:sz w:val="22"/>
              <w:szCs w:val="22"/>
            </w:rPr>
          </w:pPr>
          <w:hyperlink w:anchor="_Toc178245148" w:history="1">
            <w:r w:rsidR="00B47AF7" w:rsidRPr="000E250C">
              <w:rPr>
                <w:rStyle w:val="af7"/>
              </w:rPr>
              <w:t>5.39.</w:t>
            </w:r>
            <w:r w:rsidR="00B47AF7">
              <w:rPr>
                <w:rFonts w:asciiTheme="minorHAnsi" w:hAnsiTheme="minorHAnsi" w:cstheme="minorBidi"/>
                <w:b w:val="0"/>
                <w:sz w:val="22"/>
                <w:szCs w:val="22"/>
              </w:rPr>
              <w:tab/>
            </w:r>
            <w:r w:rsidR="00B47AF7" w:rsidRPr="000E250C">
              <w:rPr>
                <w:rStyle w:val="af7"/>
              </w:rPr>
              <w:t>CBDCOrgName (Полное наименование юридического лица)</w:t>
            </w:r>
            <w:r w:rsidR="00B47AF7">
              <w:rPr>
                <w:webHidden/>
              </w:rPr>
              <w:tab/>
            </w:r>
            <w:r w:rsidR="00B47AF7">
              <w:rPr>
                <w:webHidden/>
              </w:rPr>
              <w:fldChar w:fldCharType="begin"/>
            </w:r>
            <w:r w:rsidR="00B47AF7">
              <w:rPr>
                <w:webHidden/>
              </w:rPr>
              <w:instrText xml:space="preserve"> PAGEREF _Toc178245148 \h </w:instrText>
            </w:r>
            <w:r w:rsidR="00B47AF7">
              <w:rPr>
                <w:webHidden/>
              </w:rPr>
            </w:r>
            <w:r w:rsidR="00B47AF7">
              <w:rPr>
                <w:webHidden/>
              </w:rPr>
              <w:fldChar w:fldCharType="separate"/>
            </w:r>
            <w:r w:rsidR="00B47AF7">
              <w:rPr>
                <w:webHidden/>
              </w:rPr>
              <w:t>192</w:t>
            </w:r>
            <w:r w:rsidR="00B47AF7">
              <w:rPr>
                <w:webHidden/>
              </w:rPr>
              <w:fldChar w:fldCharType="end"/>
            </w:r>
          </w:hyperlink>
        </w:p>
        <w:p w14:paraId="22685706" w14:textId="568D185F" w:rsidR="00B47AF7" w:rsidRDefault="008638E8">
          <w:pPr>
            <w:pStyle w:val="21"/>
            <w:rPr>
              <w:rFonts w:asciiTheme="minorHAnsi" w:hAnsiTheme="minorHAnsi" w:cstheme="minorBidi"/>
              <w:b w:val="0"/>
              <w:sz w:val="22"/>
              <w:szCs w:val="22"/>
            </w:rPr>
          </w:pPr>
          <w:hyperlink w:anchor="_Toc178245149" w:history="1">
            <w:r w:rsidR="00B47AF7" w:rsidRPr="000E250C">
              <w:rPr>
                <w:rStyle w:val="af7"/>
              </w:rPr>
              <w:t>5.40.</w:t>
            </w:r>
            <w:r w:rsidR="00B47AF7">
              <w:rPr>
                <w:rFonts w:asciiTheme="minorHAnsi" w:hAnsiTheme="minorHAnsi" w:cstheme="minorBidi"/>
                <w:b w:val="0"/>
                <w:sz w:val="22"/>
                <w:szCs w:val="22"/>
              </w:rPr>
              <w:tab/>
            </w:r>
            <w:r w:rsidR="00B47AF7" w:rsidRPr="000E250C">
              <w:rPr>
                <w:rStyle w:val="af7"/>
              </w:rPr>
              <w:t>CBDCOrgName1 (Полное наименование юридического лица)</w:t>
            </w:r>
            <w:r w:rsidR="00B47AF7">
              <w:rPr>
                <w:webHidden/>
              </w:rPr>
              <w:tab/>
            </w:r>
            <w:r w:rsidR="00B47AF7">
              <w:rPr>
                <w:webHidden/>
              </w:rPr>
              <w:fldChar w:fldCharType="begin"/>
            </w:r>
            <w:r w:rsidR="00B47AF7">
              <w:rPr>
                <w:webHidden/>
              </w:rPr>
              <w:instrText xml:space="preserve"> PAGEREF _Toc178245149 \h </w:instrText>
            </w:r>
            <w:r w:rsidR="00B47AF7">
              <w:rPr>
                <w:webHidden/>
              </w:rPr>
            </w:r>
            <w:r w:rsidR="00B47AF7">
              <w:rPr>
                <w:webHidden/>
              </w:rPr>
              <w:fldChar w:fldCharType="separate"/>
            </w:r>
            <w:r w:rsidR="00B47AF7">
              <w:rPr>
                <w:webHidden/>
              </w:rPr>
              <w:t>192</w:t>
            </w:r>
            <w:r w:rsidR="00B47AF7">
              <w:rPr>
                <w:webHidden/>
              </w:rPr>
              <w:fldChar w:fldCharType="end"/>
            </w:r>
          </w:hyperlink>
        </w:p>
        <w:p w14:paraId="17DF4CDC" w14:textId="60DA205C" w:rsidR="00B47AF7" w:rsidRDefault="008638E8">
          <w:pPr>
            <w:pStyle w:val="21"/>
            <w:rPr>
              <w:rFonts w:asciiTheme="minorHAnsi" w:hAnsiTheme="minorHAnsi" w:cstheme="minorBidi"/>
              <w:b w:val="0"/>
              <w:sz w:val="22"/>
              <w:szCs w:val="22"/>
            </w:rPr>
          </w:pPr>
          <w:hyperlink w:anchor="_Toc178245150" w:history="1">
            <w:r w:rsidR="00B47AF7" w:rsidRPr="000E250C">
              <w:rPr>
                <w:rStyle w:val="af7"/>
              </w:rPr>
              <w:t>5.41.</w:t>
            </w:r>
            <w:r w:rsidR="00B47AF7">
              <w:rPr>
                <w:rFonts w:asciiTheme="minorHAnsi" w:hAnsiTheme="minorHAnsi" w:cstheme="minorBidi"/>
                <w:b w:val="0"/>
                <w:sz w:val="22"/>
                <w:szCs w:val="22"/>
              </w:rPr>
              <w:tab/>
            </w:r>
            <w:r w:rsidR="00B47AF7" w:rsidRPr="000E250C">
              <w:rPr>
                <w:rStyle w:val="af7"/>
              </w:rPr>
              <w:t>CBDCOrganisationIdentification1</w:t>
            </w:r>
            <w:r w:rsidR="00B47AF7">
              <w:rPr>
                <w:webHidden/>
              </w:rPr>
              <w:tab/>
            </w:r>
            <w:r w:rsidR="00B47AF7">
              <w:rPr>
                <w:webHidden/>
              </w:rPr>
              <w:fldChar w:fldCharType="begin"/>
            </w:r>
            <w:r w:rsidR="00B47AF7">
              <w:rPr>
                <w:webHidden/>
              </w:rPr>
              <w:instrText xml:space="preserve"> PAGEREF _Toc178245150 \h </w:instrText>
            </w:r>
            <w:r w:rsidR="00B47AF7">
              <w:rPr>
                <w:webHidden/>
              </w:rPr>
            </w:r>
            <w:r w:rsidR="00B47AF7">
              <w:rPr>
                <w:webHidden/>
              </w:rPr>
              <w:fldChar w:fldCharType="separate"/>
            </w:r>
            <w:r w:rsidR="00B47AF7">
              <w:rPr>
                <w:webHidden/>
              </w:rPr>
              <w:t>192</w:t>
            </w:r>
            <w:r w:rsidR="00B47AF7">
              <w:rPr>
                <w:webHidden/>
              </w:rPr>
              <w:fldChar w:fldCharType="end"/>
            </w:r>
          </w:hyperlink>
        </w:p>
        <w:p w14:paraId="6C9458EE" w14:textId="51F3D4E5" w:rsidR="00B47AF7" w:rsidRDefault="008638E8">
          <w:pPr>
            <w:pStyle w:val="21"/>
            <w:rPr>
              <w:rFonts w:asciiTheme="minorHAnsi" w:hAnsiTheme="minorHAnsi" w:cstheme="minorBidi"/>
              <w:b w:val="0"/>
              <w:sz w:val="22"/>
              <w:szCs w:val="22"/>
            </w:rPr>
          </w:pPr>
          <w:hyperlink w:anchor="_Toc178245151" w:history="1">
            <w:r w:rsidR="00B47AF7" w:rsidRPr="000E250C">
              <w:rPr>
                <w:rStyle w:val="af7"/>
              </w:rPr>
              <w:t>5.42.</w:t>
            </w:r>
            <w:r w:rsidR="00B47AF7">
              <w:rPr>
                <w:rFonts w:asciiTheme="minorHAnsi" w:hAnsiTheme="minorHAnsi" w:cstheme="minorBidi"/>
                <w:b w:val="0"/>
                <w:sz w:val="22"/>
                <w:szCs w:val="22"/>
              </w:rPr>
              <w:tab/>
            </w:r>
            <w:r w:rsidR="00B47AF7" w:rsidRPr="000E250C">
              <w:rPr>
                <w:rStyle w:val="af7"/>
              </w:rPr>
              <w:t>CBDCPAM (PAM фраза)</w:t>
            </w:r>
            <w:r w:rsidR="00B47AF7">
              <w:rPr>
                <w:webHidden/>
              </w:rPr>
              <w:tab/>
            </w:r>
            <w:r w:rsidR="00B47AF7">
              <w:rPr>
                <w:webHidden/>
              </w:rPr>
              <w:fldChar w:fldCharType="begin"/>
            </w:r>
            <w:r w:rsidR="00B47AF7">
              <w:rPr>
                <w:webHidden/>
              </w:rPr>
              <w:instrText xml:space="preserve"> PAGEREF _Toc178245151 \h </w:instrText>
            </w:r>
            <w:r w:rsidR="00B47AF7">
              <w:rPr>
                <w:webHidden/>
              </w:rPr>
            </w:r>
            <w:r w:rsidR="00B47AF7">
              <w:rPr>
                <w:webHidden/>
              </w:rPr>
              <w:fldChar w:fldCharType="separate"/>
            </w:r>
            <w:r w:rsidR="00B47AF7">
              <w:rPr>
                <w:webHidden/>
              </w:rPr>
              <w:t>193</w:t>
            </w:r>
            <w:r w:rsidR="00B47AF7">
              <w:rPr>
                <w:webHidden/>
              </w:rPr>
              <w:fldChar w:fldCharType="end"/>
            </w:r>
          </w:hyperlink>
        </w:p>
        <w:p w14:paraId="12248778" w14:textId="75A5DD42" w:rsidR="00B47AF7" w:rsidRDefault="008638E8">
          <w:pPr>
            <w:pStyle w:val="21"/>
            <w:rPr>
              <w:rFonts w:asciiTheme="minorHAnsi" w:hAnsiTheme="minorHAnsi" w:cstheme="minorBidi"/>
              <w:b w:val="0"/>
              <w:sz w:val="22"/>
              <w:szCs w:val="22"/>
            </w:rPr>
          </w:pPr>
          <w:hyperlink w:anchor="_Toc178245152" w:history="1">
            <w:r w:rsidR="00B47AF7" w:rsidRPr="000E250C">
              <w:rPr>
                <w:rStyle w:val="af7"/>
              </w:rPr>
              <w:t>5.43.</w:t>
            </w:r>
            <w:r w:rsidR="00B47AF7">
              <w:rPr>
                <w:rFonts w:asciiTheme="minorHAnsi" w:hAnsiTheme="minorHAnsi" w:cstheme="minorBidi"/>
                <w:b w:val="0"/>
                <w:sz w:val="22"/>
                <w:szCs w:val="22"/>
              </w:rPr>
              <w:tab/>
            </w:r>
            <w:r w:rsidR="00B47AF7" w:rsidRPr="000E250C">
              <w:rPr>
                <w:rStyle w:val="af7"/>
              </w:rPr>
              <w:t>CBDCPartNo</w:t>
            </w:r>
            <w:r w:rsidR="00B47AF7">
              <w:rPr>
                <w:webHidden/>
              </w:rPr>
              <w:tab/>
            </w:r>
            <w:r w:rsidR="00B47AF7">
              <w:rPr>
                <w:webHidden/>
              </w:rPr>
              <w:fldChar w:fldCharType="begin"/>
            </w:r>
            <w:r w:rsidR="00B47AF7">
              <w:rPr>
                <w:webHidden/>
              </w:rPr>
              <w:instrText xml:space="preserve"> PAGEREF _Toc178245152 \h </w:instrText>
            </w:r>
            <w:r w:rsidR="00B47AF7">
              <w:rPr>
                <w:webHidden/>
              </w:rPr>
            </w:r>
            <w:r w:rsidR="00B47AF7">
              <w:rPr>
                <w:webHidden/>
              </w:rPr>
              <w:fldChar w:fldCharType="separate"/>
            </w:r>
            <w:r w:rsidR="00B47AF7">
              <w:rPr>
                <w:webHidden/>
              </w:rPr>
              <w:t>193</w:t>
            </w:r>
            <w:r w:rsidR="00B47AF7">
              <w:rPr>
                <w:webHidden/>
              </w:rPr>
              <w:fldChar w:fldCharType="end"/>
            </w:r>
          </w:hyperlink>
        </w:p>
        <w:p w14:paraId="1E6DB461" w14:textId="32C611D0" w:rsidR="00B47AF7" w:rsidRDefault="008638E8">
          <w:pPr>
            <w:pStyle w:val="21"/>
            <w:rPr>
              <w:rFonts w:asciiTheme="minorHAnsi" w:hAnsiTheme="minorHAnsi" w:cstheme="minorBidi"/>
              <w:b w:val="0"/>
              <w:sz w:val="22"/>
              <w:szCs w:val="22"/>
            </w:rPr>
          </w:pPr>
          <w:hyperlink w:anchor="_Toc178245153" w:history="1">
            <w:r w:rsidR="00B47AF7" w:rsidRPr="000E250C">
              <w:rPr>
                <w:rStyle w:val="af7"/>
              </w:rPr>
              <w:t>5.44.</w:t>
            </w:r>
            <w:r w:rsidR="00B47AF7">
              <w:rPr>
                <w:rFonts w:asciiTheme="minorHAnsi" w:hAnsiTheme="minorHAnsi" w:cstheme="minorBidi"/>
                <w:b w:val="0"/>
                <w:sz w:val="22"/>
                <w:szCs w:val="22"/>
              </w:rPr>
              <w:tab/>
            </w:r>
            <w:r w:rsidR="00B47AF7" w:rsidRPr="000E250C">
              <w:rPr>
                <w:rStyle w:val="af7"/>
              </w:rPr>
              <w:t>CBDCPaymentLinkID (Идентификатор ссылки)</w:t>
            </w:r>
            <w:r w:rsidR="00B47AF7">
              <w:rPr>
                <w:webHidden/>
              </w:rPr>
              <w:tab/>
            </w:r>
            <w:r w:rsidR="00B47AF7">
              <w:rPr>
                <w:webHidden/>
              </w:rPr>
              <w:fldChar w:fldCharType="begin"/>
            </w:r>
            <w:r w:rsidR="00B47AF7">
              <w:rPr>
                <w:webHidden/>
              </w:rPr>
              <w:instrText xml:space="preserve"> PAGEREF _Toc178245153 \h </w:instrText>
            </w:r>
            <w:r w:rsidR="00B47AF7">
              <w:rPr>
                <w:webHidden/>
              </w:rPr>
            </w:r>
            <w:r w:rsidR="00B47AF7">
              <w:rPr>
                <w:webHidden/>
              </w:rPr>
              <w:fldChar w:fldCharType="separate"/>
            </w:r>
            <w:r w:rsidR="00B47AF7">
              <w:rPr>
                <w:webHidden/>
              </w:rPr>
              <w:t>193</w:t>
            </w:r>
            <w:r w:rsidR="00B47AF7">
              <w:rPr>
                <w:webHidden/>
              </w:rPr>
              <w:fldChar w:fldCharType="end"/>
            </w:r>
          </w:hyperlink>
        </w:p>
        <w:p w14:paraId="71ADA009" w14:textId="44BA88C2" w:rsidR="00B47AF7" w:rsidRDefault="008638E8">
          <w:pPr>
            <w:pStyle w:val="21"/>
            <w:rPr>
              <w:rFonts w:asciiTheme="minorHAnsi" w:hAnsiTheme="minorHAnsi" w:cstheme="minorBidi"/>
              <w:b w:val="0"/>
              <w:sz w:val="22"/>
              <w:szCs w:val="22"/>
            </w:rPr>
          </w:pPr>
          <w:hyperlink w:anchor="_Toc178245154" w:history="1">
            <w:r w:rsidR="00B47AF7" w:rsidRPr="000E250C">
              <w:rPr>
                <w:rStyle w:val="af7"/>
              </w:rPr>
              <w:t>5.45.</w:t>
            </w:r>
            <w:r w:rsidR="00B47AF7">
              <w:rPr>
                <w:rFonts w:asciiTheme="minorHAnsi" w:hAnsiTheme="minorHAnsi" w:cstheme="minorBidi"/>
                <w:b w:val="0"/>
                <w:sz w:val="22"/>
                <w:szCs w:val="22"/>
              </w:rPr>
              <w:tab/>
            </w:r>
            <w:r w:rsidR="00B47AF7" w:rsidRPr="000E250C">
              <w:rPr>
                <w:rStyle w:val="af7"/>
              </w:rPr>
              <w:t>CBDCPrivateIdentification1</w:t>
            </w:r>
            <w:r w:rsidR="00B47AF7">
              <w:rPr>
                <w:webHidden/>
              </w:rPr>
              <w:tab/>
            </w:r>
            <w:r w:rsidR="00B47AF7">
              <w:rPr>
                <w:webHidden/>
              </w:rPr>
              <w:fldChar w:fldCharType="begin"/>
            </w:r>
            <w:r w:rsidR="00B47AF7">
              <w:rPr>
                <w:webHidden/>
              </w:rPr>
              <w:instrText xml:space="preserve"> PAGEREF _Toc178245154 \h </w:instrText>
            </w:r>
            <w:r w:rsidR="00B47AF7">
              <w:rPr>
                <w:webHidden/>
              </w:rPr>
            </w:r>
            <w:r w:rsidR="00B47AF7">
              <w:rPr>
                <w:webHidden/>
              </w:rPr>
              <w:fldChar w:fldCharType="separate"/>
            </w:r>
            <w:r w:rsidR="00B47AF7">
              <w:rPr>
                <w:webHidden/>
              </w:rPr>
              <w:t>194</w:t>
            </w:r>
            <w:r w:rsidR="00B47AF7">
              <w:rPr>
                <w:webHidden/>
              </w:rPr>
              <w:fldChar w:fldCharType="end"/>
            </w:r>
          </w:hyperlink>
        </w:p>
        <w:p w14:paraId="2CE17F51" w14:textId="69A1C08E" w:rsidR="00B47AF7" w:rsidRDefault="008638E8">
          <w:pPr>
            <w:pStyle w:val="21"/>
            <w:rPr>
              <w:rFonts w:asciiTheme="minorHAnsi" w:hAnsiTheme="minorHAnsi" w:cstheme="minorBidi"/>
              <w:b w:val="0"/>
              <w:sz w:val="22"/>
              <w:szCs w:val="22"/>
            </w:rPr>
          </w:pPr>
          <w:hyperlink w:anchor="_Toc178245155" w:history="1">
            <w:r w:rsidR="00B47AF7" w:rsidRPr="000E250C">
              <w:rPr>
                <w:rStyle w:val="af7"/>
              </w:rPr>
              <w:t>5.46.</w:t>
            </w:r>
            <w:r w:rsidR="00B47AF7">
              <w:rPr>
                <w:rFonts w:asciiTheme="minorHAnsi" w:hAnsiTheme="minorHAnsi" w:cstheme="minorBidi"/>
                <w:b w:val="0"/>
                <w:sz w:val="22"/>
                <w:szCs w:val="22"/>
              </w:rPr>
              <w:tab/>
            </w:r>
            <w:r w:rsidR="00B47AF7" w:rsidRPr="000E250C">
              <w:rPr>
                <w:rStyle w:val="af7"/>
              </w:rPr>
              <w:t>CBDCProxyPrivateIdentification3 (Номер телефона)</w:t>
            </w:r>
            <w:r w:rsidR="00B47AF7">
              <w:rPr>
                <w:webHidden/>
              </w:rPr>
              <w:tab/>
            </w:r>
            <w:r w:rsidR="00B47AF7">
              <w:rPr>
                <w:webHidden/>
              </w:rPr>
              <w:fldChar w:fldCharType="begin"/>
            </w:r>
            <w:r w:rsidR="00B47AF7">
              <w:rPr>
                <w:webHidden/>
              </w:rPr>
              <w:instrText xml:space="preserve"> PAGEREF _Toc178245155 \h </w:instrText>
            </w:r>
            <w:r w:rsidR="00B47AF7">
              <w:rPr>
                <w:webHidden/>
              </w:rPr>
            </w:r>
            <w:r w:rsidR="00B47AF7">
              <w:rPr>
                <w:webHidden/>
              </w:rPr>
              <w:fldChar w:fldCharType="separate"/>
            </w:r>
            <w:r w:rsidR="00B47AF7">
              <w:rPr>
                <w:webHidden/>
              </w:rPr>
              <w:t>194</w:t>
            </w:r>
            <w:r w:rsidR="00B47AF7">
              <w:rPr>
                <w:webHidden/>
              </w:rPr>
              <w:fldChar w:fldCharType="end"/>
            </w:r>
          </w:hyperlink>
        </w:p>
        <w:p w14:paraId="61DE1E9D" w14:textId="00F7CAF1" w:rsidR="00B47AF7" w:rsidRDefault="008638E8">
          <w:pPr>
            <w:pStyle w:val="21"/>
            <w:rPr>
              <w:rFonts w:asciiTheme="minorHAnsi" w:hAnsiTheme="minorHAnsi" w:cstheme="minorBidi"/>
              <w:b w:val="0"/>
              <w:sz w:val="22"/>
              <w:szCs w:val="22"/>
            </w:rPr>
          </w:pPr>
          <w:hyperlink w:anchor="_Toc178245156" w:history="1">
            <w:r w:rsidR="00B47AF7" w:rsidRPr="000E250C">
              <w:rPr>
                <w:rStyle w:val="af7"/>
              </w:rPr>
              <w:t>5.47.</w:t>
            </w:r>
            <w:r w:rsidR="00B47AF7">
              <w:rPr>
                <w:rFonts w:asciiTheme="minorHAnsi" w:hAnsiTheme="minorHAnsi" w:cstheme="minorBidi"/>
                <w:b w:val="0"/>
                <w:sz w:val="22"/>
                <w:szCs w:val="22"/>
              </w:rPr>
              <w:tab/>
            </w:r>
            <w:r w:rsidR="00B47AF7" w:rsidRPr="000E250C">
              <w:rPr>
                <w:rStyle w:val="af7"/>
              </w:rPr>
              <w:t>CBDCReasonText (Описание причины)</w:t>
            </w:r>
            <w:r w:rsidR="00B47AF7">
              <w:rPr>
                <w:webHidden/>
              </w:rPr>
              <w:tab/>
            </w:r>
            <w:r w:rsidR="00B47AF7">
              <w:rPr>
                <w:webHidden/>
              </w:rPr>
              <w:fldChar w:fldCharType="begin"/>
            </w:r>
            <w:r w:rsidR="00B47AF7">
              <w:rPr>
                <w:webHidden/>
              </w:rPr>
              <w:instrText xml:space="preserve"> PAGEREF _Toc178245156 \h </w:instrText>
            </w:r>
            <w:r w:rsidR="00B47AF7">
              <w:rPr>
                <w:webHidden/>
              </w:rPr>
            </w:r>
            <w:r w:rsidR="00B47AF7">
              <w:rPr>
                <w:webHidden/>
              </w:rPr>
              <w:fldChar w:fldCharType="separate"/>
            </w:r>
            <w:r w:rsidR="00B47AF7">
              <w:rPr>
                <w:webHidden/>
              </w:rPr>
              <w:t>194</w:t>
            </w:r>
            <w:r w:rsidR="00B47AF7">
              <w:rPr>
                <w:webHidden/>
              </w:rPr>
              <w:fldChar w:fldCharType="end"/>
            </w:r>
          </w:hyperlink>
        </w:p>
        <w:p w14:paraId="21496539" w14:textId="33E71170" w:rsidR="00B47AF7" w:rsidRDefault="008638E8">
          <w:pPr>
            <w:pStyle w:val="21"/>
            <w:rPr>
              <w:rFonts w:asciiTheme="minorHAnsi" w:hAnsiTheme="minorHAnsi" w:cstheme="minorBidi"/>
              <w:b w:val="0"/>
              <w:sz w:val="22"/>
              <w:szCs w:val="22"/>
            </w:rPr>
          </w:pPr>
          <w:hyperlink w:anchor="_Toc178245157" w:history="1">
            <w:r w:rsidR="00B47AF7" w:rsidRPr="000E250C">
              <w:rPr>
                <w:rStyle w:val="af7"/>
              </w:rPr>
              <w:t>5.48.</w:t>
            </w:r>
            <w:r w:rsidR="00B47AF7">
              <w:rPr>
                <w:rFonts w:asciiTheme="minorHAnsi" w:hAnsiTheme="minorHAnsi" w:cstheme="minorBidi"/>
                <w:b w:val="0"/>
                <w:sz w:val="22"/>
                <w:szCs w:val="22"/>
              </w:rPr>
              <w:tab/>
            </w:r>
            <w:r w:rsidR="00B47AF7" w:rsidRPr="000E250C">
              <w:rPr>
                <w:rStyle w:val="af7"/>
              </w:rPr>
              <w:t>CBDCReference1</w:t>
            </w:r>
            <w:r w:rsidR="00B47AF7">
              <w:rPr>
                <w:webHidden/>
              </w:rPr>
              <w:tab/>
            </w:r>
            <w:r w:rsidR="00B47AF7">
              <w:rPr>
                <w:webHidden/>
              </w:rPr>
              <w:fldChar w:fldCharType="begin"/>
            </w:r>
            <w:r w:rsidR="00B47AF7">
              <w:rPr>
                <w:webHidden/>
              </w:rPr>
              <w:instrText xml:space="preserve"> PAGEREF _Toc178245157 \h </w:instrText>
            </w:r>
            <w:r w:rsidR="00B47AF7">
              <w:rPr>
                <w:webHidden/>
              </w:rPr>
            </w:r>
            <w:r w:rsidR="00B47AF7">
              <w:rPr>
                <w:webHidden/>
              </w:rPr>
              <w:fldChar w:fldCharType="separate"/>
            </w:r>
            <w:r w:rsidR="00B47AF7">
              <w:rPr>
                <w:webHidden/>
              </w:rPr>
              <w:t>194</w:t>
            </w:r>
            <w:r w:rsidR="00B47AF7">
              <w:rPr>
                <w:webHidden/>
              </w:rPr>
              <w:fldChar w:fldCharType="end"/>
            </w:r>
          </w:hyperlink>
        </w:p>
        <w:p w14:paraId="17BCFCAC" w14:textId="54446E74" w:rsidR="00B47AF7" w:rsidRDefault="008638E8">
          <w:pPr>
            <w:pStyle w:val="21"/>
            <w:rPr>
              <w:rFonts w:asciiTheme="minorHAnsi" w:hAnsiTheme="minorHAnsi" w:cstheme="minorBidi"/>
              <w:b w:val="0"/>
              <w:sz w:val="22"/>
              <w:szCs w:val="22"/>
            </w:rPr>
          </w:pPr>
          <w:hyperlink w:anchor="_Toc178245158" w:history="1">
            <w:r w:rsidR="00B47AF7" w:rsidRPr="000E250C">
              <w:rPr>
                <w:rStyle w:val="af7"/>
              </w:rPr>
              <w:t>5.49.</w:t>
            </w:r>
            <w:r w:rsidR="00B47AF7">
              <w:rPr>
                <w:rFonts w:asciiTheme="minorHAnsi" w:hAnsiTheme="minorHAnsi" w:cstheme="minorBidi"/>
                <w:b w:val="0"/>
                <w:sz w:val="22"/>
                <w:szCs w:val="22"/>
              </w:rPr>
              <w:tab/>
            </w:r>
            <w:r w:rsidR="00B47AF7" w:rsidRPr="000E250C">
              <w:rPr>
                <w:rStyle w:val="af7"/>
              </w:rPr>
              <w:t>CBDCSETIdentifier1</w:t>
            </w:r>
            <w:r w:rsidR="00B47AF7">
              <w:rPr>
                <w:webHidden/>
              </w:rPr>
              <w:tab/>
            </w:r>
            <w:r w:rsidR="00B47AF7">
              <w:rPr>
                <w:webHidden/>
              </w:rPr>
              <w:fldChar w:fldCharType="begin"/>
            </w:r>
            <w:r w:rsidR="00B47AF7">
              <w:rPr>
                <w:webHidden/>
              </w:rPr>
              <w:instrText xml:space="preserve"> PAGEREF _Toc178245158 \h </w:instrText>
            </w:r>
            <w:r w:rsidR="00B47AF7">
              <w:rPr>
                <w:webHidden/>
              </w:rPr>
            </w:r>
            <w:r w:rsidR="00B47AF7">
              <w:rPr>
                <w:webHidden/>
              </w:rPr>
              <w:fldChar w:fldCharType="separate"/>
            </w:r>
            <w:r w:rsidR="00B47AF7">
              <w:rPr>
                <w:webHidden/>
              </w:rPr>
              <w:t>195</w:t>
            </w:r>
            <w:r w:rsidR="00B47AF7">
              <w:rPr>
                <w:webHidden/>
              </w:rPr>
              <w:fldChar w:fldCharType="end"/>
            </w:r>
          </w:hyperlink>
        </w:p>
        <w:p w14:paraId="48361878" w14:textId="5992195E" w:rsidR="00B47AF7" w:rsidRDefault="008638E8">
          <w:pPr>
            <w:pStyle w:val="21"/>
            <w:rPr>
              <w:rFonts w:asciiTheme="minorHAnsi" w:hAnsiTheme="minorHAnsi" w:cstheme="minorBidi"/>
              <w:b w:val="0"/>
              <w:sz w:val="22"/>
              <w:szCs w:val="22"/>
            </w:rPr>
          </w:pPr>
          <w:hyperlink w:anchor="_Toc178245159" w:history="1">
            <w:r w:rsidR="00B47AF7" w:rsidRPr="000E250C">
              <w:rPr>
                <w:rStyle w:val="af7"/>
              </w:rPr>
              <w:t>5.50.</w:t>
            </w:r>
            <w:r w:rsidR="00B47AF7">
              <w:rPr>
                <w:rFonts w:asciiTheme="minorHAnsi" w:hAnsiTheme="minorHAnsi" w:cstheme="minorBidi"/>
                <w:b w:val="0"/>
                <w:sz w:val="22"/>
                <w:szCs w:val="22"/>
              </w:rPr>
              <w:tab/>
            </w:r>
            <w:r w:rsidR="00B47AF7" w:rsidRPr="000E250C">
              <w:rPr>
                <w:rStyle w:val="af7"/>
              </w:rPr>
              <w:t>CBDCSETName1</w:t>
            </w:r>
            <w:r w:rsidR="00B47AF7">
              <w:rPr>
                <w:webHidden/>
              </w:rPr>
              <w:tab/>
            </w:r>
            <w:r w:rsidR="00B47AF7">
              <w:rPr>
                <w:webHidden/>
              </w:rPr>
              <w:fldChar w:fldCharType="begin"/>
            </w:r>
            <w:r w:rsidR="00B47AF7">
              <w:rPr>
                <w:webHidden/>
              </w:rPr>
              <w:instrText xml:space="preserve"> PAGEREF _Toc178245159 \h </w:instrText>
            </w:r>
            <w:r w:rsidR="00B47AF7">
              <w:rPr>
                <w:webHidden/>
              </w:rPr>
            </w:r>
            <w:r w:rsidR="00B47AF7">
              <w:rPr>
                <w:webHidden/>
              </w:rPr>
              <w:fldChar w:fldCharType="separate"/>
            </w:r>
            <w:r w:rsidR="00B47AF7">
              <w:rPr>
                <w:webHidden/>
              </w:rPr>
              <w:t>195</w:t>
            </w:r>
            <w:r w:rsidR="00B47AF7">
              <w:rPr>
                <w:webHidden/>
              </w:rPr>
              <w:fldChar w:fldCharType="end"/>
            </w:r>
          </w:hyperlink>
        </w:p>
        <w:p w14:paraId="5E558018" w14:textId="53EB7248" w:rsidR="00B47AF7" w:rsidRDefault="008638E8">
          <w:pPr>
            <w:pStyle w:val="21"/>
            <w:rPr>
              <w:rFonts w:asciiTheme="minorHAnsi" w:hAnsiTheme="minorHAnsi" w:cstheme="minorBidi"/>
              <w:b w:val="0"/>
              <w:sz w:val="22"/>
              <w:szCs w:val="22"/>
            </w:rPr>
          </w:pPr>
          <w:hyperlink w:anchor="_Toc178245160" w:history="1">
            <w:r w:rsidR="00B47AF7" w:rsidRPr="000E250C">
              <w:rPr>
                <w:rStyle w:val="af7"/>
              </w:rPr>
              <w:t>5.51.</w:t>
            </w:r>
            <w:r w:rsidR="00B47AF7">
              <w:rPr>
                <w:rFonts w:asciiTheme="minorHAnsi" w:hAnsiTheme="minorHAnsi" w:cstheme="minorBidi"/>
                <w:b w:val="0"/>
                <w:sz w:val="22"/>
                <w:szCs w:val="22"/>
              </w:rPr>
              <w:tab/>
            </w:r>
            <w:r w:rsidR="00B47AF7" w:rsidRPr="000E250C">
              <w:rPr>
                <w:rStyle w:val="af7"/>
              </w:rPr>
              <w:t>CBDCWalletIdentification1</w:t>
            </w:r>
            <w:r w:rsidR="00B47AF7">
              <w:rPr>
                <w:webHidden/>
              </w:rPr>
              <w:tab/>
            </w:r>
            <w:r w:rsidR="00B47AF7">
              <w:rPr>
                <w:webHidden/>
              </w:rPr>
              <w:fldChar w:fldCharType="begin"/>
            </w:r>
            <w:r w:rsidR="00B47AF7">
              <w:rPr>
                <w:webHidden/>
              </w:rPr>
              <w:instrText xml:space="preserve"> PAGEREF _Toc178245160 \h </w:instrText>
            </w:r>
            <w:r w:rsidR="00B47AF7">
              <w:rPr>
                <w:webHidden/>
              </w:rPr>
            </w:r>
            <w:r w:rsidR="00B47AF7">
              <w:rPr>
                <w:webHidden/>
              </w:rPr>
              <w:fldChar w:fldCharType="separate"/>
            </w:r>
            <w:r w:rsidR="00B47AF7">
              <w:rPr>
                <w:webHidden/>
              </w:rPr>
              <w:t>195</w:t>
            </w:r>
            <w:r w:rsidR="00B47AF7">
              <w:rPr>
                <w:webHidden/>
              </w:rPr>
              <w:fldChar w:fldCharType="end"/>
            </w:r>
          </w:hyperlink>
        </w:p>
        <w:p w14:paraId="11200405" w14:textId="7B88E035" w:rsidR="00B47AF7" w:rsidRDefault="008638E8">
          <w:pPr>
            <w:pStyle w:val="21"/>
            <w:rPr>
              <w:rFonts w:asciiTheme="minorHAnsi" w:hAnsiTheme="minorHAnsi" w:cstheme="minorBidi"/>
              <w:b w:val="0"/>
              <w:sz w:val="22"/>
              <w:szCs w:val="22"/>
            </w:rPr>
          </w:pPr>
          <w:hyperlink w:anchor="_Toc178245161" w:history="1">
            <w:r w:rsidR="00B47AF7" w:rsidRPr="000E250C">
              <w:rPr>
                <w:rStyle w:val="af7"/>
              </w:rPr>
              <w:t>5.52.</w:t>
            </w:r>
            <w:r w:rsidR="00B47AF7">
              <w:rPr>
                <w:rFonts w:asciiTheme="minorHAnsi" w:hAnsiTheme="minorHAnsi" w:cstheme="minorBidi"/>
                <w:b w:val="0"/>
                <w:sz w:val="22"/>
                <w:szCs w:val="22"/>
              </w:rPr>
              <w:tab/>
            </w:r>
            <w:r w:rsidR="00B47AF7" w:rsidRPr="000E250C">
              <w:rPr>
                <w:rStyle w:val="af7"/>
              </w:rPr>
              <w:t>CBDCbase64binary</w:t>
            </w:r>
            <w:r w:rsidR="00B47AF7">
              <w:rPr>
                <w:webHidden/>
              </w:rPr>
              <w:tab/>
            </w:r>
            <w:r w:rsidR="00B47AF7">
              <w:rPr>
                <w:webHidden/>
              </w:rPr>
              <w:fldChar w:fldCharType="begin"/>
            </w:r>
            <w:r w:rsidR="00B47AF7">
              <w:rPr>
                <w:webHidden/>
              </w:rPr>
              <w:instrText xml:space="preserve"> PAGEREF _Toc178245161 \h </w:instrText>
            </w:r>
            <w:r w:rsidR="00B47AF7">
              <w:rPr>
                <w:webHidden/>
              </w:rPr>
            </w:r>
            <w:r w:rsidR="00B47AF7">
              <w:rPr>
                <w:webHidden/>
              </w:rPr>
              <w:fldChar w:fldCharType="separate"/>
            </w:r>
            <w:r w:rsidR="00B47AF7">
              <w:rPr>
                <w:webHidden/>
              </w:rPr>
              <w:t>196</w:t>
            </w:r>
            <w:r w:rsidR="00B47AF7">
              <w:rPr>
                <w:webHidden/>
              </w:rPr>
              <w:fldChar w:fldCharType="end"/>
            </w:r>
          </w:hyperlink>
        </w:p>
        <w:p w14:paraId="1446EB7E" w14:textId="4209B49D" w:rsidR="00B47AF7" w:rsidRDefault="008638E8">
          <w:pPr>
            <w:pStyle w:val="21"/>
            <w:rPr>
              <w:rFonts w:asciiTheme="minorHAnsi" w:hAnsiTheme="minorHAnsi" w:cstheme="minorBidi"/>
              <w:b w:val="0"/>
              <w:sz w:val="22"/>
              <w:szCs w:val="22"/>
            </w:rPr>
          </w:pPr>
          <w:hyperlink w:anchor="_Toc178245162" w:history="1">
            <w:r w:rsidR="00B47AF7" w:rsidRPr="000E250C">
              <w:rPr>
                <w:rStyle w:val="af7"/>
              </w:rPr>
              <w:t>5.53.</w:t>
            </w:r>
            <w:r w:rsidR="00B47AF7">
              <w:rPr>
                <w:rFonts w:asciiTheme="minorHAnsi" w:hAnsiTheme="minorHAnsi" w:cstheme="minorBidi"/>
                <w:b w:val="0"/>
                <w:sz w:val="22"/>
                <w:szCs w:val="22"/>
              </w:rPr>
              <w:tab/>
            </w:r>
            <w:r w:rsidR="00B47AF7" w:rsidRPr="000E250C">
              <w:rPr>
                <w:rStyle w:val="af7"/>
              </w:rPr>
              <w:t>CBRFAccountIdentifier</w:t>
            </w:r>
            <w:r w:rsidR="00B47AF7">
              <w:rPr>
                <w:webHidden/>
              </w:rPr>
              <w:tab/>
            </w:r>
            <w:r w:rsidR="00B47AF7">
              <w:rPr>
                <w:webHidden/>
              </w:rPr>
              <w:fldChar w:fldCharType="begin"/>
            </w:r>
            <w:r w:rsidR="00B47AF7">
              <w:rPr>
                <w:webHidden/>
              </w:rPr>
              <w:instrText xml:space="preserve"> PAGEREF _Toc178245162 \h </w:instrText>
            </w:r>
            <w:r w:rsidR="00B47AF7">
              <w:rPr>
                <w:webHidden/>
              </w:rPr>
            </w:r>
            <w:r w:rsidR="00B47AF7">
              <w:rPr>
                <w:webHidden/>
              </w:rPr>
              <w:fldChar w:fldCharType="separate"/>
            </w:r>
            <w:r w:rsidR="00B47AF7">
              <w:rPr>
                <w:webHidden/>
              </w:rPr>
              <w:t>196</w:t>
            </w:r>
            <w:r w:rsidR="00B47AF7">
              <w:rPr>
                <w:webHidden/>
              </w:rPr>
              <w:fldChar w:fldCharType="end"/>
            </w:r>
          </w:hyperlink>
        </w:p>
        <w:p w14:paraId="7FC4F2AC" w14:textId="68E74DF8" w:rsidR="00B47AF7" w:rsidRDefault="008638E8">
          <w:pPr>
            <w:pStyle w:val="21"/>
            <w:rPr>
              <w:rFonts w:asciiTheme="minorHAnsi" w:hAnsiTheme="minorHAnsi" w:cstheme="minorBidi"/>
              <w:b w:val="0"/>
              <w:sz w:val="22"/>
              <w:szCs w:val="22"/>
            </w:rPr>
          </w:pPr>
          <w:hyperlink w:anchor="_Toc178245163" w:history="1">
            <w:r w:rsidR="00B47AF7" w:rsidRPr="000E250C">
              <w:rPr>
                <w:rStyle w:val="af7"/>
              </w:rPr>
              <w:t>5.54.</w:t>
            </w:r>
            <w:r w:rsidR="00B47AF7">
              <w:rPr>
                <w:rFonts w:asciiTheme="minorHAnsi" w:hAnsiTheme="minorHAnsi" w:cstheme="minorBidi"/>
                <w:b w:val="0"/>
                <w:sz w:val="22"/>
                <w:szCs w:val="22"/>
              </w:rPr>
              <w:tab/>
            </w:r>
            <w:r w:rsidR="00B47AF7" w:rsidRPr="000E250C">
              <w:rPr>
                <w:rStyle w:val="af7"/>
              </w:rPr>
              <w:t>CBRFNationalBIC</w:t>
            </w:r>
            <w:r w:rsidR="00B47AF7">
              <w:rPr>
                <w:webHidden/>
              </w:rPr>
              <w:tab/>
            </w:r>
            <w:r w:rsidR="00B47AF7">
              <w:rPr>
                <w:webHidden/>
              </w:rPr>
              <w:fldChar w:fldCharType="begin"/>
            </w:r>
            <w:r w:rsidR="00B47AF7">
              <w:rPr>
                <w:webHidden/>
              </w:rPr>
              <w:instrText xml:space="preserve"> PAGEREF _Toc178245163 \h </w:instrText>
            </w:r>
            <w:r w:rsidR="00B47AF7">
              <w:rPr>
                <w:webHidden/>
              </w:rPr>
            </w:r>
            <w:r w:rsidR="00B47AF7">
              <w:rPr>
                <w:webHidden/>
              </w:rPr>
              <w:fldChar w:fldCharType="separate"/>
            </w:r>
            <w:r w:rsidR="00B47AF7">
              <w:rPr>
                <w:webHidden/>
              </w:rPr>
              <w:t>196</w:t>
            </w:r>
            <w:r w:rsidR="00B47AF7">
              <w:rPr>
                <w:webHidden/>
              </w:rPr>
              <w:fldChar w:fldCharType="end"/>
            </w:r>
          </w:hyperlink>
        </w:p>
        <w:p w14:paraId="419EAFA3" w14:textId="0E5B3C1E" w:rsidR="00B47AF7" w:rsidRDefault="008638E8">
          <w:pPr>
            <w:pStyle w:val="21"/>
            <w:rPr>
              <w:rFonts w:asciiTheme="minorHAnsi" w:hAnsiTheme="minorHAnsi" w:cstheme="minorBidi"/>
              <w:b w:val="0"/>
              <w:sz w:val="22"/>
              <w:szCs w:val="22"/>
            </w:rPr>
          </w:pPr>
          <w:hyperlink w:anchor="_Toc178245164" w:history="1">
            <w:r w:rsidR="00B47AF7" w:rsidRPr="000E250C">
              <w:rPr>
                <w:rStyle w:val="af7"/>
              </w:rPr>
              <w:t>5.55.</w:t>
            </w:r>
            <w:r w:rsidR="00B47AF7">
              <w:rPr>
                <w:rFonts w:asciiTheme="minorHAnsi" w:hAnsiTheme="minorHAnsi" w:cstheme="minorBidi"/>
                <w:b w:val="0"/>
                <w:sz w:val="22"/>
                <w:szCs w:val="22"/>
              </w:rPr>
              <w:tab/>
            </w:r>
            <w:r w:rsidR="00B47AF7" w:rsidRPr="000E250C">
              <w:rPr>
                <w:rStyle w:val="af7"/>
              </w:rPr>
              <w:t>Max34Text</w:t>
            </w:r>
            <w:r w:rsidR="00B47AF7">
              <w:rPr>
                <w:webHidden/>
              </w:rPr>
              <w:tab/>
            </w:r>
            <w:r w:rsidR="00B47AF7">
              <w:rPr>
                <w:webHidden/>
              </w:rPr>
              <w:fldChar w:fldCharType="begin"/>
            </w:r>
            <w:r w:rsidR="00B47AF7">
              <w:rPr>
                <w:webHidden/>
              </w:rPr>
              <w:instrText xml:space="preserve"> PAGEREF _Toc178245164 \h </w:instrText>
            </w:r>
            <w:r w:rsidR="00B47AF7">
              <w:rPr>
                <w:webHidden/>
              </w:rPr>
            </w:r>
            <w:r w:rsidR="00B47AF7">
              <w:rPr>
                <w:webHidden/>
              </w:rPr>
              <w:fldChar w:fldCharType="separate"/>
            </w:r>
            <w:r w:rsidR="00B47AF7">
              <w:rPr>
                <w:webHidden/>
              </w:rPr>
              <w:t>196</w:t>
            </w:r>
            <w:r w:rsidR="00B47AF7">
              <w:rPr>
                <w:webHidden/>
              </w:rPr>
              <w:fldChar w:fldCharType="end"/>
            </w:r>
          </w:hyperlink>
        </w:p>
        <w:p w14:paraId="7FC4E37E" w14:textId="0BD55A44" w:rsidR="00B47AF7" w:rsidRDefault="008638E8">
          <w:pPr>
            <w:pStyle w:val="21"/>
            <w:rPr>
              <w:rFonts w:asciiTheme="minorHAnsi" w:hAnsiTheme="minorHAnsi" w:cstheme="minorBidi"/>
              <w:b w:val="0"/>
              <w:sz w:val="22"/>
              <w:szCs w:val="22"/>
            </w:rPr>
          </w:pPr>
          <w:hyperlink w:anchor="_Toc178245165" w:history="1">
            <w:r w:rsidR="00B47AF7" w:rsidRPr="000E250C">
              <w:rPr>
                <w:rStyle w:val="af7"/>
              </w:rPr>
              <w:t>5.56.</w:t>
            </w:r>
            <w:r w:rsidR="00B47AF7">
              <w:rPr>
                <w:rFonts w:asciiTheme="minorHAnsi" w:hAnsiTheme="minorHAnsi" w:cstheme="minorBidi"/>
                <w:b w:val="0"/>
                <w:sz w:val="22"/>
                <w:szCs w:val="22"/>
              </w:rPr>
              <w:tab/>
            </w:r>
            <w:r w:rsidR="00B47AF7" w:rsidRPr="000E250C">
              <w:rPr>
                <w:rStyle w:val="af7"/>
              </w:rPr>
              <w:t>Max4Text</w:t>
            </w:r>
            <w:r w:rsidR="00B47AF7">
              <w:rPr>
                <w:webHidden/>
              </w:rPr>
              <w:tab/>
            </w:r>
            <w:r w:rsidR="00B47AF7">
              <w:rPr>
                <w:webHidden/>
              </w:rPr>
              <w:fldChar w:fldCharType="begin"/>
            </w:r>
            <w:r w:rsidR="00B47AF7">
              <w:rPr>
                <w:webHidden/>
              </w:rPr>
              <w:instrText xml:space="preserve"> PAGEREF _Toc178245165 \h </w:instrText>
            </w:r>
            <w:r w:rsidR="00B47AF7">
              <w:rPr>
                <w:webHidden/>
              </w:rPr>
            </w:r>
            <w:r w:rsidR="00B47AF7">
              <w:rPr>
                <w:webHidden/>
              </w:rPr>
              <w:fldChar w:fldCharType="separate"/>
            </w:r>
            <w:r w:rsidR="00B47AF7">
              <w:rPr>
                <w:webHidden/>
              </w:rPr>
              <w:t>197</w:t>
            </w:r>
            <w:r w:rsidR="00B47AF7">
              <w:rPr>
                <w:webHidden/>
              </w:rPr>
              <w:fldChar w:fldCharType="end"/>
            </w:r>
          </w:hyperlink>
        </w:p>
        <w:p w14:paraId="3F584C77" w14:textId="5A32E9A4" w:rsidR="00B47AF7" w:rsidRDefault="008638E8">
          <w:pPr>
            <w:pStyle w:val="11"/>
            <w:rPr>
              <w:rFonts w:asciiTheme="minorHAnsi" w:eastAsiaTheme="minorEastAsia" w:hAnsiTheme="minorHAnsi" w:cstheme="minorBidi"/>
              <w:b w:val="0"/>
              <w:sz w:val="22"/>
              <w:szCs w:val="22"/>
            </w:rPr>
          </w:pPr>
          <w:hyperlink w:anchor="_Toc178245166" w:history="1">
            <w:r w:rsidR="00B47AF7" w:rsidRPr="000E250C">
              <w:rPr>
                <w:rStyle w:val="af7"/>
              </w:rPr>
              <w:t>6.</w:t>
            </w:r>
            <w:r w:rsidR="00B47AF7">
              <w:rPr>
                <w:rFonts w:asciiTheme="minorHAnsi" w:eastAsiaTheme="minorEastAsia" w:hAnsiTheme="minorHAnsi" w:cstheme="minorBidi"/>
                <w:b w:val="0"/>
                <w:sz w:val="22"/>
                <w:szCs w:val="22"/>
              </w:rPr>
              <w:tab/>
            </w:r>
            <w:r w:rsidR="00B47AF7" w:rsidRPr="000E250C">
              <w:rPr>
                <w:rStyle w:val="af7"/>
              </w:rPr>
              <w:t>Описание составных типов данных для сообщений версии 2022.2</w:t>
            </w:r>
            <w:r w:rsidR="00B47AF7">
              <w:rPr>
                <w:webHidden/>
              </w:rPr>
              <w:tab/>
            </w:r>
            <w:r w:rsidR="00B47AF7">
              <w:rPr>
                <w:webHidden/>
              </w:rPr>
              <w:fldChar w:fldCharType="begin"/>
            </w:r>
            <w:r w:rsidR="00B47AF7">
              <w:rPr>
                <w:webHidden/>
              </w:rPr>
              <w:instrText xml:space="preserve"> PAGEREF _Toc178245166 \h </w:instrText>
            </w:r>
            <w:r w:rsidR="00B47AF7">
              <w:rPr>
                <w:webHidden/>
              </w:rPr>
            </w:r>
            <w:r w:rsidR="00B47AF7">
              <w:rPr>
                <w:webHidden/>
              </w:rPr>
              <w:fldChar w:fldCharType="separate"/>
            </w:r>
            <w:r w:rsidR="00B47AF7">
              <w:rPr>
                <w:webHidden/>
              </w:rPr>
              <w:t>198</w:t>
            </w:r>
            <w:r w:rsidR="00B47AF7">
              <w:rPr>
                <w:webHidden/>
              </w:rPr>
              <w:fldChar w:fldCharType="end"/>
            </w:r>
          </w:hyperlink>
        </w:p>
        <w:p w14:paraId="397A3617" w14:textId="30652CAB" w:rsidR="00B47AF7" w:rsidRDefault="008638E8">
          <w:pPr>
            <w:pStyle w:val="21"/>
            <w:rPr>
              <w:rFonts w:asciiTheme="minorHAnsi" w:hAnsiTheme="minorHAnsi" w:cstheme="minorBidi"/>
              <w:b w:val="0"/>
              <w:sz w:val="22"/>
              <w:szCs w:val="22"/>
            </w:rPr>
          </w:pPr>
          <w:hyperlink w:anchor="_Toc178245167" w:history="1">
            <w:r w:rsidR="00B47AF7" w:rsidRPr="000E250C">
              <w:rPr>
                <w:rStyle w:val="af7"/>
              </w:rPr>
              <w:t>6.1.</w:t>
            </w:r>
            <w:r w:rsidR="00B47AF7">
              <w:rPr>
                <w:rFonts w:asciiTheme="minorHAnsi" w:hAnsiTheme="minorHAnsi" w:cstheme="minorBidi"/>
                <w:b w:val="0"/>
                <w:sz w:val="22"/>
                <w:szCs w:val="22"/>
              </w:rPr>
              <w:tab/>
            </w:r>
            <w:r w:rsidR="00B47AF7" w:rsidRPr="000E250C">
              <w:rPr>
                <w:rStyle w:val="af7"/>
              </w:rPr>
              <w:t>AccountIdentification4Choice</w:t>
            </w:r>
            <w:r w:rsidR="00B47AF7">
              <w:rPr>
                <w:webHidden/>
              </w:rPr>
              <w:tab/>
            </w:r>
            <w:r w:rsidR="00B47AF7">
              <w:rPr>
                <w:webHidden/>
              </w:rPr>
              <w:fldChar w:fldCharType="begin"/>
            </w:r>
            <w:r w:rsidR="00B47AF7">
              <w:rPr>
                <w:webHidden/>
              </w:rPr>
              <w:instrText xml:space="preserve"> PAGEREF _Toc178245167 \h </w:instrText>
            </w:r>
            <w:r w:rsidR="00B47AF7">
              <w:rPr>
                <w:webHidden/>
              </w:rPr>
            </w:r>
            <w:r w:rsidR="00B47AF7">
              <w:rPr>
                <w:webHidden/>
              </w:rPr>
              <w:fldChar w:fldCharType="separate"/>
            </w:r>
            <w:r w:rsidR="00B47AF7">
              <w:rPr>
                <w:webHidden/>
              </w:rPr>
              <w:t>198</w:t>
            </w:r>
            <w:r w:rsidR="00B47AF7">
              <w:rPr>
                <w:webHidden/>
              </w:rPr>
              <w:fldChar w:fldCharType="end"/>
            </w:r>
          </w:hyperlink>
        </w:p>
        <w:p w14:paraId="2079E76D" w14:textId="1D78E312" w:rsidR="00B47AF7" w:rsidRDefault="008638E8">
          <w:pPr>
            <w:pStyle w:val="21"/>
            <w:rPr>
              <w:rFonts w:asciiTheme="minorHAnsi" w:hAnsiTheme="minorHAnsi" w:cstheme="minorBidi"/>
              <w:b w:val="0"/>
              <w:sz w:val="22"/>
              <w:szCs w:val="22"/>
            </w:rPr>
          </w:pPr>
          <w:hyperlink w:anchor="_Toc178245168" w:history="1">
            <w:r w:rsidR="00B47AF7" w:rsidRPr="000E250C">
              <w:rPr>
                <w:rStyle w:val="af7"/>
              </w:rPr>
              <w:t>6.2.</w:t>
            </w:r>
            <w:r w:rsidR="00B47AF7">
              <w:rPr>
                <w:rFonts w:asciiTheme="minorHAnsi" w:hAnsiTheme="minorHAnsi" w:cstheme="minorBidi"/>
                <w:b w:val="0"/>
                <w:sz w:val="22"/>
                <w:szCs w:val="22"/>
              </w:rPr>
              <w:tab/>
            </w:r>
            <w:r w:rsidR="00B47AF7" w:rsidRPr="000E250C">
              <w:rPr>
                <w:rStyle w:val="af7"/>
              </w:rPr>
              <w:t>AccountSchemeName1Choice</w:t>
            </w:r>
            <w:r w:rsidR="00B47AF7">
              <w:rPr>
                <w:webHidden/>
              </w:rPr>
              <w:tab/>
            </w:r>
            <w:r w:rsidR="00B47AF7">
              <w:rPr>
                <w:webHidden/>
              </w:rPr>
              <w:fldChar w:fldCharType="begin"/>
            </w:r>
            <w:r w:rsidR="00B47AF7">
              <w:rPr>
                <w:webHidden/>
              </w:rPr>
              <w:instrText xml:space="preserve"> PAGEREF _Toc178245168 \h </w:instrText>
            </w:r>
            <w:r w:rsidR="00B47AF7">
              <w:rPr>
                <w:webHidden/>
              </w:rPr>
            </w:r>
            <w:r w:rsidR="00B47AF7">
              <w:rPr>
                <w:webHidden/>
              </w:rPr>
              <w:fldChar w:fldCharType="separate"/>
            </w:r>
            <w:r w:rsidR="00B47AF7">
              <w:rPr>
                <w:webHidden/>
              </w:rPr>
              <w:t>199</w:t>
            </w:r>
            <w:r w:rsidR="00B47AF7">
              <w:rPr>
                <w:webHidden/>
              </w:rPr>
              <w:fldChar w:fldCharType="end"/>
            </w:r>
          </w:hyperlink>
        </w:p>
        <w:p w14:paraId="7FAFF69E" w14:textId="359D5357" w:rsidR="00B47AF7" w:rsidRDefault="008638E8">
          <w:pPr>
            <w:pStyle w:val="21"/>
            <w:rPr>
              <w:rFonts w:asciiTheme="minorHAnsi" w:hAnsiTheme="minorHAnsi" w:cstheme="minorBidi"/>
              <w:b w:val="0"/>
              <w:sz w:val="22"/>
              <w:szCs w:val="22"/>
            </w:rPr>
          </w:pPr>
          <w:hyperlink w:anchor="_Toc178245169" w:history="1">
            <w:r w:rsidR="00B47AF7" w:rsidRPr="000E250C">
              <w:rPr>
                <w:rStyle w:val="af7"/>
              </w:rPr>
              <w:t>6.3.</w:t>
            </w:r>
            <w:r w:rsidR="00B47AF7">
              <w:rPr>
                <w:rFonts w:asciiTheme="minorHAnsi" w:hAnsiTheme="minorHAnsi" w:cstheme="minorBidi"/>
                <w:b w:val="0"/>
                <w:sz w:val="22"/>
                <w:szCs w:val="22"/>
              </w:rPr>
              <w:tab/>
            </w:r>
            <w:r w:rsidR="00B47AF7" w:rsidRPr="000E250C">
              <w:rPr>
                <w:rStyle w:val="af7"/>
              </w:rPr>
              <w:t>BranchAndFinancialInstitutionIdentification6</w:t>
            </w:r>
            <w:r w:rsidR="00B47AF7">
              <w:rPr>
                <w:webHidden/>
              </w:rPr>
              <w:tab/>
            </w:r>
            <w:r w:rsidR="00B47AF7">
              <w:rPr>
                <w:webHidden/>
              </w:rPr>
              <w:fldChar w:fldCharType="begin"/>
            </w:r>
            <w:r w:rsidR="00B47AF7">
              <w:rPr>
                <w:webHidden/>
              </w:rPr>
              <w:instrText xml:space="preserve"> PAGEREF _Toc178245169 \h </w:instrText>
            </w:r>
            <w:r w:rsidR="00B47AF7">
              <w:rPr>
                <w:webHidden/>
              </w:rPr>
            </w:r>
            <w:r w:rsidR="00B47AF7">
              <w:rPr>
                <w:webHidden/>
              </w:rPr>
              <w:fldChar w:fldCharType="separate"/>
            </w:r>
            <w:r w:rsidR="00B47AF7">
              <w:rPr>
                <w:webHidden/>
              </w:rPr>
              <w:t>199</w:t>
            </w:r>
            <w:r w:rsidR="00B47AF7">
              <w:rPr>
                <w:webHidden/>
              </w:rPr>
              <w:fldChar w:fldCharType="end"/>
            </w:r>
          </w:hyperlink>
        </w:p>
        <w:p w14:paraId="1C950A2E" w14:textId="5081823B" w:rsidR="00B47AF7" w:rsidRDefault="008638E8">
          <w:pPr>
            <w:pStyle w:val="21"/>
            <w:rPr>
              <w:rFonts w:asciiTheme="minorHAnsi" w:hAnsiTheme="minorHAnsi" w:cstheme="minorBidi"/>
              <w:b w:val="0"/>
              <w:sz w:val="22"/>
              <w:szCs w:val="22"/>
            </w:rPr>
          </w:pPr>
          <w:hyperlink w:anchor="_Toc178245170" w:history="1">
            <w:r w:rsidR="00B47AF7" w:rsidRPr="000E250C">
              <w:rPr>
                <w:rStyle w:val="af7"/>
              </w:rPr>
              <w:t>6.4.</w:t>
            </w:r>
            <w:r w:rsidR="00B47AF7">
              <w:rPr>
                <w:rFonts w:asciiTheme="minorHAnsi" w:hAnsiTheme="minorHAnsi" w:cstheme="minorBidi"/>
                <w:b w:val="0"/>
                <w:sz w:val="22"/>
                <w:szCs w:val="22"/>
              </w:rPr>
              <w:tab/>
            </w:r>
            <w:r w:rsidR="00B47AF7" w:rsidRPr="000E250C">
              <w:rPr>
                <w:rStyle w:val="af7"/>
              </w:rPr>
              <w:t>CBDCBankTransferData1</w:t>
            </w:r>
            <w:r w:rsidR="00B47AF7">
              <w:rPr>
                <w:webHidden/>
              </w:rPr>
              <w:tab/>
            </w:r>
            <w:r w:rsidR="00B47AF7">
              <w:rPr>
                <w:webHidden/>
              </w:rPr>
              <w:fldChar w:fldCharType="begin"/>
            </w:r>
            <w:r w:rsidR="00B47AF7">
              <w:rPr>
                <w:webHidden/>
              </w:rPr>
              <w:instrText xml:space="preserve"> PAGEREF _Toc178245170 \h </w:instrText>
            </w:r>
            <w:r w:rsidR="00B47AF7">
              <w:rPr>
                <w:webHidden/>
              </w:rPr>
            </w:r>
            <w:r w:rsidR="00B47AF7">
              <w:rPr>
                <w:webHidden/>
              </w:rPr>
              <w:fldChar w:fldCharType="separate"/>
            </w:r>
            <w:r w:rsidR="00B47AF7">
              <w:rPr>
                <w:webHidden/>
              </w:rPr>
              <w:t>200</w:t>
            </w:r>
            <w:r w:rsidR="00B47AF7">
              <w:rPr>
                <w:webHidden/>
              </w:rPr>
              <w:fldChar w:fldCharType="end"/>
            </w:r>
          </w:hyperlink>
        </w:p>
        <w:p w14:paraId="1CB44714" w14:textId="2916480C" w:rsidR="00B47AF7" w:rsidRDefault="008638E8">
          <w:pPr>
            <w:pStyle w:val="21"/>
            <w:rPr>
              <w:rFonts w:asciiTheme="minorHAnsi" w:hAnsiTheme="minorHAnsi" w:cstheme="minorBidi"/>
              <w:b w:val="0"/>
              <w:sz w:val="22"/>
              <w:szCs w:val="22"/>
            </w:rPr>
          </w:pPr>
          <w:hyperlink w:anchor="_Toc178245171" w:history="1">
            <w:r w:rsidR="00B47AF7" w:rsidRPr="000E250C">
              <w:rPr>
                <w:rStyle w:val="af7"/>
              </w:rPr>
              <w:t>6.5.</w:t>
            </w:r>
            <w:r w:rsidR="00B47AF7">
              <w:rPr>
                <w:rFonts w:asciiTheme="minorHAnsi" w:hAnsiTheme="minorHAnsi" w:cstheme="minorBidi"/>
                <w:b w:val="0"/>
                <w:sz w:val="22"/>
                <w:szCs w:val="22"/>
              </w:rPr>
              <w:tab/>
            </w:r>
            <w:r w:rsidR="00B47AF7" w:rsidRPr="000E250C">
              <w:rPr>
                <w:rStyle w:val="af7"/>
              </w:rPr>
              <w:t>CBDCBankTransferPartyInformation1</w:t>
            </w:r>
            <w:r w:rsidR="00B47AF7">
              <w:rPr>
                <w:webHidden/>
              </w:rPr>
              <w:tab/>
            </w:r>
            <w:r w:rsidR="00B47AF7">
              <w:rPr>
                <w:webHidden/>
              </w:rPr>
              <w:fldChar w:fldCharType="begin"/>
            </w:r>
            <w:r w:rsidR="00B47AF7">
              <w:rPr>
                <w:webHidden/>
              </w:rPr>
              <w:instrText xml:space="preserve"> PAGEREF _Toc178245171 \h </w:instrText>
            </w:r>
            <w:r w:rsidR="00B47AF7">
              <w:rPr>
                <w:webHidden/>
              </w:rPr>
            </w:r>
            <w:r w:rsidR="00B47AF7">
              <w:rPr>
                <w:webHidden/>
              </w:rPr>
              <w:fldChar w:fldCharType="separate"/>
            </w:r>
            <w:r w:rsidR="00B47AF7">
              <w:rPr>
                <w:webHidden/>
              </w:rPr>
              <w:t>201</w:t>
            </w:r>
            <w:r w:rsidR="00B47AF7">
              <w:rPr>
                <w:webHidden/>
              </w:rPr>
              <w:fldChar w:fldCharType="end"/>
            </w:r>
          </w:hyperlink>
        </w:p>
        <w:p w14:paraId="4B177EDD" w14:textId="06F37B9D" w:rsidR="00B47AF7" w:rsidRDefault="008638E8">
          <w:pPr>
            <w:pStyle w:val="21"/>
            <w:rPr>
              <w:rFonts w:asciiTheme="minorHAnsi" w:hAnsiTheme="minorHAnsi" w:cstheme="minorBidi"/>
              <w:b w:val="0"/>
              <w:sz w:val="22"/>
              <w:szCs w:val="22"/>
            </w:rPr>
          </w:pPr>
          <w:hyperlink w:anchor="_Toc178245172" w:history="1">
            <w:r w:rsidR="00B47AF7" w:rsidRPr="000E250C">
              <w:rPr>
                <w:rStyle w:val="af7"/>
              </w:rPr>
              <w:t>6.6.</w:t>
            </w:r>
            <w:r w:rsidR="00B47AF7">
              <w:rPr>
                <w:rFonts w:asciiTheme="minorHAnsi" w:hAnsiTheme="minorHAnsi" w:cstheme="minorBidi"/>
                <w:b w:val="0"/>
                <w:sz w:val="22"/>
                <w:szCs w:val="22"/>
              </w:rPr>
              <w:tab/>
            </w:r>
            <w:r w:rsidR="00B47AF7" w:rsidRPr="000E250C">
              <w:rPr>
                <w:rStyle w:val="af7"/>
              </w:rPr>
              <w:t>CBDCClientIdentification1</w:t>
            </w:r>
            <w:r w:rsidR="00B47AF7">
              <w:rPr>
                <w:webHidden/>
              </w:rPr>
              <w:tab/>
            </w:r>
            <w:r w:rsidR="00B47AF7">
              <w:rPr>
                <w:webHidden/>
              </w:rPr>
              <w:fldChar w:fldCharType="begin"/>
            </w:r>
            <w:r w:rsidR="00B47AF7">
              <w:rPr>
                <w:webHidden/>
              </w:rPr>
              <w:instrText xml:space="preserve"> PAGEREF _Toc178245172 \h </w:instrText>
            </w:r>
            <w:r w:rsidR="00B47AF7">
              <w:rPr>
                <w:webHidden/>
              </w:rPr>
            </w:r>
            <w:r w:rsidR="00B47AF7">
              <w:rPr>
                <w:webHidden/>
              </w:rPr>
              <w:fldChar w:fldCharType="separate"/>
            </w:r>
            <w:r w:rsidR="00B47AF7">
              <w:rPr>
                <w:webHidden/>
              </w:rPr>
              <w:t>201</w:t>
            </w:r>
            <w:r w:rsidR="00B47AF7">
              <w:rPr>
                <w:webHidden/>
              </w:rPr>
              <w:fldChar w:fldCharType="end"/>
            </w:r>
          </w:hyperlink>
        </w:p>
        <w:p w14:paraId="5F6AD1C1" w14:textId="6F6C4257" w:rsidR="00B47AF7" w:rsidRDefault="008638E8">
          <w:pPr>
            <w:pStyle w:val="21"/>
            <w:rPr>
              <w:rFonts w:asciiTheme="minorHAnsi" w:hAnsiTheme="minorHAnsi" w:cstheme="minorBidi"/>
              <w:b w:val="0"/>
              <w:sz w:val="22"/>
              <w:szCs w:val="22"/>
            </w:rPr>
          </w:pPr>
          <w:hyperlink w:anchor="_Toc178245173" w:history="1">
            <w:r w:rsidR="00B47AF7" w:rsidRPr="000E250C">
              <w:rPr>
                <w:rStyle w:val="af7"/>
              </w:rPr>
              <w:t>6.7.</w:t>
            </w:r>
            <w:r w:rsidR="00B47AF7">
              <w:rPr>
                <w:rFonts w:asciiTheme="minorHAnsi" w:hAnsiTheme="minorHAnsi" w:cstheme="minorBidi"/>
                <w:b w:val="0"/>
                <w:sz w:val="22"/>
                <w:szCs w:val="22"/>
              </w:rPr>
              <w:tab/>
            </w:r>
            <w:r w:rsidR="00B47AF7" w:rsidRPr="000E250C">
              <w:rPr>
                <w:rStyle w:val="af7"/>
              </w:rPr>
              <w:t>CBDCDLDigest2</w:t>
            </w:r>
            <w:r w:rsidR="00B47AF7">
              <w:rPr>
                <w:webHidden/>
              </w:rPr>
              <w:tab/>
            </w:r>
            <w:r w:rsidR="00B47AF7">
              <w:rPr>
                <w:webHidden/>
              </w:rPr>
              <w:fldChar w:fldCharType="begin"/>
            </w:r>
            <w:r w:rsidR="00B47AF7">
              <w:rPr>
                <w:webHidden/>
              </w:rPr>
              <w:instrText xml:space="preserve"> PAGEREF _Toc178245173 \h </w:instrText>
            </w:r>
            <w:r w:rsidR="00B47AF7">
              <w:rPr>
                <w:webHidden/>
              </w:rPr>
            </w:r>
            <w:r w:rsidR="00B47AF7">
              <w:rPr>
                <w:webHidden/>
              </w:rPr>
              <w:fldChar w:fldCharType="separate"/>
            </w:r>
            <w:r w:rsidR="00B47AF7">
              <w:rPr>
                <w:webHidden/>
              </w:rPr>
              <w:t>201</w:t>
            </w:r>
            <w:r w:rsidR="00B47AF7">
              <w:rPr>
                <w:webHidden/>
              </w:rPr>
              <w:fldChar w:fldCharType="end"/>
            </w:r>
          </w:hyperlink>
        </w:p>
        <w:p w14:paraId="1FFDC16A" w14:textId="5FFCB701" w:rsidR="00B47AF7" w:rsidRDefault="008638E8">
          <w:pPr>
            <w:pStyle w:val="21"/>
            <w:rPr>
              <w:rFonts w:asciiTheme="minorHAnsi" w:hAnsiTheme="minorHAnsi" w:cstheme="minorBidi"/>
              <w:b w:val="0"/>
              <w:sz w:val="22"/>
              <w:szCs w:val="22"/>
            </w:rPr>
          </w:pPr>
          <w:hyperlink w:anchor="_Toc178245174" w:history="1">
            <w:r w:rsidR="00B47AF7" w:rsidRPr="000E250C">
              <w:rPr>
                <w:rStyle w:val="af7"/>
              </w:rPr>
              <w:t>6.8.</w:t>
            </w:r>
            <w:r w:rsidR="00B47AF7">
              <w:rPr>
                <w:rFonts w:asciiTheme="minorHAnsi" w:hAnsiTheme="minorHAnsi" w:cstheme="minorBidi"/>
                <w:b w:val="0"/>
                <w:sz w:val="22"/>
                <w:szCs w:val="22"/>
              </w:rPr>
              <w:tab/>
            </w:r>
            <w:r w:rsidR="00B47AF7" w:rsidRPr="000E250C">
              <w:rPr>
                <w:rStyle w:val="af7"/>
              </w:rPr>
              <w:t>CBDCDTOperationRequest1Choice</w:t>
            </w:r>
            <w:r w:rsidR="00B47AF7">
              <w:rPr>
                <w:webHidden/>
              </w:rPr>
              <w:tab/>
            </w:r>
            <w:r w:rsidR="00B47AF7">
              <w:rPr>
                <w:webHidden/>
              </w:rPr>
              <w:fldChar w:fldCharType="begin"/>
            </w:r>
            <w:r w:rsidR="00B47AF7">
              <w:rPr>
                <w:webHidden/>
              </w:rPr>
              <w:instrText xml:space="preserve"> PAGEREF _Toc178245174 \h </w:instrText>
            </w:r>
            <w:r w:rsidR="00B47AF7">
              <w:rPr>
                <w:webHidden/>
              </w:rPr>
            </w:r>
            <w:r w:rsidR="00B47AF7">
              <w:rPr>
                <w:webHidden/>
              </w:rPr>
              <w:fldChar w:fldCharType="separate"/>
            </w:r>
            <w:r w:rsidR="00B47AF7">
              <w:rPr>
                <w:webHidden/>
              </w:rPr>
              <w:t>202</w:t>
            </w:r>
            <w:r w:rsidR="00B47AF7">
              <w:rPr>
                <w:webHidden/>
              </w:rPr>
              <w:fldChar w:fldCharType="end"/>
            </w:r>
          </w:hyperlink>
        </w:p>
        <w:p w14:paraId="64F1D35A" w14:textId="209EFE29" w:rsidR="00B47AF7" w:rsidRDefault="008638E8">
          <w:pPr>
            <w:pStyle w:val="21"/>
            <w:rPr>
              <w:rFonts w:asciiTheme="minorHAnsi" w:hAnsiTheme="minorHAnsi" w:cstheme="minorBidi"/>
              <w:b w:val="0"/>
              <w:sz w:val="22"/>
              <w:szCs w:val="22"/>
            </w:rPr>
          </w:pPr>
          <w:hyperlink w:anchor="_Toc178245175" w:history="1">
            <w:r w:rsidR="00B47AF7" w:rsidRPr="000E250C">
              <w:rPr>
                <w:rStyle w:val="af7"/>
              </w:rPr>
              <w:t>6.9.</w:t>
            </w:r>
            <w:r w:rsidR="00B47AF7">
              <w:rPr>
                <w:rFonts w:asciiTheme="minorHAnsi" w:hAnsiTheme="minorHAnsi" w:cstheme="minorBidi"/>
                <w:b w:val="0"/>
                <w:sz w:val="22"/>
                <w:szCs w:val="22"/>
              </w:rPr>
              <w:tab/>
            </w:r>
            <w:r w:rsidR="00B47AF7" w:rsidRPr="000E250C">
              <w:rPr>
                <w:rStyle w:val="af7"/>
              </w:rPr>
              <w:t>CBDCDeferredTransferOrder1</w:t>
            </w:r>
            <w:r w:rsidR="00B47AF7">
              <w:rPr>
                <w:webHidden/>
              </w:rPr>
              <w:tab/>
            </w:r>
            <w:r w:rsidR="00B47AF7">
              <w:rPr>
                <w:webHidden/>
              </w:rPr>
              <w:fldChar w:fldCharType="begin"/>
            </w:r>
            <w:r w:rsidR="00B47AF7">
              <w:rPr>
                <w:webHidden/>
              </w:rPr>
              <w:instrText xml:space="preserve"> PAGEREF _Toc178245175 \h </w:instrText>
            </w:r>
            <w:r w:rsidR="00B47AF7">
              <w:rPr>
                <w:webHidden/>
              </w:rPr>
            </w:r>
            <w:r w:rsidR="00B47AF7">
              <w:rPr>
                <w:webHidden/>
              </w:rPr>
              <w:fldChar w:fldCharType="separate"/>
            </w:r>
            <w:r w:rsidR="00B47AF7">
              <w:rPr>
                <w:webHidden/>
              </w:rPr>
              <w:t>203</w:t>
            </w:r>
            <w:r w:rsidR="00B47AF7">
              <w:rPr>
                <w:webHidden/>
              </w:rPr>
              <w:fldChar w:fldCharType="end"/>
            </w:r>
          </w:hyperlink>
        </w:p>
        <w:p w14:paraId="2C46075A" w14:textId="09530BC7" w:rsidR="00B47AF7" w:rsidRDefault="008638E8">
          <w:pPr>
            <w:pStyle w:val="21"/>
            <w:rPr>
              <w:rFonts w:asciiTheme="minorHAnsi" w:hAnsiTheme="minorHAnsi" w:cstheme="minorBidi"/>
              <w:b w:val="0"/>
              <w:sz w:val="22"/>
              <w:szCs w:val="22"/>
            </w:rPr>
          </w:pPr>
          <w:hyperlink w:anchor="_Toc178245176" w:history="1">
            <w:r w:rsidR="00B47AF7" w:rsidRPr="000E250C">
              <w:rPr>
                <w:rStyle w:val="af7"/>
              </w:rPr>
              <w:t>6.10.</w:t>
            </w:r>
            <w:r w:rsidR="00B47AF7">
              <w:rPr>
                <w:rFonts w:asciiTheme="minorHAnsi" w:hAnsiTheme="minorHAnsi" w:cstheme="minorBidi"/>
                <w:b w:val="0"/>
                <w:sz w:val="22"/>
                <w:szCs w:val="22"/>
              </w:rPr>
              <w:tab/>
            </w:r>
            <w:r w:rsidR="00B47AF7" w:rsidRPr="000E250C">
              <w:rPr>
                <w:rStyle w:val="af7"/>
              </w:rPr>
              <w:t>CBDCDeferredTransferRequest1</w:t>
            </w:r>
            <w:r w:rsidR="00B47AF7">
              <w:rPr>
                <w:webHidden/>
              </w:rPr>
              <w:tab/>
            </w:r>
            <w:r w:rsidR="00B47AF7">
              <w:rPr>
                <w:webHidden/>
              </w:rPr>
              <w:fldChar w:fldCharType="begin"/>
            </w:r>
            <w:r w:rsidR="00B47AF7">
              <w:rPr>
                <w:webHidden/>
              </w:rPr>
              <w:instrText xml:space="preserve"> PAGEREF _Toc178245176 \h </w:instrText>
            </w:r>
            <w:r w:rsidR="00B47AF7">
              <w:rPr>
                <w:webHidden/>
              </w:rPr>
            </w:r>
            <w:r w:rsidR="00B47AF7">
              <w:rPr>
                <w:webHidden/>
              </w:rPr>
              <w:fldChar w:fldCharType="separate"/>
            </w:r>
            <w:r w:rsidR="00B47AF7">
              <w:rPr>
                <w:webHidden/>
              </w:rPr>
              <w:t>204</w:t>
            </w:r>
            <w:r w:rsidR="00B47AF7">
              <w:rPr>
                <w:webHidden/>
              </w:rPr>
              <w:fldChar w:fldCharType="end"/>
            </w:r>
          </w:hyperlink>
        </w:p>
        <w:p w14:paraId="1594D181" w14:textId="77312807" w:rsidR="00B47AF7" w:rsidRDefault="008638E8">
          <w:pPr>
            <w:pStyle w:val="21"/>
            <w:rPr>
              <w:rFonts w:asciiTheme="minorHAnsi" w:hAnsiTheme="minorHAnsi" w:cstheme="minorBidi"/>
              <w:b w:val="0"/>
              <w:sz w:val="22"/>
              <w:szCs w:val="22"/>
            </w:rPr>
          </w:pPr>
          <w:hyperlink w:anchor="_Toc178245177" w:history="1">
            <w:r w:rsidR="00B47AF7" w:rsidRPr="000E250C">
              <w:rPr>
                <w:rStyle w:val="af7"/>
              </w:rPr>
              <w:t>6.11.</w:t>
            </w:r>
            <w:r w:rsidR="00B47AF7">
              <w:rPr>
                <w:rFonts w:asciiTheme="minorHAnsi" w:hAnsiTheme="minorHAnsi" w:cstheme="minorBidi"/>
                <w:b w:val="0"/>
                <w:sz w:val="22"/>
                <w:szCs w:val="22"/>
              </w:rPr>
              <w:tab/>
            </w:r>
            <w:r w:rsidR="00B47AF7" w:rsidRPr="000E250C">
              <w:rPr>
                <w:rStyle w:val="af7"/>
              </w:rPr>
              <w:t>CBDCDestinationIdentification2Choice</w:t>
            </w:r>
            <w:r w:rsidR="00B47AF7">
              <w:rPr>
                <w:webHidden/>
              </w:rPr>
              <w:tab/>
            </w:r>
            <w:r w:rsidR="00B47AF7">
              <w:rPr>
                <w:webHidden/>
              </w:rPr>
              <w:fldChar w:fldCharType="begin"/>
            </w:r>
            <w:r w:rsidR="00B47AF7">
              <w:rPr>
                <w:webHidden/>
              </w:rPr>
              <w:instrText xml:space="preserve"> PAGEREF _Toc178245177 \h </w:instrText>
            </w:r>
            <w:r w:rsidR="00B47AF7">
              <w:rPr>
                <w:webHidden/>
              </w:rPr>
            </w:r>
            <w:r w:rsidR="00B47AF7">
              <w:rPr>
                <w:webHidden/>
              </w:rPr>
              <w:fldChar w:fldCharType="separate"/>
            </w:r>
            <w:r w:rsidR="00B47AF7">
              <w:rPr>
                <w:webHidden/>
              </w:rPr>
              <w:t>205</w:t>
            </w:r>
            <w:r w:rsidR="00B47AF7">
              <w:rPr>
                <w:webHidden/>
              </w:rPr>
              <w:fldChar w:fldCharType="end"/>
            </w:r>
          </w:hyperlink>
        </w:p>
        <w:p w14:paraId="0935F21F" w14:textId="6A351665" w:rsidR="00B47AF7" w:rsidRDefault="008638E8">
          <w:pPr>
            <w:pStyle w:val="21"/>
            <w:rPr>
              <w:rFonts w:asciiTheme="minorHAnsi" w:hAnsiTheme="minorHAnsi" w:cstheme="minorBidi"/>
              <w:b w:val="0"/>
              <w:sz w:val="22"/>
              <w:szCs w:val="22"/>
            </w:rPr>
          </w:pPr>
          <w:hyperlink w:anchor="_Toc178245178" w:history="1">
            <w:r w:rsidR="00B47AF7" w:rsidRPr="000E250C">
              <w:rPr>
                <w:rStyle w:val="af7"/>
              </w:rPr>
              <w:t>6.12.</w:t>
            </w:r>
            <w:r w:rsidR="00B47AF7">
              <w:rPr>
                <w:rFonts w:asciiTheme="minorHAnsi" w:hAnsiTheme="minorHAnsi" w:cstheme="minorBidi"/>
                <w:b w:val="0"/>
                <w:sz w:val="22"/>
                <w:szCs w:val="22"/>
              </w:rPr>
              <w:tab/>
            </w:r>
            <w:r w:rsidR="00B47AF7" w:rsidRPr="000E250C">
              <w:rPr>
                <w:rStyle w:val="af7"/>
              </w:rPr>
              <w:t>CBDCDigitalCurrencyExchangeTransferData1</w:t>
            </w:r>
            <w:r w:rsidR="00B47AF7">
              <w:rPr>
                <w:webHidden/>
              </w:rPr>
              <w:tab/>
            </w:r>
            <w:r w:rsidR="00B47AF7">
              <w:rPr>
                <w:webHidden/>
              </w:rPr>
              <w:fldChar w:fldCharType="begin"/>
            </w:r>
            <w:r w:rsidR="00B47AF7">
              <w:rPr>
                <w:webHidden/>
              </w:rPr>
              <w:instrText xml:space="preserve"> PAGEREF _Toc178245178 \h </w:instrText>
            </w:r>
            <w:r w:rsidR="00B47AF7">
              <w:rPr>
                <w:webHidden/>
              </w:rPr>
            </w:r>
            <w:r w:rsidR="00B47AF7">
              <w:rPr>
                <w:webHidden/>
              </w:rPr>
              <w:fldChar w:fldCharType="separate"/>
            </w:r>
            <w:r w:rsidR="00B47AF7">
              <w:rPr>
                <w:webHidden/>
              </w:rPr>
              <w:t>205</w:t>
            </w:r>
            <w:r w:rsidR="00B47AF7">
              <w:rPr>
                <w:webHidden/>
              </w:rPr>
              <w:fldChar w:fldCharType="end"/>
            </w:r>
          </w:hyperlink>
        </w:p>
        <w:p w14:paraId="759641D6" w14:textId="5FBA5423" w:rsidR="00B47AF7" w:rsidRDefault="008638E8">
          <w:pPr>
            <w:pStyle w:val="21"/>
            <w:rPr>
              <w:rFonts w:asciiTheme="minorHAnsi" w:hAnsiTheme="minorHAnsi" w:cstheme="minorBidi"/>
              <w:b w:val="0"/>
              <w:sz w:val="22"/>
              <w:szCs w:val="22"/>
            </w:rPr>
          </w:pPr>
          <w:hyperlink w:anchor="_Toc178245179" w:history="1">
            <w:r w:rsidR="00B47AF7" w:rsidRPr="000E250C">
              <w:rPr>
                <w:rStyle w:val="af7"/>
              </w:rPr>
              <w:t>6.13.</w:t>
            </w:r>
            <w:r w:rsidR="00B47AF7">
              <w:rPr>
                <w:rFonts w:asciiTheme="minorHAnsi" w:hAnsiTheme="minorHAnsi" w:cstheme="minorBidi"/>
                <w:b w:val="0"/>
                <w:sz w:val="22"/>
                <w:szCs w:val="22"/>
              </w:rPr>
              <w:tab/>
            </w:r>
            <w:r w:rsidR="00B47AF7" w:rsidRPr="000E250C">
              <w:rPr>
                <w:rStyle w:val="af7"/>
              </w:rPr>
              <w:t>CBDCExchangeOperation3</w:t>
            </w:r>
            <w:r w:rsidR="00B47AF7">
              <w:rPr>
                <w:webHidden/>
              </w:rPr>
              <w:tab/>
            </w:r>
            <w:r w:rsidR="00B47AF7">
              <w:rPr>
                <w:webHidden/>
              </w:rPr>
              <w:fldChar w:fldCharType="begin"/>
            </w:r>
            <w:r w:rsidR="00B47AF7">
              <w:rPr>
                <w:webHidden/>
              </w:rPr>
              <w:instrText xml:space="preserve"> PAGEREF _Toc178245179 \h </w:instrText>
            </w:r>
            <w:r w:rsidR="00B47AF7">
              <w:rPr>
                <w:webHidden/>
              </w:rPr>
            </w:r>
            <w:r w:rsidR="00B47AF7">
              <w:rPr>
                <w:webHidden/>
              </w:rPr>
              <w:fldChar w:fldCharType="separate"/>
            </w:r>
            <w:r w:rsidR="00B47AF7">
              <w:rPr>
                <w:webHidden/>
              </w:rPr>
              <w:t>206</w:t>
            </w:r>
            <w:r w:rsidR="00B47AF7">
              <w:rPr>
                <w:webHidden/>
              </w:rPr>
              <w:fldChar w:fldCharType="end"/>
            </w:r>
          </w:hyperlink>
        </w:p>
        <w:p w14:paraId="20689FE3" w14:textId="53035E86" w:rsidR="00B47AF7" w:rsidRDefault="008638E8">
          <w:pPr>
            <w:pStyle w:val="21"/>
            <w:rPr>
              <w:rFonts w:asciiTheme="minorHAnsi" w:hAnsiTheme="minorHAnsi" w:cstheme="minorBidi"/>
              <w:b w:val="0"/>
              <w:sz w:val="22"/>
              <w:szCs w:val="22"/>
            </w:rPr>
          </w:pPr>
          <w:hyperlink w:anchor="_Toc178245180" w:history="1">
            <w:r w:rsidR="00B47AF7" w:rsidRPr="000E250C">
              <w:rPr>
                <w:rStyle w:val="af7"/>
              </w:rPr>
              <w:t>6.14.</w:t>
            </w:r>
            <w:r w:rsidR="00B47AF7">
              <w:rPr>
                <w:rFonts w:asciiTheme="minorHAnsi" w:hAnsiTheme="minorHAnsi" w:cstheme="minorBidi"/>
                <w:b w:val="0"/>
                <w:sz w:val="22"/>
                <w:szCs w:val="22"/>
              </w:rPr>
              <w:tab/>
            </w:r>
            <w:r w:rsidR="00B47AF7" w:rsidRPr="000E250C">
              <w:rPr>
                <w:rStyle w:val="af7"/>
              </w:rPr>
              <w:t>CBDCExchangeTransactionParty2</w:t>
            </w:r>
            <w:r w:rsidR="00B47AF7">
              <w:rPr>
                <w:webHidden/>
              </w:rPr>
              <w:tab/>
            </w:r>
            <w:r w:rsidR="00B47AF7">
              <w:rPr>
                <w:webHidden/>
              </w:rPr>
              <w:fldChar w:fldCharType="begin"/>
            </w:r>
            <w:r w:rsidR="00B47AF7">
              <w:rPr>
                <w:webHidden/>
              </w:rPr>
              <w:instrText xml:space="preserve"> PAGEREF _Toc178245180 \h </w:instrText>
            </w:r>
            <w:r w:rsidR="00B47AF7">
              <w:rPr>
                <w:webHidden/>
              </w:rPr>
            </w:r>
            <w:r w:rsidR="00B47AF7">
              <w:rPr>
                <w:webHidden/>
              </w:rPr>
              <w:fldChar w:fldCharType="separate"/>
            </w:r>
            <w:r w:rsidR="00B47AF7">
              <w:rPr>
                <w:webHidden/>
              </w:rPr>
              <w:t>207</w:t>
            </w:r>
            <w:r w:rsidR="00B47AF7">
              <w:rPr>
                <w:webHidden/>
              </w:rPr>
              <w:fldChar w:fldCharType="end"/>
            </w:r>
          </w:hyperlink>
        </w:p>
        <w:p w14:paraId="68CA85BA" w14:textId="33D46A64" w:rsidR="00B47AF7" w:rsidRDefault="008638E8">
          <w:pPr>
            <w:pStyle w:val="21"/>
            <w:rPr>
              <w:rFonts w:asciiTheme="minorHAnsi" w:hAnsiTheme="minorHAnsi" w:cstheme="minorBidi"/>
              <w:b w:val="0"/>
              <w:sz w:val="22"/>
              <w:szCs w:val="22"/>
            </w:rPr>
          </w:pPr>
          <w:hyperlink w:anchor="_Toc178245181" w:history="1">
            <w:r w:rsidR="00B47AF7" w:rsidRPr="000E250C">
              <w:rPr>
                <w:rStyle w:val="af7"/>
              </w:rPr>
              <w:t>6.15.</w:t>
            </w:r>
            <w:r w:rsidR="00B47AF7">
              <w:rPr>
                <w:rFonts w:asciiTheme="minorHAnsi" w:hAnsiTheme="minorHAnsi" w:cstheme="minorBidi"/>
                <w:b w:val="0"/>
                <w:sz w:val="22"/>
                <w:szCs w:val="22"/>
              </w:rPr>
              <w:tab/>
            </w:r>
            <w:r w:rsidR="00B47AF7" w:rsidRPr="000E250C">
              <w:rPr>
                <w:rStyle w:val="af7"/>
              </w:rPr>
              <w:t>CBDCMessageHeader2 (Заголовок сообщения2)</w:t>
            </w:r>
            <w:r w:rsidR="00B47AF7">
              <w:rPr>
                <w:webHidden/>
              </w:rPr>
              <w:tab/>
            </w:r>
            <w:r w:rsidR="00B47AF7">
              <w:rPr>
                <w:webHidden/>
              </w:rPr>
              <w:fldChar w:fldCharType="begin"/>
            </w:r>
            <w:r w:rsidR="00B47AF7">
              <w:rPr>
                <w:webHidden/>
              </w:rPr>
              <w:instrText xml:space="preserve"> PAGEREF _Toc178245181 \h </w:instrText>
            </w:r>
            <w:r w:rsidR="00B47AF7">
              <w:rPr>
                <w:webHidden/>
              </w:rPr>
            </w:r>
            <w:r w:rsidR="00B47AF7">
              <w:rPr>
                <w:webHidden/>
              </w:rPr>
              <w:fldChar w:fldCharType="separate"/>
            </w:r>
            <w:r w:rsidR="00B47AF7">
              <w:rPr>
                <w:webHidden/>
              </w:rPr>
              <w:t>207</w:t>
            </w:r>
            <w:r w:rsidR="00B47AF7">
              <w:rPr>
                <w:webHidden/>
              </w:rPr>
              <w:fldChar w:fldCharType="end"/>
            </w:r>
          </w:hyperlink>
        </w:p>
        <w:p w14:paraId="3C792E9A" w14:textId="554C7DD6" w:rsidR="00B47AF7" w:rsidRDefault="008638E8">
          <w:pPr>
            <w:pStyle w:val="21"/>
            <w:rPr>
              <w:rFonts w:asciiTheme="minorHAnsi" w:hAnsiTheme="minorHAnsi" w:cstheme="minorBidi"/>
              <w:b w:val="0"/>
              <w:sz w:val="22"/>
              <w:szCs w:val="22"/>
            </w:rPr>
          </w:pPr>
          <w:hyperlink w:anchor="_Toc178245182" w:history="1">
            <w:r w:rsidR="00B47AF7" w:rsidRPr="000E250C">
              <w:rPr>
                <w:rStyle w:val="af7"/>
              </w:rPr>
              <w:t>6.16.</w:t>
            </w:r>
            <w:r w:rsidR="00B47AF7">
              <w:rPr>
                <w:rFonts w:asciiTheme="minorHAnsi" w:hAnsiTheme="minorHAnsi" w:cstheme="minorBidi"/>
                <w:b w:val="0"/>
                <w:sz w:val="22"/>
                <w:szCs w:val="22"/>
              </w:rPr>
              <w:tab/>
            </w:r>
            <w:r w:rsidR="00B47AF7" w:rsidRPr="000E250C">
              <w:rPr>
                <w:rStyle w:val="af7"/>
              </w:rPr>
              <w:t>CBDCOperationAmountNot1</w:t>
            </w:r>
            <w:r w:rsidR="00B47AF7">
              <w:rPr>
                <w:webHidden/>
              </w:rPr>
              <w:tab/>
            </w:r>
            <w:r w:rsidR="00B47AF7">
              <w:rPr>
                <w:webHidden/>
              </w:rPr>
              <w:fldChar w:fldCharType="begin"/>
            </w:r>
            <w:r w:rsidR="00B47AF7">
              <w:rPr>
                <w:webHidden/>
              </w:rPr>
              <w:instrText xml:space="preserve"> PAGEREF _Toc178245182 \h </w:instrText>
            </w:r>
            <w:r w:rsidR="00B47AF7">
              <w:rPr>
                <w:webHidden/>
              </w:rPr>
            </w:r>
            <w:r w:rsidR="00B47AF7">
              <w:rPr>
                <w:webHidden/>
              </w:rPr>
              <w:fldChar w:fldCharType="separate"/>
            </w:r>
            <w:r w:rsidR="00B47AF7">
              <w:rPr>
                <w:webHidden/>
              </w:rPr>
              <w:t>209</w:t>
            </w:r>
            <w:r w:rsidR="00B47AF7">
              <w:rPr>
                <w:webHidden/>
              </w:rPr>
              <w:fldChar w:fldCharType="end"/>
            </w:r>
          </w:hyperlink>
        </w:p>
        <w:p w14:paraId="0FFD915B" w14:textId="6F3CE5A6" w:rsidR="00B47AF7" w:rsidRDefault="008638E8">
          <w:pPr>
            <w:pStyle w:val="21"/>
            <w:rPr>
              <w:rFonts w:asciiTheme="minorHAnsi" w:hAnsiTheme="minorHAnsi" w:cstheme="minorBidi"/>
              <w:b w:val="0"/>
              <w:sz w:val="22"/>
              <w:szCs w:val="22"/>
            </w:rPr>
          </w:pPr>
          <w:hyperlink w:anchor="_Toc178245183" w:history="1">
            <w:r w:rsidR="00B47AF7" w:rsidRPr="000E250C">
              <w:rPr>
                <w:rStyle w:val="af7"/>
              </w:rPr>
              <w:t>6.17.</w:t>
            </w:r>
            <w:r w:rsidR="00B47AF7">
              <w:rPr>
                <w:rFonts w:asciiTheme="minorHAnsi" w:hAnsiTheme="minorHAnsi" w:cstheme="minorBidi"/>
                <w:b w:val="0"/>
                <w:sz w:val="22"/>
                <w:szCs w:val="22"/>
              </w:rPr>
              <w:tab/>
            </w:r>
            <w:r w:rsidR="00B47AF7" w:rsidRPr="000E250C">
              <w:rPr>
                <w:rStyle w:val="af7"/>
              </w:rPr>
              <w:t>CBDCOperationDetails1</w:t>
            </w:r>
            <w:r w:rsidR="00B47AF7">
              <w:rPr>
                <w:webHidden/>
              </w:rPr>
              <w:tab/>
            </w:r>
            <w:r w:rsidR="00B47AF7">
              <w:rPr>
                <w:webHidden/>
              </w:rPr>
              <w:fldChar w:fldCharType="begin"/>
            </w:r>
            <w:r w:rsidR="00B47AF7">
              <w:rPr>
                <w:webHidden/>
              </w:rPr>
              <w:instrText xml:space="preserve"> PAGEREF _Toc178245183 \h </w:instrText>
            </w:r>
            <w:r w:rsidR="00B47AF7">
              <w:rPr>
                <w:webHidden/>
              </w:rPr>
            </w:r>
            <w:r w:rsidR="00B47AF7">
              <w:rPr>
                <w:webHidden/>
              </w:rPr>
              <w:fldChar w:fldCharType="separate"/>
            </w:r>
            <w:r w:rsidR="00B47AF7">
              <w:rPr>
                <w:webHidden/>
              </w:rPr>
              <w:t>210</w:t>
            </w:r>
            <w:r w:rsidR="00B47AF7">
              <w:rPr>
                <w:webHidden/>
              </w:rPr>
              <w:fldChar w:fldCharType="end"/>
            </w:r>
          </w:hyperlink>
        </w:p>
        <w:p w14:paraId="0DBE0782" w14:textId="03851CAE" w:rsidR="00B47AF7" w:rsidRDefault="008638E8">
          <w:pPr>
            <w:pStyle w:val="21"/>
            <w:rPr>
              <w:rFonts w:asciiTheme="minorHAnsi" w:hAnsiTheme="minorHAnsi" w:cstheme="minorBidi"/>
              <w:b w:val="0"/>
              <w:sz w:val="22"/>
              <w:szCs w:val="22"/>
            </w:rPr>
          </w:pPr>
          <w:hyperlink w:anchor="_Toc178245184" w:history="1">
            <w:r w:rsidR="00B47AF7" w:rsidRPr="000E250C">
              <w:rPr>
                <w:rStyle w:val="af7"/>
              </w:rPr>
              <w:t>6.18.</w:t>
            </w:r>
            <w:r w:rsidR="00B47AF7">
              <w:rPr>
                <w:rFonts w:asciiTheme="minorHAnsi" w:hAnsiTheme="minorHAnsi" w:cstheme="minorBidi"/>
                <w:b w:val="0"/>
                <w:sz w:val="22"/>
                <w:szCs w:val="22"/>
              </w:rPr>
              <w:tab/>
            </w:r>
            <w:r w:rsidR="00B47AF7" w:rsidRPr="000E250C">
              <w:rPr>
                <w:rStyle w:val="af7"/>
              </w:rPr>
              <w:t>CBDCOperationInformation1</w:t>
            </w:r>
            <w:r w:rsidR="00B47AF7">
              <w:rPr>
                <w:webHidden/>
              </w:rPr>
              <w:tab/>
            </w:r>
            <w:r w:rsidR="00B47AF7">
              <w:rPr>
                <w:webHidden/>
              </w:rPr>
              <w:fldChar w:fldCharType="begin"/>
            </w:r>
            <w:r w:rsidR="00B47AF7">
              <w:rPr>
                <w:webHidden/>
              </w:rPr>
              <w:instrText xml:space="preserve"> PAGEREF _Toc178245184 \h </w:instrText>
            </w:r>
            <w:r w:rsidR="00B47AF7">
              <w:rPr>
                <w:webHidden/>
              </w:rPr>
            </w:r>
            <w:r w:rsidR="00B47AF7">
              <w:rPr>
                <w:webHidden/>
              </w:rPr>
              <w:fldChar w:fldCharType="separate"/>
            </w:r>
            <w:r w:rsidR="00B47AF7">
              <w:rPr>
                <w:webHidden/>
              </w:rPr>
              <w:t>210</w:t>
            </w:r>
            <w:r w:rsidR="00B47AF7">
              <w:rPr>
                <w:webHidden/>
              </w:rPr>
              <w:fldChar w:fldCharType="end"/>
            </w:r>
          </w:hyperlink>
        </w:p>
        <w:p w14:paraId="4E32C996" w14:textId="7EA40F87" w:rsidR="00B47AF7" w:rsidRDefault="008638E8">
          <w:pPr>
            <w:pStyle w:val="21"/>
            <w:rPr>
              <w:rFonts w:asciiTheme="minorHAnsi" w:hAnsiTheme="minorHAnsi" w:cstheme="minorBidi"/>
              <w:b w:val="0"/>
              <w:sz w:val="22"/>
              <w:szCs w:val="22"/>
            </w:rPr>
          </w:pPr>
          <w:hyperlink w:anchor="_Toc178245185" w:history="1">
            <w:r w:rsidR="00B47AF7" w:rsidRPr="000E250C">
              <w:rPr>
                <w:rStyle w:val="af7"/>
              </w:rPr>
              <w:t>6.19.</w:t>
            </w:r>
            <w:r w:rsidR="00B47AF7">
              <w:rPr>
                <w:rFonts w:asciiTheme="minorHAnsi" w:hAnsiTheme="minorHAnsi" w:cstheme="minorBidi"/>
                <w:b w:val="0"/>
                <w:sz w:val="22"/>
                <w:szCs w:val="22"/>
              </w:rPr>
              <w:tab/>
            </w:r>
            <w:r w:rsidR="00B47AF7" w:rsidRPr="000E250C">
              <w:rPr>
                <w:rStyle w:val="af7"/>
              </w:rPr>
              <w:t>CBDCOperationInformationAndStatus4</w:t>
            </w:r>
            <w:r w:rsidR="00B47AF7">
              <w:rPr>
                <w:webHidden/>
              </w:rPr>
              <w:tab/>
            </w:r>
            <w:r w:rsidR="00B47AF7">
              <w:rPr>
                <w:webHidden/>
              </w:rPr>
              <w:fldChar w:fldCharType="begin"/>
            </w:r>
            <w:r w:rsidR="00B47AF7">
              <w:rPr>
                <w:webHidden/>
              </w:rPr>
              <w:instrText xml:space="preserve"> PAGEREF _Toc178245185 \h </w:instrText>
            </w:r>
            <w:r w:rsidR="00B47AF7">
              <w:rPr>
                <w:webHidden/>
              </w:rPr>
            </w:r>
            <w:r w:rsidR="00B47AF7">
              <w:rPr>
                <w:webHidden/>
              </w:rPr>
              <w:fldChar w:fldCharType="separate"/>
            </w:r>
            <w:r w:rsidR="00B47AF7">
              <w:rPr>
                <w:webHidden/>
              </w:rPr>
              <w:t>211</w:t>
            </w:r>
            <w:r w:rsidR="00B47AF7">
              <w:rPr>
                <w:webHidden/>
              </w:rPr>
              <w:fldChar w:fldCharType="end"/>
            </w:r>
          </w:hyperlink>
        </w:p>
        <w:p w14:paraId="0D6C64A6" w14:textId="37063380" w:rsidR="00B47AF7" w:rsidRDefault="008638E8">
          <w:pPr>
            <w:pStyle w:val="21"/>
            <w:rPr>
              <w:rFonts w:asciiTheme="minorHAnsi" w:hAnsiTheme="minorHAnsi" w:cstheme="minorBidi"/>
              <w:b w:val="0"/>
              <w:sz w:val="22"/>
              <w:szCs w:val="22"/>
            </w:rPr>
          </w:pPr>
          <w:hyperlink w:anchor="_Toc178245186" w:history="1">
            <w:r w:rsidR="00B47AF7" w:rsidRPr="000E250C">
              <w:rPr>
                <w:rStyle w:val="af7"/>
              </w:rPr>
              <w:t>6.20.</w:t>
            </w:r>
            <w:r w:rsidR="00B47AF7">
              <w:rPr>
                <w:rFonts w:asciiTheme="minorHAnsi" w:hAnsiTheme="minorHAnsi" w:cstheme="minorBidi"/>
                <w:b w:val="0"/>
                <w:sz w:val="22"/>
                <w:szCs w:val="22"/>
              </w:rPr>
              <w:tab/>
            </w:r>
            <w:r w:rsidR="00B47AF7" w:rsidRPr="000E250C">
              <w:rPr>
                <w:rStyle w:val="af7"/>
              </w:rPr>
              <w:t>CBDCOperationOrderInformation1</w:t>
            </w:r>
            <w:r w:rsidR="00B47AF7">
              <w:rPr>
                <w:webHidden/>
              </w:rPr>
              <w:tab/>
            </w:r>
            <w:r w:rsidR="00B47AF7">
              <w:rPr>
                <w:webHidden/>
              </w:rPr>
              <w:fldChar w:fldCharType="begin"/>
            </w:r>
            <w:r w:rsidR="00B47AF7">
              <w:rPr>
                <w:webHidden/>
              </w:rPr>
              <w:instrText xml:space="preserve"> PAGEREF _Toc178245186 \h </w:instrText>
            </w:r>
            <w:r w:rsidR="00B47AF7">
              <w:rPr>
                <w:webHidden/>
              </w:rPr>
            </w:r>
            <w:r w:rsidR="00B47AF7">
              <w:rPr>
                <w:webHidden/>
              </w:rPr>
              <w:fldChar w:fldCharType="separate"/>
            </w:r>
            <w:r w:rsidR="00B47AF7">
              <w:rPr>
                <w:webHidden/>
              </w:rPr>
              <w:t>212</w:t>
            </w:r>
            <w:r w:rsidR="00B47AF7">
              <w:rPr>
                <w:webHidden/>
              </w:rPr>
              <w:fldChar w:fldCharType="end"/>
            </w:r>
          </w:hyperlink>
        </w:p>
        <w:p w14:paraId="125DF007" w14:textId="77DFCB61" w:rsidR="00B47AF7" w:rsidRDefault="008638E8">
          <w:pPr>
            <w:pStyle w:val="21"/>
            <w:rPr>
              <w:rFonts w:asciiTheme="minorHAnsi" w:hAnsiTheme="minorHAnsi" w:cstheme="minorBidi"/>
              <w:b w:val="0"/>
              <w:sz w:val="22"/>
              <w:szCs w:val="22"/>
            </w:rPr>
          </w:pPr>
          <w:hyperlink w:anchor="_Toc178245187" w:history="1">
            <w:r w:rsidR="00B47AF7" w:rsidRPr="000E250C">
              <w:rPr>
                <w:rStyle w:val="af7"/>
              </w:rPr>
              <w:t>6.21.</w:t>
            </w:r>
            <w:r w:rsidR="00B47AF7">
              <w:rPr>
                <w:rFonts w:asciiTheme="minorHAnsi" w:hAnsiTheme="minorHAnsi" w:cstheme="minorBidi"/>
                <w:b w:val="0"/>
                <w:sz w:val="22"/>
                <w:szCs w:val="22"/>
              </w:rPr>
              <w:tab/>
            </w:r>
            <w:r w:rsidR="00B47AF7" w:rsidRPr="000E250C">
              <w:rPr>
                <w:rStyle w:val="af7"/>
              </w:rPr>
              <w:t>CBDCOperationsList1</w:t>
            </w:r>
            <w:r w:rsidR="00B47AF7">
              <w:rPr>
                <w:webHidden/>
              </w:rPr>
              <w:tab/>
            </w:r>
            <w:r w:rsidR="00B47AF7">
              <w:rPr>
                <w:webHidden/>
              </w:rPr>
              <w:fldChar w:fldCharType="begin"/>
            </w:r>
            <w:r w:rsidR="00B47AF7">
              <w:rPr>
                <w:webHidden/>
              </w:rPr>
              <w:instrText xml:space="preserve"> PAGEREF _Toc178245187 \h </w:instrText>
            </w:r>
            <w:r w:rsidR="00B47AF7">
              <w:rPr>
                <w:webHidden/>
              </w:rPr>
            </w:r>
            <w:r w:rsidR="00B47AF7">
              <w:rPr>
                <w:webHidden/>
              </w:rPr>
              <w:fldChar w:fldCharType="separate"/>
            </w:r>
            <w:r w:rsidR="00B47AF7">
              <w:rPr>
                <w:webHidden/>
              </w:rPr>
              <w:t>212</w:t>
            </w:r>
            <w:r w:rsidR="00B47AF7">
              <w:rPr>
                <w:webHidden/>
              </w:rPr>
              <w:fldChar w:fldCharType="end"/>
            </w:r>
          </w:hyperlink>
        </w:p>
        <w:p w14:paraId="38CDE71A" w14:textId="1798C004" w:rsidR="00B47AF7" w:rsidRDefault="008638E8">
          <w:pPr>
            <w:pStyle w:val="21"/>
            <w:rPr>
              <w:rFonts w:asciiTheme="minorHAnsi" w:hAnsiTheme="minorHAnsi" w:cstheme="minorBidi"/>
              <w:b w:val="0"/>
              <w:sz w:val="22"/>
              <w:szCs w:val="22"/>
            </w:rPr>
          </w:pPr>
          <w:hyperlink w:anchor="_Toc178245188" w:history="1">
            <w:r w:rsidR="00B47AF7" w:rsidRPr="000E250C">
              <w:rPr>
                <w:rStyle w:val="af7"/>
              </w:rPr>
              <w:t>6.22.</w:t>
            </w:r>
            <w:r w:rsidR="00B47AF7">
              <w:rPr>
                <w:rFonts w:asciiTheme="minorHAnsi" w:hAnsiTheme="minorHAnsi" w:cstheme="minorBidi"/>
                <w:b w:val="0"/>
                <w:sz w:val="22"/>
                <w:szCs w:val="22"/>
              </w:rPr>
              <w:tab/>
            </w:r>
            <w:r w:rsidR="00B47AF7" w:rsidRPr="000E250C">
              <w:rPr>
                <w:rStyle w:val="af7"/>
              </w:rPr>
              <w:t>CBDCParty2</w:t>
            </w:r>
            <w:r w:rsidR="00B47AF7">
              <w:rPr>
                <w:webHidden/>
              </w:rPr>
              <w:tab/>
            </w:r>
            <w:r w:rsidR="00B47AF7">
              <w:rPr>
                <w:webHidden/>
              </w:rPr>
              <w:fldChar w:fldCharType="begin"/>
            </w:r>
            <w:r w:rsidR="00B47AF7">
              <w:rPr>
                <w:webHidden/>
              </w:rPr>
              <w:instrText xml:space="preserve"> PAGEREF _Toc178245188 \h </w:instrText>
            </w:r>
            <w:r w:rsidR="00B47AF7">
              <w:rPr>
                <w:webHidden/>
              </w:rPr>
            </w:r>
            <w:r w:rsidR="00B47AF7">
              <w:rPr>
                <w:webHidden/>
              </w:rPr>
              <w:fldChar w:fldCharType="separate"/>
            </w:r>
            <w:r w:rsidR="00B47AF7">
              <w:rPr>
                <w:webHidden/>
              </w:rPr>
              <w:t>213</w:t>
            </w:r>
            <w:r w:rsidR="00B47AF7">
              <w:rPr>
                <w:webHidden/>
              </w:rPr>
              <w:fldChar w:fldCharType="end"/>
            </w:r>
          </w:hyperlink>
        </w:p>
        <w:p w14:paraId="4E27B0E1" w14:textId="3B1DA4FF" w:rsidR="00B47AF7" w:rsidRDefault="008638E8">
          <w:pPr>
            <w:pStyle w:val="21"/>
            <w:rPr>
              <w:rFonts w:asciiTheme="minorHAnsi" w:hAnsiTheme="minorHAnsi" w:cstheme="minorBidi"/>
              <w:b w:val="0"/>
              <w:sz w:val="22"/>
              <w:szCs w:val="22"/>
            </w:rPr>
          </w:pPr>
          <w:hyperlink w:anchor="_Toc178245189" w:history="1">
            <w:r w:rsidR="00B47AF7" w:rsidRPr="000E250C">
              <w:rPr>
                <w:rStyle w:val="af7"/>
              </w:rPr>
              <w:t>6.23.</w:t>
            </w:r>
            <w:r w:rsidR="00B47AF7">
              <w:rPr>
                <w:rFonts w:asciiTheme="minorHAnsi" w:hAnsiTheme="minorHAnsi" w:cstheme="minorBidi"/>
                <w:b w:val="0"/>
                <w:sz w:val="22"/>
                <w:szCs w:val="22"/>
              </w:rPr>
              <w:tab/>
            </w:r>
            <w:r w:rsidR="00B47AF7" w:rsidRPr="000E250C">
              <w:rPr>
                <w:rStyle w:val="af7"/>
              </w:rPr>
              <w:t>CBDCPeriodicalSettings1Choice</w:t>
            </w:r>
            <w:r w:rsidR="00B47AF7">
              <w:rPr>
                <w:webHidden/>
              </w:rPr>
              <w:tab/>
            </w:r>
            <w:r w:rsidR="00B47AF7">
              <w:rPr>
                <w:webHidden/>
              </w:rPr>
              <w:fldChar w:fldCharType="begin"/>
            </w:r>
            <w:r w:rsidR="00B47AF7">
              <w:rPr>
                <w:webHidden/>
              </w:rPr>
              <w:instrText xml:space="preserve"> PAGEREF _Toc178245189 \h </w:instrText>
            </w:r>
            <w:r w:rsidR="00B47AF7">
              <w:rPr>
                <w:webHidden/>
              </w:rPr>
            </w:r>
            <w:r w:rsidR="00B47AF7">
              <w:rPr>
                <w:webHidden/>
              </w:rPr>
              <w:fldChar w:fldCharType="separate"/>
            </w:r>
            <w:r w:rsidR="00B47AF7">
              <w:rPr>
                <w:webHidden/>
              </w:rPr>
              <w:t>213</w:t>
            </w:r>
            <w:r w:rsidR="00B47AF7">
              <w:rPr>
                <w:webHidden/>
              </w:rPr>
              <w:fldChar w:fldCharType="end"/>
            </w:r>
          </w:hyperlink>
        </w:p>
        <w:p w14:paraId="63B978CF" w14:textId="438CD516" w:rsidR="00B47AF7" w:rsidRDefault="008638E8">
          <w:pPr>
            <w:pStyle w:val="21"/>
            <w:rPr>
              <w:rFonts w:asciiTheme="minorHAnsi" w:hAnsiTheme="minorHAnsi" w:cstheme="minorBidi"/>
              <w:b w:val="0"/>
              <w:sz w:val="22"/>
              <w:szCs w:val="22"/>
            </w:rPr>
          </w:pPr>
          <w:hyperlink w:anchor="_Toc178245190" w:history="1">
            <w:r w:rsidR="00B47AF7" w:rsidRPr="000E250C">
              <w:rPr>
                <w:rStyle w:val="af7"/>
              </w:rPr>
              <w:t>6.24.</w:t>
            </w:r>
            <w:r w:rsidR="00B47AF7">
              <w:rPr>
                <w:rFonts w:asciiTheme="minorHAnsi" w:hAnsiTheme="minorHAnsi" w:cstheme="minorBidi"/>
                <w:b w:val="0"/>
                <w:sz w:val="22"/>
                <w:szCs w:val="22"/>
              </w:rPr>
              <w:tab/>
            </w:r>
            <w:r w:rsidR="00B47AF7" w:rsidRPr="000E250C">
              <w:rPr>
                <w:rStyle w:val="af7"/>
              </w:rPr>
              <w:t>CBDCPeriodicitySettings1Choice</w:t>
            </w:r>
            <w:r w:rsidR="00B47AF7">
              <w:rPr>
                <w:webHidden/>
              </w:rPr>
              <w:tab/>
            </w:r>
            <w:r w:rsidR="00B47AF7">
              <w:rPr>
                <w:webHidden/>
              </w:rPr>
              <w:fldChar w:fldCharType="begin"/>
            </w:r>
            <w:r w:rsidR="00B47AF7">
              <w:rPr>
                <w:webHidden/>
              </w:rPr>
              <w:instrText xml:space="preserve"> PAGEREF _Toc178245190 \h </w:instrText>
            </w:r>
            <w:r w:rsidR="00B47AF7">
              <w:rPr>
                <w:webHidden/>
              </w:rPr>
            </w:r>
            <w:r w:rsidR="00B47AF7">
              <w:rPr>
                <w:webHidden/>
              </w:rPr>
              <w:fldChar w:fldCharType="separate"/>
            </w:r>
            <w:r w:rsidR="00B47AF7">
              <w:rPr>
                <w:webHidden/>
              </w:rPr>
              <w:t>214</w:t>
            </w:r>
            <w:r w:rsidR="00B47AF7">
              <w:rPr>
                <w:webHidden/>
              </w:rPr>
              <w:fldChar w:fldCharType="end"/>
            </w:r>
          </w:hyperlink>
        </w:p>
        <w:p w14:paraId="5D5C8B91" w14:textId="16685629" w:rsidR="00B47AF7" w:rsidRDefault="008638E8">
          <w:pPr>
            <w:pStyle w:val="21"/>
            <w:rPr>
              <w:rFonts w:asciiTheme="minorHAnsi" w:hAnsiTheme="minorHAnsi" w:cstheme="minorBidi"/>
              <w:b w:val="0"/>
              <w:sz w:val="22"/>
              <w:szCs w:val="22"/>
            </w:rPr>
          </w:pPr>
          <w:hyperlink w:anchor="_Toc178245191" w:history="1">
            <w:r w:rsidR="00B47AF7" w:rsidRPr="000E250C">
              <w:rPr>
                <w:rStyle w:val="af7"/>
              </w:rPr>
              <w:t>6.25.</w:t>
            </w:r>
            <w:r w:rsidR="00B47AF7">
              <w:rPr>
                <w:rFonts w:asciiTheme="minorHAnsi" w:hAnsiTheme="minorHAnsi" w:cstheme="minorBidi"/>
                <w:b w:val="0"/>
                <w:sz w:val="22"/>
                <w:szCs w:val="22"/>
              </w:rPr>
              <w:tab/>
            </w:r>
            <w:r w:rsidR="00B47AF7" w:rsidRPr="000E250C">
              <w:rPr>
                <w:rStyle w:val="af7"/>
              </w:rPr>
              <w:t>CBDCRefundData1</w:t>
            </w:r>
            <w:r w:rsidR="00B47AF7">
              <w:rPr>
                <w:webHidden/>
              </w:rPr>
              <w:tab/>
            </w:r>
            <w:r w:rsidR="00B47AF7">
              <w:rPr>
                <w:webHidden/>
              </w:rPr>
              <w:fldChar w:fldCharType="begin"/>
            </w:r>
            <w:r w:rsidR="00B47AF7">
              <w:rPr>
                <w:webHidden/>
              </w:rPr>
              <w:instrText xml:space="preserve"> PAGEREF _Toc178245191 \h </w:instrText>
            </w:r>
            <w:r w:rsidR="00B47AF7">
              <w:rPr>
                <w:webHidden/>
              </w:rPr>
            </w:r>
            <w:r w:rsidR="00B47AF7">
              <w:rPr>
                <w:webHidden/>
              </w:rPr>
              <w:fldChar w:fldCharType="separate"/>
            </w:r>
            <w:r w:rsidR="00B47AF7">
              <w:rPr>
                <w:webHidden/>
              </w:rPr>
              <w:t>214</w:t>
            </w:r>
            <w:r w:rsidR="00B47AF7">
              <w:rPr>
                <w:webHidden/>
              </w:rPr>
              <w:fldChar w:fldCharType="end"/>
            </w:r>
          </w:hyperlink>
        </w:p>
        <w:p w14:paraId="426328DF" w14:textId="2793C802" w:rsidR="00B47AF7" w:rsidRDefault="008638E8">
          <w:pPr>
            <w:pStyle w:val="21"/>
            <w:rPr>
              <w:rFonts w:asciiTheme="minorHAnsi" w:hAnsiTheme="minorHAnsi" w:cstheme="minorBidi"/>
              <w:b w:val="0"/>
              <w:sz w:val="22"/>
              <w:szCs w:val="22"/>
            </w:rPr>
          </w:pPr>
          <w:hyperlink w:anchor="_Toc178245192" w:history="1">
            <w:r w:rsidR="00B47AF7" w:rsidRPr="000E250C">
              <w:rPr>
                <w:rStyle w:val="af7"/>
              </w:rPr>
              <w:t>6.26.</w:t>
            </w:r>
            <w:r w:rsidR="00B47AF7">
              <w:rPr>
                <w:rFonts w:asciiTheme="minorHAnsi" w:hAnsiTheme="minorHAnsi" w:cstheme="minorBidi"/>
                <w:b w:val="0"/>
                <w:sz w:val="22"/>
                <w:szCs w:val="22"/>
              </w:rPr>
              <w:tab/>
            </w:r>
            <w:r w:rsidR="00B47AF7" w:rsidRPr="000E250C">
              <w:rPr>
                <w:rStyle w:val="af7"/>
              </w:rPr>
              <w:t>CBDCSETData1Choice</w:t>
            </w:r>
            <w:r w:rsidR="00B47AF7">
              <w:rPr>
                <w:webHidden/>
              </w:rPr>
              <w:tab/>
            </w:r>
            <w:r w:rsidR="00B47AF7">
              <w:rPr>
                <w:webHidden/>
              </w:rPr>
              <w:fldChar w:fldCharType="begin"/>
            </w:r>
            <w:r w:rsidR="00B47AF7">
              <w:rPr>
                <w:webHidden/>
              </w:rPr>
              <w:instrText xml:space="preserve"> PAGEREF _Toc178245192 \h </w:instrText>
            </w:r>
            <w:r w:rsidR="00B47AF7">
              <w:rPr>
                <w:webHidden/>
              </w:rPr>
            </w:r>
            <w:r w:rsidR="00B47AF7">
              <w:rPr>
                <w:webHidden/>
              </w:rPr>
              <w:fldChar w:fldCharType="separate"/>
            </w:r>
            <w:r w:rsidR="00B47AF7">
              <w:rPr>
                <w:webHidden/>
              </w:rPr>
              <w:t>215</w:t>
            </w:r>
            <w:r w:rsidR="00B47AF7">
              <w:rPr>
                <w:webHidden/>
              </w:rPr>
              <w:fldChar w:fldCharType="end"/>
            </w:r>
          </w:hyperlink>
        </w:p>
        <w:p w14:paraId="7123BBC4" w14:textId="2C6935D7" w:rsidR="00B47AF7" w:rsidRDefault="008638E8">
          <w:pPr>
            <w:pStyle w:val="21"/>
            <w:rPr>
              <w:rFonts w:asciiTheme="minorHAnsi" w:hAnsiTheme="minorHAnsi" w:cstheme="minorBidi"/>
              <w:b w:val="0"/>
              <w:sz w:val="22"/>
              <w:szCs w:val="22"/>
            </w:rPr>
          </w:pPr>
          <w:hyperlink w:anchor="_Toc178245193" w:history="1">
            <w:r w:rsidR="00B47AF7" w:rsidRPr="000E250C">
              <w:rPr>
                <w:rStyle w:val="af7"/>
              </w:rPr>
              <w:t>6.27.</w:t>
            </w:r>
            <w:r w:rsidR="00B47AF7">
              <w:rPr>
                <w:rFonts w:asciiTheme="minorHAnsi" w:hAnsiTheme="minorHAnsi" w:cstheme="minorBidi"/>
                <w:b w:val="0"/>
                <w:sz w:val="22"/>
                <w:szCs w:val="22"/>
              </w:rPr>
              <w:tab/>
            </w:r>
            <w:r w:rsidR="00B47AF7" w:rsidRPr="000E250C">
              <w:rPr>
                <w:rStyle w:val="af7"/>
              </w:rPr>
              <w:t>CBDCSETParameters1</w:t>
            </w:r>
            <w:r w:rsidR="00B47AF7">
              <w:rPr>
                <w:webHidden/>
              </w:rPr>
              <w:tab/>
            </w:r>
            <w:r w:rsidR="00B47AF7">
              <w:rPr>
                <w:webHidden/>
              </w:rPr>
              <w:fldChar w:fldCharType="begin"/>
            </w:r>
            <w:r w:rsidR="00B47AF7">
              <w:rPr>
                <w:webHidden/>
              </w:rPr>
              <w:instrText xml:space="preserve"> PAGEREF _Toc178245193 \h </w:instrText>
            </w:r>
            <w:r w:rsidR="00B47AF7">
              <w:rPr>
                <w:webHidden/>
              </w:rPr>
            </w:r>
            <w:r w:rsidR="00B47AF7">
              <w:rPr>
                <w:webHidden/>
              </w:rPr>
              <w:fldChar w:fldCharType="separate"/>
            </w:r>
            <w:r w:rsidR="00B47AF7">
              <w:rPr>
                <w:webHidden/>
              </w:rPr>
              <w:t>215</w:t>
            </w:r>
            <w:r w:rsidR="00B47AF7">
              <w:rPr>
                <w:webHidden/>
              </w:rPr>
              <w:fldChar w:fldCharType="end"/>
            </w:r>
          </w:hyperlink>
        </w:p>
        <w:p w14:paraId="02E7365C" w14:textId="665D0E46" w:rsidR="00B47AF7" w:rsidRDefault="008638E8">
          <w:pPr>
            <w:pStyle w:val="21"/>
            <w:rPr>
              <w:rFonts w:asciiTheme="minorHAnsi" w:hAnsiTheme="minorHAnsi" w:cstheme="minorBidi"/>
              <w:b w:val="0"/>
              <w:sz w:val="22"/>
              <w:szCs w:val="22"/>
            </w:rPr>
          </w:pPr>
          <w:hyperlink w:anchor="_Toc178245194" w:history="1">
            <w:r w:rsidR="00B47AF7" w:rsidRPr="000E250C">
              <w:rPr>
                <w:rStyle w:val="af7"/>
              </w:rPr>
              <w:t>6.28.</w:t>
            </w:r>
            <w:r w:rsidR="00B47AF7">
              <w:rPr>
                <w:rFonts w:asciiTheme="minorHAnsi" w:hAnsiTheme="minorHAnsi" w:cstheme="minorBidi"/>
                <w:b w:val="0"/>
                <w:sz w:val="22"/>
                <w:szCs w:val="22"/>
              </w:rPr>
              <w:tab/>
            </w:r>
            <w:r w:rsidR="00B47AF7" w:rsidRPr="000E250C">
              <w:rPr>
                <w:rStyle w:val="af7"/>
              </w:rPr>
              <w:t>CBDCSETRequestParameters1Choice</w:t>
            </w:r>
            <w:r w:rsidR="00B47AF7">
              <w:rPr>
                <w:webHidden/>
              </w:rPr>
              <w:tab/>
            </w:r>
            <w:r w:rsidR="00B47AF7">
              <w:rPr>
                <w:webHidden/>
              </w:rPr>
              <w:fldChar w:fldCharType="begin"/>
            </w:r>
            <w:r w:rsidR="00B47AF7">
              <w:rPr>
                <w:webHidden/>
              </w:rPr>
              <w:instrText xml:space="preserve"> PAGEREF _Toc178245194 \h </w:instrText>
            </w:r>
            <w:r w:rsidR="00B47AF7">
              <w:rPr>
                <w:webHidden/>
              </w:rPr>
            </w:r>
            <w:r w:rsidR="00B47AF7">
              <w:rPr>
                <w:webHidden/>
              </w:rPr>
              <w:fldChar w:fldCharType="separate"/>
            </w:r>
            <w:r w:rsidR="00B47AF7">
              <w:rPr>
                <w:webHidden/>
              </w:rPr>
              <w:t>216</w:t>
            </w:r>
            <w:r w:rsidR="00B47AF7">
              <w:rPr>
                <w:webHidden/>
              </w:rPr>
              <w:fldChar w:fldCharType="end"/>
            </w:r>
          </w:hyperlink>
        </w:p>
        <w:p w14:paraId="7B1D071D" w14:textId="56E554F8" w:rsidR="00B47AF7" w:rsidRDefault="008638E8">
          <w:pPr>
            <w:pStyle w:val="21"/>
            <w:rPr>
              <w:rFonts w:asciiTheme="minorHAnsi" w:hAnsiTheme="minorHAnsi" w:cstheme="minorBidi"/>
              <w:b w:val="0"/>
              <w:sz w:val="22"/>
              <w:szCs w:val="22"/>
            </w:rPr>
          </w:pPr>
          <w:hyperlink w:anchor="_Toc178245195" w:history="1">
            <w:r w:rsidR="00B47AF7" w:rsidRPr="000E250C">
              <w:rPr>
                <w:rStyle w:val="af7"/>
              </w:rPr>
              <w:t>6.29.</w:t>
            </w:r>
            <w:r w:rsidR="00B47AF7">
              <w:rPr>
                <w:rFonts w:asciiTheme="minorHAnsi" w:hAnsiTheme="minorHAnsi" w:cstheme="minorBidi"/>
                <w:b w:val="0"/>
                <w:sz w:val="22"/>
                <w:szCs w:val="22"/>
              </w:rPr>
              <w:tab/>
            </w:r>
            <w:r w:rsidR="00B47AF7" w:rsidRPr="000E250C">
              <w:rPr>
                <w:rStyle w:val="af7"/>
              </w:rPr>
              <w:t>CBDCSETTemplateList1 (Список шаблонов самоисполняемых сделок)</w:t>
            </w:r>
            <w:r w:rsidR="00B47AF7">
              <w:rPr>
                <w:webHidden/>
              </w:rPr>
              <w:tab/>
            </w:r>
            <w:r w:rsidR="00B47AF7">
              <w:rPr>
                <w:webHidden/>
              </w:rPr>
              <w:fldChar w:fldCharType="begin"/>
            </w:r>
            <w:r w:rsidR="00B47AF7">
              <w:rPr>
                <w:webHidden/>
              </w:rPr>
              <w:instrText xml:space="preserve"> PAGEREF _Toc178245195 \h </w:instrText>
            </w:r>
            <w:r w:rsidR="00B47AF7">
              <w:rPr>
                <w:webHidden/>
              </w:rPr>
            </w:r>
            <w:r w:rsidR="00B47AF7">
              <w:rPr>
                <w:webHidden/>
              </w:rPr>
              <w:fldChar w:fldCharType="separate"/>
            </w:r>
            <w:r w:rsidR="00B47AF7">
              <w:rPr>
                <w:webHidden/>
              </w:rPr>
              <w:t>216</w:t>
            </w:r>
            <w:r w:rsidR="00B47AF7">
              <w:rPr>
                <w:webHidden/>
              </w:rPr>
              <w:fldChar w:fldCharType="end"/>
            </w:r>
          </w:hyperlink>
        </w:p>
        <w:p w14:paraId="23A6DD5F" w14:textId="124AAFE1" w:rsidR="00B47AF7" w:rsidRDefault="008638E8">
          <w:pPr>
            <w:pStyle w:val="21"/>
            <w:rPr>
              <w:rFonts w:asciiTheme="minorHAnsi" w:hAnsiTheme="minorHAnsi" w:cstheme="minorBidi"/>
              <w:b w:val="0"/>
              <w:sz w:val="22"/>
              <w:szCs w:val="22"/>
            </w:rPr>
          </w:pPr>
          <w:hyperlink w:anchor="_Toc178245196" w:history="1">
            <w:r w:rsidR="00B47AF7" w:rsidRPr="000E250C">
              <w:rPr>
                <w:rStyle w:val="af7"/>
              </w:rPr>
              <w:t>6.30.</w:t>
            </w:r>
            <w:r w:rsidR="00B47AF7">
              <w:rPr>
                <w:rFonts w:asciiTheme="minorHAnsi" w:hAnsiTheme="minorHAnsi" w:cstheme="minorBidi"/>
                <w:b w:val="0"/>
                <w:sz w:val="22"/>
                <w:szCs w:val="22"/>
              </w:rPr>
              <w:tab/>
            </w:r>
            <w:r w:rsidR="00B47AF7" w:rsidRPr="000E250C">
              <w:rPr>
                <w:rStyle w:val="af7"/>
              </w:rPr>
              <w:t>CBDCStatusAndReason1</w:t>
            </w:r>
            <w:r w:rsidR="00B47AF7">
              <w:rPr>
                <w:webHidden/>
              </w:rPr>
              <w:tab/>
            </w:r>
            <w:r w:rsidR="00B47AF7">
              <w:rPr>
                <w:webHidden/>
              </w:rPr>
              <w:fldChar w:fldCharType="begin"/>
            </w:r>
            <w:r w:rsidR="00B47AF7">
              <w:rPr>
                <w:webHidden/>
              </w:rPr>
              <w:instrText xml:space="preserve"> PAGEREF _Toc178245196 \h </w:instrText>
            </w:r>
            <w:r w:rsidR="00B47AF7">
              <w:rPr>
                <w:webHidden/>
              </w:rPr>
            </w:r>
            <w:r w:rsidR="00B47AF7">
              <w:rPr>
                <w:webHidden/>
              </w:rPr>
              <w:fldChar w:fldCharType="separate"/>
            </w:r>
            <w:r w:rsidR="00B47AF7">
              <w:rPr>
                <w:webHidden/>
              </w:rPr>
              <w:t>217</w:t>
            </w:r>
            <w:r w:rsidR="00B47AF7">
              <w:rPr>
                <w:webHidden/>
              </w:rPr>
              <w:fldChar w:fldCharType="end"/>
            </w:r>
          </w:hyperlink>
        </w:p>
        <w:p w14:paraId="53875D67" w14:textId="30559A2F" w:rsidR="00B47AF7" w:rsidRDefault="008638E8">
          <w:pPr>
            <w:pStyle w:val="21"/>
            <w:rPr>
              <w:rFonts w:asciiTheme="minorHAnsi" w:hAnsiTheme="minorHAnsi" w:cstheme="minorBidi"/>
              <w:b w:val="0"/>
              <w:sz w:val="22"/>
              <w:szCs w:val="22"/>
            </w:rPr>
          </w:pPr>
          <w:hyperlink w:anchor="_Toc178245197" w:history="1">
            <w:r w:rsidR="00B47AF7" w:rsidRPr="000E250C">
              <w:rPr>
                <w:rStyle w:val="af7"/>
              </w:rPr>
              <w:t>6.31.</w:t>
            </w:r>
            <w:r w:rsidR="00B47AF7">
              <w:rPr>
                <w:rFonts w:asciiTheme="minorHAnsi" w:hAnsiTheme="minorHAnsi" w:cstheme="minorBidi"/>
                <w:b w:val="0"/>
                <w:sz w:val="22"/>
                <w:szCs w:val="22"/>
              </w:rPr>
              <w:tab/>
            </w:r>
            <w:r w:rsidR="00B47AF7" w:rsidRPr="000E250C">
              <w:rPr>
                <w:rStyle w:val="af7"/>
              </w:rPr>
              <w:t>CBDCWallet3</w:t>
            </w:r>
            <w:r w:rsidR="00B47AF7">
              <w:rPr>
                <w:webHidden/>
              </w:rPr>
              <w:tab/>
            </w:r>
            <w:r w:rsidR="00B47AF7">
              <w:rPr>
                <w:webHidden/>
              </w:rPr>
              <w:fldChar w:fldCharType="begin"/>
            </w:r>
            <w:r w:rsidR="00B47AF7">
              <w:rPr>
                <w:webHidden/>
              </w:rPr>
              <w:instrText xml:space="preserve"> PAGEREF _Toc178245197 \h </w:instrText>
            </w:r>
            <w:r w:rsidR="00B47AF7">
              <w:rPr>
                <w:webHidden/>
              </w:rPr>
            </w:r>
            <w:r w:rsidR="00B47AF7">
              <w:rPr>
                <w:webHidden/>
              </w:rPr>
              <w:fldChar w:fldCharType="separate"/>
            </w:r>
            <w:r w:rsidR="00B47AF7">
              <w:rPr>
                <w:webHidden/>
              </w:rPr>
              <w:t>217</w:t>
            </w:r>
            <w:r w:rsidR="00B47AF7">
              <w:rPr>
                <w:webHidden/>
              </w:rPr>
              <w:fldChar w:fldCharType="end"/>
            </w:r>
          </w:hyperlink>
        </w:p>
        <w:p w14:paraId="0B1714BC" w14:textId="01639407" w:rsidR="00B47AF7" w:rsidRDefault="008638E8">
          <w:pPr>
            <w:pStyle w:val="21"/>
            <w:rPr>
              <w:rFonts w:asciiTheme="minorHAnsi" w:hAnsiTheme="minorHAnsi" w:cstheme="minorBidi"/>
              <w:b w:val="0"/>
              <w:sz w:val="22"/>
              <w:szCs w:val="22"/>
            </w:rPr>
          </w:pPr>
          <w:hyperlink w:anchor="_Toc178245198" w:history="1">
            <w:r w:rsidR="00B47AF7" w:rsidRPr="000E250C">
              <w:rPr>
                <w:rStyle w:val="af7"/>
              </w:rPr>
              <w:t>6.32.</w:t>
            </w:r>
            <w:r w:rsidR="00B47AF7">
              <w:rPr>
                <w:rFonts w:asciiTheme="minorHAnsi" w:hAnsiTheme="minorHAnsi" w:cstheme="minorBidi"/>
                <w:b w:val="0"/>
                <w:sz w:val="22"/>
                <w:szCs w:val="22"/>
              </w:rPr>
              <w:tab/>
            </w:r>
            <w:r w:rsidR="00B47AF7" w:rsidRPr="000E250C">
              <w:rPr>
                <w:rStyle w:val="af7"/>
              </w:rPr>
              <w:t>CBDCWalletAdministrationStatusAndInformation2</w:t>
            </w:r>
            <w:r w:rsidR="00B47AF7">
              <w:rPr>
                <w:webHidden/>
              </w:rPr>
              <w:tab/>
            </w:r>
            <w:r w:rsidR="00B47AF7">
              <w:rPr>
                <w:webHidden/>
              </w:rPr>
              <w:fldChar w:fldCharType="begin"/>
            </w:r>
            <w:r w:rsidR="00B47AF7">
              <w:rPr>
                <w:webHidden/>
              </w:rPr>
              <w:instrText xml:space="preserve"> PAGEREF _Toc178245198 \h </w:instrText>
            </w:r>
            <w:r w:rsidR="00B47AF7">
              <w:rPr>
                <w:webHidden/>
              </w:rPr>
            </w:r>
            <w:r w:rsidR="00B47AF7">
              <w:rPr>
                <w:webHidden/>
              </w:rPr>
              <w:fldChar w:fldCharType="separate"/>
            </w:r>
            <w:r w:rsidR="00B47AF7">
              <w:rPr>
                <w:webHidden/>
              </w:rPr>
              <w:t>218</w:t>
            </w:r>
            <w:r w:rsidR="00B47AF7">
              <w:rPr>
                <w:webHidden/>
              </w:rPr>
              <w:fldChar w:fldCharType="end"/>
            </w:r>
          </w:hyperlink>
        </w:p>
        <w:p w14:paraId="0F831B62" w14:textId="11314A35" w:rsidR="00B47AF7" w:rsidRDefault="008638E8">
          <w:pPr>
            <w:pStyle w:val="21"/>
            <w:rPr>
              <w:rFonts w:asciiTheme="minorHAnsi" w:hAnsiTheme="minorHAnsi" w:cstheme="minorBidi"/>
              <w:b w:val="0"/>
              <w:sz w:val="22"/>
              <w:szCs w:val="22"/>
            </w:rPr>
          </w:pPr>
          <w:hyperlink w:anchor="_Toc178245199" w:history="1">
            <w:r w:rsidR="00B47AF7" w:rsidRPr="000E250C">
              <w:rPr>
                <w:rStyle w:val="af7"/>
              </w:rPr>
              <w:t>6.33.</w:t>
            </w:r>
            <w:r w:rsidR="00B47AF7">
              <w:rPr>
                <w:rFonts w:asciiTheme="minorHAnsi" w:hAnsiTheme="minorHAnsi" w:cstheme="minorBidi"/>
                <w:b w:val="0"/>
                <w:sz w:val="22"/>
                <w:szCs w:val="22"/>
              </w:rPr>
              <w:tab/>
            </w:r>
            <w:r w:rsidR="00B47AF7" w:rsidRPr="000E250C">
              <w:rPr>
                <w:rStyle w:val="af7"/>
              </w:rPr>
              <w:t>CBDCWalletBalance1 (Сумма цифровых рублей в кошельке)</w:t>
            </w:r>
            <w:r w:rsidR="00B47AF7">
              <w:rPr>
                <w:webHidden/>
              </w:rPr>
              <w:tab/>
            </w:r>
            <w:r w:rsidR="00B47AF7">
              <w:rPr>
                <w:webHidden/>
              </w:rPr>
              <w:fldChar w:fldCharType="begin"/>
            </w:r>
            <w:r w:rsidR="00B47AF7">
              <w:rPr>
                <w:webHidden/>
              </w:rPr>
              <w:instrText xml:space="preserve"> PAGEREF _Toc178245199 \h </w:instrText>
            </w:r>
            <w:r w:rsidR="00B47AF7">
              <w:rPr>
                <w:webHidden/>
              </w:rPr>
            </w:r>
            <w:r w:rsidR="00B47AF7">
              <w:rPr>
                <w:webHidden/>
              </w:rPr>
              <w:fldChar w:fldCharType="separate"/>
            </w:r>
            <w:r w:rsidR="00B47AF7">
              <w:rPr>
                <w:webHidden/>
              </w:rPr>
              <w:t>218</w:t>
            </w:r>
            <w:r w:rsidR="00B47AF7">
              <w:rPr>
                <w:webHidden/>
              </w:rPr>
              <w:fldChar w:fldCharType="end"/>
            </w:r>
          </w:hyperlink>
        </w:p>
        <w:p w14:paraId="33BE4316" w14:textId="366B25A7" w:rsidR="00B47AF7" w:rsidRDefault="008638E8">
          <w:pPr>
            <w:pStyle w:val="21"/>
            <w:rPr>
              <w:rFonts w:asciiTheme="minorHAnsi" w:hAnsiTheme="minorHAnsi" w:cstheme="minorBidi"/>
              <w:b w:val="0"/>
              <w:sz w:val="22"/>
              <w:szCs w:val="22"/>
            </w:rPr>
          </w:pPr>
          <w:hyperlink w:anchor="_Toc178245200" w:history="1">
            <w:r w:rsidR="00B47AF7" w:rsidRPr="000E250C">
              <w:rPr>
                <w:rStyle w:val="af7"/>
              </w:rPr>
              <w:t>6.34.</w:t>
            </w:r>
            <w:r w:rsidR="00B47AF7">
              <w:rPr>
                <w:rFonts w:asciiTheme="minorHAnsi" w:hAnsiTheme="minorHAnsi" w:cstheme="minorBidi"/>
                <w:b w:val="0"/>
                <w:sz w:val="22"/>
                <w:szCs w:val="22"/>
              </w:rPr>
              <w:tab/>
            </w:r>
            <w:r w:rsidR="00B47AF7" w:rsidRPr="000E250C">
              <w:rPr>
                <w:rStyle w:val="af7"/>
              </w:rPr>
              <w:t>CBDCWalletOwner1</w:t>
            </w:r>
            <w:r w:rsidR="00B47AF7">
              <w:rPr>
                <w:webHidden/>
              </w:rPr>
              <w:tab/>
            </w:r>
            <w:r w:rsidR="00B47AF7">
              <w:rPr>
                <w:webHidden/>
              </w:rPr>
              <w:fldChar w:fldCharType="begin"/>
            </w:r>
            <w:r w:rsidR="00B47AF7">
              <w:rPr>
                <w:webHidden/>
              </w:rPr>
              <w:instrText xml:space="preserve"> PAGEREF _Toc178245200 \h </w:instrText>
            </w:r>
            <w:r w:rsidR="00B47AF7">
              <w:rPr>
                <w:webHidden/>
              </w:rPr>
            </w:r>
            <w:r w:rsidR="00B47AF7">
              <w:rPr>
                <w:webHidden/>
              </w:rPr>
              <w:fldChar w:fldCharType="separate"/>
            </w:r>
            <w:r w:rsidR="00B47AF7">
              <w:rPr>
                <w:webHidden/>
              </w:rPr>
              <w:t>219</w:t>
            </w:r>
            <w:r w:rsidR="00B47AF7">
              <w:rPr>
                <w:webHidden/>
              </w:rPr>
              <w:fldChar w:fldCharType="end"/>
            </w:r>
          </w:hyperlink>
        </w:p>
        <w:p w14:paraId="25207D95" w14:textId="6F374400" w:rsidR="00B47AF7" w:rsidRDefault="008638E8">
          <w:pPr>
            <w:pStyle w:val="21"/>
            <w:rPr>
              <w:rFonts w:asciiTheme="minorHAnsi" w:hAnsiTheme="minorHAnsi" w:cstheme="minorBidi"/>
              <w:b w:val="0"/>
              <w:sz w:val="22"/>
              <w:szCs w:val="22"/>
            </w:rPr>
          </w:pPr>
          <w:hyperlink w:anchor="_Toc178245201" w:history="1">
            <w:r w:rsidR="00B47AF7" w:rsidRPr="000E250C">
              <w:rPr>
                <w:rStyle w:val="af7"/>
              </w:rPr>
              <w:t>6.35.</w:t>
            </w:r>
            <w:r w:rsidR="00B47AF7">
              <w:rPr>
                <w:rFonts w:asciiTheme="minorHAnsi" w:hAnsiTheme="minorHAnsi" w:cstheme="minorBidi"/>
                <w:b w:val="0"/>
                <w:sz w:val="22"/>
                <w:szCs w:val="22"/>
              </w:rPr>
              <w:tab/>
            </w:r>
            <w:r w:rsidR="00B47AF7" w:rsidRPr="000E250C">
              <w:rPr>
                <w:rStyle w:val="af7"/>
              </w:rPr>
              <w:t>CashAccount39</w:t>
            </w:r>
            <w:r w:rsidR="00B47AF7">
              <w:rPr>
                <w:webHidden/>
              </w:rPr>
              <w:tab/>
            </w:r>
            <w:r w:rsidR="00B47AF7">
              <w:rPr>
                <w:webHidden/>
              </w:rPr>
              <w:fldChar w:fldCharType="begin"/>
            </w:r>
            <w:r w:rsidR="00B47AF7">
              <w:rPr>
                <w:webHidden/>
              </w:rPr>
              <w:instrText xml:space="preserve"> PAGEREF _Toc178245201 \h </w:instrText>
            </w:r>
            <w:r w:rsidR="00B47AF7">
              <w:rPr>
                <w:webHidden/>
              </w:rPr>
            </w:r>
            <w:r w:rsidR="00B47AF7">
              <w:rPr>
                <w:webHidden/>
              </w:rPr>
              <w:fldChar w:fldCharType="separate"/>
            </w:r>
            <w:r w:rsidR="00B47AF7">
              <w:rPr>
                <w:webHidden/>
              </w:rPr>
              <w:t>219</w:t>
            </w:r>
            <w:r w:rsidR="00B47AF7">
              <w:rPr>
                <w:webHidden/>
              </w:rPr>
              <w:fldChar w:fldCharType="end"/>
            </w:r>
          </w:hyperlink>
        </w:p>
        <w:p w14:paraId="6A7E87C1" w14:textId="15F767E0" w:rsidR="00B47AF7" w:rsidRDefault="008638E8">
          <w:pPr>
            <w:pStyle w:val="21"/>
            <w:rPr>
              <w:rFonts w:asciiTheme="minorHAnsi" w:hAnsiTheme="minorHAnsi" w:cstheme="minorBidi"/>
              <w:b w:val="0"/>
              <w:sz w:val="22"/>
              <w:szCs w:val="22"/>
            </w:rPr>
          </w:pPr>
          <w:hyperlink w:anchor="_Toc178245202" w:history="1">
            <w:r w:rsidR="00B47AF7" w:rsidRPr="000E250C">
              <w:rPr>
                <w:rStyle w:val="af7"/>
              </w:rPr>
              <w:t>6.36.</w:t>
            </w:r>
            <w:r w:rsidR="00B47AF7">
              <w:rPr>
                <w:rFonts w:asciiTheme="minorHAnsi" w:hAnsiTheme="minorHAnsi" w:cstheme="minorBidi"/>
                <w:b w:val="0"/>
                <w:sz w:val="22"/>
                <w:szCs w:val="22"/>
              </w:rPr>
              <w:tab/>
            </w:r>
            <w:r w:rsidR="00B47AF7" w:rsidRPr="000E250C">
              <w:rPr>
                <w:rStyle w:val="af7"/>
              </w:rPr>
              <w:t>ClearingSystemIdentification2Choice</w:t>
            </w:r>
            <w:r w:rsidR="00B47AF7">
              <w:rPr>
                <w:webHidden/>
              </w:rPr>
              <w:tab/>
            </w:r>
            <w:r w:rsidR="00B47AF7">
              <w:rPr>
                <w:webHidden/>
              </w:rPr>
              <w:fldChar w:fldCharType="begin"/>
            </w:r>
            <w:r w:rsidR="00B47AF7">
              <w:rPr>
                <w:webHidden/>
              </w:rPr>
              <w:instrText xml:space="preserve"> PAGEREF _Toc178245202 \h </w:instrText>
            </w:r>
            <w:r w:rsidR="00B47AF7">
              <w:rPr>
                <w:webHidden/>
              </w:rPr>
            </w:r>
            <w:r w:rsidR="00B47AF7">
              <w:rPr>
                <w:webHidden/>
              </w:rPr>
              <w:fldChar w:fldCharType="separate"/>
            </w:r>
            <w:r w:rsidR="00B47AF7">
              <w:rPr>
                <w:webHidden/>
              </w:rPr>
              <w:t>221</w:t>
            </w:r>
            <w:r w:rsidR="00B47AF7">
              <w:rPr>
                <w:webHidden/>
              </w:rPr>
              <w:fldChar w:fldCharType="end"/>
            </w:r>
          </w:hyperlink>
        </w:p>
        <w:p w14:paraId="132AF406" w14:textId="0753E42F" w:rsidR="00B47AF7" w:rsidRDefault="008638E8">
          <w:pPr>
            <w:pStyle w:val="21"/>
            <w:rPr>
              <w:rFonts w:asciiTheme="minorHAnsi" w:hAnsiTheme="minorHAnsi" w:cstheme="minorBidi"/>
              <w:b w:val="0"/>
              <w:sz w:val="22"/>
              <w:szCs w:val="22"/>
            </w:rPr>
          </w:pPr>
          <w:hyperlink w:anchor="_Toc178245203" w:history="1">
            <w:r w:rsidR="00B47AF7" w:rsidRPr="000E250C">
              <w:rPr>
                <w:rStyle w:val="af7"/>
              </w:rPr>
              <w:t>6.37.</w:t>
            </w:r>
            <w:r w:rsidR="00B47AF7">
              <w:rPr>
                <w:rFonts w:asciiTheme="minorHAnsi" w:hAnsiTheme="minorHAnsi" w:cstheme="minorBidi"/>
                <w:b w:val="0"/>
                <w:sz w:val="22"/>
                <w:szCs w:val="22"/>
              </w:rPr>
              <w:tab/>
            </w:r>
            <w:r w:rsidR="00B47AF7" w:rsidRPr="000E250C">
              <w:rPr>
                <w:rStyle w:val="af7"/>
              </w:rPr>
              <w:t>ClearingSystemMemberIdentification2</w:t>
            </w:r>
            <w:r w:rsidR="00B47AF7">
              <w:rPr>
                <w:webHidden/>
              </w:rPr>
              <w:tab/>
            </w:r>
            <w:r w:rsidR="00B47AF7">
              <w:rPr>
                <w:webHidden/>
              </w:rPr>
              <w:fldChar w:fldCharType="begin"/>
            </w:r>
            <w:r w:rsidR="00B47AF7">
              <w:rPr>
                <w:webHidden/>
              </w:rPr>
              <w:instrText xml:space="preserve"> PAGEREF _Toc178245203 \h </w:instrText>
            </w:r>
            <w:r w:rsidR="00B47AF7">
              <w:rPr>
                <w:webHidden/>
              </w:rPr>
            </w:r>
            <w:r w:rsidR="00B47AF7">
              <w:rPr>
                <w:webHidden/>
              </w:rPr>
              <w:fldChar w:fldCharType="separate"/>
            </w:r>
            <w:r w:rsidR="00B47AF7">
              <w:rPr>
                <w:webHidden/>
              </w:rPr>
              <w:t>222</w:t>
            </w:r>
            <w:r w:rsidR="00B47AF7">
              <w:rPr>
                <w:webHidden/>
              </w:rPr>
              <w:fldChar w:fldCharType="end"/>
            </w:r>
          </w:hyperlink>
        </w:p>
        <w:p w14:paraId="71E035C9" w14:textId="11C0CFF6" w:rsidR="00B47AF7" w:rsidRDefault="008638E8">
          <w:pPr>
            <w:pStyle w:val="21"/>
            <w:rPr>
              <w:rFonts w:asciiTheme="minorHAnsi" w:hAnsiTheme="minorHAnsi" w:cstheme="minorBidi"/>
              <w:b w:val="0"/>
              <w:sz w:val="22"/>
              <w:szCs w:val="22"/>
            </w:rPr>
          </w:pPr>
          <w:hyperlink w:anchor="_Toc178245204" w:history="1">
            <w:r w:rsidR="00B47AF7" w:rsidRPr="000E250C">
              <w:rPr>
                <w:rStyle w:val="af7"/>
              </w:rPr>
              <w:t>6.38.</w:t>
            </w:r>
            <w:r w:rsidR="00B47AF7">
              <w:rPr>
                <w:rFonts w:asciiTheme="minorHAnsi" w:hAnsiTheme="minorHAnsi" w:cstheme="minorBidi"/>
                <w:b w:val="0"/>
                <w:sz w:val="22"/>
                <w:szCs w:val="22"/>
              </w:rPr>
              <w:tab/>
            </w:r>
            <w:r w:rsidR="00B47AF7" w:rsidRPr="000E250C">
              <w:rPr>
                <w:rStyle w:val="af7"/>
              </w:rPr>
              <w:t>FinancialInstitutionIdentification18</w:t>
            </w:r>
            <w:r w:rsidR="00B47AF7">
              <w:rPr>
                <w:webHidden/>
              </w:rPr>
              <w:tab/>
            </w:r>
            <w:r w:rsidR="00B47AF7">
              <w:rPr>
                <w:webHidden/>
              </w:rPr>
              <w:fldChar w:fldCharType="begin"/>
            </w:r>
            <w:r w:rsidR="00B47AF7">
              <w:rPr>
                <w:webHidden/>
              </w:rPr>
              <w:instrText xml:space="preserve"> PAGEREF _Toc178245204 \h </w:instrText>
            </w:r>
            <w:r w:rsidR="00B47AF7">
              <w:rPr>
                <w:webHidden/>
              </w:rPr>
            </w:r>
            <w:r w:rsidR="00B47AF7">
              <w:rPr>
                <w:webHidden/>
              </w:rPr>
              <w:fldChar w:fldCharType="separate"/>
            </w:r>
            <w:r w:rsidR="00B47AF7">
              <w:rPr>
                <w:webHidden/>
              </w:rPr>
              <w:t>223</w:t>
            </w:r>
            <w:r w:rsidR="00B47AF7">
              <w:rPr>
                <w:webHidden/>
              </w:rPr>
              <w:fldChar w:fldCharType="end"/>
            </w:r>
          </w:hyperlink>
        </w:p>
        <w:p w14:paraId="417C5548" w14:textId="767CCD2A" w:rsidR="00B47AF7" w:rsidRDefault="008638E8">
          <w:pPr>
            <w:pStyle w:val="21"/>
            <w:rPr>
              <w:rFonts w:asciiTheme="minorHAnsi" w:hAnsiTheme="minorHAnsi" w:cstheme="minorBidi"/>
              <w:b w:val="0"/>
              <w:sz w:val="22"/>
              <w:szCs w:val="22"/>
            </w:rPr>
          </w:pPr>
          <w:hyperlink w:anchor="_Toc178245205" w:history="1">
            <w:r w:rsidR="00B47AF7" w:rsidRPr="000E250C">
              <w:rPr>
                <w:rStyle w:val="af7"/>
              </w:rPr>
              <w:t>6.39.</w:t>
            </w:r>
            <w:r w:rsidR="00B47AF7">
              <w:rPr>
                <w:rFonts w:asciiTheme="minorHAnsi" w:hAnsiTheme="minorHAnsi" w:cstheme="minorBidi"/>
                <w:b w:val="0"/>
                <w:sz w:val="22"/>
                <w:szCs w:val="22"/>
              </w:rPr>
              <w:tab/>
            </w:r>
            <w:r w:rsidR="00B47AF7" w:rsidRPr="000E250C">
              <w:rPr>
                <w:rStyle w:val="af7"/>
              </w:rPr>
              <w:t>GenericAccountIdentification1</w:t>
            </w:r>
            <w:r w:rsidR="00B47AF7">
              <w:rPr>
                <w:webHidden/>
              </w:rPr>
              <w:tab/>
            </w:r>
            <w:r w:rsidR="00B47AF7">
              <w:rPr>
                <w:webHidden/>
              </w:rPr>
              <w:fldChar w:fldCharType="begin"/>
            </w:r>
            <w:r w:rsidR="00B47AF7">
              <w:rPr>
                <w:webHidden/>
              </w:rPr>
              <w:instrText xml:space="preserve"> PAGEREF _Toc178245205 \h </w:instrText>
            </w:r>
            <w:r w:rsidR="00B47AF7">
              <w:rPr>
                <w:webHidden/>
              </w:rPr>
            </w:r>
            <w:r w:rsidR="00B47AF7">
              <w:rPr>
                <w:webHidden/>
              </w:rPr>
              <w:fldChar w:fldCharType="separate"/>
            </w:r>
            <w:r w:rsidR="00B47AF7">
              <w:rPr>
                <w:webHidden/>
              </w:rPr>
              <w:t>224</w:t>
            </w:r>
            <w:r w:rsidR="00B47AF7">
              <w:rPr>
                <w:webHidden/>
              </w:rPr>
              <w:fldChar w:fldCharType="end"/>
            </w:r>
          </w:hyperlink>
        </w:p>
        <w:p w14:paraId="59E08F56" w14:textId="1410193C" w:rsidR="00B47AF7" w:rsidRDefault="008638E8">
          <w:pPr>
            <w:pStyle w:val="11"/>
            <w:rPr>
              <w:rFonts w:asciiTheme="minorHAnsi" w:eastAsiaTheme="minorEastAsia" w:hAnsiTheme="minorHAnsi" w:cstheme="minorBidi"/>
              <w:b w:val="0"/>
              <w:sz w:val="22"/>
              <w:szCs w:val="22"/>
            </w:rPr>
          </w:pPr>
          <w:hyperlink w:anchor="_Toc178245206" w:history="1">
            <w:r w:rsidR="00B47AF7" w:rsidRPr="000E250C">
              <w:rPr>
                <w:rStyle w:val="af7"/>
              </w:rPr>
              <w:t>7.</w:t>
            </w:r>
            <w:r w:rsidR="00B47AF7">
              <w:rPr>
                <w:rFonts w:asciiTheme="minorHAnsi" w:eastAsiaTheme="minorEastAsia" w:hAnsiTheme="minorHAnsi" w:cstheme="minorBidi"/>
                <w:b w:val="0"/>
                <w:sz w:val="22"/>
                <w:szCs w:val="22"/>
              </w:rPr>
              <w:tab/>
            </w:r>
            <w:r w:rsidR="00B47AF7" w:rsidRPr="000E250C">
              <w:rPr>
                <w:rStyle w:val="af7"/>
              </w:rPr>
              <w:t>Описание простых типов данных для сообщений версии 2022.2</w:t>
            </w:r>
            <w:r w:rsidR="00B47AF7">
              <w:rPr>
                <w:webHidden/>
              </w:rPr>
              <w:tab/>
            </w:r>
            <w:r w:rsidR="00B47AF7">
              <w:rPr>
                <w:webHidden/>
              </w:rPr>
              <w:fldChar w:fldCharType="begin"/>
            </w:r>
            <w:r w:rsidR="00B47AF7">
              <w:rPr>
                <w:webHidden/>
              </w:rPr>
              <w:instrText xml:space="preserve"> PAGEREF _Toc178245206 \h </w:instrText>
            </w:r>
            <w:r w:rsidR="00B47AF7">
              <w:rPr>
                <w:webHidden/>
              </w:rPr>
            </w:r>
            <w:r w:rsidR="00B47AF7">
              <w:rPr>
                <w:webHidden/>
              </w:rPr>
              <w:fldChar w:fldCharType="separate"/>
            </w:r>
            <w:r w:rsidR="00B47AF7">
              <w:rPr>
                <w:webHidden/>
              </w:rPr>
              <w:t>225</w:t>
            </w:r>
            <w:r w:rsidR="00B47AF7">
              <w:rPr>
                <w:webHidden/>
              </w:rPr>
              <w:fldChar w:fldCharType="end"/>
            </w:r>
          </w:hyperlink>
        </w:p>
        <w:p w14:paraId="16E7AA77" w14:textId="5F7AA622" w:rsidR="00B47AF7" w:rsidRDefault="008638E8">
          <w:pPr>
            <w:pStyle w:val="21"/>
            <w:rPr>
              <w:rFonts w:asciiTheme="minorHAnsi" w:hAnsiTheme="minorHAnsi" w:cstheme="minorBidi"/>
              <w:b w:val="0"/>
              <w:sz w:val="22"/>
              <w:szCs w:val="22"/>
            </w:rPr>
          </w:pPr>
          <w:hyperlink w:anchor="_Toc178245207" w:history="1">
            <w:r w:rsidR="00B47AF7" w:rsidRPr="000E250C">
              <w:rPr>
                <w:rStyle w:val="af7"/>
              </w:rPr>
              <w:t>7.1.</w:t>
            </w:r>
            <w:r w:rsidR="00B47AF7">
              <w:rPr>
                <w:rFonts w:asciiTheme="minorHAnsi" w:hAnsiTheme="minorHAnsi" w:cstheme="minorBidi"/>
                <w:b w:val="0"/>
                <w:sz w:val="22"/>
                <w:szCs w:val="22"/>
              </w:rPr>
              <w:tab/>
            </w:r>
            <w:r w:rsidR="00B47AF7" w:rsidRPr="000E250C">
              <w:rPr>
                <w:rStyle w:val="af7"/>
              </w:rPr>
              <w:t>CBDCC2CPurpose (Назначение платежа по операции C2C)</w:t>
            </w:r>
            <w:r w:rsidR="00B47AF7">
              <w:rPr>
                <w:webHidden/>
              </w:rPr>
              <w:tab/>
            </w:r>
            <w:r w:rsidR="00B47AF7">
              <w:rPr>
                <w:webHidden/>
              </w:rPr>
              <w:fldChar w:fldCharType="begin"/>
            </w:r>
            <w:r w:rsidR="00B47AF7">
              <w:rPr>
                <w:webHidden/>
              </w:rPr>
              <w:instrText xml:space="preserve"> PAGEREF _Toc178245207 \h </w:instrText>
            </w:r>
            <w:r w:rsidR="00B47AF7">
              <w:rPr>
                <w:webHidden/>
              </w:rPr>
            </w:r>
            <w:r w:rsidR="00B47AF7">
              <w:rPr>
                <w:webHidden/>
              </w:rPr>
              <w:fldChar w:fldCharType="separate"/>
            </w:r>
            <w:r w:rsidR="00B47AF7">
              <w:rPr>
                <w:webHidden/>
              </w:rPr>
              <w:t>225</w:t>
            </w:r>
            <w:r w:rsidR="00B47AF7">
              <w:rPr>
                <w:webHidden/>
              </w:rPr>
              <w:fldChar w:fldCharType="end"/>
            </w:r>
          </w:hyperlink>
        </w:p>
        <w:p w14:paraId="50835100" w14:textId="6454735E" w:rsidR="00B47AF7" w:rsidRDefault="008638E8">
          <w:pPr>
            <w:pStyle w:val="21"/>
            <w:rPr>
              <w:rFonts w:asciiTheme="minorHAnsi" w:hAnsiTheme="minorHAnsi" w:cstheme="minorBidi"/>
              <w:b w:val="0"/>
              <w:sz w:val="22"/>
              <w:szCs w:val="22"/>
            </w:rPr>
          </w:pPr>
          <w:hyperlink w:anchor="_Toc178245208" w:history="1">
            <w:r w:rsidR="00B47AF7" w:rsidRPr="000E250C">
              <w:rPr>
                <w:rStyle w:val="af7"/>
              </w:rPr>
              <w:t>7.2.</w:t>
            </w:r>
            <w:r w:rsidR="00B47AF7">
              <w:rPr>
                <w:rFonts w:asciiTheme="minorHAnsi" w:hAnsiTheme="minorHAnsi" w:cstheme="minorBidi"/>
                <w:b w:val="0"/>
                <w:sz w:val="22"/>
                <w:szCs w:val="22"/>
              </w:rPr>
              <w:tab/>
            </w:r>
            <w:r w:rsidR="00B47AF7" w:rsidRPr="000E250C">
              <w:rPr>
                <w:rStyle w:val="af7"/>
              </w:rPr>
              <w:t>CBDCCurrencyAndAmount</w:t>
            </w:r>
            <w:r w:rsidR="00B47AF7">
              <w:rPr>
                <w:webHidden/>
              </w:rPr>
              <w:tab/>
            </w:r>
            <w:r w:rsidR="00B47AF7">
              <w:rPr>
                <w:webHidden/>
              </w:rPr>
              <w:fldChar w:fldCharType="begin"/>
            </w:r>
            <w:r w:rsidR="00B47AF7">
              <w:rPr>
                <w:webHidden/>
              </w:rPr>
              <w:instrText xml:space="preserve"> PAGEREF _Toc178245208 \h </w:instrText>
            </w:r>
            <w:r w:rsidR="00B47AF7">
              <w:rPr>
                <w:webHidden/>
              </w:rPr>
            </w:r>
            <w:r w:rsidR="00B47AF7">
              <w:rPr>
                <w:webHidden/>
              </w:rPr>
              <w:fldChar w:fldCharType="separate"/>
            </w:r>
            <w:r w:rsidR="00B47AF7">
              <w:rPr>
                <w:webHidden/>
              </w:rPr>
              <w:t>225</w:t>
            </w:r>
            <w:r w:rsidR="00B47AF7">
              <w:rPr>
                <w:webHidden/>
              </w:rPr>
              <w:fldChar w:fldCharType="end"/>
            </w:r>
          </w:hyperlink>
        </w:p>
        <w:p w14:paraId="58C74890" w14:textId="106BC808" w:rsidR="00B47AF7" w:rsidRDefault="008638E8">
          <w:pPr>
            <w:pStyle w:val="21"/>
            <w:rPr>
              <w:rFonts w:asciiTheme="minorHAnsi" w:hAnsiTheme="minorHAnsi" w:cstheme="minorBidi"/>
              <w:b w:val="0"/>
              <w:sz w:val="22"/>
              <w:szCs w:val="22"/>
            </w:rPr>
          </w:pPr>
          <w:hyperlink w:anchor="_Toc178245209" w:history="1">
            <w:r w:rsidR="00B47AF7" w:rsidRPr="000E250C">
              <w:rPr>
                <w:rStyle w:val="af7"/>
              </w:rPr>
              <w:t>7.3.</w:t>
            </w:r>
            <w:r w:rsidR="00B47AF7">
              <w:rPr>
                <w:rFonts w:asciiTheme="minorHAnsi" w:hAnsiTheme="minorHAnsi" w:cstheme="minorBidi"/>
                <w:b w:val="0"/>
                <w:sz w:val="22"/>
                <w:szCs w:val="22"/>
              </w:rPr>
              <w:tab/>
            </w:r>
            <w:r w:rsidR="00B47AF7" w:rsidRPr="000E250C">
              <w:rPr>
                <w:rStyle w:val="af7"/>
              </w:rPr>
              <w:t>CBDCCurrencyAndAmountNot</w:t>
            </w:r>
            <w:r w:rsidR="00B47AF7">
              <w:rPr>
                <w:webHidden/>
              </w:rPr>
              <w:tab/>
            </w:r>
            <w:r w:rsidR="00B47AF7">
              <w:rPr>
                <w:webHidden/>
              </w:rPr>
              <w:fldChar w:fldCharType="begin"/>
            </w:r>
            <w:r w:rsidR="00B47AF7">
              <w:rPr>
                <w:webHidden/>
              </w:rPr>
              <w:instrText xml:space="preserve"> PAGEREF _Toc178245209 \h </w:instrText>
            </w:r>
            <w:r w:rsidR="00B47AF7">
              <w:rPr>
                <w:webHidden/>
              </w:rPr>
            </w:r>
            <w:r w:rsidR="00B47AF7">
              <w:rPr>
                <w:webHidden/>
              </w:rPr>
              <w:fldChar w:fldCharType="separate"/>
            </w:r>
            <w:r w:rsidR="00B47AF7">
              <w:rPr>
                <w:webHidden/>
              </w:rPr>
              <w:t>225</w:t>
            </w:r>
            <w:r w:rsidR="00B47AF7">
              <w:rPr>
                <w:webHidden/>
              </w:rPr>
              <w:fldChar w:fldCharType="end"/>
            </w:r>
          </w:hyperlink>
        </w:p>
        <w:p w14:paraId="703794CD" w14:textId="57A8B16C" w:rsidR="00B47AF7" w:rsidRDefault="008638E8">
          <w:pPr>
            <w:pStyle w:val="21"/>
            <w:rPr>
              <w:rFonts w:asciiTheme="minorHAnsi" w:hAnsiTheme="minorHAnsi" w:cstheme="minorBidi"/>
              <w:b w:val="0"/>
              <w:sz w:val="22"/>
              <w:szCs w:val="22"/>
            </w:rPr>
          </w:pPr>
          <w:hyperlink w:anchor="_Toc178245210" w:history="1">
            <w:r w:rsidR="00B47AF7" w:rsidRPr="000E250C">
              <w:rPr>
                <w:rStyle w:val="af7"/>
              </w:rPr>
              <w:t>7.4.</w:t>
            </w:r>
            <w:r w:rsidR="00B47AF7">
              <w:rPr>
                <w:rFonts w:asciiTheme="minorHAnsi" w:hAnsiTheme="minorHAnsi" w:cstheme="minorBidi"/>
                <w:b w:val="0"/>
                <w:sz w:val="22"/>
                <w:szCs w:val="22"/>
              </w:rPr>
              <w:tab/>
            </w:r>
            <w:r w:rsidR="00B47AF7" w:rsidRPr="000E250C">
              <w:rPr>
                <w:rStyle w:val="af7"/>
              </w:rPr>
              <w:t>CBDCDateTime</w:t>
            </w:r>
            <w:r w:rsidR="00B47AF7">
              <w:rPr>
                <w:webHidden/>
              </w:rPr>
              <w:tab/>
            </w:r>
            <w:r w:rsidR="00B47AF7">
              <w:rPr>
                <w:webHidden/>
              </w:rPr>
              <w:fldChar w:fldCharType="begin"/>
            </w:r>
            <w:r w:rsidR="00B47AF7">
              <w:rPr>
                <w:webHidden/>
              </w:rPr>
              <w:instrText xml:space="preserve"> PAGEREF _Toc178245210 \h </w:instrText>
            </w:r>
            <w:r w:rsidR="00B47AF7">
              <w:rPr>
                <w:webHidden/>
              </w:rPr>
            </w:r>
            <w:r w:rsidR="00B47AF7">
              <w:rPr>
                <w:webHidden/>
              </w:rPr>
              <w:fldChar w:fldCharType="separate"/>
            </w:r>
            <w:r w:rsidR="00B47AF7">
              <w:rPr>
                <w:webHidden/>
              </w:rPr>
              <w:t>226</w:t>
            </w:r>
            <w:r w:rsidR="00B47AF7">
              <w:rPr>
                <w:webHidden/>
              </w:rPr>
              <w:fldChar w:fldCharType="end"/>
            </w:r>
          </w:hyperlink>
        </w:p>
        <w:p w14:paraId="1F546A2C" w14:textId="7525BCCB" w:rsidR="00B47AF7" w:rsidRDefault="008638E8">
          <w:pPr>
            <w:pStyle w:val="21"/>
            <w:rPr>
              <w:rFonts w:asciiTheme="minorHAnsi" w:hAnsiTheme="minorHAnsi" w:cstheme="minorBidi"/>
              <w:b w:val="0"/>
              <w:sz w:val="22"/>
              <w:szCs w:val="22"/>
            </w:rPr>
          </w:pPr>
          <w:hyperlink w:anchor="_Toc178245211" w:history="1">
            <w:r w:rsidR="00B47AF7" w:rsidRPr="000E250C">
              <w:rPr>
                <w:rStyle w:val="af7"/>
              </w:rPr>
              <w:t>7.5.</w:t>
            </w:r>
            <w:r w:rsidR="00B47AF7">
              <w:rPr>
                <w:rFonts w:asciiTheme="minorHAnsi" w:hAnsiTheme="minorHAnsi" w:cstheme="minorBidi"/>
                <w:b w:val="0"/>
                <w:sz w:val="22"/>
                <w:szCs w:val="22"/>
              </w:rPr>
              <w:tab/>
            </w:r>
            <w:r w:rsidR="00B47AF7" w:rsidRPr="000E250C">
              <w:rPr>
                <w:rStyle w:val="af7"/>
              </w:rPr>
              <w:t>CBDCDayOfMonth1</w:t>
            </w:r>
            <w:r w:rsidR="00B47AF7">
              <w:rPr>
                <w:webHidden/>
              </w:rPr>
              <w:tab/>
            </w:r>
            <w:r w:rsidR="00B47AF7">
              <w:rPr>
                <w:webHidden/>
              </w:rPr>
              <w:fldChar w:fldCharType="begin"/>
            </w:r>
            <w:r w:rsidR="00B47AF7">
              <w:rPr>
                <w:webHidden/>
              </w:rPr>
              <w:instrText xml:space="preserve"> PAGEREF _Toc178245211 \h </w:instrText>
            </w:r>
            <w:r w:rsidR="00B47AF7">
              <w:rPr>
                <w:webHidden/>
              </w:rPr>
            </w:r>
            <w:r w:rsidR="00B47AF7">
              <w:rPr>
                <w:webHidden/>
              </w:rPr>
              <w:fldChar w:fldCharType="separate"/>
            </w:r>
            <w:r w:rsidR="00B47AF7">
              <w:rPr>
                <w:webHidden/>
              </w:rPr>
              <w:t>226</w:t>
            </w:r>
            <w:r w:rsidR="00B47AF7">
              <w:rPr>
                <w:webHidden/>
              </w:rPr>
              <w:fldChar w:fldCharType="end"/>
            </w:r>
          </w:hyperlink>
        </w:p>
        <w:p w14:paraId="0479CA78" w14:textId="55BD2A3C" w:rsidR="00B47AF7" w:rsidRDefault="008638E8">
          <w:pPr>
            <w:pStyle w:val="21"/>
            <w:rPr>
              <w:rFonts w:asciiTheme="minorHAnsi" w:hAnsiTheme="minorHAnsi" w:cstheme="minorBidi"/>
              <w:b w:val="0"/>
              <w:sz w:val="22"/>
              <w:szCs w:val="22"/>
            </w:rPr>
          </w:pPr>
          <w:hyperlink w:anchor="_Toc178245212" w:history="1">
            <w:r w:rsidR="00B47AF7" w:rsidRPr="000E250C">
              <w:rPr>
                <w:rStyle w:val="af7"/>
              </w:rPr>
              <w:t>7.6.</w:t>
            </w:r>
            <w:r w:rsidR="00B47AF7">
              <w:rPr>
                <w:rFonts w:asciiTheme="minorHAnsi" w:hAnsiTheme="minorHAnsi" w:cstheme="minorBidi"/>
                <w:b w:val="0"/>
                <w:sz w:val="22"/>
                <w:szCs w:val="22"/>
              </w:rPr>
              <w:tab/>
            </w:r>
            <w:r w:rsidR="00B47AF7" w:rsidRPr="000E250C">
              <w:rPr>
                <w:rStyle w:val="af7"/>
              </w:rPr>
              <w:t>CBDCDetailedText</w:t>
            </w:r>
            <w:r w:rsidR="00B47AF7">
              <w:rPr>
                <w:webHidden/>
              </w:rPr>
              <w:tab/>
            </w:r>
            <w:r w:rsidR="00B47AF7">
              <w:rPr>
                <w:webHidden/>
              </w:rPr>
              <w:fldChar w:fldCharType="begin"/>
            </w:r>
            <w:r w:rsidR="00B47AF7">
              <w:rPr>
                <w:webHidden/>
              </w:rPr>
              <w:instrText xml:space="preserve"> PAGEREF _Toc178245212 \h </w:instrText>
            </w:r>
            <w:r w:rsidR="00B47AF7">
              <w:rPr>
                <w:webHidden/>
              </w:rPr>
            </w:r>
            <w:r w:rsidR="00B47AF7">
              <w:rPr>
                <w:webHidden/>
              </w:rPr>
              <w:fldChar w:fldCharType="separate"/>
            </w:r>
            <w:r w:rsidR="00B47AF7">
              <w:rPr>
                <w:webHidden/>
              </w:rPr>
              <w:t>226</w:t>
            </w:r>
            <w:r w:rsidR="00B47AF7">
              <w:rPr>
                <w:webHidden/>
              </w:rPr>
              <w:fldChar w:fldCharType="end"/>
            </w:r>
          </w:hyperlink>
        </w:p>
        <w:p w14:paraId="4F58FEB6" w14:textId="6D630A5B" w:rsidR="00B47AF7" w:rsidRDefault="008638E8">
          <w:pPr>
            <w:pStyle w:val="21"/>
            <w:rPr>
              <w:rFonts w:asciiTheme="minorHAnsi" w:hAnsiTheme="minorHAnsi" w:cstheme="minorBidi"/>
              <w:b w:val="0"/>
              <w:sz w:val="22"/>
              <w:szCs w:val="22"/>
            </w:rPr>
          </w:pPr>
          <w:hyperlink w:anchor="_Toc178245213" w:history="1">
            <w:r w:rsidR="00B47AF7" w:rsidRPr="000E250C">
              <w:rPr>
                <w:rStyle w:val="af7"/>
              </w:rPr>
              <w:t>7.7.</w:t>
            </w:r>
            <w:r w:rsidR="00B47AF7">
              <w:rPr>
                <w:rFonts w:asciiTheme="minorHAnsi" w:hAnsiTheme="minorHAnsi" w:cstheme="minorBidi"/>
                <w:b w:val="0"/>
                <w:sz w:val="22"/>
                <w:szCs w:val="22"/>
              </w:rPr>
              <w:tab/>
            </w:r>
            <w:r w:rsidR="00B47AF7" w:rsidRPr="000E250C">
              <w:rPr>
                <w:rStyle w:val="af7"/>
              </w:rPr>
              <w:t>CBDCEnvelopeIdentification1</w:t>
            </w:r>
            <w:r w:rsidR="00B47AF7">
              <w:rPr>
                <w:webHidden/>
              </w:rPr>
              <w:tab/>
            </w:r>
            <w:r w:rsidR="00B47AF7">
              <w:rPr>
                <w:webHidden/>
              </w:rPr>
              <w:fldChar w:fldCharType="begin"/>
            </w:r>
            <w:r w:rsidR="00B47AF7">
              <w:rPr>
                <w:webHidden/>
              </w:rPr>
              <w:instrText xml:space="preserve"> PAGEREF _Toc178245213 \h </w:instrText>
            </w:r>
            <w:r w:rsidR="00B47AF7">
              <w:rPr>
                <w:webHidden/>
              </w:rPr>
            </w:r>
            <w:r w:rsidR="00B47AF7">
              <w:rPr>
                <w:webHidden/>
              </w:rPr>
              <w:fldChar w:fldCharType="separate"/>
            </w:r>
            <w:r w:rsidR="00B47AF7">
              <w:rPr>
                <w:webHidden/>
              </w:rPr>
              <w:t>226</w:t>
            </w:r>
            <w:r w:rsidR="00B47AF7">
              <w:rPr>
                <w:webHidden/>
              </w:rPr>
              <w:fldChar w:fldCharType="end"/>
            </w:r>
          </w:hyperlink>
        </w:p>
        <w:p w14:paraId="243070E6" w14:textId="0CB670DE" w:rsidR="00B47AF7" w:rsidRDefault="008638E8">
          <w:pPr>
            <w:pStyle w:val="21"/>
            <w:rPr>
              <w:rFonts w:asciiTheme="minorHAnsi" w:hAnsiTheme="minorHAnsi" w:cstheme="minorBidi"/>
              <w:b w:val="0"/>
              <w:sz w:val="22"/>
              <w:szCs w:val="22"/>
            </w:rPr>
          </w:pPr>
          <w:hyperlink w:anchor="_Toc178245214" w:history="1">
            <w:r w:rsidR="00B47AF7" w:rsidRPr="000E250C">
              <w:rPr>
                <w:rStyle w:val="af7"/>
              </w:rPr>
              <w:t>7.8.</w:t>
            </w:r>
            <w:r w:rsidR="00B47AF7">
              <w:rPr>
                <w:rFonts w:asciiTheme="minorHAnsi" w:hAnsiTheme="minorHAnsi" w:cstheme="minorBidi"/>
                <w:b w:val="0"/>
                <w:sz w:val="22"/>
                <w:szCs w:val="22"/>
              </w:rPr>
              <w:tab/>
            </w:r>
            <w:r w:rsidR="00B47AF7" w:rsidRPr="000E250C">
              <w:rPr>
                <w:rStyle w:val="af7"/>
              </w:rPr>
              <w:t>CBDCFinancialIntermediaryIdentification1</w:t>
            </w:r>
            <w:r w:rsidR="00B47AF7">
              <w:rPr>
                <w:webHidden/>
              </w:rPr>
              <w:tab/>
            </w:r>
            <w:r w:rsidR="00B47AF7">
              <w:rPr>
                <w:webHidden/>
              </w:rPr>
              <w:fldChar w:fldCharType="begin"/>
            </w:r>
            <w:r w:rsidR="00B47AF7">
              <w:rPr>
                <w:webHidden/>
              </w:rPr>
              <w:instrText xml:space="preserve"> PAGEREF _Toc178245214 \h </w:instrText>
            </w:r>
            <w:r w:rsidR="00B47AF7">
              <w:rPr>
                <w:webHidden/>
              </w:rPr>
            </w:r>
            <w:r w:rsidR="00B47AF7">
              <w:rPr>
                <w:webHidden/>
              </w:rPr>
              <w:fldChar w:fldCharType="separate"/>
            </w:r>
            <w:r w:rsidR="00B47AF7">
              <w:rPr>
                <w:webHidden/>
              </w:rPr>
              <w:t>227</w:t>
            </w:r>
            <w:r w:rsidR="00B47AF7">
              <w:rPr>
                <w:webHidden/>
              </w:rPr>
              <w:fldChar w:fldCharType="end"/>
            </w:r>
          </w:hyperlink>
        </w:p>
        <w:p w14:paraId="7167E6CB" w14:textId="3CF33B3D" w:rsidR="00B47AF7" w:rsidRDefault="008638E8">
          <w:pPr>
            <w:pStyle w:val="21"/>
            <w:rPr>
              <w:rFonts w:asciiTheme="minorHAnsi" w:hAnsiTheme="minorHAnsi" w:cstheme="minorBidi"/>
              <w:b w:val="0"/>
              <w:sz w:val="22"/>
              <w:szCs w:val="22"/>
            </w:rPr>
          </w:pPr>
          <w:hyperlink w:anchor="_Toc178245215" w:history="1">
            <w:r w:rsidR="00B47AF7" w:rsidRPr="000E250C">
              <w:rPr>
                <w:rStyle w:val="af7"/>
              </w:rPr>
              <w:t>7.9.</w:t>
            </w:r>
            <w:r w:rsidR="00B47AF7">
              <w:rPr>
                <w:rFonts w:asciiTheme="minorHAnsi" w:hAnsiTheme="minorHAnsi" w:cstheme="minorBidi"/>
                <w:b w:val="0"/>
                <w:sz w:val="22"/>
                <w:szCs w:val="22"/>
              </w:rPr>
              <w:tab/>
            </w:r>
            <w:r w:rsidR="00B47AF7" w:rsidRPr="000E250C">
              <w:rPr>
                <w:rStyle w:val="af7"/>
              </w:rPr>
              <w:t>CBDCFromToIdentifier1</w:t>
            </w:r>
            <w:r w:rsidR="00B47AF7">
              <w:rPr>
                <w:webHidden/>
              </w:rPr>
              <w:tab/>
            </w:r>
            <w:r w:rsidR="00B47AF7">
              <w:rPr>
                <w:webHidden/>
              </w:rPr>
              <w:fldChar w:fldCharType="begin"/>
            </w:r>
            <w:r w:rsidR="00B47AF7">
              <w:rPr>
                <w:webHidden/>
              </w:rPr>
              <w:instrText xml:space="preserve"> PAGEREF _Toc178245215 \h </w:instrText>
            </w:r>
            <w:r w:rsidR="00B47AF7">
              <w:rPr>
                <w:webHidden/>
              </w:rPr>
            </w:r>
            <w:r w:rsidR="00B47AF7">
              <w:rPr>
                <w:webHidden/>
              </w:rPr>
              <w:fldChar w:fldCharType="separate"/>
            </w:r>
            <w:r w:rsidR="00B47AF7">
              <w:rPr>
                <w:webHidden/>
              </w:rPr>
              <w:t>227</w:t>
            </w:r>
            <w:r w:rsidR="00B47AF7">
              <w:rPr>
                <w:webHidden/>
              </w:rPr>
              <w:fldChar w:fldCharType="end"/>
            </w:r>
          </w:hyperlink>
        </w:p>
        <w:p w14:paraId="3A0DDF46" w14:textId="56D67825" w:rsidR="00B47AF7" w:rsidRDefault="008638E8">
          <w:pPr>
            <w:pStyle w:val="21"/>
            <w:rPr>
              <w:rFonts w:asciiTheme="minorHAnsi" w:hAnsiTheme="minorHAnsi" w:cstheme="minorBidi"/>
              <w:b w:val="0"/>
              <w:sz w:val="22"/>
              <w:szCs w:val="22"/>
            </w:rPr>
          </w:pPr>
          <w:hyperlink w:anchor="_Toc178245216" w:history="1">
            <w:r w:rsidR="00B47AF7" w:rsidRPr="000E250C">
              <w:rPr>
                <w:rStyle w:val="af7"/>
              </w:rPr>
              <w:t>7.10.</w:t>
            </w:r>
            <w:r w:rsidR="00B47AF7">
              <w:rPr>
                <w:rFonts w:asciiTheme="minorHAnsi" w:hAnsiTheme="minorHAnsi" w:cstheme="minorBidi"/>
                <w:b w:val="0"/>
                <w:sz w:val="22"/>
                <w:szCs w:val="22"/>
              </w:rPr>
              <w:tab/>
            </w:r>
            <w:r w:rsidR="00B47AF7" w:rsidRPr="000E250C">
              <w:rPr>
                <w:rStyle w:val="af7"/>
              </w:rPr>
              <w:t>CBDCFromToIdentifierIss</w:t>
            </w:r>
            <w:r w:rsidR="00B47AF7">
              <w:rPr>
                <w:webHidden/>
              </w:rPr>
              <w:tab/>
            </w:r>
            <w:r w:rsidR="00B47AF7">
              <w:rPr>
                <w:webHidden/>
              </w:rPr>
              <w:fldChar w:fldCharType="begin"/>
            </w:r>
            <w:r w:rsidR="00B47AF7">
              <w:rPr>
                <w:webHidden/>
              </w:rPr>
              <w:instrText xml:space="preserve"> PAGEREF _Toc178245216 \h </w:instrText>
            </w:r>
            <w:r w:rsidR="00B47AF7">
              <w:rPr>
                <w:webHidden/>
              </w:rPr>
            </w:r>
            <w:r w:rsidR="00B47AF7">
              <w:rPr>
                <w:webHidden/>
              </w:rPr>
              <w:fldChar w:fldCharType="separate"/>
            </w:r>
            <w:r w:rsidR="00B47AF7">
              <w:rPr>
                <w:webHidden/>
              </w:rPr>
              <w:t>227</w:t>
            </w:r>
            <w:r w:rsidR="00B47AF7">
              <w:rPr>
                <w:webHidden/>
              </w:rPr>
              <w:fldChar w:fldCharType="end"/>
            </w:r>
          </w:hyperlink>
        </w:p>
        <w:p w14:paraId="413B5F10" w14:textId="5FD8EF03" w:rsidR="00B47AF7" w:rsidRDefault="008638E8">
          <w:pPr>
            <w:pStyle w:val="21"/>
            <w:rPr>
              <w:rFonts w:asciiTheme="minorHAnsi" w:hAnsiTheme="minorHAnsi" w:cstheme="minorBidi"/>
              <w:b w:val="0"/>
              <w:sz w:val="22"/>
              <w:szCs w:val="22"/>
            </w:rPr>
          </w:pPr>
          <w:hyperlink w:anchor="_Toc178245217" w:history="1">
            <w:r w:rsidR="00B47AF7" w:rsidRPr="000E250C">
              <w:rPr>
                <w:rStyle w:val="af7"/>
              </w:rPr>
              <w:t>7.11.</w:t>
            </w:r>
            <w:r w:rsidR="00B47AF7">
              <w:rPr>
                <w:rFonts w:asciiTheme="minorHAnsi" w:hAnsiTheme="minorHAnsi" w:cstheme="minorBidi"/>
                <w:b w:val="0"/>
                <w:sz w:val="22"/>
                <w:szCs w:val="22"/>
              </w:rPr>
              <w:tab/>
            </w:r>
            <w:r w:rsidR="00B47AF7" w:rsidRPr="000E250C">
              <w:rPr>
                <w:rStyle w:val="af7"/>
              </w:rPr>
              <w:t>CBDCFromToIdentifierUCC</w:t>
            </w:r>
            <w:r w:rsidR="00B47AF7">
              <w:rPr>
                <w:webHidden/>
              </w:rPr>
              <w:tab/>
            </w:r>
            <w:r w:rsidR="00B47AF7">
              <w:rPr>
                <w:webHidden/>
              </w:rPr>
              <w:fldChar w:fldCharType="begin"/>
            </w:r>
            <w:r w:rsidR="00B47AF7">
              <w:rPr>
                <w:webHidden/>
              </w:rPr>
              <w:instrText xml:space="preserve"> PAGEREF _Toc178245217 \h </w:instrText>
            </w:r>
            <w:r w:rsidR="00B47AF7">
              <w:rPr>
                <w:webHidden/>
              </w:rPr>
            </w:r>
            <w:r w:rsidR="00B47AF7">
              <w:rPr>
                <w:webHidden/>
              </w:rPr>
              <w:fldChar w:fldCharType="separate"/>
            </w:r>
            <w:r w:rsidR="00B47AF7">
              <w:rPr>
                <w:webHidden/>
              </w:rPr>
              <w:t>228</w:t>
            </w:r>
            <w:r w:rsidR="00B47AF7">
              <w:rPr>
                <w:webHidden/>
              </w:rPr>
              <w:fldChar w:fldCharType="end"/>
            </w:r>
          </w:hyperlink>
        </w:p>
        <w:p w14:paraId="1DBAD277" w14:textId="1E462B37" w:rsidR="00B47AF7" w:rsidRDefault="008638E8">
          <w:pPr>
            <w:pStyle w:val="21"/>
            <w:rPr>
              <w:rFonts w:asciiTheme="minorHAnsi" w:hAnsiTheme="minorHAnsi" w:cstheme="minorBidi"/>
              <w:b w:val="0"/>
              <w:sz w:val="22"/>
              <w:szCs w:val="22"/>
            </w:rPr>
          </w:pPr>
          <w:hyperlink w:anchor="_Toc178245218" w:history="1">
            <w:r w:rsidR="00B47AF7" w:rsidRPr="000E250C">
              <w:rPr>
                <w:rStyle w:val="af7"/>
              </w:rPr>
              <w:t>7.12.</w:t>
            </w:r>
            <w:r w:rsidR="00B47AF7">
              <w:rPr>
                <w:rFonts w:asciiTheme="minorHAnsi" w:hAnsiTheme="minorHAnsi" w:cstheme="minorBidi"/>
                <w:b w:val="0"/>
                <w:sz w:val="22"/>
                <w:szCs w:val="22"/>
              </w:rPr>
              <w:tab/>
            </w:r>
            <w:r w:rsidR="00B47AF7" w:rsidRPr="000E250C">
              <w:rPr>
                <w:rStyle w:val="af7"/>
              </w:rPr>
              <w:t>CBDCMessageIdentifier1</w:t>
            </w:r>
            <w:r w:rsidR="00B47AF7">
              <w:rPr>
                <w:webHidden/>
              </w:rPr>
              <w:tab/>
            </w:r>
            <w:r w:rsidR="00B47AF7">
              <w:rPr>
                <w:webHidden/>
              </w:rPr>
              <w:fldChar w:fldCharType="begin"/>
            </w:r>
            <w:r w:rsidR="00B47AF7">
              <w:rPr>
                <w:webHidden/>
              </w:rPr>
              <w:instrText xml:space="preserve"> PAGEREF _Toc178245218 \h </w:instrText>
            </w:r>
            <w:r w:rsidR="00B47AF7">
              <w:rPr>
                <w:webHidden/>
              </w:rPr>
            </w:r>
            <w:r w:rsidR="00B47AF7">
              <w:rPr>
                <w:webHidden/>
              </w:rPr>
              <w:fldChar w:fldCharType="separate"/>
            </w:r>
            <w:r w:rsidR="00B47AF7">
              <w:rPr>
                <w:webHidden/>
              </w:rPr>
              <w:t>228</w:t>
            </w:r>
            <w:r w:rsidR="00B47AF7">
              <w:rPr>
                <w:webHidden/>
              </w:rPr>
              <w:fldChar w:fldCharType="end"/>
            </w:r>
          </w:hyperlink>
        </w:p>
        <w:p w14:paraId="2328D70E" w14:textId="37AF7B94" w:rsidR="00B47AF7" w:rsidRDefault="008638E8">
          <w:pPr>
            <w:pStyle w:val="21"/>
            <w:rPr>
              <w:rFonts w:asciiTheme="minorHAnsi" w:hAnsiTheme="minorHAnsi" w:cstheme="minorBidi"/>
              <w:b w:val="0"/>
              <w:sz w:val="22"/>
              <w:szCs w:val="22"/>
            </w:rPr>
          </w:pPr>
          <w:hyperlink w:anchor="_Toc178245219" w:history="1">
            <w:r w:rsidR="00B47AF7" w:rsidRPr="000E250C">
              <w:rPr>
                <w:rStyle w:val="af7"/>
              </w:rPr>
              <w:t>7.13.</w:t>
            </w:r>
            <w:r w:rsidR="00B47AF7">
              <w:rPr>
                <w:rFonts w:asciiTheme="minorHAnsi" w:hAnsiTheme="minorHAnsi" w:cstheme="minorBidi"/>
                <w:b w:val="0"/>
                <w:sz w:val="22"/>
                <w:szCs w:val="22"/>
              </w:rPr>
              <w:tab/>
            </w:r>
            <w:r w:rsidR="00B47AF7" w:rsidRPr="000E250C">
              <w:rPr>
                <w:rStyle w:val="af7"/>
              </w:rPr>
              <w:t>CBDCOperationIdentifier1</w:t>
            </w:r>
            <w:r w:rsidR="00B47AF7">
              <w:rPr>
                <w:webHidden/>
              </w:rPr>
              <w:tab/>
            </w:r>
            <w:r w:rsidR="00B47AF7">
              <w:rPr>
                <w:webHidden/>
              </w:rPr>
              <w:fldChar w:fldCharType="begin"/>
            </w:r>
            <w:r w:rsidR="00B47AF7">
              <w:rPr>
                <w:webHidden/>
              </w:rPr>
              <w:instrText xml:space="preserve"> PAGEREF _Toc178245219 \h </w:instrText>
            </w:r>
            <w:r w:rsidR="00B47AF7">
              <w:rPr>
                <w:webHidden/>
              </w:rPr>
            </w:r>
            <w:r w:rsidR="00B47AF7">
              <w:rPr>
                <w:webHidden/>
              </w:rPr>
              <w:fldChar w:fldCharType="separate"/>
            </w:r>
            <w:r w:rsidR="00B47AF7">
              <w:rPr>
                <w:webHidden/>
              </w:rPr>
              <w:t>228</w:t>
            </w:r>
            <w:r w:rsidR="00B47AF7">
              <w:rPr>
                <w:webHidden/>
              </w:rPr>
              <w:fldChar w:fldCharType="end"/>
            </w:r>
          </w:hyperlink>
        </w:p>
        <w:p w14:paraId="70CEF3EC" w14:textId="0ADCC6FD" w:rsidR="00B47AF7" w:rsidRDefault="008638E8">
          <w:pPr>
            <w:pStyle w:val="21"/>
            <w:rPr>
              <w:rFonts w:asciiTheme="minorHAnsi" w:hAnsiTheme="minorHAnsi" w:cstheme="minorBidi"/>
              <w:b w:val="0"/>
              <w:sz w:val="22"/>
              <w:szCs w:val="22"/>
            </w:rPr>
          </w:pPr>
          <w:hyperlink w:anchor="_Toc178245220" w:history="1">
            <w:r w:rsidR="00B47AF7" w:rsidRPr="000E250C">
              <w:rPr>
                <w:rStyle w:val="af7"/>
              </w:rPr>
              <w:t>7.14.</w:t>
            </w:r>
            <w:r w:rsidR="00B47AF7">
              <w:rPr>
                <w:rFonts w:asciiTheme="minorHAnsi" w:hAnsiTheme="minorHAnsi" w:cstheme="minorBidi"/>
                <w:b w:val="0"/>
                <w:sz w:val="22"/>
                <w:szCs w:val="22"/>
              </w:rPr>
              <w:tab/>
            </w:r>
            <w:r w:rsidR="00B47AF7" w:rsidRPr="000E250C">
              <w:rPr>
                <w:rStyle w:val="af7"/>
              </w:rPr>
              <w:t>CBDCPAM</w:t>
            </w:r>
            <w:r w:rsidR="00B47AF7">
              <w:rPr>
                <w:webHidden/>
              </w:rPr>
              <w:tab/>
            </w:r>
            <w:r w:rsidR="00B47AF7">
              <w:rPr>
                <w:webHidden/>
              </w:rPr>
              <w:fldChar w:fldCharType="begin"/>
            </w:r>
            <w:r w:rsidR="00B47AF7">
              <w:rPr>
                <w:webHidden/>
              </w:rPr>
              <w:instrText xml:space="preserve"> PAGEREF _Toc178245220 \h </w:instrText>
            </w:r>
            <w:r w:rsidR="00B47AF7">
              <w:rPr>
                <w:webHidden/>
              </w:rPr>
            </w:r>
            <w:r w:rsidR="00B47AF7">
              <w:rPr>
                <w:webHidden/>
              </w:rPr>
              <w:fldChar w:fldCharType="separate"/>
            </w:r>
            <w:r w:rsidR="00B47AF7">
              <w:rPr>
                <w:webHidden/>
              </w:rPr>
              <w:t>229</w:t>
            </w:r>
            <w:r w:rsidR="00B47AF7">
              <w:rPr>
                <w:webHidden/>
              </w:rPr>
              <w:fldChar w:fldCharType="end"/>
            </w:r>
          </w:hyperlink>
        </w:p>
        <w:p w14:paraId="4E709BA5" w14:textId="444B928A" w:rsidR="00B47AF7" w:rsidRDefault="008638E8">
          <w:pPr>
            <w:pStyle w:val="21"/>
            <w:rPr>
              <w:rFonts w:asciiTheme="minorHAnsi" w:hAnsiTheme="minorHAnsi" w:cstheme="minorBidi"/>
              <w:b w:val="0"/>
              <w:sz w:val="22"/>
              <w:szCs w:val="22"/>
            </w:rPr>
          </w:pPr>
          <w:hyperlink w:anchor="_Toc178245221" w:history="1">
            <w:r w:rsidR="00B47AF7" w:rsidRPr="000E250C">
              <w:rPr>
                <w:rStyle w:val="af7"/>
              </w:rPr>
              <w:t>7.15.</w:t>
            </w:r>
            <w:r w:rsidR="00B47AF7">
              <w:rPr>
                <w:rFonts w:asciiTheme="minorHAnsi" w:hAnsiTheme="minorHAnsi" w:cstheme="minorBidi"/>
                <w:b w:val="0"/>
                <w:sz w:val="22"/>
                <w:szCs w:val="22"/>
              </w:rPr>
              <w:tab/>
            </w:r>
            <w:r w:rsidR="00B47AF7" w:rsidRPr="000E250C">
              <w:rPr>
                <w:rStyle w:val="af7"/>
              </w:rPr>
              <w:t>CBDCPrivateIdentification1</w:t>
            </w:r>
            <w:r w:rsidR="00B47AF7">
              <w:rPr>
                <w:webHidden/>
              </w:rPr>
              <w:tab/>
            </w:r>
            <w:r w:rsidR="00B47AF7">
              <w:rPr>
                <w:webHidden/>
              </w:rPr>
              <w:fldChar w:fldCharType="begin"/>
            </w:r>
            <w:r w:rsidR="00B47AF7">
              <w:rPr>
                <w:webHidden/>
              </w:rPr>
              <w:instrText xml:space="preserve"> PAGEREF _Toc178245221 \h </w:instrText>
            </w:r>
            <w:r w:rsidR="00B47AF7">
              <w:rPr>
                <w:webHidden/>
              </w:rPr>
            </w:r>
            <w:r w:rsidR="00B47AF7">
              <w:rPr>
                <w:webHidden/>
              </w:rPr>
              <w:fldChar w:fldCharType="separate"/>
            </w:r>
            <w:r w:rsidR="00B47AF7">
              <w:rPr>
                <w:webHidden/>
              </w:rPr>
              <w:t>229</w:t>
            </w:r>
            <w:r w:rsidR="00B47AF7">
              <w:rPr>
                <w:webHidden/>
              </w:rPr>
              <w:fldChar w:fldCharType="end"/>
            </w:r>
          </w:hyperlink>
        </w:p>
        <w:p w14:paraId="510FECF8" w14:textId="07079E18" w:rsidR="00B47AF7" w:rsidRDefault="008638E8">
          <w:pPr>
            <w:pStyle w:val="21"/>
            <w:rPr>
              <w:rFonts w:asciiTheme="minorHAnsi" w:hAnsiTheme="minorHAnsi" w:cstheme="minorBidi"/>
              <w:b w:val="0"/>
              <w:sz w:val="22"/>
              <w:szCs w:val="22"/>
            </w:rPr>
          </w:pPr>
          <w:hyperlink w:anchor="_Toc178245222" w:history="1">
            <w:r w:rsidR="00B47AF7" w:rsidRPr="000E250C">
              <w:rPr>
                <w:rStyle w:val="af7"/>
              </w:rPr>
              <w:t>7.16.</w:t>
            </w:r>
            <w:r w:rsidR="00B47AF7">
              <w:rPr>
                <w:rFonts w:asciiTheme="minorHAnsi" w:hAnsiTheme="minorHAnsi" w:cstheme="minorBidi"/>
                <w:b w:val="0"/>
                <w:sz w:val="22"/>
                <w:szCs w:val="22"/>
              </w:rPr>
              <w:tab/>
            </w:r>
            <w:r w:rsidR="00B47AF7" w:rsidRPr="000E250C">
              <w:rPr>
                <w:rStyle w:val="af7"/>
              </w:rPr>
              <w:t>CBDCProxyPrivateIdentification2</w:t>
            </w:r>
            <w:r w:rsidR="00B47AF7">
              <w:rPr>
                <w:webHidden/>
              </w:rPr>
              <w:tab/>
            </w:r>
            <w:r w:rsidR="00B47AF7">
              <w:rPr>
                <w:webHidden/>
              </w:rPr>
              <w:fldChar w:fldCharType="begin"/>
            </w:r>
            <w:r w:rsidR="00B47AF7">
              <w:rPr>
                <w:webHidden/>
              </w:rPr>
              <w:instrText xml:space="preserve"> PAGEREF _Toc178245222 \h </w:instrText>
            </w:r>
            <w:r w:rsidR="00B47AF7">
              <w:rPr>
                <w:webHidden/>
              </w:rPr>
            </w:r>
            <w:r w:rsidR="00B47AF7">
              <w:rPr>
                <w:webHidden/>
              </w:rPr>
              <w:fldChar w:fldCharType="separate"/>
            </w:r>
            <w:r w:rsidR="00B47AF7">
              <w:rPr>
                <w:webHidden/>
              </w:rPr>
              <w:t>229</w:t>
            </w:r>
            <w:r w:rsidR="00B47AF7">
              <w:rPr>
                <w:webHidden/>
              </w:rPr>
              <w:fldChar w:fldCharType="end"/>
            </w:r>
          </w:hyperlink>
        </w:p>
        <w:p w14:paraId="6B02D2BD" w14:textId="533914C8" w:rsidR="00B47AF7" w:rsidRDefault="008638E8">
          <w:pPr>
            <w:pStyle w:val="21"/>
            <w:rPr>
              <w:rFonts w:asciiTheme="minorHAnsi" w:hAnsiTheme="minorHAnsi" w:cstheme="minorBidi"/>
              <w:b w:val="0"/>
              <w:sz w:val="22"/>
              <w:szCs w:val="22"/>
            </w:rPr>
          </w:pPr>
          <w:hyperlink w:anchor="_Toc178245223" w:history="1">
            <w:r w:rsidR="00B47AF7" w:rsidRPr="000E250C">
              <w:rPr>
                <w:rStyle w:val="af7"/>
              </w:rPr>
              <w:t>7.17.</w:t>
            </w:r>
            <w:r w:rsidR="00B47AF7">
              <w:rPr>
                <w:rFonts w:asciiTheme="minorHAnsi" w:hAnsiTheme="minorHAnsi" w:cstheme="minorBidi"/>
                <w:b w:val="0"/>
                <w:sz w:val="22"/>
                <w:szCs w:val="22"/>
              </w:rPr>
              <w:tab/>
            </w:r>
            <w:r w:rsidR="00B47AF7" w:rsidRPr="000E250C">
              <w:rPr>
                <w:rStyle w:val="af7"/>
              </w:rPr>
              <w:t>CBDCReasonText (Описание причины)</w:t>
            </w:r>
            <w:r w:rsidR="00B47AF7">
              <w:rPr>
                <w:webHidden/>
              </w:rPr>
              <w:tab/>
            </w:r>
            <w:r w:rsidR="00B47AF7">
              <w:rPr>
                <w:webHidden/>
              </w:rPr>
              <w:fldChar w:fldCharType="begin"/>
            </w:r>
            <w:r w:rsidR="00B47AF7">
              <w:rPr>
                <w:webHidden/>
              </w:rPr>
              <w:instrText xml:space="preserve"> PAGEREF _Toc178245223 \h </w:instrText>
            </w:r>
            <w:r w:rsidR="00B47AF7">
              <w:rPr>
                <w:webHidden/>
              </w:rPr>
            </w:r>
            <w:r w:rsidR="00B47AF7">
              <w:rPr>
                <w:webHidden/>
              </w:rPr>
              <w:fldChar w:fldCharType="separate"/>
            </w:r>
            <w:r w:rsidR="00B47AF7">
              <w:rPr>
                <w:webHidden/>
              </w:rPr>
              <w:t>230</w:t>
            </w:r>
            <w:r w:rsidR="00B47AF7">
              <w:rPr>
                <w:webHidden/>
              </w:rPr>
              <w:fldChar w:fldCharType="end"/>
            </w:r>
          </w:hyperlink>
        </w:p>
        <w:p w14:paraId="665B8509" w14:textId="76E0374B" w:rsidR="00B47AF7" w:rsidRDefault="008638E8">
          <w:pPr>
            <w:pStyle w:val="21"/>
            <w:rPr>
              <w:rFonts w:asciiTheme="minorHAnsi" w:hAnsiTheme="minorHAnsi" w:cstheme="minorBidi"/>
              <w:b w:val="0"/>
              <w:sz w:val="22"/>
              <w:szCs w:val="22"/>
            </w:rPr>
          </w:pPr>
          <w:hyperlink w:anchor="_Toc178245224" w:history="1">
            <w:r w:rsidR="00B47AF7" w:rsidRPr="000E250C">
              <w:rPr>
                <w:rStyle w:val="af7"/>
              </w:rPr>
              <w:t>7.18.</w:t>
            </w:r>
            <w:r w:rsidR="00B47AF7">
              <w:rPr>
                <w:rFonts w:asciiTheme="minorHAnsi" w:hAnsiTheme="minorHAnsi" w:cstheme="minorBidi"/>
                <w:b w:val="0"/>
                <w:sz w:val="22"/>
                <w:szCs w:val="22"/>
              </w:rPr>
              <w:tab/>
            </w:r>
            <w:r w:rsidR="00B47AF7" w:rsidRPr="000E250C">
              <w:rPr>
                <w:rStyle w:val="af7"/>
              </w:rPr>
              <w:t>CBDCSETDescription1</w:t>
            </w:r>
            <w:r w:rsidR="00B47AF7">
              <w:rPr>
                <w:webHidden/>
              </w:rPr>
              <w:tab/>
            </w:r>
            <w:r w:rsidR="00B47AF7">
              <w:rPr>
                <w:webHidden/>
              </w:rPr>
              <w:fldChar w:fldCharType="begin"/>
            </w:r>
            <w:r w:rsidR="00B47AF7">
              <w:rPr>
                <w:webHidden/>
              </w:rPr>
              <w:instrText xml:space="preserve"> PAGEREF _Toc178245224 \h </w:instrText>
            </w:r>
            <w:r w:rsidR="00B47AF7">
              <w:rPr>
                <w:webHidden/>
              </w:rPr>
            </w:r>
            <w:r w:rsidR="00B47AF7">
              <w:rPr>
                <w:webHidden/>
              </w:rPr>
              <w:fldChar w:fldCharType="separate"/>
            </w:r>
            <w:r w:rsidR="00B47AF7">
              <w:rPr>
                <w:webHidden/>
              </w:rPr>
              <w:t>230</w:t>
            </w:r>
            <w:r w:rsidR="00B47AF7">
              <w:rPr>
                <w:webHidden/>
              </w:rPr>
              <w:fldChar w:fldCharType="end"/>
            </w:r>
          </w:hyperlink>
        </w:p>
        <w:p w14:paraId="600B8528" w14:textId="2B75FD88" w:rsidR="00B47AF7" w:rsidRDefault="008638E8">
          <w:pPr>
            <w:pStyle w:val="21"/>
            <w:rPr>
              <w:rFonts w:asciiTheme="minorHAnsi" w:hAnsiTheme="minorHAnsi" w:cstheme="minorBidi"/>
              <w:b w:val="0"/>
              <w:sz w:val="22"/>
              <w:szCs w:val="22"/>
            </w:rPr>
          </w:pPr>
          <w:hyperlink w:anchor="_Toc178245225" w:history="1">
            <w:r w:rsidR="00B47AF7" w:rsidRPr="000E250C">
              <w:rPr>
                <w:rStyle w:val="af7"/>
              </w:rPr>
              <w:t>7.19.</w:t>
            </w:r>
            <w:r w:rsidR="00B47AF7">
              <w:rPr>
                <w:rFonts w:asciiTheme="minorHAnsi" w:hAnsiTheme="minorHAnsi" w:cstheme="minorBidi"/>
                <w:b w:val="0"/>
                <w:sz w:val="22"/>
                <w:szCs w:val="22"/>
              </w:rPr>
              <w:tab/>
            </w:r>
            <w:r w:rsidR="00B47AF7" w:rsidRPr="000E250C">
              <w:rPr>
                <w:rStyle w:val="af7"/>
              </w:rPr>
              <w:t>CBDCSETIdentifier1</w:t>
            </w:r>
            <w:r w:rsidR="00B47AF7">
              <w:rPr>
                <w:webHidden/>
              </w:rPr>
              <w:tab/>
            </w:r>
            <w:r w:rsidR="00B47AF7">
              <w:rPr>
                <w:webHidden/>
              </w:rPr>
              <w:fldChar w:fldCharType="begin"/>
            </w:r>
            <w:r w:rsidR="00B47AF7">
              <w:rPr>
                <w:webHidden/>
              </w:rPr>
              <w:instrText xml:space="preserve"> PAGEREF _Toc178245225 \h </w:instrText>
            </w:r>
            <w:r w:rsidR="00B47AF7">
              <w:rPr>
                <w:webHidden/>
              </w:rPr>
            </w:r>
            <w:r w:rsidR="00B47AF7">
              <w:rPr>
                <w:webHidden/>
              </w:rPr>
              <w:fldChar w:fldCharType="separate"/>
            </w:r>
            <w:r w:rsidR="00B47AF7">
              <w:rPr>
                <w:webHidden/>
              </w:rPr>
              <w:t>230</w:t>
            </w:r>
            <w:r w:rsidR="00B47AF7">
              <w:rPr>
                <w:webHidden/>
              </w:rPr>
              <w:fldChar w:fldCharType="end"/>
            </w:r>
          </w:hyperlink>
        </w:p>
        <w:p w14:paraId="35003609" w14:textId="7CC293A4" w:rsidR="00B47AF7" w:rsidRDefault="008638E8">
          <w:pPr>
            <w:pStyle w:val="21"/>
            <w:rPr>
              <w:rFonts w:asciiTheme="minorHAnsi" w:hAnsiTheme="minorHAnsi" w:cstheme="minorBidi"/>
              <w:b w:val="0"/>
              <w:sz w:val="22"/>
              <w:szCs w:val="22"/>
            </w:rPr>
          </w:pPr>
          <w:hyperlink w:anchor="_Toc178245226" w:history="1">
            <w:r w:rsidR="00B47AF7" w:rsidRPr="000E250C">
              <w:rPr>
                <w:rStyle w:val="af7"/>
              </w:rPr>
              <w:t>7.20.</w:t>
            </w:r>
            <w:r w:rsidR="00B47AF7">
              <w:rPr>
                <w:rFonts w:asciiTheme="minorHAnsi" w:hAnsiTheme="minorHAnsi" w:cstheme="minorBidi"/>
                <w:b w:val="0"/>
                <w:sz w:val="22"/>
                <w:szCs w:val="22"/>
              </w:rPr>
              <w:tab/>
            </w:r>
            <w:r w:rsidR="00B47AF7" w:rsidRPr="000E250C">
              <w:rPr>
                <w:rStyle w:val="af7"/>
              </w:rPr>
              <w:t>CBDCSETName1</w:t>
            </w:r>
            <w:r w:rsidR="00B47AF7">
              <w:rPr>
                <w:webHidden/>
              </w:rPr>
              <w:tab/>
            </w:r>
            <w:r w:rsidR="00B47AF7">
              <w:rPr>
                <w:webHidden/>
              </w:rPr>
              <w:fldChar w:fldCharType="begin"/>
            </w:r>
            <w:r w:rsidR="00B47AF7">
              <w:rPr>
                <w:webHidden/>
              </w:rPr>
              <w:instrText xml:space="preserve"> PAGEREF _Toc178245226 \h </w:instrText>
            </w:r>
            <w:r w:rsidR="00B47AF7">
              <w:rPr>
                <w:webHidden/>
              </w:rPr>
            </w:r>
            <w:r w:rsidR="00B47AF7">
              <w:rPr>
                <w:webHidden/>
              </w:rPr>
              <w:fldChar w:fldCharType="separate"/>
            </w:r>
            <w:r w:rsidR="00B47AF7">
              <w:rPr>
                <w:webHidden/>
              </w:rPr>
              <w:t>231</w:t>
            </w:r>
            <w:r w:rsidR="00B47AF7">
              <w:rPr>
                <w:webHidden/>
              </w:rPr>
              <w:fldChar w:fldCharType="end"/>
            </w:r>
          </w:hyperlink>
        </w:p>
        <w:p w14:paraId="6425BD53" w14:textId="54A5DB2C" w:rsidR="00B47AF7" w:rsidRDefault="008638E8">
          <w:pPr>
            <w:pStyle w:val="21"/>
            <w:rPr>
              <w:rFonts w:asciiTheme="minorHAnsi" w:hAnsiTheme="minorHAnsi" w:cstheme="minorBidi"/>
              <w:b w:val="0"/>
              <w:sz w:val="22"/>
              <w:szCs w:val="22"/>
            </w:rPr>
          </w:pPr>
          <w:hyperlink w:anchor="_Toc178245227" w:history="1">
            <w:r w:rsidR="00B47AF7" w:rsidRPr="000E250C">
              <w:rPr>
                <w:rStyle w:val="af7"/>
              </w:rPr>
              <w:t>7.21.</w:t>
            </w:r>
            <w:r w:rsidR="00B47AF7">
              <w:rPr>
                <w:rFonts w:asciiTheme="minorHAnsi" w:hAnsiTheme="minorHAnsi" w:cstheme="minorBidi"/>
                <w:b w:val="0"/>
                <w:sz w:val="22"/>
                <w:szCs w:val="22"/>
              </w:rPr>
              <w:tab/>
            </w:r>
            <w:r w:rsidR="00B47AF7" w:rsidRPr="000E250C">
              <w:rPr>
                <w:rStyle w:val="af7"/>
              </w:rPr>
              <w:t>CBDCSETOperationDescription1</w:t>
            </w:r>
            <w:r w:rsidR="00B47AF7">
              <w:rPr>
                <w:webHidden/>
              </w:rPr>
              <w:tab/>
            </w:r>
            <w:r w:rsidR="00B47AF7">
              <w:rPr>
                <w:webHidden/>
              </w:rPr>
              <w:fldChar w:fldCharType="begin"/>
            </w:r>
            <w:r w:rsidR="00B47AF7">
              <w:rPr>
                <w:webHidden/>
              </w:rPr>
              <w:instrText xml:space="preserve"> PAGEREF _Toc178245227 \h </w:instrText>
            </w:r>
            <w:r w:rsidR="00B47AF7">
              <w:rPr>
                <w:webHidden/>
              </w:rPr>
            </w:r>
            <w:r w:rsidR="00B47AF7">
              <w:rPr>
                <w:webHidden/>
              </w:rPr>
              <w:fldChar w:fldCharType="separate"/>
            </w:r>
            <w:r w:rsidR="00B47AF7">
              <w:rPr>
                <w:webHidden/>
              </w:rPr>
              <w:t>231</w:t>
            </w:r>
            <w:r w:rsidR="00B47AF7">
              <w:rPr>
                <w:webHidden/>
              </w:rPr>
              <w:fldChar w:fldCharType="end"/>
            </w:r>
          </w:hyperlink>
        </w:p>
        <w:p w14:paraId="16DD12FD" w14:textId="1584CC44" w:rsidR="00B47AF7" w:rsidRDefault="008638E8">
          <w:pPr>
            <w:pStyle w:val="21"/>
            <w:rPr>
              <w:rFonts w:asciiTheme="minorHAnsi" w:hAnsiTheme="minorHAnsi" w:cstheme="minorBidi"/>
              <w:b w:val="0"/>
              <w:sz w:val="22"/>
              <w:szCs w:val="22"/>
            </w:rPr>
          </w:pPr>
          <w:hyperlink w:anchor="_Toc178245228" w:history="1">
            <w:r w:rsidR="00B47AF7" w:rsidRPr="000E250C">
              <w:rPr>
                <w:rStyle w:val="af7"/>
              </w:rPr>
              <w:t>7.22.</w:t>
            </w:r>
            <w:r w:rsidR="00B47AF7">
              <w:rPr>
                <w:rFonts w:asciiTheme="minorHAnsi" w:hAnsiTheme="minorHAnsi" w:cstheme="minorBidi"/>
                <w:b w:val="0"/>
                <w:sz w:val="22"/>
                <w:szCs w:val="22"/>
              </w:rPr>
              <w:tab/>
            </w:r>
            <w:r w:rsidR="00B47AF7" w:rsidRPr="000E250C">
              <w:rPr>
                <w:rStyle w:val="af7"/>
              </w:rPr>
              <w:t>CBDCSETOperationName1</w:t>
            </w:r>
            <w:r w:rsidR="00B47AF7">
              <w:rPr>
                <w:webHidden/>
              </w:rPr>
              <w:tab/>
            </w:r>
            <w:r w:rsidR="00B47AF7">
              <w:rPr>
                <w:webHidden/>
              </w:rPr>
              <w:fldChar w:fldCharType="begin"/>
            </w:r>
            <w:r w:rsidR="00B47AF7">
              <w:rPr>
                <w:webHidden/>
              </w:rPr>
              <w:instrText xml:space="preserve"> PAGEREF _Toc178245228 \h </w:instrText>
            </w:r>
            <w:r w:rsidR="00B47AF7">
              <w:rPr>
                <w:webHidden/>
              </w:rPr>
            </w:r>
            <w:r w:rsidR="00B47AF7">
              <w:rPr>
                <w:webHidden/>
              </w:rPr>
              <w:fldChar w:fldCharType="separate"/>
            </w:r>
            <w:r w:rsidR="00B47AF7">
              <w:rPr>
                <w:webHidden/>
              </w:rPr>
              <w:t>231</w:t>
            </w:r>
            <w:r w:rsidR="00B47AF7">
              <w:rPr>
                <w:webHidden/>
              </w:rPr>
              <w:fldChar w:fldCharType="end"/>
            </w:r>
          </w:hyperlink>
        </w:p>
        <w:p w14:paraId="3A2E34B9" w14:textId="749A4503" w:rsidR="00B47AF7" w:rsidRDefault="008638E8">
          <w:pPr>
            <w:pStyle w:val="21"/>
            <w:rPr>
              <w:rFonts w:asciiTheme="minorHAnsi" w:hAnsiTheme="minorHAnsi" w:cstheme="minorBidi"/>
              <w:b w:val="0"/>
              <w:sz w:val="22"/>
              <w:szCs w:val="22"/>
            </w:rPr>
          </w:pPr>
          <w:hyperlink w:anchor="_Toc178245229" w:history="1">
            <w:r w:rsidR="00B47AF7" w:rsidRPr="000E250C">
              <w:rPr>
                <w:rStyle w:val="af7"/>
              </w:rPr>
              <w:t>7.23.</w:t>
            </w:r>
            <w:r w:rsidR="00B47AF7">
              <w:rPr>
                <w:rFonts w:asciiTheme="minorHAnsi" w:hAnsiTheme="minorHAnsi" w:cstheme="minorBidi"/>
                <w:b w:val="0"/>
                <w:sz w:val="22"/>
                <w:szCs w:val="22"/>
              </w:rPr>
              <w:tab/>
            </w:r>
            <w:r w:rsidR="00B47AF7" w:rsidRPr="000E250C">
              <w:rPr>
                <w:rStyle w:val="af7"/>
              </w:rPr>
              <w:t>CBDCWalletIdentification1</w:t>
            </w:r>
            <w:r w:rsidR="00B47AF7">
              <w:rPr>
                <w:webHidden/>
              </w:rPr>
              <w:tab/>
            </w:r>
            <w:r w:rsidR="00B47AF7">
              <w:rPr>
                <w:webHidden/>
              </w:rPr>
              <w:fldChar w:fldCharType="begin"/>
            </w:r>
            <w:r w:rsidR="00B47AF7">
              <w:rPr>
                <w:webHidden/>
              </w:rPr>
              <w:instrText xml:space="preserve"> PAGEREF _Toc178245229 \h </w:instrText>
            </w:r>
            <w:r w:rsidR="00B47AF7">
              <w:rPr>
                <w:webHidden/>
              </w:rPr>
            </w:r>
            <w:r w:rsidR="00B47AF7">
              <w:rPr>
                <w:webHidden/>
              </w:rPr>
              <w:fldChar w:fldCharType="separate"/>
            </w:r>
            <w:r w:rsidR="00B47AF7">
              <w:rPr>
                <w:webHidden/>
              </w:rPr>
              <w:t>231</w:t>
            </w:r>
            <w:r w:rsidR="00B47AF7">
              <w:rPr>
                <w:webHidden/>
              </w:rPr>
              <w:fldChar w:fldCharType="end"/>
            </w:r>
          </w:hyperlink>
        </w:p>
        <w:p w14:paraId="19A97B9F" w14:textId="0E827776" w:rsidR="00B47AF7" w:rsidRDefault="008638E8">
          <w:pPr>
            <w:pStyle w:val="21"/>
            <w:rPr>
              <w:rFonts w:asciiTheme="minorHAnsi" w:hAnsiTheme="minorHAnsi" w:cstheme="minorBidi"/>
              <w:b w:val="0"/>
              <w:sz w:val="22"/>
              <w:szCs w:val="22"/>
            </w:rPr>
          </w:pPr>
          <w:hyperlink w:anchor="_Toc178245230" w:history="1">
            <w:r w:rsidR="00B47AF7" w:rsidRPr="000E250C">
              <w:rPr>
                <w:rStyle w:val="af7"/>
              </w:rPr>
              <w:t>7.24.</w:t>
            </w:r>
            <w:r w:rsidR="00B47AF7">
              <w:rPr>
                <w:rFonts w:asciiTheme="minorHAnsi" w:hAnsiTheme="minorHAnsi" w:cstheme="minorBidi"/>
                <w:b w:val="0"/>
                <w:sz w:val="22"/>
                <w:szCs w:val="22"/>
              </w:rPr>
              <w:tab/>
            </w:r>
            <w:r w:rsidR="00B47AF7" w:rsidRPr="000E250C">
              <w:rPr>
                <w:rStyle w:val="af7"/>
              </w:rPr>
              <w:t>CBDCbase64binary</w:t>
            </w:r>
            <w:r w:rsidR="00B47AF7">
              <w:rPr>
                <w:webHidden/>
              </w:rPr>
              <w:tab/>
            </w:r>
            <w:r w:rsidR="00B47AF7">
              <w:rPr>
                <w:webHidden/>
              </w:rPr>
              <w:fldChar w:fldCharType="begin"/>
            </w:r>
            <w:r w:rsidR="00B47AF7">
              <w:rPr>
                <w:webHidden/>
              </w:rPr>
              <w:instrText xml:space="preserve"> PAGEREF _Toc178245230 \h </w:instrText>
            </w:r>
            <w:r w:rsidR="00B47AF7">
              <w:rPr>
                <w:webHidden/>
              </w:rPr>
            </w:r>
            <w:r w:rsidR="00B47AF7">
              <w:rPr>
                <w:webHidden/>
              </w:rPr>
              <w:fldChar w:fldCharType="separate"/>
            </w:r>
            <w:r w:rsidR="00B47AF7">
              <w:rPr>
                <w:webHidden/>
              </w:rPr>
              <w:t>232</w:t>
            </w:r>
            <w:r w:rsidR="00B47AF7">
              <w:rPr>
                <w:webHidden/>
              </w:rPr>
              <w:fldChar w:fldCharType="end"/>
            </w:r>
          </w:hyperlink>
        </w:p>
        <w:p w14:paraId="15F83125" w14:textId="7129967E" w:rsidR="00B47AF7" w:rsidRDefault="008638E8">
          <w:pPr>
            <w:pStyle w:val="21"/>
            <w:rPr>
              <w:rFonts w:asciiTheme="minorHAnsi" w:hAnsiTheme="minorHAnsi" w:cstheme="minorBidi"/>
              <w:b w:val="0"/>
              <w:sz w:val="22"/>
              <w:szCs w:val="22"/>
            </w:rPr>
          </w:pPr>
          <w:hyperlink w:anchor="_Toc178245231" w:history="1">
            <w:r w:rsidR="00B47AF7" w:rsidRPr="000E250C">
              <w:rPr>
                <w:rStyle w:val="af7"/>
              </w:rPr>
              <w:t>7.25.</w:t>
            </w:r>
            <w:r w:rsidR="00B47AF7">
              <w:rPr>
                <w:rFonts w:asciiTheme="minorHAnsi" w:hAnsiTheme="minorHAnsi" w:cstheme="minorBidi"/>
                <w:b w:val="0"/>
                <w:sz w:val="22"/>
                <w:szCs w:val="22"/>
              </w:rPr>
              <w:tab/>
            </w:r>
            <w:r w:rsidR="00B47AF7" w:rsidRPr="000E250C">
              <w:rPr>
                <w:rStyle w:val="af7"/>
              </w:rPr>
              <w:t>CBRFAccountIdentifier</w:t>
            </w:r>
            <w:r w:rsidR="00B47AF7">
              <w:rPr>
                <w:webHidden/>
              </w:rPr>
              <w:tab/>
            </w:r>
            <w:r w:rsidR="00B47AF7">
              <w:rPr>
                <w:webHidden/>
              </w:rPr>
              <w:fldChar w:fldCharType="begin"/>
            </w:r>
            <w:r w:rsidR="00B47AF7">
              <w:rPr>
                <w:webHidden/>
              </w:rPr>
              <w:instrText xml:space="preserve"> PAGEREF _Toc178245231 \h </w:instrText>
            </w:r>
            <w:r w:rsidR="00B47AF7">
              <w:rPr>
                <w:webHidden/>
              </w:rPr>
            </w:r>
            <w:r w:rsidR="00B47AF7">
              <w:rPr>
                <w:webHidden/>
              </w:rPr>
              <w:fldChar w:fldCharType="separate"/>
            </w:r>
            <w:r w:rsidR="00B47AF7">
              <w:rPr>
                <w:webHidden/>
              </w:rPr>
              <w:t>232</w:t>
            </w:r>
            <w:r w:rsidR="00B47AF7">
              <w:rPr>
                <w:webHidden/>
              </w:rPr>
              <w:fldChar w:fldCharType="end"/>
            </w:r>
          </w:hyperlink>
        </w:p>
        <w:p w14:paraId="6D821CA0" w14:textId="0999F934" w:rsidR="00B47AF7" w:rsidRDefault="008638E8">
          <w:pPr>
            <w:pStyle w:val="21"/>
            <w:rPr>
              <w:rFonts w:asciiTheme="minorHAnsi" w:hAnsiTheme="minorHAnsi" w:cstheme="minorBidi"/>
              <w:b w:val="0"/>
              <w:sz w:val="22"/>
              <w:szCs w:val="22"/>
            </w:rPr>
          </w:pPr>
          <w:hyperlink w:anchor="_Toc178245232" w:history="1">
            <w:r w:rsidR="00B47AF7" w:rsidRPr="000E250C">
              <w:rPr>
                <w:rStyle w:val="af7"/>
              </w:rPr>
              <w:t>7.26.</w:t>
            </w:r>
            <w:r w:rsidR="00B47AF7">
              <w:rPr>
                <w:rFonts w:asciiTheme="minorHAnsi" w:hAnsiTheme="minorHAnsi" w:cstheme="minorBidi"/>
                <w:b w:val="0"/>
                <w:sz w:val="22"/>
                <w:szCs w:val="22"/>
              </w:rPr>
              <w:tab/>
            </w:r>
            <w:r w:rsidR="00B47AF7" w:rsidRPr="000E250C">
              <w:rPr>
                <w:rStyle w:val="af7"/>
              </w:rPr>
              <w:t>CBRFNationalBIC</w:t>
            </w:r>
            <w:r w:rsidR="00B47AF7">
              <w:rPr>
                <w:webHidden/>
              </w:rPr>
              <w:tab/>
            </w:r>
            <w:r w:rsidR="00B47AF7">
              <w:rPr>
                <w:webHidden/>
              </w:rPr>
              <w:fldChar w:fldCharType="begin"/>
            </w:r>
            <w:r w:rsidR="00B47AF7">
              <w:rPr>
                <w:webHidden/>
              </w:rPr>
              <w:instrText xml:space="preserve"> PAGEREF _Toc178245232 \h </w:instrText>
            </w:r>
            <w:r w:rsidR="00B47AF7">
              <w:rPr>
                <w:webHidden/>
              </w:rPr>
            </w:r>
            <w:r w:rsidR="00B47AF7">
              <w:rPr>
                <w:webHidden/>
              </w:rPr>
              <w:fldChar w:fldCharType="separate"/>
            </w:r>
            <w:r w:rsidR="00B47AF7">
              <w:rPr>
                <w:webHidden/>
              </w:rPr>
              <w:t>232</w:t>
            </w:r>
            <w:r w:rsidR="00B47AF7">
              <w:rPr>
                <w:webHidden/>
              </w:rPr>
              <w:fldChar w:fldCharType="end"/>
            </w:r>
          </w:hyperlink>
        </w:p>
        <w:p w14:paraId="33910B34" w14:textId="5EDE940C" w:rsidR="00B47AF7" w:rsidRDefault="008638E8">
          <w:pPr>
            <w:pStyle w:val="21"/>
            <w:rPr>
              <w:rFonts w:asciiTheme="minorHAnsi" w:hAnsiTheme="minorHAnsi" w:cstheme="minorBidi"/>
              <w:b w:val="0"/>
              <w:sz w:val="22"/>
              <w:szCs w:val="22"/>
            </w:rPr>
          </w:pPr>
          <w:hyperlink w:anchor="_Toc178245233" w:history="1">
            <w:r w:rsidR="00B47AF7" w:rsidRPr="000E250C">
              <w:rPr>
                <w:rStyle w:val="af7"/>
              </w:rPr>
              <w:t>7.27.</w:t>
            </w:r>
            <w:r w:rsidR="00B47AF7">
              <w:rPr>
                <w:rFonts w:asciiTheme="minorHAnsi" w:hAnsiTheme="minorHAnsi" w:cstheme="minorBidi"/>
                <w:b w:val="0"/>
                <w:sz w:val="22"/>
                <w:szCs w:val="22"/>
              </w:rPr>
              <w:tab/>
            </w:r>
            <w:r w:rsidR="00B47AF7" w:rsidRPr="000E250C">
              <w:rPr>
                <w:rStyle w:val="af7"/>
              </w:rPr>
              <w:t>Max4Text</w:t>
            </w:r>
            <w:r w:rsidR="00B47AF7">
              <w:rPr>
                <w:webHidden/>
              </w:rPr>
              <w:tab/>
            </w:r>
            <w:r w:rsidR="00B47AF7">
              <w:rPr>
                <w:webHidden/>
              </w:rPr>
              <w:fldChar w:fldCharType="begin"/>
            </w:r>
            <w:r w:rsidR="00B47AF7">
              <w:rPr>
                <w:webHidden/>
              </w:rPr>
              <w:instrText xml:space="preserve"> PAGEREF _Toc178245233 \h </w:instrText>
            </w:r>
            <w:r w:rsidR="00B47AF7">
              <w:rPr>
                <w:webHidden/>
              </w:rPr>
            </w:r>
            <w:r w:rsidR="00B47AF7">
              <w:rPr>
                <w:webHidden/>
              </w:rPr>
              <w:fldChar w:fldCharType="separate"/>
            </w:r>
            <w:r w:rsidR="00B47AF7">
              <w:rPr>
                <w:webHidden/>
              </w:rPr>
              <w:t>233</w:t>
            </w:r>
            <w:r w:rsidR="00B47AF7">
              <w:rPr>
                <w:webHidden/>
              </w:rPr>
              <w:fldChar w:fldCharType="end"/>
            </w:r>
          </w:hyperlink>
        </w:p>
        <w:p w14:paraId="5E67A514" w14:textId="10275F99" w:rsidR="00B47AF7" w:rsidRDefault="008638E8">
          <w:pPr>
            <w:pStyle w:val="21"/>
            <w:rPr>
              <w:rFonts w:asciiTheme="minorHAnsi" w:hAnsiTheme="minorHAnsi" w:cstheme="minorBidi"/>
              <w:b w:val="0"/>
              <w:sz w:val="22"/>
              <w:szCs w:val="22"/>
            </w:rPr>
          </w:pPr>
          <w:hyperlink w:anchor="_Toc178245234" w:history="1">
            <w:r w:rsidR="00B47AF7" w:rsidRPr="000E250C">
              <w:rPr>
                <w:rStyle w:val="af7"/>
              </w:rPr>
              <w:t>7.28.</w:t>
            </w:r>
            <w:r w:rsidR="00B47AF7">
              <w:rPr>
                <w:rFonts w:asciiTheme="minorHAnsi" w:hAnsiTheme="minorHAnsi" w:cstheme="minorBidi"/>
                <w:b w:val="0"/>
                <w:sz w:val="22"/>
                <w:szCs w:val="22"/>
              </w:rPr>
              <w:tab/>
            </w:r>
            <w:r w:rsidR="00B47AF7" w:rsidRPr="000E250C">
              <w:rPr>
                <w:rStyle w:val="af7"/>
              </w:rPr>
              <w:t>YesNoIndicator</w:t>
            </w:r>
            <w:r w:rsidR="00B47AF7">
              <w:rPr>
                <w:webHidden/>
              </w:rPr>
              <w:tab/>
            </w:r>
            <w:r w:rsidR="00B47AF7">
              <w:rPr>
                <w:webHidden/>
              </w:rPr>
              <w:fldChar w:fldCharType="begin"/>
            </w:r>
            <w:r w:rsidR="00B47AF7">
              <w:rPr>
                <w:webHidden/>
              </w:rPr>
              <w:instrText xml:space="preserve"> PAGEREF _Toc178245234 \h </w:instrText>
            </w:r>
            <w:r w:rsidR="00B47AF7">
              <w:rPr>
                <w:webHidden/>
              </w:rPr>
            </w:r>
            <w:r w:rsidR="00B47AF7">
              <w:rPr>
                <w:webHidden/>
              </w:rPr>
              <w:fldChar w:fldCharType="separate"/>
            </w:r>
            <w:r w:rsidR="00B47AF7">
              <w:rPr>
                <w:webHidden/>
              </w:rPr>
              <w:t>233</w:t>
            </w:r>
            <w:r w:rsidR="00B47AF7">
              <w:rPr>
                <w:webHidden/>
              </w:rPr>
              <w:fldChar w:fldCharType="end"/>
            </w:r>
          </w:hyperlink>
        </w:p>
        <w:p w14:paraId="4934CC47" w14:textId="7A19BFB8" w:rsidR="00B47AF7" w:rsidRDefault="008638E8">
          <w:pPr>
            <w:pStyle w:val="21"/>
            <w:rPr>
              <w:rFonts w:asciiTheme="minorHAnsi" w:hAnsiTheme="minorHAnsi" w:cstheme="minorBidi"/>
              <w:b w:val="0"/>
              <w:sz w:val="22"/>
              <w:szCs w:val="22"/>
            </w:rPr>
          </w:pPr>
          <w:hyperlink w:anchor="_Toc178245235" w:history="1">
            <w:r w:rsidR="00B47AF7" w:rsidRPr="000E250C">
              <w:rPr>
                <w:rStyle w:val="af7"/>
              </w:rPr>
              <w:t>7.29.</w:t>
            </w:r>
            <w:r w:rsidR="00B47AF7">
              <w:rPr>
                <w:rFonts w:asciiTheme="minorHAnsi" w:hAnsiTheme="minorHAnsi" w:cstheme="minorBidi"/>
                <w:b w:val="0"/>
                <w:sz w:val="22"/>
                <w:szCs w:val="22"/>
              </w:rPr>
              <w:tab/>
            </w:r>
            <w:r w:rsidR="00B47AF7" w:rsidRPr="000E250C">
              <w:rPr>
                <w:rStyle w:val="af7"/>
              </w:rPr>
              <w:t>base64Binary</w:t>
            </w:r>
            <w:r w:rsidR="00B47AF7">
              <w:rPr>
                <w:webHidden/>
              </w:rPr>
              <w:tab/>
            </w:r>
            <w:r w:rsidR="00B47AF7">
              <w:rPr>
                <w:webHidden/>
              </w:rPr>
              <w:fldChar w:fldCharType="begin"/>
            </w:r>
            <w:r w:rsidR="00B47AF7">
              <w:rPr>
                <w:webHidden/>
              </w:rPr>
              <w:instrText xml:space="preserve"> PAGEREF _Toc178245235 \h </w:instrText>
            </w:r>
            <w:r w:rsidR="00B47AF7">
              <w:rPr>
                <w:webHidden/>
              </w:rPr>
            </w:r>
            <w:r w:rsidR="00B47AF7">
              <w:rPr>
                <w:webHidden/>
              </w:rPr>
              <w:fldChar w:fldCharType="separate"/>
            </w:r>
            <w:r w:rsidR="00B47AF7">
              <w:rPr>
                <w:webHidden/>
              </w:rPr>
              <w:t>233</w:t>
            </w:r>
            <w:r w:rsidR="00B47AF7">
              <w:rPr>
                <w:webHidden/>
              </w:rPr>
              <w:fldChar w:fldCharType="end"/>
            </w:r>
          </w:hyperlink>
        </w:p>
        <w:p w14:paraId="6E5A3EE4" w14:textId="338326F3" w:rsidR="00A16FAB" w:rsidRDefault="00A16FAB">
          <w:r>
            <w:rPr>
              <w:b/>
              <w:bCs/>
            </w:rPr>
            <w:fldChar w:fldCharType="end"/>
          </w:r>
        </w:p>
      </w:sdtContent>
    </w:sdt>
    <w:p w14:paraId="132A405B" w14:textId="77777777" w:rsidR="00B72A60" w:rsidRPr="00A16FAB" w:rsidRDefault="00FD4B20">
      <w:pPr>
        <w:rPr>
          <w:lang w:val="en-US"/>
        </w:rPr>
      </w:pPr>
      <w:r w:rsidRPr="00A16FAB">
        <w:rPr>
          <w:lang w:val="en-US"/>
        </w:rPr>
        <w:br w:type="page"/>
      </w:r>
    </w:p>
    <w:p w14:paraId="56F39BA1" w14:textId="77777777" w:rsidR="00B72A60" w:rsidRDefault="00FD4B20">
      <w:pPr>
        <w:pStyle w:val="1"/>
        <w:rPr>
          <w:szCs w:val="28"/>
        </w:rPr>
      </w:pPr>
      <w:bookmarkStart w:id="0" w:name="_Toc34217112"/>
      <w:bookmarkStart w:id="1" w:name="_Toc177466372"/>
      <w:bookmarkStart w:id="2" w:name="_Toc178244866"/>
      <w:r>
        <w:rPr>
          <w:szCs w:val="28"/>
        </w:rPr>
        <w:lastRenderedPageBreak/>
        <w:t>ОБЩИЕ ПОЛОЖЕНИЯ</w:t>
      </w:r>
      <w:bookmarkEnd w:id="0"/>
      <w:bookmarkEnd w:id="1"/>
      <w:bookmarkEnd w:id="2"/>
    </w:p>
    <w:p w14:paraId="5AA64EA5" w14:textId="77777777" w:rsidR="00B72A60" w:rsidRDefault="00FD4B20">
      <w:pPr>
        <w:spacing w:line="360" w:lineRule="auto"/>
        <w:ind w:firstLine="709"/>
        <w:jc w:val="both"/>
        <w:rPr>
          <w:lang w:eastAsia="x-none"/>
        </w:rPr>
      </w:pPr>
      <w:r>
        <w:rPr>
          <w:lang w:eastAsia="x-none"/>
        </w:rPr>
        <w:t xml:space="preserve">Данный документ содержит описание типов реквизитов электронных сообщений, используемых </w:t>
      </w:r>
      <w:r w:rsidR="00390A16">
        <w:rPr>
          <w:lang w:eastAsia="x-none"/>
        </w:rPr>
        <w:t>на Платформе цифрового рубля</w:t>
      </w:r>
      <w:r>
        <w:rPr>
          <w:lang w:eastAsia="x-none"/>
        </w:rPr>
        <w:t>.</w:t>
      </w:r>
    </w:p>
    <w:p w14:paraId="39240402" w14:textId="77777777" w:rsidR="00B72A60" w:rsidRDefault="00FD4B20">
      <w:pPr>
        <w:spacing w:line="360" w:lineRule="auto"/>
        <w:ind w:firstLine="709"/>
        <w:jc w:val="both"/>
        <w:rPr>
          <w:lang w:eastAsia="en-US"/>
        </w:rPr>
      </w:pPr>
      <w:r>
        <w:rPr>
          <w:lang w:eastAsia="x-none"/>
        </w:rPr>
        <w:t>В таблицах, содержащих описания типов реквизитов электронных сообщений</w:t>
      </w:r>
      <w:r>
        <w:rPr>
          <w:lang w:eastAsia="en-US"/>
        </w:rPr>
        <w:t xml:space="preserve"> пр</w:t>
      </w:r>
      <w:r>
        <w:rPr>
          <w:lang w:eastAsia="x-none"/>
        </w:rPr>
        <w:t>иведены</w:t>
      </w:r>
      <w:r>
        <w:rPr>
          <w:lang w:eastAsia="en-US"/>
        </w:rPr>
        <w:t xml:space="preserve"> следующие поля (графы):</w:t>
      </w:r>
    </w:p>
    <w:p w14:paraId="35BA8211" w14:textId="77777777" w:rsidR="00B72A60" w:rsidRDefault="00FD4B20">
      <w:pPr>
        <w:spacing w:line="360" w:lineRule="auto"/>
        <w:ind w:firstLine="709"/>
        <w:jc w:val="both"/>
        <w:rPr>
          <w:lang w:eastAsia="en-US"/>
        </w:rPr>
      </w:pPr>
      <w:r>
        <w:rPr>
          <w:lang w:eastAsia="en-US"/>
        </w:rPr>
        <w:t>«</w:t>
      </w:r>
      <w:r>
        <w:rPr>
          <w:lang w:eastAsia="x-none"/>
        </w:rPr>
        <w:t>наименование</w:t>
      </w:r>
      <w:r>
        <w:rPr>
          <w:lang w:eastAsia="en-US"/>
        </w:rPr>
        <w:t xml:space="preserve"> реквизита» – состоит из русскоязычного наименования реквизита, а также англоязычного названия реквизита;</w:t>
      </w:r>
    </w:p>
    <w:p w14:paraId="4F1C88A3" w14:textId="77777777" w:rsidR="00B72A60" w:rsidRDefault="00FD4B20">
      <w:pPr>
        <w:spacing w:line="360" w:lineRule="auto"/>
        <w:ind w:firstLine="709"/>
        <w:jc w:val="both"/>
        <w:rPr>
          <w:lang w:eastAsia="en-US"/>
        </w:rPr>
      </w:pPr>
      <w:r>
        <w:rPr>
          <w:lang w:eastAsia="en-US"/>
        </w:rPr>
        <w:t>«</w:t>
      </w:r>
      <w:r>
        <w:rPr>
          <w:lang w:eastAsia="x-none"/>
        </w:rPr>
        <w:t>о</w:t>
      </w:r>
      <w:r>
        <w:rPr>
          <w:lang w:eastAsia="en-US"/>
        </w:rPr>
        <w:t xml:space="preserve">писание реквизита» – текст, поясняющий смысл (семантику) реквизита. В данном поле в том числе указываются особенности использования реквизита </w:t>
      </w:r>
      <w:r w:rsidR="00390A16">
        <w:rPr>
          <w:lang w:eastAsia="x-none"/>
        </w:rPr>
        <w:t>на Платформе цифрового рубля</w:t>
      </w:r>
      <w:r>
        <w:rPr>
          <w:lang w:eastAsia="en-US"/>
        </w:rPr>
        <w:t>;</w:t>
      </w:r>
    </w:p>
    <w:p w14:paraId="14B2B37A" w14:textId="77777777" w:rsidR="00B72A60" w:rsidRDefault="00FD4B20">
      <w:pPr>
        <w:spacing w:line="360" w:lineRule="auto"/>
        <w:ind w:firstLine="709"/>
        <w:jc w:val="both"/>
        <w:rPr>
          <w:lang w:eastAsia="en-US"/>
        </w:rPr>
      </w:pPr>
      <w:r>
        <w:rPr>
          <w:lang w:eastAsia="en-US"/>
        </w:rPr>
        <w:t>«тип данных» - описание типа данных, на котором основан реквизит;</w:t>
      </w:r>
    </w:p>
    <w:p w14:paraId="269C1621" w14:textId="77777777" w:rsidR="00B72A60" w:rsidRDefault="00FD4B20">
      <w:pPr>
        <w:spacing w:line="360" w:lineRule="auto"/>
        <w:ind w:firstLine="709"/>
        <w:jc w:val="both"/>
        <w:rPr>
          <w:lang w:eastAsia="en-US"/>
        </w:rPr>
      </w:pPr>
      <w:r>
        <w:rPr>
          <w:lang w:eastAsia="en-US"/>
        </w:rPr>
        <w:t>«исп.» - использование реквизита типа данных. Указывается значение «Нет», если реквизит не используется;</w:t>
      </w:r>
    </w:p>
    <w:p w14:paraId="4D09BC6A" w14:textId="77777777" w:rsidR="00B72A60" w:rsidRDefault="00FD4B20">
      <w:pPr>
        <w:spacing w:line="360" w:lineRule="auto"/>
        <w:ind w:firstLine="709"/>
        <w:jc w:val="both"/>
        <w:rPr>
          <w:lang w:eastAsia="en-US"/>
        </w:rPr>
      </w:pPr>
      <w:r>
        <w:rPr>
          <w:lang w:eastAsia="en-US"/>
        </w:rPr>
        <w:t>«</w:t>
      </w:r>
      <w:r>
        <w:rPr>
          <w:lang w:eastAsia="x-none"/>
        </w:rPr>
        <w:t>м</w:t>
      </w:r>
      <w:r>
        <w:rPr>
          <w:lang w:eastAsia="en-US"/>
        </w:rPr>
        <w:t>н.» – </w:t>
      </w:r>
      <w:r>
        <w:rPr>
          <w:lang w:eastAsia="x-none"/>
        </w:rPr>
        <w:t>множественность реквизитов:</w:t>
      </w:r>
      <w:r>
        <w:rPr>
          <w:lang w:eastAsia="en-US"/>
        </w:rPr>
        <w:t xml:space="preserve"> обязательност</w:t>
      </w:r>
      <w:r>
        <w:rPr>
          <w:lang w:eastAsia="x-none"/>
        </w:rPr>
        <w:t>ь (</w:t>
      </w:r>
      <w:proofErr w:type="spellStart"/>
      <w:r>
        <w:rPr>
          <w:lang w:eastAsia="x-none"/>
        </w:rPr>
        <w:t>опциональность</w:t>
      </w:r>
      <w:proofErr w:type="spellEnd"/>
      <w:r>
        <w:rPr>
          <w:lang w:eastAsia="x-none"/>
        </w:rPr>
        <w:t>)</w:t>
      </w:r>
      <w:r>
        <w:rPr>
          <w:lang w:eastAsia="en-US"/>
        </w:rPr>
        <w:t xml:space="preserve"> и количеств</w:t>
      </w:r>
      <w:r>
        <w:rPr>
          <w:lang w:eastAsia="x-none"/>
        </w:rPr>
        <w:t>о</w:t>
      </w:r>
      <w:r>
        <w:rPr>
          <w:lang w:eastAsia="en-US"/>
        </w:rPr>
        <w:t xml:space="preserve"> возможных повторений реквизита.</w:t>
      </w:r>
    </w:p>
    <w:p w14:paraId="098E12D7" w14:textId="77777777" w:rsidR="00B72A60" w:rsidRDefault="00FD4B20">
      <w:pPr>
        <w:spacing w:line="360" w:lineRule="auto"/>
        <w:ind w:firstLine="709"/>
        <w:jc w:val="both"/>
        <w:rPr>
          <w:lang w:eastAsia="en-US"/>
        </w:rPr>
      </w:pPr>
      <w:r>
        <w:rPr>
          <w:lang w:eastAsia="en-US"/>
        </w:rPr>
        <w:t>Для указания множественности реквизитов используются следующие обозначения:</w:t>
      </w:r>
    </w:p>
    <w:p w14:paraId="2A757DE6" w14:textId="77777777" w:rsidR="00B72A60" w:rsidRDefault="00FD4B20">
      <w:pPr>
        <w:spacing w:line="360" w:lineRule="auto"/>
        <w:ind w:firstLine="709"/>
        <w:jc w:val="both"/>
        <w:rPr>
          <w:lang w:eastAsia="en-US"/>
        </w:rPr>
      </w:pPr>
      <w:r>
        <w:rPr>
          <w:lang w:eastAsia="en-US"/>
        </w:rPr>
        <w:t>1 – реквизит обязател</w:t>
      </w:r>
      <w:r>
        <w:rPr>
          <w:lang w:eastAsia="x-none"/>
        </w:rPr>
        <w:t>ен</w:t>
      </w:r>
      <w:r>
        <w:rPr>
          <w:lang w:eastAsia="en-US"/>
        </w:rPr>
        <w:t>, повторени</w:t>
      </w:r>
      <w:r>
        <w:rPr>
          <w:lang w:eastAsia="x-none"/>
        </w:rPr>
        <w:t>я</w:t>
      </w:r>
      <w:r>
        <w:rPr>
          <w:lang w:eastAsia="en-US"/>
        </w:rPr>
        <w:t xml:space="preserve"> не </w:t>
      </w:r>
      <w:r>
        <w:rPr>
          <w:lang w:eastAsia="x-none"/>
        </w:rPr>
        <w:t>допускаются</w:t>
      </w:r>
      <w:r>
        <w:rPr>
          <w:lang w:eastAsia="en-US"/>
        </w:rPr>
        <w:t>;</w:t>
      </w:r>
    </w:p>
    <w:p w14:paraId="786BB871" w14:textId="77777777" w:rsidR="00B72A60" w:rsidRDefault="00FD4B20">
      <w:pPr>
        <w:spacing w:line="360" w:lineRule="auto"/>
        <w:ind w:firstLine="709"/>
        <w:jc w:val="both"/>
        <w:rPr>
          <w:lang w:eastAsia="en-US"/>
        </w:rPr>
      </w:pPr>
      <w:r>
        <w:rPr>
          <w:lang w:eastAsia="en-US"/>
        </w:rPr>
        <w:t>n – реквизит обязател</w:t>
      </w:r>
      <w:r>
        <w:rPr>
          <w:lang w:eastAsia="x-none"/>
        </w:rPr>
        <w:t>ен</w:t>
      </w:r>
      <w:r>
        <w:rPr>
          <w:lang w:eastAsia="en-US"/>
        </w:rPr>
        <w:t>, должен повторяться n раз</w:t>
      </w:r>
      <w:r>
        <w:rPr>
          <w:rFonts w:eastAsia="Hiragino Mincho ProN W3"/>
          <w:lang w:eastAsia="en-US"/>
        </w:rPr>
        <w:br/>
      </w:r>
      <w:r>
        <w:rPr>
          <w:lang w:eastAsia="en-US"/>
        </w:rPr>
        <w:t>(n &gt; 1);</w:t>
      </w:r>
    </w:p>
    <w:p w14:paraId="578FC9B9" w14:textId="77777777" w:rsidR="00B72A60" w:rsidRDefault="00FD4B20">
      <w:pPr>
        <w:spacing w:line="360" w:lineRule="auto"/>
        <w:ind w:firstLine="709"/>
        <w:jc w:val="both"/>
        <w:rPr>
          <w:lang w:eastAsia="en-US"/>
        </w:rPr>
      </w:pPr>
      <w:proofErr w:type="gramStart"/>
      <w:r>
        <w:rPr>
          <w:lang w:eastAsia="en-US"/>
        </w:rPr>
        <w:t>1..*</w:t>
      </w:r>
      <w:proofErr w:type="gramEnd"/>
      <w:r>
        <w:rPr>
          <w:lang w:eastAsia="en-US"/>
        </w:rPr>
        <w:t> – реквизит обязател</w:t>
      </w:r>
      <w:r>
        <w:rPr>
          <w:lang w:eastAsia="x-none"/>
        </w:rPr>
        <w:t>ен</w:t>
      </w:r>
      <w:r>
        <w:rPr>
          <w:lang w:eastAsia="en-US"/>
        </w:rPr>
        <w:t>, может повторяться без ограничений;</w:t>
      </w:r>
    </w:p>
    <w:p w14:paraId="423AB604" w14:textId="77777777" w:rsidR="00B72A60" w:rsidRDefault="00FD4B20">
      <w:pPr>
        <w:spacing w:line="360" w:lineRule="auto"/>
        <w:ind w:firstLine="709"/>
        <w:jc w:val="both"/>
        <w:rPr>
          <w:lang w:eastAsia="en-US"/>
        </w:rPr>
      </w:pPr>
      <w:proofErr w:type="gramStart"/>
      <w:r>
        <w:rPr>
          <w:lang w:eastAsia="en-US"/>
        </w:rPr>
        <w:t>n..*</w:t>
      </w:r>
      <w:proofErr w:type="gramEnd"/>
      <w:r>
        <w:rPr>
          <w:lang w:eastAsia="en-US"/>
        </w:rPr>
        <w:t> – реквизит обязател</w:t>
      </w:r>
      <w:r>
        <w:rPr>
          <w:lang w:eastAsia="x-none"/>
        </w:rPr>
        <w:t>ен</w:t>
      </w:r>
      <w:r>
        <w:rPr>
          <w:lang w:eastAsia="en-US"/>
        </w:rPr>
        <w:t>, должен повторяться не менее n раз</w:t>
      </w:r>
      <w:r>
        <w:rPr>
          <w:lang w:eastAsia="x-none"/>
        </w:rPr>
        <w:t xml:space="preserve"> </w:t>
      </w:r>
      <w:r>
        <w:rPr>
          <w:lang w:eastAsia="en-US"/>
        </w:rPr>
        <w:t>(n &gt; 1);</w:t>
      </w:r>
    </w:p>
    <w:p w14:paraId="6165A24D" w14:textId="77777777" w:rsidR="00B72A60" w:rsidRDefault="00FD4B20">
      <w:pPr>
        <w:spacing w:line="360" w:lineRule="auto"/>
        <w:ind w:firstLine="709"/>
        <w:jc w:val="both"/>
        <w:rPr>
          <w:lang w:eastAsia="x-none"/>
        </w:rPr>
      </w:pPr>
      <w:proofErr w:type="spellStart"/>
      <w:r>
        <w:rPr>
          <w:lang w:eastAsia="en-US"/>
        </w:rPr>
        <w:t>n..m</w:t>
      </w:r>
      <w:proofErr w:type="spellEnd"/>
      <w:r>
        <w:rPr>
          <w:lang w:eastAsia="en-US"/>
        </w:rPr>
        <w:t> – реквизит обязател</w:t>
      </w:r>
      <w:r>
        <w:rPr>
          <w:lang w:eastAsia="x-none"/>
        </w:rPr>
        <w:t>ен</w:t>
      </w:r>
      <w:r>
        <w:rPr>
          <w:lang w:eastAsia="en-US"/>
        </w:rPr>
        <w:t>, должен повторяться не менее n раз и не более m раз</w:t>
      </w:r>
      <w:r>
        <w:rPr>
          <w:lang w:eastAsia="x-none"/>
        </w:rPr>
        <w:t xml:space="preserve"> </w:t>
      </w:r>
      <w:r>
        <w:rPr>
          <w:lang w:eastAsia="en-US"/>
        </w:rPr>
        <w:t>(</w:t>
      </w:r>
      <w:proofErr w:type="gramStart"/>
      <w:r>
        <w:rPr>
          <w:lang w:eastAsia="en-US"/>
        </w:rPr>
        <w:t>n &gt;</w:t>
      </w:r>
      <w:proofErr w:type="gramEnd"/>
      <w:r>
        <w:rPr>
          <w:lang w:eastAsia="en-US"/>
        </w:rPr>
        <w:t xml:space="preserve"> 1, m &gt; n)</w:t>
      </w:r>
      <w:r>
        <w:rPr>
          <w:lang w:eastAsia="x-none"/>
        </w:rPr>
        <w:t>;</w:t>
      </w:r>
    </w:p>
    <w:p w14:paraId="13103E90" w14:textId="77777777" w:rsidR="00B72A60" w:rsidRDefault="00FD4B20">
      <w:pPr>
        <w:spacing w:line="360" w:lineRule="auto"/>
        <w:ind w:firstLine="709"/>
        <w:jc w:val="both"/>
        <w:rPr>
          <w:lang w:eastAsia="en-US"/>
        </w:rPr>
      </w:pPr>
      <w:r>
        <w:rPr>
          <w:lang w:eastAsia="en-US"/>
        </w:rPr>
        <w:t>0..1 – реквизит опционал</w:t>
      </w:r>
      <w:r>
        <w:rPr>
          <w:lang w:eastAsia="x-none"/>
        </w:rPr>
        <w:t>ен</w:t>
      </w:r>
      <w:r>
        <w:rPr>
          <w:lang w:eastAsia="en-US"/>
        </w:rPr>
        <w:t>, повторени</w:t>
      </w:r>
      <w:r>
        <w:rPr>
          <w:lang w:eastAsia="x-none"/>
        </w:rPr>
        <w:t>я</w:t>
      </w:r>
      <w:r>
        <w:rPr>
          <w:lang w:eastAsia="en-US"/>
        </w:rPr>
        <w:t xml:space="preserve"> не </w:t>
      </w:r>
      <w:r>
        <w:rPr>
          <w:lang w:eastAsia="x-none"/>
        </w:rPr>
        <w:t>допускаются</w:t>
      </w:r>
      <w:r>
        <w:rPr>
          <w:lang w:eastAsia="en-US"/>
        </w:rPr>
        <w:t>;</w:t>
      </w:r>
    </w:p>
    <w:p w14:paraId="713CE4F0" w14:textId="77777777" w:rsidR="00B72A60" w:rsidRDefault="00FD4B20">
      <w:pPr>
        <w:spacing w:line="360" w:lineRule="auto"/>
        <w:ind w:firstLine="709"/>
        <w:jc w:val="both"/>
        <w:rPr>
          <w:lang w:eastAsia="en-US"/>
        </w:rPr>
      </w:pPr>
      <w:proofErr w:type="gramStart"/>
      <w:r>
        <w:rPr>
          <w:lang w:eastAsia="en-US"/>
        </w:rPr>
        <w:t>0..*</w:t>
      </w:r>
      <w:proofErr w:type="gramEnd"/>
      <w:r>
        <w:rPr>
          <w:lang w:eastAsia="en-US"/>
        </w:rPr>
        <w:t> – реквизит опционал</w:t>
      </w:r>
      <w:r>
        <w:rPr>
          <w:lang w:eastAsia="x-none"/>
        </w:rPr>
        <w:t>ен</w:t>
      </w:r>
      <w:r>
        <w:rPr>
          <w:lang w:eastAsia="en-US"/>
        </w:rPr>
        <w:t>, может повторяться без ограничений;</w:t>
      </w:r>
    </w:p>
    <w:p w14:paraId="4827C818" w14:textId="4F7685F3" w:rsidR="00B72A60" w:rsidRDefault="00FD4B20" w:rsidP="00D94A9A">
      <w:pPr>
        <w:spacing w:line="360" w:lineRule="auto"/>
        <w:ind w:firstLine="709"/>
        <w:jc w:val="both"/>
        <w:rPr>
          <w:lang w:eastAsia="en-US"/>
        </w:rPr>
      </w:pPr>
      <w:r>
        <w:rPr>
          <w:lang w:eastAsia="en-US"/>
        </w:rPr>
        <w:t>0..m – реквизит опционален, может пов</w:t>
      </w:r>
      <w:r w:rsidR="00D94A9A">
        <w:rPr>
          <w:lang w:eastAsia="en-US"/>
        </w:rPr>
        <w:t>торяться не более m раз (</w:t>
      </w:r>
      <w:proofErr w:type="gramStart"/>
      <w:r w:rsidR="00D94A9A">
        <w:rPr>
          <w:lang w:eastAsia="en-US"/>
        </w:rPr>
        <w:t>m &gt;</w:t>
      </w:r>
      <w:proofErr w:type="gramEnd"/>
      <w:r w:rsidR="00D94A9A">
        <w:rPr>
          <w:lang w:eastAsia="en-US"/>
        </w:rPr>
        <w:t xml:space="preserve"> 1)</w:t>
      </w:r>
    </w:p>
    <w:p w14:paraId="10FD9139" w14:textId="48EF4B80" w:rsidR="00B0327B" w:rsidRDefault="00B0327B" w:rsidP="00D94A9A">
      <w:pPr>
        <w:spacing w:line="360" w:lineRule="auto"/>
        <w:ind w:firstLine="709"/>
        <w:jc w:val="both"/>
        <w:rPr>
          <w:lang w:eastAsia="en-US"/>
        </w:rPr>
      </w:pPr>
    </w:p>
    <w:p w14:paraId="1F3052E1" w14:textId="4BFD0F61" w:rsidR="00B0327B" w:rsidRDefault="00B0327B" w:rsidP="00D94A9A">
      <w:pPr>
        <w:spacing w:line="360" w:lineRule="auto"/>
        <w:ind w:firstLine="709"/>
        <w:jc w:val="both"/>
        <w:rPr>
          <w:lang w:eastAsia="en-US"/>
        </w:rPr>
      </w:pPr>
    </w:p>
    <w:p w14:paraId="4643EA15" w14:textId="77777777" w:rsidR="00B0327B" w:rsidRDefault="00B0327B" w:rsidP="00D94A9A">
      <w:pPr>
        <w:spacing w:line="360" w:lineRule="auto"/>
        <w:ind w:firstLine="709"/>
        <w:jc w:val="both"/>
        <w:rPr>
          <w:lang w:eastAsia="en-US"/>
        </w:rPr>
        <w:sectPr w:rsidR="00B0327B">
          <w:headerReference w:type="default" r:id="rId9"/>
          <w:pgSz w:w="11900" w:h="16840"/>
          <w:pgMar w:top="1134" w:right="851" w:bottom="1134" w:left="1701" w:header="709" w:footer="709" w:gutter="0"/>
          <w:cols w:space="708"/>
          <w:docGrid w:linePitch="360"/>
        </w:sectPr>
      </w:pPr>
    </w:p>
    <w:p w14:paraId="2E0FC557" w14:textId="77777777" w:rsidR="00B0327B" w:rsidRDefault="00B0327B" w:rsidP="00B0327B">
      <w:pPr>
        <w:pStyle w:val="1"/>
        <w:rPr>
          <w:szCs w:val="28"/>
        </w:rPr>
      </w:pPr>
      <w:bookmarkStart w:id="3" w:name="_Toc160932690"/>
      <w:bookmarkStart w:id="4" w:name="_Toc178244867"/>
      <w:bookmarkStart w:id="5" w:name="_Toc34217113"/>
      <w:bookmarkStart w:id="6" w:name="_Toc177466533"/>
      <w:r>
        <w:rPr>
          <w:szCs w:val="28"/>
        </w:rPr>
        <w:lastRenderedPageBreak/>
        <w:t xml:space="preserve">Описание составных типов данных </w:t>
      </w:r>
      <w:bookmarkEnd w:id="3"/>
      <w:r>
        <w:rPr>
          <w:szCs w:val="28"/>
        </w:rPr>
        <w:t>для</w:t>
      </w:r>
      <w:r w:rsidRPr="004326C8">
        <w:rPr>
          <w:szCs w:val="28"/>
        </w:rPr>
        <w:t xml:space="preserve"> </w:t>
      </w:r>
      <w:r>
        <w:rPr>
          <w:szCs w:val="28"/>
        </w:rPr>
        <w:t>сообщений версии</w:t>
      </w:r>
      <w:r>
        <w:t xml:space="preserve"> 2025.01</w:t>
      </w:r>
      <w:bookmarkEnd w:id="4"/>
    </w:p>
    <w:p w14:paraId="2E126828" w14:textId="77777777" w:rsidR="00B0327B" w:rsidRDefault="00B0327B" w:rsidP="00B0327B">
      <w:pPr>
        <w:pStyle w:val="2"/>
        <w:rPr>
          <w:lang w:val="ru-RU"/>
        </w:rPr>
      </w:pPr>
      <w:bookmarkStart w:id="7" w:name="_Toc160932691"/>
      <w:bookmarkStart w:id="8" w:name="_Toc178244868"/>
      <w:proofErr w:type="spellStart"/>
      <w:r>
        <w:rPr>
          <w:lang w:val="ru-RU"/>
        </w:rPr>
        <w:t>CBDCAML_CFTInfo</w:t>
      </w:r>
      <w:proofErr w:type="spellEnd"/>
      <w:r>
        <w:rPr>
          <w:lang w:val="ru-RU"/>
        </w:rPr>
        <w:t xml:space="preserve"> (Сведения, обоснования и результаты проверок ПОД/ФТ)</w:t>
      </w:r>
      <w:bookmarkEnd w:id="7"/>
      <w:bookmarkEnd w:id="8"/>
    </w:p>
    <w:p w14:paraId="1332A04C" w14:textId="35988E1F" w:rsidR="00B0327B" w:rsidRPr="00FA528F"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sidR="00FA528F" w:rsidRPr="00FA528F">
        <w:rPr>
          <w:sz w:val="24"/>
          <w:lang w:val="ru-RU" w:eastAsia="x-none"/>
        </w:rPr>
        <w:t>(Сведения, обоснования и результаты проверок ПОД/ФТ)</w:t>
      </w:r>
    </w:p>
    <w:p w14:paraId="183C4E51"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5C953092"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CBDCAML_CFTInfo</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61DBE25F" w14:textId="77777777" w:rsidTr="007E5705">
        <w:trPr>
          <w:trHeight w:val="259"/>
          <w:tblHeader/>
        </w:trPr>
        <w:tc>
          <w:tcPr>
            <w:tcW w:w="4281" w:type="dxa"/>
            <w:shd w:val="clear" w:color="auto" w:fill="F2F2F2" w:themeFill="background1" w:themeFillShade="F2"/>
            <w:vAlign w:val="center"/>
          </w:tcPr>
          <w:p w14:paraId="62754540"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7EE9DE3"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282BEE0D"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858215F"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2804F947" w14:textId="77777777" w:rsidR="00B0327B" w:rsidRDefault="00B0327B" w:rsidP="007E5705">
            <w:pPr>
              <w:pStyle w:val="a9"/>
              <w:contextualSpacing/>
              <w:rPr>
                <w:b/>
              </w:rPr>
            </w:pPr>
            <w:r>
              <w:rPr>
                <w:b/>
              </w:rPr>
              <w:t>Исп.</w:t>
            </w:r>
          </w:p>
        </w:tc>
      </w:tr>
      <w:tr w:rsidR="00B0327B" w14:paraId="4104788D" w14:textId="77777777" w:rsidTr="007E5705">
        <w:trPr>
          <w:trHeight w:val="20"/>
        </w:trPr>
        <w:tc>
          <w:tcPr>
            <w:tcW w:w="4281" w:type="dxa"/>
            <w:tcMar>
              <w:top w:w="85" w:type="dxa"/>
              <w:bottom w:w="85" w:type="dxa"/>
            </w:tcMar>
          </w:tcPr>
          <w:p w14:paraId="4B883E96" w14:textId="77777777" w:rsidR="00B0327B" w:rsidRDefault="00B0327B" w:rsidP="007E5705">
            <w:pPr>
              <w:pStyle w:val="ad"/>
              <w:contextualSpacing/>
              <w:jc w:val="left"/>
              <w:rPr>
                <w:rFonts w:cs="Times New Roman"/>
                <w:szCs w:val="24"/>
              </w:rPr>
            </w:pPr>
            <w:r>
              <w:rPr>
                <w:rFonts w:cs="Times New Roman"/>
                <w:noProof/>
                <w:szCs w:val="24"/>
              </w:rPr>
              <w:t>1. SourceOfFunds (Сведения об источниках)</w:t>
            </w:r>
            <w:r>
              <w:rPr>
                <w:rFonts w:cs="Times New Roman"/>
                <w:noProof/>
                <w:szCs w:val="24"/>
              </w:rPr>
              <w:br/>
              <w:t>&lt;SrcOfFnds&gt;</w:t>
            </w:r>
          </w:p>
        </w:tc>
        <w:tc>
          <w:tcPr>
            <w:tcW w:w="4116" w:type="dxa"/>
            <w:tcMar>
              <w:top w:w="85" w:type="dxa"/>
              <w:bottom w:w="85" w:type="dxa"/>
            </w:tcMar>
          </w:tcPr>
          <w:p w14:paraId="44D5E5CC" w14:textId="77777777" w:rsidR="00B0327B" w:rsidRDefault="00B0327B" w:rsidP="007E5705">
            <w:pPr>
              <w:pStyle w:val="ad"/>
              <w:contextualSpacing/>
              <w:jc w:val="left"/>
              <w:rPr>
                <w:rFonts w:cs="Times New Roman"/>
                <w:szCs w:val="24"/>
              </w:rPr>
            </w:pPr>
            <w:r>
              <w:rPr>
                <w:rFonts w:cs="Times New Roman"/>
                <w:noProof/>
                <w:szCs w:val="24"/>
              </w:rPr>
              <w:t>(Сведения об источниках происхождения ДС и(или) иного имущества клиента. Для ФЛ: атрибут устанавливается в случае реализации КО права, предусмотренного пп. 1.1 п.1 ст.7, а также в случае, предусмотренном пп. 3 п.1 ст. 7.3 ФЗ от 07.08.2001 N115-ФЗ.  Для ЮЛ:  атрибут устанавливается в случае реализации КО права, предусмотренного пп. 1.1 п.1 ст.7,  ФЗ от 07.08.2001 N115-ФЗ.  )</w:t>
            </w:r>
          </w:p>
        </w:tc>
        <w:tc>
          <w:tcPr>
            <w:tcW w:w="4219" w:type="dxa"/>
          </w:tcPr>
          <w:p w14:paraId="5CDD8CC3" w14:textId="77777777" w:rsidR="00B0327B" w:rsidRDefault="00B0327B" w:rsidP="007E5705">
            <w:pPr>
              <w:pStyle w:val="ad"/>
              <w:contextualSpacing/>
              <w:jc w:val="left"/>
              <w:rPr>
                <w:rFonts w:cs="Times New Roman"/>
                <w:noProof/>
                <w:szCs w:val="24"/>
              </w:rPr>
            </w:pPr>
            <w:r w:rsidRPr="00447E55">
              <w:rPr>
                <w:rFonts w:cs="Times New Roman"/>
                <w:noProof/>
                <w:szCs w:val="24"/>
              </w:rPr>
              <w:t>CBDCMax4000TextRU</w:t>
            </w:r>
          </w:p>
        </w:tc>
        <w:tc>
          <w:tcPr>
            <w:tcW w:w="1134" w:type="dxa"/>
            <w:tcMar>
              <w:top w:w="85" w:type="dxa"/>
              <w:bottom w:w="85" w:type="dxa"/>
            </w:tcMar>
          </w:tcPr>
          <w:p w14:paraId="3A6E03E2"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997D649" w14:textId="77777777" w:rsidR="00B0327B" w:rsidRDefault="00B0327B" w:rsidP="007E5705">
            <w:pPr>
              <w:pStyle w:val="ad"/>
              <w:contextualSpacing/>
              <w:jc w:val="center"/>
              <w:rPr>
                <w:rFonts w:cs="Times New Roman"/>
                <w:noProof/>
                <w:szCs w:val="24"/>
              </w:rPr>
            </w:pPr>
          </w:p>
        </w:tc>
      </w:tr>
      <w:tr w:rsidR="00B0327B" w14:paraId="69C0B8B6" w14:textId="77777777" w:rsidTr="007E5705">
        <w:trPr>
          <w:trHeight w:val="20"/>
        </w:trPr>
        <w:tc>
          <w:tcPr>
            <w:tcW w:w="4281" w:type="dxa"/>
            <w:tcMar>
              <w:top w:w="85" w:type="dxa"/>
              <w:bottom w:w="85" w:type="dxa"/>
            </w:tcMar>
          </w:tcPr>
          <w:p w14:paraId="63917E61" w14:textId="77777777" w:rsidR="00B0327B" w:rsidRDefault="00B0327B" w:rsidP="007E5705">
            <w:pPr>
              <w:pStyle w:val="ad"/>
              <w:contextualSpacing/>
              <w:jc w:val="left"/>
              <w:rPr>
                <w:rFonts w:cs="Times New Roman"/>
                <w:szCs w:val="24"/>
              </w:rPr>
            </w:pPr>
            <w:r>
              <w:rPr>
                <w:rFonts w:cs="Times New Roman"/>
                <w:noProof/>
                <w:szCs w:val="24"/>
              </w:rPr>
              <w:t>2. RiskLevel (Уровень риска)</w:t>
            </w:r>
            <w:r>
              <w:rPr>
                <w:rFonts w:cs="Times New Roman"/>
                <w:noProof/>
                <w:szCs w:val="24"/>
              </w:rPr>
              <w:br/>
              <w:t>&lt;RskLvl&gt;</w:t>
            </w:r>
          </w:p>
        </w:tc>
        <w:tc>
          <w:tcPr>
            <w:tcW w:w="4116" w:type="dxa"/>
            <w:tcMar>
              <w:top w:w="85" w:type="dxa"/>
              <w:bottom w:w="85" w:type="dxa"/>
            </w:tcMar>
          </w:tcPr>
          <w:p w14:paraId="5FAA422D" w14:textId="77777777" w:rsidR="00B0327B" w:rsidRDefault="00B0327B" w:rsidP="007E5705">
            <w:pPr>
              <w:pStyle w:val="ad"/>
              <w:contextualSpacing/>
              <w:jc w:val="left"/>
              <w:rPr>
                <w:rFonts w:cs="Times New Roman"/>
                <w:szCs w:val="24"/>
              </w:rPr>
            </w:pPr>
            <w:r>
              <w:rPr>
                <w:rFonts w:cs="Times New Roman"/>
                <w:noProof/>
                <w:szCs w:val="24"/>
              </w:rPr>
              <w:t>(Сведения о степени (уровне) риска клиента, по оценке кредитной организации)</w:t>
            </w:r>
          </w:p>
        </w:tc>
        <w:tc>
          <w:tcPr>
            <w:tcW w:w="4219" w:type="dxa"/>
          </w:tcPr>
          <w:p w14:paraId="21B9AA9E" w14:textId="77777777" w:rsidR="00B0327B" w:rsidRDefault="00B0327B" w:rsidP="007E5705">
            <w:pPr>
              <w:pStyle w:val="ad"/>
              <w:contextualSpacing/>
              <w:jc w:val="left"/>
              <w:rPr>
                <w:rFonts w:cs="Times New Roman"/>
                <w:noProof/>
                <w:szCs w:val="24"/>
              </w:rPr>
            </w:pPr>
            <w:r>
              <w:rPr>
                <w:rFonts w:cs="Times New Roman"/>
                <w:noProof/>
                <w:szCs w:val="24"/>
              </w:rPr>
              <w:t>CBDCRiskLevelCode</w:t>
            </w:r>
          </w:p>
        </w:tc>
        <w:tc>
          <w:tcPr>
            <w:tcW w:w="1134" w:type="dxa"/>
            <w:tcMar>
              <w:top w:w="85" w:type="dxa"/>
              <w:bottom w:w="85" w:type="dxa"/>
            </w:tcMar>
          </w:tcPr>
          <w:p w14:paraId="6AD322F2"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40F09CEB" w14:textId="77777777" w:rsidR="00B0327B" w:rsidRDefault="00B0327B" w:rsidP="007E5705">
            <w:pPr>
              <w:pStyle w:val="ad"/>
              <w:contextualSpacing/>
              <w:jc w:val="center"/>
              <w:rPr>
                <w:rFonts w:cs="Times New Roman"/>
                <w:noProof/>
                <w:szCs w:val="24"/>
              </w:rPr>
            </w:pPr>
          </w:p>
        </w:tc>
      </w:tr>
      <w:tr w:rsidR="00B0327B" w14:paraId="15925941" w14:textId="77777777" w:rsidTr="007E5705">
        <w:trPr>
          <w:trHeight w:val="20"/>
        </w:trPr>
        <w:tc>
          <w:tcPr>
            <w:tcW w:w="4281" w:type="dxa"/>
            <w:tcMar>
              <w:top w:w="85" w:type="dxa"/>
              <w:bottom w:w="85" w:type="dxa"/>
            </w:tcMar>
          </w:tcPr>
          <w:p w14:paraId="217B1A0D" w14:textId="77777777" w:rsidR="00B0327B" w:rsidRDefault="00B0327B" w:rsidP="007E5705">
            <w:pPr>
              <w:pStyle w:val="ad"/>
              <w:contextualSpacing/>
              <w:jc w:val="left"/>
              <w:rPr>
                <w:rFonts w:cs="Times New Roman"/>
                <w:szCs w:val="24"/>
              </w:rPr>
            </w:pPr>
            <w:r>
              <w:rPr>
                <w:rFonts w:cs="Times New Roman"/>
                <w:noProof/>
                <w:szCs w:val="24"/>
              </w:rPr>
              <w:t>3. JustificationOfRiskLevel (Обоснование уровня риска)</w:t>
            </w:r>
            <w:r>
              <w:rPr>
                <w:rFonts w:cs="Times New Roman"/>
                <w:noProof/>
                <w:szCs w:val="24"/>
              </w:rPr>
              <w:br/>
              <w:t>&lt;JustfnOfRskLvl&gt;</w:t>
            </w:r>
          </w:p>
        </w:tc>
        <w:tc>
          <w:tcPr>
            <w:tcW w:w="4116" w:type="dxa"/>
            <w:tcMar>
              <w:top w:w="85" w:type="dxa"/>
              <w:bottom w:w="85" w:type="dxa"/>
            </w:tcMar>
          </w:tcPr>
          <w:p w14:paraId="0AA328D6" w14:textId="77777777" w:rsidR="00B0327B" w:rsidRDefault="00B0327B" w:rsidP="007E5705">
            <w:pPr>
              <w:pStyle w:val="ad"/>
              <w:contextualSpacing/>
              <w:jc w:val="left"/>
              <w:rPr>
                <w:rFonts w:cs="Times New Roman"/>
                <w:szCs w:val="24"/>
              </w:rPr>
            </w:pPr>
            <w:r>
              <w:rPr>
                <w:rFonts w:cs="Times New Roman"/>
                <w:noProof/>
                <w:szCs w:val="24"/>
              </w:rPr>
              <w:t>(Обоснование оценки крединой организацией степени (уровня) риска клиента)</w:t>
            </w:r>
          </w:p>
        </w:tc>
        <w:tc>
          <w:tcPr>
            <w:tcW w:w="4219" w:type="dxa"/>
          </w:tcPr>
          <w:p w14:paraId="3062517D" w14:textId="77777777" w:rsidR="00B0327B" w:rsidRDefault="00B0327B" w:rsidP="007E5705">
            <w:pPr>
              <w:pStyle w:val="ad"/>
              <w:contextualSpacing/>
              <w:jc w:val="left"/>
              <w:rPr>
                <w:rFonts w:cs="Times New Roman"/>
                <w:noProof/>
                <w:szCs w:val="24"/>
              </w:rPr>
            </w:pPr>
            <w:r w:rsidRPr="00447E55">
              <w:rPr>
                <w:rFonts w:cs="Times New Roman"/>
                <w:noProof/>
                <w:szCs w:val="24"/>
              </w:rPr>
              <w:t>CBDCMax12000TextRU</w:t>
            </w:r>
          </w:p>
        </w:tc>
        <w:tc>
          <w:tcPr>
            <w:tcW w:w="1134" w:type="dxa"/>
            <w:tcMar>
              <w:top w:w="85" w:type="dxa"/>
              <w:bottom w:w="85" w:type="dxa"/>
            </w:tcMar>
          </w:tcPr>
          <w:p w14:paraId="46DD07A5"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287B199D" w14:textId="77777777" w:rsidR="00B0327B" w:rsidRDefault="00B0327B" w:rsidP="007E5705">
            <w:pPr>
              <w:pStyle w:val="ad"/>
              <w:contextualSpacing/>
              <w:jc w:val="center"/>
              <w:rPr>
                <w:rFonts w:cs="Times New Roman"/>
                <w:noProof/>
                <w:szCs w:val="24"/>
              </w:rPr>
            </w:pPr>
          </w:p>
        </w:tc>
      </w:tr>
      <w:tr w:rsidR="00B0327B" w14:paraId="5B4FD01E" w14:textId="77777777" w:rsidTr="007E5705">
        <w:trPr>
          <w:trHeight w:val="20"/>
        </w:trPr>
        <w:tc>
          <w:tcPr>
            <w:tcW w:w="4281" w:type="dxa"/>
            <w:tcMar>
              <w:top w:w="85" w:type="dxa"/>
              <w:bottom w:w="85" w:type="dxa"/>
            </w:tcMar>
          </w:tcPr>
          <w:p w14:paraId="2A76D573" w14:textId="77777777" w:rsidR="00B0327B" w:rsidRDefault="00B0327B" w:rsidP="007E5705">
            <w:pPr>
              <w:pStyle w:val="ad"/>
              <w:contextualSpacing/>
              <w:jc w:val="left"/>
              <w:rPr>
                <w:rFonts w:cs="Times New Roman"/>
                <w:szCs w:val="24"/>
              </w:rPr>
            </w:pPr>
            <w:r>
              <w:rPr>
                <w:rFonts w:cs="Times New Roman"/>
                <w:noProof/>
                <w:szCs w:val="24"/>
              </w:rPr>
              <w:t>4. RelationshipWithBank (Отношения с кредитной организацией)</w:t>
            </w:r>
            <w:r>
              <w:rPr>
                <w:rFonts w:cs="Times New Roman"/>
                <w:noProof/>
                <w:szCs w:val="24"/>
              </w:rPr>
              <w:br/>
              <w:t>&lt;RltshWthBk&gt;</w:t>
            </w:r>
          </w:p>
        </w:tc>
        <w:tc>
          <w:tcPr>
            <w:tcW w:w="4116" w:type="dxa"/>
            <w:tcMar>
              <w:top w:w="85" w:type="dxa"/>
              <w:bottom w:w="85" w:type="dxa"/>
            </w:tcMar>
          </w:tcPr>
          <w:p w14:paraId="2BE77784" w14:textId="77777777" w:rsidR="00B0327B" w:rsidRDefault="00B0327B" w:rsidP="007E5705">
            <w:pPr>
              <w:pStyle w:val="ad"/>
              <w:contextualSpacing/>
              <w:jc w:val="left"/>
              <w:rPr>
                <w:rFonts w:cs="Times New Roman"/>
                <w:szCs w:val="24"/>
              </w:rPr>
            </w:pPr>
            <w:r>
              <w:rPr>
                <w:rFonts w:cs="Times New Roman"/>
                <w:noProof/>
                <w:szCs w:val="24"/>
              </w:rPr>
              <w:t xml:space="preserve">(Сведения о целях установления и предполагаемом характере  деловых отношений с кредитной </w:t>
            </w:r>
            <w:r>
              <w:rPr>
                <w:rFonts w:cs="Times New Roman"/>
                <w:noProof/>
                <w:szCs w:val="24"/>
              </w:rPr>
              <w:lastRenderedPageBreak/>
              <w:t>организацией. Для ФЛ - атрибут устанавливается в отношении клиента со средним и высоким уровнем риска. Для ЮЛ - обязателен.)</w:t>
            </w:r>
          </w:p>
        </w:tc>
        <w:tc>
          <w:tcPr>
            <w:tcW w:w="4219" w:type="dxa"/>
          </w:tcPr>
          <w:p w14:paraId="69E0DB84" w14:textId="77777777" w:rsidR="00B0327B" w:rsidRDefault="00B0327B" w:rsidP="007E5705">
            <w:pPr>
              <w:pStyle w:val="ad"/>
              <w:contextualSpacing/>
              <w:jc w:val="left"/>
              <w:rPr>
                <w:rFonts w:cs="Times New Roman"/>
                <w:noProof/>
                <w:szCs w:val="24"/>
              </w:rPr>
            </w:pPr>
            <w:r w:rsidRPr="00447E55">
              <w:rPr>
                <w:rFonts w:cs="Times New Roman"/>
                <w:noProof/>
                <w:szCs w:val="24"/>
              </w:rPr>
              <w:lastRenderedPageBreak/>
              <w:t>CBDCMax4000TextRU</w:t>
            </w:r>
          </w:p>
        </w:tc>
        <w:tc>
          <w:tcPr>
            <w:tcW w:w="1134" w:type="dxa"/>
            <w:tcMar>
              <w:top w:w="85" w:type="dxa"/>
              <w:bottom w:w="85" w:type="dxa"/>
            </w:tcMar>
          </w:tcPr>
          <w:p w14:paraId="72524B9D"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A2BBF1E" w14:textId="77777777" w:rsidR="00B0327B" w:rsidRDefault="00B0327B" w:rsidP="007E5705">
            <w:pPr>
              <w:pStyle w:val="ad"/>
              <w:contextualSpacing/>
              <w:jc w:val="center"/>
              <w:rPr>
                <w:rFonts w:cs="Times New Roman"/>
                <w:noProof/>
                <w:szCs w:val="24"/>
              </w:rPr>
            </w:pPr>
          </w:p>
        </w:tc>
      </w:tr>
      <w:tr w:rsidR="00B0327B" w14:paraId="4A632EB8" w14:textId="77777777" w:rsidTr="007E5705">
        <w:trPr>
          <w:trHeight w:val="20"/>
        </w:trPr>
        <w:tc>
          <w:tcPr>
            <w:tcW w:w="4281" w:type="dxa"/>
            <w:tcMar>
              <w:top w:w="85" w:type="dxa"/>
              <w:bottom w:w="85" w:type="dxa"/>
            </w:tcMar>
          </w:tcPr>
          <w:p w14:paraId="1FEFF028" w14:textId="77777777" w:rsidR="00B0327B" w:rsidRDefault="00B0327B" w:rsidP="007E5705">
            <w:pPr>
              <w:pStyle w:val="ad"/>
              <w:contextualSpacing/>
              <w:jc w:val="left"/>
              <w:rPr>
                <w:rFonts w:cs="Times New Roman"/>
                <w:szCs w:val="24"/>
              </w:rPr>
            </w:pPr>
            <w:r>
              <w:rPr>
                <w:rFonts w:cs="Times New Roman"/>
                <w:noProof/>
                <w:szCs w:val="24"/>
              </w:rPr>
              <w:t>5. ActivityPurpose (Цели деятельности)</w:t>
            </w:r>
            <w:r>
              <w:rPr>
                <w:rFonts w:cs="Times New Roman"/>
                <w:noProof/>
                <w:szCs w:val="24"/>
              </w:rPr>
              <w:br/>
              <w:t>&lt;ActvtyPurp&gt;</w:t>
            </w:r>
          </w:p>
        </w:tc>
        <w:tc>
          <w:tcPr>
            <w:tcW w:w="4116" w:type="dxa"/>
            <w:tcMar>
              <w:top w:w="85" w:type="dxa"/>
              <w:bottom w:w="85" w:type="dxa"/>
            </w:tcMar>
          </w:tcPr>
          <w:p w14:paraId="52DCFF87" w14:textId="77777777" w:rsidR="00B0327B" w:rsidRDefault="00B0327B" w:rsidP="007E5705">
            <w:pPr>
              <w:pStyle w:val="ad"/>
              <w:contextualSpacing/>
              <w:jc w:val="left"/>
              <w:rPr>
                <w:rFonts w:cs="Times New Roman"/>
                <w:szCs w:val="24"/>
              </w:rPr>
            </w:pPr>
            <w:r>
              <w:rPr>
                <w:rFonts w:cs="Times New Roman"/>
                <w:noProof/>
                <w:szCs w:val="24"/>
              </w:rPr>
              <w:t>(Сведения о целях финансово-хозяйственной деятельности. Для ФЛ - атрибут устанавливается в отношении клиента со средним и высоким уровнем риска. Для ЮЛ - обязателен.)</w:t>
            </w:r>
          </w:p>
        </w:tc>
        <w:tc>
          <w:tcPr>
            <w:tcW w:w="4219" w:type="dxa"/>
          </w:tcPr>
          <w:p w14:paraId="0343C573" w14:textId="77777777" w:rsidR="00B0327B" w:rsidRDefault="00B0327B" w:rsidP="007E5705">
            <w:pPr>
              <w:pStyle w:val="ad"/>
              <w:contextualSpacing/>
              <w:jc w:val="left"/>
              <w:rPr>
                <w:rFonts w:cs="Times New Roman"/>
                <w:noProof/>
                <w:szCs w:val="24"/>
              </w:rPr>
            </w:pPr>
            <w:r w:rsidRPr="00447E55">
              <w:rPr>
                <w:rFonts w:cs="Times New Roman"/>
                <w:noProof/>
                <w:szCs w:val="24"/>
              </w:rPr>
              <w:t>CBDCMax4000TextRU</w:t>
            </w:r>
          </w:p>
        </w:tc>
        <w:tc>
          <w:tcPr>
            <w:tcW w:w="1134" w:type="dxa"/>
            <w:tcMar>
              <w:top w:w="85" w:type="dxa"/>
              <w:bottom w:w="85" w:type="dxa"/>
            </w:tcMar>
          </w:tcPr>
          <w:p w14:paraId="59FA735D"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828A587" w14:textId="77777777" w:rsidR="00B0327B" w:rsidRDefault="00B0327B" w:rsidP="007E5705">
            <w:pPr>
              <w:pStyle w:val="ad"/>
              <w:contextualSpacing/>
              <w:jc w:val="center"/>
              <w:rPr>
                <w:rFonts w:cs="Times New Roman"/>
                <w:noProof/>
                <w:szCs w:val="24"/>
              </w:rPr>
            </w:pPr>
          </w:p>
        </w:tc>
      </w:tr>
      <w:tr w:rsidR="00B0327B" w14:paraId="11DD4F80" w14:textId="77777777" w:rsidTr="007E5705">
        <w:trPr>
          <w:trHeight w:val="20"/>
        </w:trPr>
        <w:tc>
          <w:tcPr>
            <w:tcW w:w="4281" w:type="dxa"/>
            <w:tcMar>
              <w:top w:w="85" w:type="dxa"/>
              <w:bottom w:w="85" w:type="dxa"/>
            </w:tcMar>
          </w:tcPr>
          <w:p w14:paraId="5A041A4A" w14:textId="77777777" w:rsidR="00B0327B" w:rsidRDefault="00B0327B" w:rsidP="007E5705">
            <w:pPr>
              <w:pStyle w:val="ad"/>
              <w:contextualSpacing/>
              <w:jc w:val="left"/>
              <w:rPr>
                <w:rFonts w:cs="Times New Roman"/>
                <w:szCs w:val="24"/>
              </w:rPr>
            </w:pPr>
            <w:r>
              <w:rPr>
                <w:rFonts w:cs="Times New Roman"/>
                <w:noProof/>
                <w:szCs w:val="24"/>
              </w:rPr>
              <w:t>6. FinancialPosition (Финансовое положение )</w:t>
            </w:r>
            <w:r>
              <w:rPr>
                <w:rFonts w:cs="Times New Roman"/>
                <w:noProof/>
                <w:szCs w:val="24"/>
              </w:rPr>
              <w:br/>
              <w:t>&lt;FinPos&gt;</w:t>
            </w:r>
          </w:p>
        </w:tc>
        <w:tc>
          <w:tcPr>
            <w:tcW w:w="4116" w:type="dxa"/>
            <w:tcMar>
              <w:top w:w="85" w:type="dxa"/>
              <w:bottom w:w="85" w:type="dxa"/>
            </w:tcMar>
          </w:tcPr>
          <w:p w14:paraId="6A7173BA" w14:textId="77777777" w:rsidR="00B0327B" w:rsidRDefault="00B0327B" w:rsidP="007E5705">
            <w:pPr>
              <w:pStyle w:val="ad"/>
              <w:contextualSpacing/>
              <w:jc w:val="left"/>
              <w:rPr>
                <w:rFonts w:cs="Times New Roman"/>
                <w:szCs w:val="24"/>
              </w:rPr>
            </w:pPr>
            <w:r>
              <w:rPr>
                <w:rFonts w:cs="Times New Roman"/>
                <w:noProof/>
                <w:szCs w:val="24"/>
              </w:rPr>
              <w:t>(Сведения о  финансовом положении.  Для ФЛ - атрибут устанавливается в отношении клиента со средним и высоким уровнем риска. Для ЮЛ - обязателен.)</w:t>
            </w:r>
          </w:p>
        </w:tc>
        <w:tc>
          <w:tcPr>
            <w:tcW w:w="4219" w:type="dxa"/>
          </w:tcPr>
          <w:p w14:paraId="1D71A786" w14:textId="77777777" w:rsidR="00B0327B" w:rsidRDefault="00B0327B" w:rsidP="007E5705">
            <w:pPr>
              <w:pStyle w:val="ad"/>
              <w:contextualSpacing/>
              <w:jc w:val="left"/>
              <w:rPr>
                <w:rFonts w:cs="Times New Roman"/>
                <w:noProof/>
                <w:szCs w:val="24"/>
              </w:rPr>
            </w:pPr>
            <w:r w:rsidRPr="00447E55">
              <w:rPr>
                <w:rFonts w:cs="Times New Roman"/>
                <w:noProof/>
                <w:szCs w:val="24"/>
              </w:rPr>
              <w:t>CBDCMax4000TextRU</w:t>
            </w:r>
          </w:p>
        </w:tc>
        <w:tc>
          <w:tcPr>
            <w:tcW w:w="1134" w:type="dxa"/>
            <w:tcMar>
              <w:top w:w="85" w:type="dxa"/>
              <w:bottom w:w="85" w:type="dxa"/>
            </w:tcMar>
          </w:tcPr>
          <w:p w14:paraId="2C348A4F"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6AACF3D" w14:textId="77777777" w:rsidR="00B0327B" w:rsidRDefault="00B0327B" w:rsidP="007E5705">
            <w:pPr>
              <w:pStyle w:val="ad"/>
              <w:contextualSpacing/>
              <w:jc w:val="center"/>
              <w:rPr>
                <w:rFonts w:cs="Times New Roman"/>
                <w:noProof/>
                <w:szCs w:val="24"/>
              </w:rPr>
            </w:pPr>
          </w:p>
        </w:tc>
      </w:tr>
      <w:tr w:rsidR="00B0327B" w14:paraId="5CA53611" w14:textId="77777777" w:rsidTr="007E5705">
        <w:trPr>
          <w:trHeight w:val="20"/>
        </w:trPr>
        <w:tc>
          <w:tcPr>
            <w:tcW w:w="4281" w:type="dxa"/>
            <w:tcMar>
              <w:top w:w="85" w:type="dxa"/>
              <w:bottom w:w="85" w:type="dxa"/>
            </w:tcMar>
          </w:tcPr>
          <w:p w14:paraId="723F8A2F" w14:textId="77777777" w:rsidR="00B0327B" w:rsidRDefault="00B0327B" w:rsidP="007E5705">
            <w:pPr>
              <w:pStyle w:val="ad"/>
              <w:contextualSpacing/>
              <w:jc w:val="left"/>
              <w:rPr>
                <w:rFonts w:cs="Times New Roman"/>
                <w:szCs w:val="24"/>
              </w:rPr>
            </w:pPr>
            <w:r>
              <w:rPr>
                <w:rFonts w:cs="Times New Roman"/>
                <w:noProof/>
                <w:szCs w:val="24"/>
              </w:rPr>
              <w:t>7. BusinessReputation (Деловая репутация)</w:t>
            </w:r>
            <w:r>
              <w:rPr>
                <w:rFonts w:cs="Times New Roman"/>
                <w:noProof/>
                <w:szCs w:val="24"/>
              </w:rPr>
              <w:br/>
              <w:t>&lt;BizRpttn&gt;</w:t>
            </w:r>
          </w:p>
        </w:tc>
        <w:tc>
          <w:tcPr>
            <w:tcW w:w="4116" w:type="dxa"/>
            <w:tcMar>
              <w:top w:w="85" w:type="dxa"/>
              <w:bottom w:w="85" w:type="dxa"/>
            </w:tcMar>
          </w:tcPr>
          <w:p w14:paraId="0AA51F1E" w14:textId="77777777" w:rsidR="00B0327B" w:rsidRDefault="00B0327B" w:rsidP="007E5705">
            <w:pPr>
              <w:pStyle w:val="ad"/>
              <w:contextualSpacing/>
              <w:jc w:val="left"/>
              <w:rPr>
                <w:rFonts w:cs="Times New Roman"/>
                <w:szCs w:val="24"/>
              </w:rPr>
            </w:pPr>
            <w:r>
              <w:rPr>
                <w:rFonts w:cs="Times New Roman"/>
                <w:noProof/>
                <w:szCs w:val="24"/>
              </w:rPr>
              <w:t>(Сведения о деловой репутации.  Для ФЛ - атрибут устанавливается в отношении клиента со средним и высоким уровнем риска. Для ЮЛ - обязателен.)</w:t>
            </w:r>
          </w:p>
        </w:tc>
        <w:tc>
          <w:tcPr>
            <w:tcW w:w="4219" w:type="dxa"/>
          </w:tcPr>
          <w:p w14:paraId="7BA7870E" w14:textId="77777777" w:rsidR="00B0327B" w:rsidRDefault="00B0327B" w:rsidP="007E5705">
            <w:pPr>
              <w:pStyle w:val="ad"/>
              <w:contextualSpacing/>
              <w:jc w:val="left"/>
              <w:rPr>
                <w:rFonts w:cs="Times New Roman"/>
                <w:noProof/>
                <w:szCs w:val="24"/>
              </w:rPr>
            </w:pPr>
            <w:r w:rsidRPr="00447E55">
              <w:rPr>
                <w:rFonts w:cs="Times New Roman"/>
                <w:noProof/>
                <w:szCs w:val="24"/>
              </w:rPr>
              <w:t>CBDCMax4000TextRU</w:t>
            </w:r>
          </w:p>
        </w:tc>
        <w:tc>
          <w:tcPr>
            <w:tcW w:w="1134" w:type="dxa"/>
            <w:tcMar>
              <w:top w:w="85" w:type="dxa"/>
              <w:bottom w:w="85" w:type="dxa"/>
            </w:tcMar>
          </w:tcPr>
          <w:p w14:paraId="64F51706"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9813399" w14:textId="77777777" w:rsidR="00B0327B" w:rsidRDefault="00B0327B" w:rsidP="007E5705">
            <w:pPr>
              <w:pStyle w:val="ad"/>
              <w:contextualSpacing/>
              <w:jc w:val="center"/>
              <w:rPr>
                <w:rFonts w:cs="Times New Roman"/>
                <w:noProof/>
                <w:szCs w:val="24"/>
              </w:rPr>
            </w:pPr>
          </w:p>
        </w:tc>
      </w:tr>
    </w:tbl>
    <w:p w14:paraId="491820F0" w14:textId="77777777" w:rsidR="00B0327B" w:rsidRDefault="00B0327B" w:rsidP="00B0327B"/>
    <w:p w14:paraId="3DB46D35" w14:textId="77777777" w:rsidR="00B0327B" w:rsidRDefault="00B0327B" w:rsidP="00B0327B">
      <w:pPr>
        <w:pStyle w:val="2"/>
        <w:rPr>
          <w:lang w:val="ru-RU"/>
        </w:rPr>
      </w:pPr>
      <w:bookmarkStart w:id="9" w:name="_Toc160932692"/>
      <w:bookmarkStart w:id="10" w:name="_Toc178244869"/>
      <w:proofErr w:type="spellStart"/>
      <w:r>
        <w:rPr>
          <w:lang w:val="ru-RU"/>
        </w:rPr>
        <w:t>CBDCAdditionalPlanformInformation</w:t>
      </w:r>
      <w:proofErr w:type="spellEnd"/>
      <w:r>
        <w:rPr>
          <w:lang w:val="ru-RU"/>
        </w:rPr>
        <w:t xml:space="preserve"> (Дополнительная информация от платформы по Субъекту </w:t>
      </w:r>
      <w:proofErr w:type="spellStart"/>
      <w:r>
        <w:rPr>
          <w:lang w:val="ru-RU"/>
        </w:rPr>
        <w:t>ПлЦР</w:t>
      </w:r>
      <w:proofErr w:type="spellEnd"/>
      <w:r>
        <w:rPr>
          <w:lang w:val="ru-RU"/>
        </w:rPr>
        <w:t>)</w:t>
      </w:r>
      <w:bookmarkEnd w:id="9"/>
      <w:bookmarkEnd w:id="10"/>
    </w:p>
    <w:p w14:paraId="4DCE51CF" w14:textId="41532716" w:rsidR="00B0327B" w:rsidRDefault="00B0327B" w:rsidP="00B0327B">
      <w:pPr>
        <w:pStyle w:val="a2"/>
        <w:ind w:left="720" w:firstLine="0"/>
        <w:contextualSpacing/>
        <w:jc w:val="left"/>
        <w:outlineLvl w:val="9"/>
        <w:rPr>
          <w:noProof/>
          <w:sz w:val="24"/>
          <w:lang w:val="ru-RU" w:eastAsia="x-none"/>
        </w:rPr>
      </w:pPr>
      <w:r>
        <w:rPr>
          <w:i/>
          <w:sz w:val="24"/>
          <w:lang w:val="ru-RU" w:eastAsia="x-none"/>
        </w:rPr>
        <w:t>Описание</w:t>
      </w:r>
      <w:r w:rsidRPr="003B6D9E">
        <w:rPr>
          <w:sz w:val="24"/>
          <w:lang w:val="ru-RU" w:eastAsia="x-none"/>
        </w:rPr>
        <w:t xml:space="preserve">: </w:t>
      </w:r>
      <w:r w:rsidR="003B6D9E" w:rsidRPr="003B6D9E">
        <w:rPr>
          <w:sz w:val="24"/>
          <w:lang w:val="ru-RU" w:eastAsia="x-none"/>
        </w:rPr>
        <w:t xml:space="preserve">(Дополнительная информация от платформы по Субъекту </w:t>
      </w:r>
      <w:proofErr w:type="spellStart"/>
      <w:r w:rsidR="003B6D9E" w:rsidRPr="003B6D9E">
        <w:rPr>
          <w:sz w:val="24"/>
          <w:lang w:val="ru-RU" w:eastAsia="x-none"/>
        </w:rPr>
        <w:t>ПлЦР</w:t>
      </w:r>
      <w:proofErr w:type="spellEnd"/>
      <w:r w:rsidR="003B6D9E" w:rsidRPr="003B6D9E">
        <w:rPr>
          <w:sz w:val="24"/>
          <w:lang w:val="ru-RU" w:eastAsia="x-none"/>
        </w:rPr>
        <w:t>)</w:t>
      </w:r>
    </w:p>
    <w:p w14:paraId="7F255DF1"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5791EE65"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CBDCAdditionalPlanformInformation</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457F33C1" w14:textId="77777777" w:rsidTr="007E5705">
        <w:trPr>
          <w:trHeight w:val="259"/>
          <w:tblHeader/>
        </w:trPr>
        <w:tc>
          <w:tcPr>
            <w:tcW w:w="4281" w:type="dxa"/>
            <w:shd w:val="clear" w:color="auto" w:fill="F2F2F2" w:themeFill="background1" w:themeFillShade="F2"/>
            <w:vAlign w:val="center"/>
          </w:tcPr>
          <w:p w14:paraId="14737EAC" w14:textId="77777777" w:rsidR="00B0327B" w:rsidRDefault="00B0327B" w:rsidP="007E5705">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2DCF4821"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040EE3F2"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A4B791B"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4C71D182" w14:textId="77777777" w:rsidR="00B0327B" w:rsidRDefault="00B0327B" w:rsidP="007E5705">
            <w:pPr>
              <w:pStyle w:val="a9"/>
              <w:contextualSpacing/>
              <w:rPr>
                <w:b/>
              </w:rPr>
            </w:pPr>
            <w:r>
              <w:rPr>
                <w:b/>
              </w:rPr>
              <w:t>Исп.</w:t>
            </w:r>
          </w:p>
        </w:tc>
      </w:tr>
      <w:tr w:rsidR="00B0327B" w14:paraId="6547EE67" w14:textId="77777777" w:rsidTr="007E5705">
        <w:trPr>
          <w:trHeight w:val="20"/>
        </w:trPr>
        <w:tc>
          <w:tcPr>
            <w:tcW w:w="4281" w:type="dxa"/>
            <w:tcMar>
              <w:top w:w="85" w:type="dxa"/>
              <w:bottom w:w="85" w:type="dxa"/>
            </w:tcMar>
          </w:tcPr>
          <w:p w14:paraId="3BF1508D" w14:textId="77777777" w:rsidR="00B0327B" w:rsidRDefault="00B0327B" w:rsidP="007E5705">
            <w:pPr>
              <w:pStyle w:val="ad"/>
              <w:contextualSpacing/>
              <w:jc w:val="left"/>
              <w:rPr>
                <w:rFonts w:cs="Times New Roman"/>
                <w:szCs w:val="24"/>
              </w:rPr>
            </w:pPr>
            <w:r>
              <w:rPr>
                <w:rFonts w:cs="Times New Roman"/>
                <w:noProof/>
                <w:szCs w:val="24"/>
              </w:rPr>
              <w:t>1. AgreementNumber (Номер договора СЦР Клиента)</w:t>
            </w:r>
            <w:r>
              <w:rPr>
                <w:rFonts w:cs="Times New Roman"/>
                <w:noProof/>
                <w:szCs w:val="24"/>
              </w:rPr>
              <w:br/>
              <w:t>&lt;AgrmtNb&gt;</w:t>
            </w:r>
          </w:p>
        </w:tc>
        <w:tc>
          <w:tcPr>
            <w:tcW w:w="4116" w:type="dxa"/>
            <w:tcMar>
              <w:top w:w="85" w:type="dxa"/>
              <w:bottom w:w="85" w:type="dxa"/>
            </w:tcMar>
          </w:tcPr>
          <w:p w14:paraId="33ABF81B" w14:textId="77777777" w:rsidR="00B0327B" w:rsidRDefault="00B0327B" w:rsidP="007E5705">
            <w:pPr>
              <w:pStyle w:val="ad"/>
              <w:contextualSpacing/>
              <w:jc w:val="left"/>
              <w:rPr>
                <w:rFonts w:cs="Times New Roman"/>
                <w:szCs w:val="24"/>
              </w:rPr>
            </w:pPr>
            <w:r>
              <w:rPr>
                <w:rFonts w:cs="Times New Roman"/>
                <w:noProof/>
                <w:szCs w:val="24"/>
              </w:rPr>
              <w:t>(Номер договора СЦР Клиента, присвоенный платформой)</w:t>
            </w:r>
          </w:p>
        </w:tc>
        <w:tc>
          <w:tcPr>
            <w:tcW w:w="4219" w:type="dxa"/>
          </w:tcPr>
          <w:p w14:paraId="6759F734" w14:textId="77777777" w:rsidR="00B0327B" w:rsidRDefault="00B0327B" w:rsidP="007E5705">
            <w:pPr>
              <w:pStyle w:val="ad"/>
              <w:contextualSpacing/>
              <w:jc w:val="left"/>
              <w:rPr>
                <w:rFonts w:cs="Times New Roman"/>
                <w:noProof/>
                <w:szCs w:val="24"/>
              </w:rPr>
            </w:pPr>
            <w:r w:rsidRPr="00447E55">
              <w:rPr>
                <w:rFonts w:cs="Times New Roman"/>
                <w:noProof/>
                <w:szCs w:val="24"/>
              </w:rPr>
              <w:t>CBDC10Text</w:t>
            </w:r>
          </w:p>
        </w:tc>
        <w:tc>
          <w:tcPr>
            <w:tcW w:w="1134" w:type="dxa"/>
            <w:tcMar>
              <w:top w:w="85" w:type="dxa"/>
              <w:bottom w:w="85" w:type="dxa"/>
            </w:tcMar>
          </w:tcPr>
          <w:p w14:paraId="016D661A"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CF2AF9C" w14:textId="77777777" w:rsidR="00B0327B" w:rsidRDefault="00B0327B" w:rsidP="007E5705">
            <w:pPr>
              <w:pStyle w:val="ad"/>
              <w:contextualSpacing/>
              <w:jc w:val="center"/>
              <w:rPr>
                <w:rFonts w:cs="Times New Roman"/>
                <w:noProof/>
                <w:szCs w:val="24"/>
              </w:rPr>
            </w:pPr>
          </w:p>
        </w:tc>
      </w:tr>
      <w:tr w:rsidR="00B0327B" w14:paraId="6593182A" w14:textId="77777777" w:rsidTr="007E5705">
        <w:trPr>
          <w:trHeight w:val="20"/>
        </w:trPr>
        <w:tc>
          <w:tcPr>
            <w:tcW w:w="4281" w:type="dxa"/>
            <w:tcMar>
              <w:top w:w="85" w:type="dxa"/>
              <w:bottom w:w="85" w:type="dxa"/>
            </w:tcMar>
          </w:tcPr>
          <w:p w14:paraId="1391DEF4" w14:textId="77777777" w:rsidR="00B0327B" w:rsidRDefault="00B0327B" w:rsidP="007E5705">
            <w:pPr>
              <w:pStyle w:val="ad"/>
              <w:contextualSpacing/>
              <w:jc w:val="left"/>
              <w:rPr>
                <w:rFonts w:cs="Times New Roman"/>
                <w:szCs w:val="24"/>
              </w:rPr>
            </w:pPr>
            <w:r>
              <w:rPr>
                <w:rFonts w:cs="Times New Roman"/>
                <w:noProof/>
                <w:szCs w:val="24"/>
              </w:rPr>
              <w:t>2. AgreementDate (Дата договора СЦР Клиента)</w:t>
            </w:r>
            <w:r>
              <w:rPr>
                <w:rFonts w:cs="Times New Roman"/>
                <w:noProof/>
                <w:szCs w:val="24"/>
              </w:rPr>
              <w:br/>
              <w:t>&lt;AgrmtDt&gt;</w:t>
            </w:r>
          </w:p>
        </w:tc>
        <w:tc>
          <w:tcPr>
            <w:tcW w:w="4116" w:type="dxa"/>
            <w:tcMar>
              <w:top w:w="85" w:type="dxa"/>
              <w:bottom w:w="85" w:type="dxa"/>
            </w:tcMar>
          </w:tcPr>
          <w:p w14:paraId="5E2301F1" w14:textId="77777777" w:rsidR="00B0327B" w:rsidRDefault="00B0327B" w:rsidP="007E5705">
            <w:pPr>
              <w:pStyle w:val="ad"/>
              <w:contextualSpacing/>
              <w:jc w:val="left"/>
              <w:rPr>
                <w:rFonts w:cs="Times New Roman"/>
                <w:szCs w:val="24"/>
              </w:rPr>
            </w:pPr>
            <w:r>
              <w:rPr>
                <w:rFonts w:cs="Times New Roman"/>
                <w:noProof/>
                <w:szCs w:val="24"/>
              </w:rPr>
              <w:t>(Дата открытия договора СЦР Клиента, присвоенный платформой)</w:t>
            </w:r>
          </w:p>
        </w:tc>
        <w:tc>
          <w:tcPr>
            <w:tcW w:w="4219" w:type="dxa"/>
          </w:tcPr>
          <w:p w14:paraId="000E6973" w14:textId="77777777" w:rsidR="00B0327B" w:rsidRDefault="00B0327B" w:rsidP="007E5705">
            <w:pPr>
              <w:pStyle w:val="ad"/>
              <w:contextualSpacing/>
              <w:jc w:val="left"/>
              <w:rPr>
                <w:rFonts w:cs="Times New Roman"/>
                <w:noProof/>
                <w:szCs w:val="24"/>
              </w:rPr>
            </w:pPr>
            <w:r w:rsidRPr="00447E55">
              <w:rPr>
                <w:rFonts w:cs="Times New Roman"/>
                <w:noProof/>
                <w:szCs w:val="24"/>
              </w:rPr>
              <w:t>CBDCDate</w:t>
            </w:r>
          </w:p>
        </w:tc>
        <w:tc>
          <w:tcPr>
            <w:tcW w:w="1134" w:type="dxa"/>
            <w:tcMar>
              <w:top w:w="85" w:type="dxa"/>
              <w:bottom w:w="85" w:type="dxa"/>
            </w:tcMar>
          </w:tcPr>
          <w:p w14:paraId="43F00DA9"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6B48DEAA" w14:textId="77777777" w:rsidR="00B0327B" w:rsidRDefault="00B0327B" w:rsidP="007E5705">
            <w:pPr>
              <w:pStyle w:val="ad"/>
              <w:contextualSpacing/>
              <w:jc w:val="center"/>
              <w:rPr>
                <w:rFonts w:cs="Times New Roman"/>
                <w:noProof/>
                <w:szCs w:val="24"/>
              </w:rPr>
            </w:pPr>
          </w:p>
        </w:tc>
      </w:tr>
      <w:tr w:rsidR="00B0327B" w14:paraId="0BEF3A1E" w14:textId="77777777" w:rsidTr="007E5705">
        <w:trPr>
          <w:trHeight w:val="20"/>
        </w:trPr>
        <w:tc>
          <w:tcPr>
            <w:tcW w:w="4281" w:type="dxa"/>
            <w:tcMar>
              <w:top w:w="85" w:type="dxa"/>
              <w:bottom w:w="85" w:type="dxa"/>
            </w:tcMar>
          </w:tcPr>
          <w:p w14:paraId="5712FF90" w14:textId="77777777" w:rsidR="00B0327B" w:rsidRDefault="00B0327B" w:rsidP="007E5705">
            <w:pPr>
              <w:pStyle w:val="ad"/>
              <w:contextualSpacing/>
              <w:jc w:val="left"/>
              <w:rPr>
                <w:rFonts w:cs="Times New Roman"/>
                <w:szCs w:val="24"/>
              </w:rPr>
            </w:pPr>
            <w:r>
              <w:rPr>
                <w:rFonts w:cs="Times New Roman"/>
                <w:noProof/>
                <w:szCs w:val="24"/>
              </w:rPr>
              <w:t>3. AgreementCloseDate (Дата расторжения договора СЦР)</w:t>
            </w:r>
            <w:r>
              <w:rPr>
                <w:rFonts w:cs="Times New Roman"/>
                <w:noProof/>
                <w:szCs w:val="24"/>
              </w:rPr>
              <w:br/>
              <w:t>&lt;AgrmtClsDt&gt;</w:t>
            </w:r>
          </w:p>
        </w:tc>
        <w:tc>
          <w:tcPr>
            <w:tcW w:w="4116" w:type="dxa"/>
            <w:tcMar>
              <w:top w:w="85" w:type="dxa"/>
              <w:bottom w:w="85" w:type="dxa"/>
            </w:tcMar>
          </w:tcPr>
          <w:p w14:paraId="0EE31E44" w14:textId="77777777" w:rsidR="00B0327B" w:rsidRDefault="00B0327B" w:rsidP="007E5705">
            <w:pPr>
              <w:pStyle w:val="ad"/>
              <w:contextualSpacing/>
              <w:jc w:val="left"/>
              <w:rPr>
                <w:rFonts w:cs="Times New Roman"/>
                <w:szCs w:val="24"/>
              </w:rPr>
            </w:pPr>
            <w:r>
              <w:rPr>
                <w:rFonts w:cs="Times New Roman"/>
                <w:noProof/>
                <w:szCs w:val="24"/>
              </w:rPr>
              <w:t>(Дата расторжения договора СЦР )</w:t>
            </w:r>
          </w:p>
        </w:tc>
        <w:tc>
          <w:tcPr>
            <w:tcW w:w="4219" w:type="dxa"/>
          </w:tcPr>
          <w:p w14:paraId="3A0CE035" w14:textId="77777777" w:rsidR="00B0327B" w:rsidRDefault="00B0327B" w:rsidP="007E5705">
            <w:pPr>
              <w:pStyle w:val="ad"/>
              <w:contextualSpacing/>
              <w:jc w:val="left"/>
              <w:rPr>
                <w:rFonts w:cs="Times New Roman"/>
                <w:noProof/>
                <w:szCs w:val="24"/>
              </w:rPr>
            </w:pPr>
            <w:r w:rsidRPr="00447E55">
              <w:rPr>
                <w:rFonts w:cs="Times New Roman"/>
                <w:noProof/>
                <w:szCs w:val="24"/>
              </w:rPr>
              <w:t>CBDCDate</w:t>
            </w:r>
          </w:p>
        </w:tc>
        <w:tc>
          <w:tcPr>
            <w:tcW w:w="1134" w:type="dxa"/>
            <w:tcMar>
              <w:top w:w="85" w:type="dxa"/>
              <w:bottom w:w="85" w:type="dxa"/>
            </w:tcMar>
          </w:tcPr>
          <w:p w14:paraId="1B02325D"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E52DCD9" w14:textId="77777777" w:rsidR="00B0327B" w:rsidRDefault="00B0327B" w:rsidP="007E5705">
            <w:pPr>
              <w:pStyle w:val="ad"/>
              <w:contextualSpacing/>
              <w:jc w:val="center"/>
              <w:rPr>
                <w:rFonts w:cs="Times New Roman"/>
                <w:noProof/>
                <w:szCs w:val="24"/>
              </w:rPr>
            </w:pPr>
          </w:p>
        </w:tc>
      </w:tr>
      <w:tr w:rsidR="00B0327B" w14:paraId="5D4F30E8" w14:textId="77777777" w:rsidTr="007E5705">
        <w:trPr>
          <w:trHeight w:val="20"/>
        </w:trPr>
        <w:tc>
          <w:tcPr>
            <w:tcW w:w="4281" w:type="dxa"/>
            <w:tcMar>
              <w:top w:w="85" w:type="dxa"/>
              <w:bottom w:w="85" w:type="dxa"/>
            </w:tcMar>
          </w:tcPr>
          <w:p w14:paraId="739536BC" w14:textId="77777777" w:rsidR="00B0327B" w:rsidRDefault="00B0327B" w:rsidP="007E5705">
            <w:pPr>
              <w:pStyle w:val="ad"/>
              <w:contextualSpacing/>
              <w:jc w:val="left"/>
              <w:rPr>
                <w:rFonts w:cs="Times New Roman"/>
                <w:szCs w:val="24"/>
              </w:rPr>
            </w:pPr>
            <w:r>
              <w:rPr>
                <w:rFonts w:cs="Times New Roman"/>
                <w:noProof/>
                <w:szCs w:val="24"/>
              </w:rPr>
              <w:t>4. DCAccountNumber (Номер Счета ЦР)</w:t>
            </w:r>
            <w:r>
              <w:rPr>
                <w:rFonts w:cs="Times New Roman"/>
                <w:noProof/>
                <w:szCs w:val="24"/>
              </w:rPr>
              <w:br/>
              <w:t>&lt;DCAcctNb&gt;</w:t>
            </w:r>
          </w:p>
        </w:tc>
        <w:tc>
          <w:tcPr>
            <w:tcW w:w="4116" w:type="dxa"/>
            <w:tcMar>
              <w:top w:w="85" w:type="dxa"/>
              <w:bottom w:w="85" w:type="dxa"/>
            </w:tcMar>
          </w:tcPr>
          <w:p w14:paraId="3E61C016" w14:textId="77777777" w:rsidR="00B0327B" w:rsidRDefault="00B0327B" w:rsidP="007E5705">
            <w:pPr>
              <w:pStyle w:val="ad"/>
              <w:contextualSpacing/>
              <w:jc w:val="left"/>
              <w:rPr>
                <w:rFonts w:cs="Times New Roman"/>
                <w:szCs w:val="24"/>
              </w:rPr>
            </w:pPr>
            <w:r>
              <w:rPr>
                <w:rFonts w:cs="Times New Roman"/>
                <w:noProof/>
                <w:szCs w:val="24"/>
              </w:rPr>
              <w:t>(Номер Счета ЦР)</w:t>
            </w:r>
          </w:p>
        </w:tc>
        <w:tc>
          <w:tcPr>
            <w:tcW w:w="4219" w:type="dxa"/>
          </w:tcPr>
          <w:p w14:paraId="4712D426" w14:textId="77777777" w:rsidR="00B0327B" w:rsidRDefault="00B0327B" w:rsidP="007E5705">
            <w:pPr>
              <w:pStyle w:val="ad"/>
              <w:contextualSpacing/>
              <w:jc w:val="left"/>
              <w:rPr>
                <w:rFonts w:cs="Times New Roman"/>
                <w:noProof/>
                <w:szCs w:val="24"/>
              </w:rPr>
            </w:pPr>
            <w:r w:rsidRPr="00447E55">
              <w:rPr>
                <w:rFonts w:cs="Times New Roman"/>
                <w:noProof/>
                <w:szCs w:val="24"/>
              </w:rPr>
              <w:t>CBDCDCAccountNumber</w:t>
            </w:r>
          </w:p>
        </w:tc>
        <w:tc>
          <w:tcPr>
            <w:tcW w:w="1134" w:type="dxa"/>
            <w:tcMar>
              <w:top w:w="85" w:type="dxa"/>
              <w:bottom w:w="85" w:type="dxa"/>
            </w:tcMar>
          </w:tcPr>
          <w:p w14:paraId="38618C93"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15AA3EB"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3915857C" w14:textId="77777777" w:rsidTr="007E5705">
        <w:trPr>
          <w:trHeight w:val="20"/>
        </w:trPr>
        <w:tc>
          <w:tcPr>
            <w:tcW w:w="4281" w:type="dxa"/>
            <w:tcMar>
              <w:top w:w="85" w:type="dxa"/>
              <w:bottom w:w="85" w:type="dxa"/>
            </w:tcMar>
          </w:tcPr>
          <w:p w14:paraId="42141982" w14:textId="77777777" w:rsidR="00B0327B" w:rsidRDefault="00B0327B" w:rsidP="007E5705">
            <w:pPr>
              <w:pStyle w:val="ad"/>
              <w:contextualSpacing/>
              <w:jc w:val="left"/>
              <w:rPr>
                <w:rFonts w:cs="Times New Roman"/>
                <w:szCs w:val="24"/>
              </w:rPr>
            </w:pPr>
            <w:r>
              <w:rPr>
                <w:rFonts w:cs="Times New Roman"/>
                <w:noProof/>
                <w:szCs w:val="24"/>
              </w:rPr>
              <w:t>5. Intermediary ( Банк, изменивший статус СЦР Клиента)</w:t>
            </w:r>
            <w:r>
              <w:rPr>
                <w:rFonts w:cs="Times New Roman"/>
                <w:noProof/>
                <w:szCs w:val="24"/>
              </w:rPr>
              <w:br/>
              <w:t>&lt;Intrmy&gt;</w:t>
            </w:r>
          </w:p>
        </w:tc>
        <w:tc>
          <w:tcPr>
            <w:tcW w:w="4116" w:type="dxa"/>
            <w:tcMar>
              <w:top w:w="85" w:type="dxa"/>
              <w:bottom w:w="85" w:type="dxa"/>
            </w:tcMar>
          </w:tcPr>
          <w:p w14:paraId="18237947" w14:textId="77777777" w:rsidR="00B0327B" w:rsidRDefault="00B0327B" w:rsidP="007E5705">
            <w:pPr>
              <w:pStyle w:val="ad"/>
              <w:contextualSpacing/>
              <w:jc w:val="left"/>
              <w:rPr>
                <w:rFonts w:cs="Times New Roman"/>
                <w:szCs w:val="24"/>
              </w:rPr>
            </w:pPr>
            <w:r>
              <w:rPr>
                <w:rFonts w:cs="Times New Roman"/>
                <w:noProof/>
                <w:szCs w:val="24"/>
              </w:rPr>
              <w:t>( Банк, изменивший статус СЦР Клиента)</w:t>
            </w:r>
          </w:p>
        </w:tc>
        <w:tc>
          <w:tcPr>
            <w:tcW w:w="4219" w:type="dxa"/>
          </w:tcPr>
          <w:p w14:paraId="23F06599" w14:textId="77777777" w:rsidR="00B0327B" w:rsidRDefault="00B0327B" w:rsidP="007E5705">
            <w:pPr>
              <w:pStyle w:val="ad"/>
              <w:contextualSpacing/>
              <w:jc w:val="left"/>
              <w:rPr>
                <w:rFonts w:cs="Times New Roman"/>
                <w:noProof/>
                <w:szCs w:val="24"/>
              </w:rPr>
            </w:pPr>
            <w:r>
              <w:rPr>
                <w:rFonts w:cs="Times New Roman"/>
                <w:noProof/>
                <w:szCs w:val="24"/>
              </w:rPr>
              <w:t>CBDCIntermediary1</w:t>
            </w:r>
          </w:p>
        </w:tc>
        <w:tc>
          <w:tcPr>
            <w:tcW w:w="1134" w:type="dxa"/>
            <w:tcMar>
              <w:top w:w="85" w:type="dxa"/>
              <w:bottom w:w="85" w:type="dxa"/>
            </w:tcMar>
          </w:tcPr>
          <w:p w14:paraId="58765906"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F422F18"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17A7830F" w14:textId="77777777" w:rsidTr="007E5705">
        <w:trPr>
          <w:trHeight w:val="20"/>
        </w:trPr>
        <w:tc>
          <w:tcPr>
            <w:tcW w:w="4281" w:type="dxa"/>
            <w:tcMar>
              <w:top w:w="85" w:type="dxa"/>
              <w:bottom w:w="85" w:type="dxa"/>
            </w:tcMar>
          </w:tcPr>
          <w:p w14:paraId="09AEB0C1" w14:textId="77777777" w:rsidR="00B0327B" w:rsidRDefault="00B0327B" w:rsidP="007E5705">
            <w:pPr>
              <w:pStyle w:val="ad"/>
              <w:contextualSpacing/>
              <w:jc w:val="left"/>
              <w:rPr>
                <w:rFonts w:cs="Times New Roman"/>
                <w:szCs w:val="24"/>
              </w:rPr>
            </w:pPr>
            <w:r>
              <w:rPr>
                <w:rFonts w:cs="Times New Roman"/>
                <w:noProof/>
                <w:szCs w:val="24"/>
              </w:rPr>
              <w:t>6. ReasonChangeStatus (Причина изменения статуса СЦР)</w:t>
            </w:r>
            <w:r>
              <w:rPr>
                <w:rFonts w:cs="Times New Roman"/>
                <w:noProof/>
                <w:szCs w:val="24"/>
              </w:rPr>
              <w:br/>
              <w:t>&lt;RsnChngSts&gt;</w:t>
            </w:r>
          </w:p>
        </w:tc>
        <w:tc>
          <w:tcPr>
            <w:tcW w:w="4116" w:type="dxa"/>
            <w:tcMar>
              <w:top w:w="85" w:type="dxa"/>
              <w:bottom w:w="85" w:type="dxa"/>
            </w:tcMar>
          </w:tcPr>
          <w:p w14:paraId="0DBF9344" w14:textId="77777777" w:rsidR="00B0327B" w:rsidRDefault="00B0327B" w:rsidP="007E5705">
            <w:pPr>
              <w:pStyle w:val="ad"/>
              <w:contextualSpacing/>
              <w:jc w:val="left"/>
              <w:rPr>
                <w:rFonts w:cs="Times New Roman"/>
                <w:szCs w:val="24"/>
              </w:rPr>
            </w:pPr>
            <w:r>
              <w:rPr>
                <w:rFonts w:cs="Times New Roman"/>
                <w:noProof/>
                <w:szCs w:val="24"/>
              </w:rPr>
              <w:t>(Причина изменения статуса СЦР)</w:t>
            </w:r>
          </w:p>
        </w:tc>
        <w:tc>
          <w:tcPr>
            <w:tcW w:w="4219" w:type="dxa"/>
          </w:tcPr>
          <w:p w14:paraId="09813F32" w14:textId="77777777" w:rsidR="00B0327B" w:rsidRDefault="00B0327B" w:rsidP="007E5705">
            <w:pPr>
              <w:pStyle w:val="ad"/>
              <w:contextualSpacing/>
              <w:jc w:val="left"/>
              <w:rPr>
                <w:rFonts w:cs="Times New Roman"/>
                <w:noProof/>
                <w:szCs w:val="24"/>
              </w:rPr>
            </w:pPr>
            <w:r>
              <w:rPr>
                <w:rFonts w:cs="Times New Roman"/>
                <w:noProof/>
                <w:szCs w:val="24"/>
              </w:rPr>
              <w:t>CBDCReasonChangeStatus</w:t>
            </w:r>
          </w:p>
        </w:tc>
        <w:tc>
          <w:tcPr>
            <w:tcW w:w="1134" w:type="dxa"/>
            <w:tcMar>
              <w:top w:w="85" w:type="dxa"/>
              <w:bottom w:w="85" w:type="dxa"/>
            </w:tcMar>
          </w:tcPr>
          <w:p w14:paraId="3E620A13"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2295B7C"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08FD8E13" w14:textId="77777777" w:rsidTr="007E5705">
        <w:trPr>
          <w:trHeight w:val="20"/>
        </w:trPr>
        <w:tc>
          <w:tcPr>
            <w:tcW w:w="4281" w:type="dxa"/>
            <w:tcMar>
              <w:top w:w="85" w:type="dxa"/>
              <w:bottom w:w="85" w:type="dxa"/>
            </w:tcMar>
          </w:tcPr>
          <w:p w14:paraId="105B9637" w14:textId="77777777" w:rsidR="00B0327B" w:rsidRDefault="00B0327B" w:rsidP="007E5705">
            <w:pPr>
              <w:pStyle w:val="ad"/>
              <w:contextualSpacing/>
              <w:jc w:val="left"/>
              <w:rPr>
                <w:rFonts w:cs="Times New Roman"/>
                <w:szCs w:val="24"/>
              </w:rPr>
            </w:pPr>
            <w:r>
              <w:rPr>
                <w:rFonts w:cs="Times New Roman"/>
                <w:noProof/>
                <w:szCs w:val="24"/>
              </w:rPr>
              <w:t>7. OldWalletStatus (Прежний статус СЦР)</w:t>
            </w:r>
            <w:r>
              <w:rPr>
                <w:rFonts w:cs="Times New Roman"/>
                <w:noProof/>
                <w:szCs w:val="24"/>
              </w:rPr>
              <w:br/>
              <w:t>&lt;OdWlltSts&gt;</w:t>
            </w:r>
          </w:p>
        </w:tc>
        <w:tc>
          <w:tcPr>
            <w:tcW w:w="4116" w:type="dxa"/>
            <w:tcMar>
              <w:top w:w="85" w:type="dxa"/>
              <w:bottom w:w="85" w:type="dxa"/>
            </w:tcMar>
          </w:tcPr>
          <w:p w14:paraId="249E8590" w14:textId="77777777" w:rsidR="00B0327B" w:rsidRDefault="00B0327B" w:rsidP="007E5705">
            <w:pPr>
              <w:pStyle w:val="ad"/>
              <w:contextualSpacing/>
              <w:jc w:val="left"/>
              <w:rPr>
                <w:rFonts w:cs="Times New Roman"/>
                <w:szCs w:val="24"/>
              </w:rPr>
            </w:pPr>
            <w:r>
              <w:rPr>
                <w:rFonts w:cs="Times New Roman"/>
                <w:noProof/>
                <w:szCs w:val="24"/>
              </w:rPr>
              <w:t>(Прежний статус СЦР)</w:t>
            </w:r>
          </w:p>
        </w:tc>
        <w:tc>
          <w:tcPr>
            <w:tcW w:w="4219" w:type="dxa"/>
          </w:tcPr>
          <w:p w14:paraId="7076A706" w14:textId="77777777" w:rsidR="00B0327B" w:rsidRDefault="00B0327B" w:rsidP="007E5705">
            <w:pPr>
              <w:pStyle w:val="ad"/>
              <w:contextualSpacing/>
              <w:jc w:val="left"/>
              <w:rPr>
                <w:rFonts w:cs="Times New Roman"/>
                <w:noProof/>
                <w:szCs w:val="24"/>
              </w:rPr>
            </w:pPr>
            <w:r>
              <w:rPr>
                <w:rFonts w:cs="Times New Roman"/>
                <w:noProof/>
                <w:szCs w:val="24"/>
              </w:rPr>
              <w:t>CBDCWalletStatus2Code</w:t>
            </w:r>
          </w:p>
        </w:tc>
        <w:tc>
          <w:tcPr>
            <w:tcW w:w="1134" w:type="dxa"/>
            <w:tcMar>
              <w:top w:w="85" w:type="dxa"/>
              <w:bottom w:w="85" w:type="dxa"/>
            </w:tcMar>
          </w:tcPr>
          <w:p w14:paraId="12F2767C"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AB83CB3"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114C23E3" w14:textId="77777777" w:rsidTr="007E5705">
        <w:trPr>
          <w:trHeight w:val="20"/>
        </w:trPr>
        <w:tc>
          <w:tcPr>
            <w:tcW w:w="4281" w:type="dxa"/>
            <w:tcMar>
              <w:top w:w="85" w:type="dxa"/>
              <w:bottom w:w="85" w:type="dxa"/>
            </w:tcMar>
          </w:tcPr>
          <w:p w14:paraId="024029E0" w14:textId="77777777" w:rsidR="00B0327B" w:rsidRDefault="00B0327B" w:rsidP="007E5705">
            <w:pPr>
              <w:pStyle w:val="ad"/>
              <w:contextualSpacing/>
              <w:jc w:val="left"/>
              <w:rPr>
                <w:rFonts w:cs="Times New Roman"/>
                <w:szCs w:val="24"/>
              </w:rPr>
            </w:pPr>
            <w:r>
              <w:rPr>
                <w:rFonts w:cs="Times New Roman"/>
                <w:noProof/>
                <w:szCs w:val="24"/>
              </w:rPr>
              <w:t>8. ClosedSETInformation (Информация о закрытых СиС)</w:t>
            </w:r>
            <w:r>
              <w:rPr>
                <w:rFonts w:cs="Times New Roman"/>
                <w:noProof/>
                <w:szCs w:val="24"/>
              </w:rPr>
              <w:br/>
              <w:t>&lt;ClsdSETInf&gt;</w:t>
            </w:r>
          </w:p>
        </w:tc>
        <w:tc>
          <w:tcPr>
            <w:tcW w:w="4116" w:type="dxa"/>
            <w:tcMar>
              <w:top w:w="85" w:type="dxa"/>
              <w:bottom w:w="85" w:type="dxa"/>
            </w:tcMar>
          </w:tcPr>
          <w:p w14:paraId="729327FA" w14:textId="77777777" w:rsidR="00B0327B" w:rsidRDefault="00B0327B" w:rsidP="007E5705">
            <w:pPr>
              <w:pStyle w:val="ad"/>
              <w:contextualSpacing/>
              <w:jc w:val="left"/>
              <w:rPr>
                <w:rFonts w:cs="Times New Roman"/>
                <w:szCs w:val="24"/>
              </w:rPr>
            </w:pPr>
            <w:r>
              <w:rPr>
                <w:rFonts w:cs="Times New Roman"/>
                <w:noProof/>
                <w:szCs w:val="24"/>
              </w:rPr>
              <w:t>(Информация о действующих Самоисполяемых сделках, прекращающих действие при изменении статуса СЦР на "закрыт")</w:t>
            </w:r>
          </w:p>
        </w:tc>
        <w:tc>
          <w:tcPr>
            <w:tcW w:w="4219" w:type="dxa"/>
          </w:tcPr>
          <w:p w14:paraId="1271851B" w14:textId="77777777" w:rsidR="00B0327B" w:rsidRDefault="00B0327B" w:rsidP="007E5705">
            <w:pPr>
              <w:pStyle w:val="ad"/>
              <w:contextualSpacing/>
              <w:jc w:val="left"/>
              <w:rPr>
                <w:rFonts w:cs="Times New Roman"/>
                <w:noProof/>
                <w:szCs w:val="24"/>
              </w:rPr>
            </w:pPr>
            <w:r>
              <w:rPr>
                <w:rFonts w:cs="Times New Roman"/>
                <w:noProof/>
                <w:szCs w:val="24"/>
              </w:rPr>
              <w:t>CBDCMax2000Text</w:t>
            </w:r>
          </w:p>
        </w:tc>
        <w:tc>
          <w:tcPr>
            <w:tcW w:w="1134" w:type="dxa"/>
            <w:tcMar>
              <w:top w:w="85" w:type="dxa"/>
              <w:bottom w:w="85" w:type="dxa"/>
            </w:tcMar>
          </w:tcPr>
          <w:p w14:paraId="280C1AC7"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36C0015"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66F948AD" w14:textId="77777777" w:rsidTr="007E5705">
        <w:trPr>
          <w:trHeight w:val="20"/>
        </w:trPr>
        <w:tc>
          <w:tcPr>
            <w:tcW w:w="4281" w:type="dxa"/>
            <w:tcMar>
              <w:top w:w="85" w:type="dxa"/>
              <w:bottom w:w="85" w:type="dxa"/>
            </w:tcMar>
          </w:tcPr>
          <w:p w14:paraId="3109717D" w14:textId="77777777" w:rsidR="00B0327B" w:rsidRDefault="00B0327B" w:rsidP="007E5705">
            <w:pPr>
              <w:pStyle w:val="ad"/>
              <w:contextualSpacing/>
              <w:jc w:val="left"/>
              <w:rPr>
                <w:rFonts w:cs="Times New Roman"/>
                <w:szCs w:val="24"/>
              </w:rPr>
            </w:pPr>
            <w:r>
              <w:rPr>
                <w:rFonts w:cs="Times New Roman"/>
                <w:noProof/>
                <w:szCs w:val="24"/>
              </w:rPr>
              <w:t>9. FullName (ФИО физического лица)</w:t>
            </w:r>
            <w:r>
              <w:rPr>
                <w:rFonts w:cs="Times New Roman"/>
                <w:noProof/>
                <w:szCs w:val="24"/>
              </w:rPr>
              <w:br/>
              <w:t>&lt;FullNm&gt;</w:t>
            </w:r>
          </w:p>
        </w:tc>
        <w:tc>
          <w:tcPr>
            <w:tcW w:w="4116" w:type="dxa"/>
            <w:tcMar>
              <w:top w:w="85" w:type="dxa"/>
              <w:bottom w:w="85" w:type="dxa"/>
            </w:tcMar>
          </w:tcPr>
          <w:p w14:paraId="5253A0D3" w14:textId="77777777" w:rsidR="00B0327B" w:rsidRDefault="00B0327B" w:rsidP="007E5705">
            <w:pPr>
              <w:pStyle w:val="ad"/>
              <w:contextualSpacing/>
              <w:jc w:val="left"/>
              <w:rPr>
                <w:rFonts w:cs="Times New Roman"/>
                <w:szCs w:val="24"/>
              </w:rPr>
            </w:pPr>
            <w:r>
              <w:rPr>
                <w:rFonts w:cs="Times New Roman"/>
                <w:noProof/>
                <w:szCs w:val="24"/>
              </w:rPr>
              <w:t>(ФИО физического лица)</w:t>
            </w:r>
          </w:p>
        </w:tc>
        <w:tc>
          <w:tcPr>
            <w:tcW w:w="4219" w:type="dxa"/>
          </w:tcPr>
          <w:p w14:paraId="6D4DA560" w14:textId="77777777" w:rsidR="00B0327B" w:rsidRDefault="00B0327B" w:rsidP="007E5705">
            <w:pPr>
              <w:pStyle w:val="ad"/>
              <w:contextualSpacing/>
              <w:jc w:val="left"/>
              <w:rPr>
                <w:rFonts w:cs="Times New Roman"/>
                <w:noProof/>
                <w:szCs w:val="24"/>
              </w:rPr>
            </w:pPr>
            <w:r w:rsidRPr="00447E55">
              <w:rPr>
                <w:rFonts w:cs="Times New Roman"/>
                <w:noProof/>
                <w:szCs w:val="24"/>
              </w:rPr>
              <w:t>CBDCPrivateName</w:t>
            </w:r>
          </w:p>
        </w:tc>
        <w:tc>
          <w:tcPr>
            <w:tcW w:w="1134" w:type="dxa"/>
            <w:tcMar>
              <w:top w:w="85" w:type="dxa"/>
              <w:bottom w:w="85" w:type="dxa"/>
            </w:tcMar>
          </w:tcPr>
          <w:p w14:paraId="56CE5533"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4A77326" w14:textId="77777777" w:rsidR="00B0327B" w:rsidRDefault="00B0327B" w:rsidP="007E5705">
            <w:pPr>
              <w:pStyle w:val="ad"/>
              <w:contextualSpacing/>
              <w:jc w:val="center"/>
              <w:rPr>
                <w:rFonts w:cs="Times New Roman"/>
                <w:noProof/>
                <w:szCs w:val="24"/>
              </w:rPr>
            </w:pPr>
          </w:p>
        </w:tc>
      </w:tr>
      <w:tr w:rsidR="00B0327B" w14:paraId="474355D1" w14:textId="77777777" w:rsidTr="007E5705">
        <w:trPr>
          <w:trHeight w:val="20"/>
        </w:trPr>
        <w:tc>
          <w:tcPr>
            <w:tcW w:w="4281" w:type="dxa"/>
            <w:tcMar>
              <w:top w:w="85" w:type="dxa"/>
              <w:bottom w:w="85" w:type="dxa"/>
            </w:tcMar>
          </w:tcPr>
          <w:p w14:paraId="046606D1" w14:textId="77777777" w:rsidR="00B0327B" w:rsidRDefault="00B0327B" w:rsidP="007E5705">
            <w:pPr>
              <w:pStyle w:val="ad"/>
              <w:contextualSpacing/>
              <w:jc w:val="left"/>
              <w:rPr>
                <w:rFonts w:cs="Times New Roman"/>
                <w:szCs w:val="24"/>
              </w:rPr>
            </w:pPr>
            <w:r>
              <w:rPr>
                <w:rFonts w:cs="Times New Roman"/>
                <w:noProof/>
                <w:szCs w:val="24"/>
              </w:rPr>
              <w:lastRenderedPageBreak/>
              <w:t>10. OrganisationName (Полное наименование юридического лица)</w:t>
            </w:r>
            <w:r>
              <w:rPr>
                <w:rFonts w:cs="Times New Roman"/>
                <w:noProof/>
                <w:szCs w:val="24"/>
              </w:rPr>
              <w:br/>
              <w:t>&lt;OrgNm&gt;</w:t>
            </w:r>
          </w:p>
        </w:tc>
        <w:tc>
          <w:tcPr>
            <w:tcW w:w="4116" w:type="dxa"/>
            <w:tcMar>
              <w:top w:w="85" w:type="dxa"/>
              <w:bottom w:w="85" w:type="dxa"/>
            </w:tcMar>
          </w:tcPr>
          <w:p w14:paraId="59203DF7" w14:textId="77777777" w:rsidR="00B0327B" w:rsidRDefault="00B0327B" w:rsidP="007E5705">
            <w:pPr>
              <w:pStyle w:val="ad"/>
              <w:contextualSpacing/>
              <w:jc w:val="left"/>
              <w:rPr>
                <w:rFonts w:cs="Times New Roman"/>
                <w:szCs w:val="24"/>
              </w:rPr>
            </w:pPr>
            <w:r>
              <w:rPr>
                <w:rFonts w:cs="Times New Roman"/>
                <w:noProof/>
                <w:szCs w:val="24"/>
              </w:rPr>
              <w:t>(Полное наименование юридического лица)</w:t>
            </w:r>
          </w:p>
        </w:tc>
        <w:tc>
          <w:tcPr>
            <w:tcW w:w="4219" w:type="dxa"/>
          </w:tcPr>
          <w:p w14:paraId="44F615DB" w14:textId="77777777" w:rsidR="00B0327B" w:rsidRDefault="00B0327B" w:rsidP="007E5705">
            <w:pPr>
              <w:pStyle w:val="ad"/>
              <w:contextualSpacing/>
              <w:jc w:val="left"/>
              <w:rPr>
                <w:rFonts w:cs="Times New Roman"/>
                <w:noProof/>
                <w:szCs w:val="24"/>
              </w:rPr>
            </w:pPr>
            <w:r w:rsidRPr="00447E55">
              <w:rPr>
                <w:rFonts w:cs="Times New Roman"/>
                <w:noProof/>
                <w:szCs w:val="24"/>
              </w:rPr>
              <w:t>CBDCOrgName1</w:t>
            </w:r>
          </w:p>
        </w:tc>
        <w:tc>
          <w:tcPr>
            <w:tcW w:w="1134" w:type="dxa"/>
            <w:tcMar>
              <w:top w:w="85" w:type="dxa"/>
              <w:bottom w:w="85" w:type="dxa"/>
            </w:tcMar>
          </w:tcPr>
          <w:p w14:paraId="2FB14654"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EE3E134" w14:textId="77777777" w:rsidR="00B0327B" w:rsidRDefault="00B0327B" w:rsidP="007E5705">
            <w:pPr>
              <w:pStyle w:val="ad"/>
              <w:contextualSpacing/>
              <w:jc w:val="center"/>
              <w:rPr>
                <w:rFonts w:cs="Times New Roman"/>
                <w:noProof/>
                <w:szCs w:val="24"/>
              </w:rPr>
            </w:pPr>
          </w:p>
        </w:tc>
      </w:tr>
    </w:tbl>
    <w:p w14:paraId="7D40092A" w14:textId="77777777" w:rsidR="00B0327B" w:rsidRDefault="00B0327B" w:rsidP="00B0327B"/>
    <w:p w14:paraId="1CAC9316" w14:textId="77777777" w:rsidR="00B0327B" w:rsidRDefault="00B0327B" w:rsidP="00B0327B">
      <w:pPr>
        <w:pStyle w:val="2"/>
        <w:rPr>
          <w:lang w:val="ru-RU"/>
        </w:rPr>
      </w:pPr>
      <w:bookmarkStart w:id="11" w:name="_Toc160932693"/>
      <w:bookmarkStart w:id="12" w:name="_Toc178244870"/>
      <w:r>
        <w:rPr>
          <w:lang w:val="ru-RU"/>
        </w:rPr>
        <w:t>CBDCAddress1 (Адрес)</w:t>
      </w:r>
      <w:bookmarkEnd w:id="11"/>
      <w:bookmarkEnd w:id="12"/>
    </w:p>
    <w:p w14:paraId="23936C2A"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(Адрес)</w:t>
      </w:r>
    </w:p>
    <w:p w14:paraId="69A9516F"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FA608C9"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«CBDCAddress1»: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0F7FAE88" w14:textId="77777777" w:rsidTr="007E5705">
        <w:trPr>
          <w:trHeight w:val="259"/>
          <w:tblHeader/>
        </w:trPr>
        <w:tc>
          <w:tcPr>
            <w:tcW w:w="4281" w:type="dxa"/>
            <w:shd w:val="clear" w:color="auto" w:fill="F2F2F2" w:themeFill="background1" w:themeFillShade="F2"/>
            <w:vAlign w:val="center"/>
          </w:tcPr>
          <w:p w14:paraId="3FABCB5B"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3CA52EB6"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27FDCEFD"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EFA95B4"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7E4DF367" w14:textId="77777777" w:rsidR="00B0327B" w:rsidRDefault="00B0327B" w:rsidP="007E5705">
            <w:pPr>
              <w:pStyle w:val="a9"/>
              <w:contextualSpacing/>
              <w:rPr>
                <w:b/>
              </w:rPr>
            </w:pPr>
            <w:r>
              <w:rPr>
                <w:b/>
              </w:rPr>
              <w:t>Исп.</w:t>
            </w:r>
          </w:p>
        </w:tc>
      </w:tr>
      <w:tr w:rsidR="00B0327B" w14:paraId="63ED4012" w14:textId="77777777" w:rsidTr="007E5705">
        <w:trPr>
          <w:trHeight w:val="20"/>
        </w:trPr>
        <w:tc>
          <w:tcPr>
            <w:tcW w:w="4281" w:type="dxa"/>
            <w:tcMar>
              <w:top w:w="85" w:type="dxa"/>
              <w:bottom w:w="85" w:type="dxa"/>
            </w:tcMar>
          </w:tcPr>
          <w:p w14:paraId="3057517A" w14:textId="77777777" w:rsidR="00B0327B" w:rsidRDefault="00B0327B" w:rsidP="007E5705">
            <w:pPr>
              <w:pStyle w:val="ad"/>
              <w:contextualSpacing/>
              <w:jc w:val="left"/>
              <w:rPr>
                <w:rFonts w:cs="Times New Roman"/>
                <w:szCs w:val="24"/>
              </w:rPr>
            </w:pPr>
            <w:r>
              <w:rPr>
                <w:rFonts w:cs="Times New Roman"/>
                <w:noProof/>
                <w:szCs w:val="24"/>
              </w:rPr>
              <w:t>1. AddressType (Тип адреса)</w:t>
            </w:r>
            <w:r>
              <w:rPr>
                <w:rFonts w:cs="Times New Roman"/>
                <w:noProof/>
                <w:szCs w:val="24"/>
              </w:rPr>
              <w:br/>
              <w:t>&lt;AdrTp&gt;</w:t>
            </w:r>
          </w:p>
        </w:tc>
        <w:tc>
          <w:tcPr>
            <w:tcW w:w="4116" w:type="dxa"/>
            <w:tcMar>
              <w:top w:w="85" w:type="dxa"/>
              <w:bottom w:w="85" w:type="dxa"/>
            </w:tcMar>
          </w:tcPr>
          <w:p w14:paraId="20DD8665" w14:textId="77777777" w:rsidR="00B0327B" w:rsidRDefault="00B0327B" w:rsidP="007E5705">
            <w:pPr>
              <w:pStyle w:val="ad"/>
              <w:contextualSpacing/>
              <w:jc w:val="left"/>
              <w:rPr>
                <w:rFonts w:cs="Times New Roman"/>
                <w:szCs w:val="24"/>
              </w:rPr>
            </w:pPr>
            <w:r>
              <w:rPr>
                <w:rFonts w:cs="Times New Roman"/>
                <w:noProof/>
                <w:szCs w:val="24"/>
              </w:rPr>
              <w:t>Указывается тип адреса. ()</w:t>
            </w:r>
          </w:p>
        </w:tc>
        <w:tc>
          <w:tcPr>
            <w:tcW w:w="4219" w:type="dxa"/>
          </w:tcPr>
          <w:p w14:paraId="6D7998B2" w14:textId="77777777" w:rsidR="00B0327B" w:rsidRDefault="00B0327B" w:rsidP="007E5705">
            <w:pPr>
              <w:pStyle w:val="ad"/>
              <w:contextualSpacing/>
              <w:jc w:val="left"/>
              <w:rPr>
                <w:rFonts w:cs="Times New Roman"/>
                <w:noProof/>
                <w:szCs w:val="24"/>
              </w:rPr>
            </w:pPr>
            <w:r>
              <w:rPr>
                <w:rFonts w:cs="Times New Roman"/>
                <w:noProof/>
                <w:szCs w:val="24"/>
              </w:rPr>
              <w:t>CBDCAdressTypeCode2</w:t>
            </w:r>
          </w:p>
        </w:tc>
        <w:tc>
          <w:tcPr>
            <w:tcW w:w="1134" w:type="dxa"/>
            <w:tcMar>
              <w:top w:w="85" w:type="dxa"/>
              <w:bottom w:w="85" w:type="dxa"/>
            </w:tcMar>
          </w:tcPr>
          <w:p w14:paraId="6CE3D3DB"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B4367AD" w14:textId="77777777" w:rsidR="00B0327B" w:rsidRDefault="00B0327B" w:rsidP="007E5705">
            <w:pPr>
              <w:pStyle w:val="ad"/>
              <w:contextualSpacing/>
              <w:jc w:val="center"/>
              <w:rPr>
                <w:rFonts w:cs="Times New Roman"/>
                <w:noProof/>
                <w:szCs w:val="24"/>
              </w:rPr>
            </w:pPr>
          </w:p>
        </w:tc>
      </w:tr>
      <w:tr w:rsidR="00B0327B" w14:paraId="4EC242FF" w14:textId="77777777" w:rsidTr="007E5705">
        <w:trPr>
          <w:trHeight w:val="20"/>
        </w:trPr>
        <w:tc>
          <w:tcPr>
            <w:tcW w:w="4281" w:type="dxa"/>
            <w:tcMar>
              <w:top w:w="85" w:type="dxa"/>
              <w:bottom w:w="85" w:type="dxa"/>
            </w:tcMar>
          </w:tcPr>
          <w:p w14:paraId="1FBFE5DB" w14:textId="77777777" w:rsidR="00B0327B" w:rsidRDefault="00B0327B" w:rsidP="007E5705">
            <w:pPr>
              <w:pStyle w:val="ad"/>
              <w:contextualSpacing/>
              <w:jc w:val="left"/>
              <w:rPr>
                <w:rFonts w:cs="Times New Roman"/>
                <w:szCs w:val="24"/>
              </w:rPr>
            </w:pPr>
            <w:r>
              <w:rPr>
                <w:rFonts w:cs="Times New Roman"/>
                <w:noProof/>
                <w:szCs w:val="24"/>
              </w:rPr>
              <w:t>2. PostalAddress (Почтовый адрес)</w:t>
            </w:r>
            <w:r>
              <w:rPr>
                <w:rFonts w:cs="Times New Roman"/>
                <w:noProof/>
                <w:szCs w:val="24"/>
              </w:rPr>
              <w:br/>
              <w:t>&lt;PstlAdr&gt;</w:t>
            </w:r>
          </w:p>
        </w:tc>
        <w:tc>
          <w:tcPr>
            <w:tcW w:w="4116" w:type="dxa"/>
            <w:tcMar>
              <w:top w:w="85" w:type="dxa"/>
              <w:bottom w:w="85" w:type="dxa"/>
            </w:tcMar>
          </w:tcPr>
          <w:p w14:paraId="1FE1CAF1" w14:textId="77777777" w:rsidR="00B0327B" w:rsidRDefault="00B0327B" w:rsidP="007E5705">
            <w:pPr>
              <w:pStyle w:val="ad"/>
              <w:contextualSpacing/>
              <w:jc w:val="left"/>
              <w:rPr>
                <w:rFonts w:cs="Times New Roman"/>
                <w:szCs w:val="24"/>
              </w:rPr>
            </w:pPr>
            <w:r>
              <w:rPr>
                <w:rFonts w:cs="Times New Roman"/>
                <w:noProof/>
                <w:szCs w:val="24"/>
              </w:rPr>
              <w:t>(Информация, которая определяет и идентифицирует конкретный адрес, как он определен почтовыми службами.)</w:t>
            </w:r>
          </w:p>
        </w:tc>
        <w:tc>
          <w:tcPr>
            <w:tcW w:w="4219" w:type="dxa"/>
          </w:tcPr>
          <w:p w14:paraId="343344DC" w14:textId="77777777" w:rsidR="00B0327B" w:rsidRDefault="00B0327B" w:rsidP="007E5705">
            <w:pPr>
              <w:pStyle w:val="ad"/>
              <w:contextualSpacing/>
              <w:jc w:val="left"/>
              <w:rPr>
                <w:rFonts w:cs="Times New Roman"/>
                <w:noProof/>
                <w:szCs w:val="24"/>
              </w:rPr>
            </w:pPr>
            <w:r w:rsidRPr="00447E55">
              <w:rPr>
                <w:rFonts w:cs="Times New Roman"/>
                <w:noProof/>
                <w:szCs w:val="24"/>
              </w:rPr>
              <w:t>CBDCPostalAddressChoice</w:t>
            </w:r>
          </w:p>
        </w:tc>
        <w:tc>
          <w:tcPr>
            <w:tcW w:w="1134" w:type="dxa"/>
            <w:tcMar>
              <w:top w:w="85" w:type="dxa"/>
              <w:bottom w:w="85" w:type="dxa"/>
            </w:tcMar>
          </w:tcPr>
          <w:p w14:paraId="2DE58670"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9633A59" w14:textId="77777777" w:rsidR="00B0327B" w:rsidRDefault="00B0327B" w:rsidP="007E5705">
            <w:pPr>
              <w:pStyle w:val="ad"/>
              <w:contextualSpacing/>
              <w:jc w:val="center"/>
              <w:rPr>
                <w:rFonts w:cs="Times New Roman"/>
                <w:noProof/>
                <w:szCs w:val="24"/>
              </w:rPr>
            </w:pPr>
          </w:p>
        </w:tc>
      </w:tr>
    </w:tbl>
    <w:p w14:paraId="0D91023D" w14:textId="77777777" w:rsidR="00B0327B" w:rsidRDefault="00B0327B" w:rsidP="00B0327B"/>
    <w:p w14:paraId="0F0F8A39" w14:textId="77777777" w:rsidR="00B0327B" w:rsidRDefault="00B0327B" w:rsidP="00B0327B">
      <w:pPr>
        <w:pStyle w:val="2"/>
        <w:rPr>
          <w:lang w:val="ru-RU"/>
        </w:rPr>
      </w:pPr>
      <w:bookmarkStart w:id="13" w:name="_Toc160932694"/>
      <w:bookmarkStart w:id="14" w:name="_Toc178244871"/>
      <w:r>
        <w:rPr>
          <w:lang w:val="ru-RU"/>
        </w:rPr>
        <w:t>CBDCAdministrationInformationAndStatus2</w:t>
      </w:r>
      <w:bookmarkEnd w:id="13"/>
      <w:bookmarkEnd w:id="14"/>
    </w:p>
    <w:p w14:paraId="623658B0"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(Указывается информация по Субъекту ПлЦР и его статус)</w:t>
      </w:r>
    </w:p>
    <w:p w14:paraId="59F549AD"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321867B6"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«CBDCAdministrationInformationAndStatus2»: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33BE7667" w14:textId="77777777" w:rsidTr="007E5705">
        <w:trPr>
          <w:trHeight w:val="259"/>
          <w:tblHeader/>
        </w:trPr>
        <w:tc>
          <w:tcPr>
            <w:tcW w:w="4281" w:type="dxa"/>
            <w:shd w:val="clear" w:color="auto" w:fill="F2F2F2" w:themeFill="background1" w:themeFillShade="F2"/>
            <w:vAlign w:val="center"/>
          </w:tcPr>
          <w:p w14:paraId="6D4F803D"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1DF79D2C"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3F5561F3"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99B6D43"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6ABB6FD7" w14:textId="77777777" w:rsidR="00B0327B" w:rsidRDefault="00B0327B" w:rsidP="007E5705">
            <w:pPr>
              <w:pStyle w:val="a9"/>
              <w:contextualSpacing/>
              <w:rPr>
                <w:b/>
              </w:rPr>
            </w:pPr>
            <w:r>
              <w:rPr>
                <w:b/>
              </w:rPr>
              <w:t>Исп.</w:t>
            </w:r>
          </w:p>
        </w:tc>
      </w:tr>
      <w:tr w:rsidR="00B0327B" w14:paraId="2952D1C2" w14:textId="77777777" w:rsidTr="007E5705">
        <w:trPr>
          <w:trHeight w:val="20"/>
        </w:trPr>
        <w:tc>
          <w:tcPr>
            <w:tcW w:w="4281" w:type="dxa"/>
            <w:tcMar>
              <w:top w:w="85" w:type="dxa"/>
              <w:bottom w:w="85" w:type="dxa"/>
            </w:tcMar>
          </w:tcPr>
          <w:p w14:paraId="2CD12B74" w14:textId="77777777" w:rsidR="00B0327B" w:rsidRDefault="00B0327B" w:rsidP="007E5705">
            <w:pPr>
              <w:pStyle w:val="ad"/>
              <w:contextualSpacing/>
              <w:jc w:val="left"/>
              <w:rPr>
                <w:rFonts w:cs="Times New Roman"/>
                <w:szCs w:val="24"/>
              </w:rPr>
            </w:pPr>
            <w:r>
              <w:rPr>
                <w:rFonts w:cs="Times New Roman"/>
                <w:noProof/>
                <w:szCs w:val="24"/>
              </w:rPr>
              <w:t>1. ParticipantStatus (Статус регистрации Субъекта ПлЦР)</w:t>
            </w:r>
            <w:r>
              <w:rPr>
                <w:rFonts w:cs="Times New Roman"/>
                <w:noProof/>
                <w:szCs w:val="24"/>
              </w:rPr>
              <w:br/>
              <w:t>&lt;PtcptSts&gt;</w:t>
            </w:r>
          </w:p>
        </w:tc>
        <w:tc>
          <w:tcPr>
            <w:tcW w:w="4116" w:type="dxa"/>
            <w:tcMar>
              <w:top w:w="85" w:type="dxa"/>
              <w:bottom w:w="85" w:type="dxa"/>
            </w:tcMar>
          </w:tcPr>
          <w:p w14:paraId="6F7CD967" w14:textId="77777777" w:rsidR="00B0327B" w:rsidRDefault="00B0327B" w:rsidP="007E5705">
            <w:pPr>
              <w:pStyle w:val="ad"/>
              <w:contextualSpacing/>
              <w:jc w:val="left"/>
              <w:rPr>
                <w:rFonts w:cs="Times New Roman"/>
                <w:szCs w:val="24"/>
              </w:rPr>
            </w:pPr>
            <w:r>
              <w:rPr>
                <w:rFonts w:cs="Times New Roman"/>
                <w:noProof/>
                <w:szCs w:val="24"/>
              </w:rPr>
              <w:t>(Указывается статус регистрации Субъекта ПлЦР)</w:t>
            </w:r>
          </w:p>
        </w:tc>
        <w:tc>
          <w:tcPr>
            <w:tcW w:w="4219" w:type="dxa"/>
          </w:tcPr>
          <w:p w14:paraId="23AD4393" w14:textId="77777777" w:rsidR="00B0327B" w:rsidRDefault="00B0327B" w:rsidP="007E5705">
            <w:pPr>
              <w:pStyle w:val="ad"/>
              <w:contextualSpacing/>
              <w:jc w:val="left"/>
              <w:rPr>
                <w:rFonts w:cs="Times New Roman"/>
                <w:noProof/>
                <w:szCs w:val="24"/>
              </w:rPr>
            </w:pPr>
            <w:r>
              <w:rPr>
                <w:rFonts w:cs="Times New Roman"/>
                <w:noProof/>
                <w:szCs w:val="24"/>
              </w:rPr>
              <w:t>CBDCParticipantStatusCode3</w:t>
            </w:r>
          </w:p>
        </w:tc>
        <w:tc>
          <w:tcPr>
            <w:tcW w:w="1134" w:type="dxa"/>
            <w:tcMar>
              <w:top w:w="85" w:type="dxa"/>
              <w:bottom w:w="85" w:type="dxa"/>
            </w:tcMar>
          </w:tcPr>
          <w:p w14:paraId="49061B52"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A52E61E" w14:textId="77777777" w:rsidR="00B0327B" w:rsidRDefault="00B0327B" w:rsidP="007E5705">
            <w:pPr>
              <w:pStyle w:val="ad"/>
              <w:contextualSpacing/>
              <w:jc w:val="center"/>
              <w:rPr>
                <w:rFonts w:cs="Times New Roman"/>
                <w:noProof/>
                <w:szCs w:val="24"/>
              </w:rPr>
            </w:pPr>
          </w:p>
        </w:tc>
      </w:tr>
      <w:tr w:rsidR="00B0327B" w14:paraId="6DE3F574" w14:textId="77777777" w:rsidTr="007E5705">
        <w:trPr>
          <w:trHeight w:val="20"/>
        </w:trPr>
        <w:tc>
          <w:tcPr>
            <w:tcW w:w="4281" w:type="dxa"/>
            <w:tcMar>
              <w:top w:w="85" w:type="dxa"/>
              <w:bottom w:w="85" w:type="dxa"/>
            </w:tcMar>
          </w:tcPr>
          <w:p w14:paraId="6945D68B" w14:textId="77777777" w:rsidR="00B0327B" w:rsidRDefault="00B0327B" w:rsidP="007E5705">
            <w:pPr>
              <w:pStyle w:val="ad"/>
              <w:contextualSpacing/>
              <w:jc w:val="left"/>
              <w:rPr>
                <w:rFonts w:cs="Times New Roman"/>
                <w:szCs w:val="24"/>
              </w:rPr>
            </w:pPr>
            <w:r>
              <w:rPr>
                <w:rFonts w:cs="Times New Roman"/>
                <w:noProof/>
                <w:szCs w:val="24"/>
              </w:rPr>
              <w:lastRenderedPageBreak/>
              <w:t>2. PlatformParticipantIdentification (Идентификация Субъекта ПлЦР)</w:t>
            </w:r>
            <w:r>
              <w:rPr>
                <w:rFonts w:cs="Times New Roman"/>
                <w:noProof/>
                <w:szCs w:val="24"/>
              </w:rPr>
              <w:br/>
              <w:t>&lt;PltfmPtcptId&gt;</w:t>
            </w:r>
          </w:p>
        </w:tc>
        <w:tc>
          <w:tcPr>
            <w:tcW w:w="4116" w:type="dxa"/>
            <w:tcMar>
              <w:top w:w="85" w:type="dxa"/>
              <w:bottom w:w="85" w:type="dxa"/>
            </w:tcMar>
          </w:tcPr>
          <w:p w14:paraId="37446EE2" w14:textId="77777777" w:rsidR="00B0327B" w:rsidRDefault="00B0327B" w:rsidP="007E5705">
            <w:pPr>
              <w:pStyle w:val="ad"/>
              <w:contextualSpacing/>
              <w:jc w:val="left"/>
              <w:rPr>
                <w:rFonts w:cs="Times New Roman"/>
                <w:szCs w:val="24"/>
              </w:rPr>
            </w:pPr>
            <w:r>
              <w:rPr>
                <w:rFonts w:cs="Times New Roman"/>
                <w:noProof/>
                <w:szCs w:val="24"/>
              </w:rPr>
              <w:t>(Указывается идентификатор Субъекта ПлЦР)</w:t>
            </w:r>
          </w:p>
        </w:tc>
        <w:tc>
          <w:tcPr>
            <w:tcW w:w="4219" w:type="dxa"/>
          </w:tcPr>
          <w:p w14:paraId="575EAC84" w14:textId="77777777" w:rsidR="00B0327B" w:rsidRDefault="00B0327B" w:rsidP="007E5705">
            <w:pPr>
              <w:pStyle w:val="ad"/>
              <w:contextualSpacing/>
              <w:jc w:val="left"/>
              <w:rPr>
                <w:rFonts w:cs="Times New Roman"/>
                <w:noProof/>
                <w:szCs w:val="24"/>
              </w:rPr>
            </w:pPr>
            <w:r w:rsidRPr="00447E55">
              <w:rPr>
                <w:rFonts w:cs="Times New Roman"/>
                <w:noProof/>
                <w:szCs w:val="24"/>
              </w:rPr>
              <w:t>CBDCWalletOwner1</w:t>
            </w:r>
          </w:p>
        </w:tc>
        <w:tc>
          <w:tcPr>
            <w:tcW w:w="1134" w:type="dxa"/>
            <w:tcMar>
              <w:top w:w="85" w:type="dxa"/>
              <w:bottom w:w="85" w:type="dxa"/>
            </w:tcMar>
          </w:tcPr>
          <w:p w14:paraId="660D2AAE"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22B302D" w14:textId="77777777" w:rsidR="00B0327B" w:rsidRDefault="00B0327B" w:rsidP="007E5705">
            <w:pPr>
              <w:pStyle w:val="ad"/>
              <w:contextualSpacing/>
              <w:jc w:val="center"/>
              <w:rPr>
                <w:rFonts w:cs="Times New Roman"/>
                <w:noProof/>
                <w:szCs w:val="24"/>
              </w:rPr>
            </w:pPr>
          </w:p>
        </w:tc>
      </w:tr>
      <w:tr w:rsidR="00B0327B" w14:paraId="7C6B2E51" w14:textId="77777777" w:rsidTr="007E5705">
        <w:trPr>
          <w:trHeight w:val="20"/>
        </w:trPr>
        <w:tc>
          <w:tcPr>
            <w:tcW w:w="4281" w:type="dxa"/>
            <w:tcMar>
              <w:top w:w="85" w:type="dxa"/>
              <w:bottom w:w="85" w:type="dxa"/>
            </w:tcMar>
          </w:tcPr>
          <w:p w14:paraId="5D4C4B70" w14:textId="77777777" w:rsidR="00B0327B" w:rsidRDefault="00B0327B" w:rsidP="007E5705">
            <w:pPr>
              <w:pStyle w:val="ad"/>
              <w:contextualSpacing/>
              <w:jc w:val="left"/>
              <w:rPr>
                <w:rFonts w:cs="Times New Roman"/>
                <w:szCs w:val="24"/>
              </w:rPr>
            </w:pPr>
            <w:r>
              <w:rPr>
                <w:rFonts w:cs="Times New Roman"/>
                <w:noProof/>
                <w:szCs w:val="24"/>
              </w:rPr>
              <w:t>3. ParticipantWalletIdentification (Информация об СЦР Субъекта ПлЦР)</w:t>
            </w:r>
            <w:r>
              <w:rPr>
                <w:rFonts w:cs="Times New Roman"/>
                <w:noProof/>
                <w:szCs w:val="24"/>
              </w:rPr>
              <w:br/>
              <w:t>&lt;PtcptWlltId&gt;</w:t>
            </w:r>
          </w:p>
        </w:tc>
        <w:tc>
          <w:tcPr>
            <w:tcW w:w="4116" w:type="dxa"/>
            <w:tcMar>
              <w:top w:w="85" w:type="dxa"/>
              <w:bottom w:w="85" w:type="dxa"/>
            </w:tcMar>
          </w:tcPr>
          <w:p w14:paraId="52F701E5" w14:textId="77777777" w:rsidR="00B0327B" w:rsidRDefault="00B0327B" w:rsidP="007E5705">
            <w:pPr>
              <w:pStyle w:val="ad"/>
              <w:contextualSpacing/>
              <w:jc w:val="left"/>
              <w:rPr>
                <w:rFonts w:cs="Times New Roman"/>
                <w:szCs w:val="24"/>
              </w:rPr>
            </w:pPr>
            <w:r>
              <w:rPr>
                <w:rFonts w:cs="Times New Roman"/>
                <w:noProof/>
                <w:szCs w:val="24"/>
              </w:rPr>
              <w:t>(Указывается информация об СЦР Субъекта ПлЦР)</w:t>
            </w:r>
          </w:p>
        </w:tc>
        <w:tc>
          <w:tcPr>
            <w:tcW w:w="4219" w:type="dxa"/>
          </w:tcPr>
          <w:p w14:paraId="691091D8" w14:textId="77777777" w:rsidR="00B0327B" w:rsidRDefault="00B0327B" w:rsidP="007E5705">
            <w:pPr>
              <w:pStyle w:val="ad"/>
              <w:contextualSpacing/>
              <w:jc w:val="left"/>
              <w:rPr>
                <w:rFonts w:cs="Times New Roman"/>
                <w:noProof/>
                <w:szCs w:val="24"/>
              </w:rPr>
            </w:pPr>
            <w:r w:rsidRPr="00447E55">
              <w:rPr>
                <w:rFonts w:cs="Times New Roman"/>
                <w:noProof/>
                <w:szCs w:val="24"/>
              </w:rPr>
              <w:t>CBDCWallet4</w:t>
            </w:r>
          </w:p>
        </w:tc>
        <w:tc>
          <w:tcPr>
            <w:tcW w:w="1134" w:type="dxa"/>
            <w:tcMar>
              <w:top w:w="85" w:type="dxa"/>
              <w:bottom w:w="85" w:type="dxa"/>
            </w:tcMar>
          </w:tcPr>
          <w:p w14:paraId="3BB7FBA3"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C3D72D6" w14:textId="77777777" w:rsidR="00B0327B" w:rsidRDefault="00B0327B" w:rsidP="007E5705">
            <w:pPr>
              <w:pStyle w:val="ad"/>
              <w:contextualSpacing/>
              <w:jc w:val="center"/>
              <w:rPr>
                <w:rFonts w:cs="Times New Roman"/>
                <w:noProof/>
                <w:szCs w:val="24"/>
              </w:rPr>
            </w:pPr>
          </w:p>
        </w:tc>
      </w:tr>
      <w:tr w:rsidR="00B0327B" w14:paraId="5908D199" w14:textId="77777777" w:rsidTr="007E5705">
        <w:trPr>
          <w:trHeight w:val="20"/>
        </w:trPr>
        <w:tc>
          <w:tcPr>
            <w:tcW w:w="4281" w:type="dxa"/>
            <w:tcMar>
              <w:top w:w="85" w:type="dxa"/>
              <w:bottom w:w="85" w:type="dxa"/>
            </w:tcMar>
          </w:tcPr>
          <w:p w14:paraId="36DCCA92" w14:textId="77777777" w:rsidR="00B0327B" w:rsidRDefault="00B0327B" w:rsidP="007E5705">
            <w:pPr>
              <w:pStyle w:val="ad"/>
              <w:contextualSpacing/>
              <w:jc w:val="left"/>
              <w:rPr>
                <w:rFonts w:cs="Times New Roman"/>
                <w:szCs w:val="24"/>
              </w:rPr>
            </w:pPr>
            <w:r>
              <w:rPr>
                <w:rFonts w:cs="Times New Roman"/>
                <w:noProof/>
                <w:szCs w:val="24"/>
              </w:rPr>
              <w:t>4. ParticipantData (Персональные данные Субъекта ПлЦР)</w:t>
            </w:r>
            <w:r>
              <w:rPr>
                <w:rFonts w:cs="Times New Roman"/>
                <w:noProof/>
                <w:szCs w:val="24"/>
              </w:rPr>
              <w:br/>
              <w:t>&lt;PtcptData&gt;</w:t>
            </w:r>
          </w:p>
        </w:tc>
        <w:tc>
          <w:tcPr>
            <w:tcW w:w="4116" w:type="dxa"/>
            <w:tcMar>
              <w:top w:w="85" w:type="dxa"/>
              <w:bottom w:w="85" w:type="dxa"/>
            </w:tcMar>
          </w:tcPr>
          <w:p w14:paraId="4F54014E" w14:textId="77777777" w:rsidR="00B0327B" w:rsidRDefault="00B0327B" w:rsidP="007E5705">
            <w:pPr>
              <w:pStyle w:val="ad"/>
              <w:contextualSpacing/>
              <w:jc w:val="left"/>
              <w:rPr>
                <w:rFonts w:cs="Times New Roman"/>
                <w:szCs w:val="24"/>
              </w:rPr>
            </w:pPr>
            <w:r>
              <w:rPr>
                <w:rFonts w:cs="Times New Roman"/>
                <w:noProof/>
                <w:szCs w:val="24"/>
              </w:rPr>
              <w:t>(Персональные данные Субъекта ПлЦР)</w:t>
            </w:r>
          </w:p>
        </w:tc>
        <w:tc>
          <w:tcPr>
            <w:tcW w:w="4219" w:type="dxa"/>
          </w:tcPr>
          <w:p w14:paraId="64C2E500" w14:textId="77777777" w:rsidR="00B0327B" w:rsidRDefault="00B0327B" w:rsidP="007E5705">
            <w:pPr>
              <w:pStyle w:val="ad"/>
              <w:contextualSpacing/>
              <w:jc w:val="left"/>
              <w:rPr>
                <w:rFonts w:cs="Times New Roman"/>
                <w:noProof/>
                <w:szCs w:val="24"/>
              </w:rPr>
            </w:pPr>
            <w:r w:rsidRPr="00447E55">
              <w:rPr>
                <w:rFonts w:cs="Times New Roman"/>
                <w:noProof/>
                <w:szCs w:val="24"/>
              </w:rPr>
              <w:t>CBDCParticipantIdentification2</w:t>
            </w:r>
          </w:p>
        </w:tc>
        <w:tc>
          <w:tcPr>
            <w:tcW w:w="1134" w:type="dxa"/>
            <w:tcMar>
              <w:top w:w="85" w:type="dxa"/>
              <w:bottom w:w="85" w:type="dxa"/>
            </w:tcMar>
          </w:tcPr>
          <w:p w14:paraId="23D81EC6"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5214961"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6054C3DC" w14:textId="77777777" w:rsidTr="007E5705">
        <w:trPr>
          <w:trHeight w:val="20"/>
        </w:trPr>
        <w:tc>
          <w:tcPr>
            <w:tcW w:w="4281" w:type="dxa"/>
            <w:tcMar>
              <w:top w:w="85" w:type="dxa"/>
              <w:bottom w:w="85" w:type="dxa"/>
            </w:tcMar>
          </w:tcPr>
          <w:p w14:paraId="425DBFBC" w14:textId="77777777" w:rsidR="00B0327B" w:rsidRPr="005870FF" w:rsidRDefault="00B0327B" w:rsidP="007E5705">
            <w:pPr>
              <w:pStyle w:val="ad"/>
              <w:contextualSpacing/>
              <w:jc w:val="left"/>
              <w:rPr>
                <w:rFonts w:cs="Times New Roman"/>
                <w:szCs w:val="24"/>
                <w:lang w:val="en-US"/>
              </w:rPr>
            </w:pPr>
            <w:r w:rsidRPr="005870FF">
              <w:rPr>
                <w:rFonts w:cs="Times New Roman"/>
                <w:noProof/>
                <w:szCs w:val="24"/>
                <w:lang w:val="en-US"/>
              </w:rPr>
              <w:t>5. AdministrationInformationKV (</w:t>
            </w:r>
            <w:r>
              <w:rPr>
                <w:rFonts w:cs="Times New Roman"/>
                <w:noProof/>
                <w:szCs w:val="24"/>
              </w:rPr>
              <w:t>Информация</w:t>
            </w:r>
            <w:r w:rsidRPr="005870FF">
              <w:rPr>
                <w:rFonts w:cs="Times New Roman"/>
                <w:noProof/>
                <w:szCs w:val="24"/>
                <w:lang w:val="en-US"/>
              </w:rPr>
              <w:t xml:space="preserve"> </w:t>
            </w:r>
            <w:r>
              <w:rPr>
                <w:rFonts w:cs="Times New Roman"/>
                <w:noProof/>
                <w:szCs w:val="24"/>
              </w:rPr>
              <w:t>о</w:t>
            </w:r>
            <w:r w:rsidRPr="005870FF">
              <w:rPr>
                <w:rFonts w:cs="Times New Roman"/>
                <w:noProof/>
                <w:szCs w:val="24"/>
                <w:lang w:val="en-US"/>
              </w:rPr>
              <w:t xml:space="preserve"> </w:t>
            </w:r>
            <w:r>
              <w:rPr>
                <w:rFonts w:cs="Times New Roman"/>
                <w:noProof/>
                <w:szCs w:val="24"/>
              </w:rPr>
              <w:t>Субъекте</w:t>
            </w:r>
            <w:r w:rsidRPr="005870FF">
              <w:rPr>
                <w:rFonts w:cs="Times New Roman"/>
                <w:noProof/>
                <w:szCs w:val="24"/>
                <w:lang w:val="en-US"/>
              </w:rPr>
              <w:t xml:space="preserve"> </w:t>
            </w:r>
            <w:r>
              <w:rPr>
                <w:rFonts w:cs="Times New Roman"/>
                <w:noProof/>
                <w:szCs w:val="24"/>
              </w:rPr>
              <w:t>ПлЦР</w:t>
            </w:r>
            <w:r w:rsidRPr="005870FF">
              <w:rPr>
                <w:rFonts w:cs="Times New Roman"/>
                <w:noProof/>
                <w:szCs w:val="24"/>
                <w:lang w:val="en-US"/>
              </w:rPr>
              <w:t>)</w:t>
            </w:r>
            <w:r w:rsidRPr="005870FF">
              <w:rPr>
                <w:rFonts w:cs="Times New Roman"/>
                <w:noProof/>
                <w:szCs w:val="24"/>
                <w:lang w:val="en-US"/>
              </w:rPr>
              <w:br/>
              <w:t>&lt;AdmstnInfKV&gt;</w:t>
            </w:r>
          </w:p>
        </w:tc>
        <w:tc>
          <w:tcPr>
            <w:tcW w:w="4116" w:type="dxa"/>
            <w:tcMar>
              <w:top w:w="85" w:type="dxa"/>
              <w:bottom w:w="85" w:type="dxa"/>
            </w:tcMar>
          </w:tcPr>
          <w:p w14:paraId="21917161" w14:textId="77777777" w:rsidR="00B0327B" w:rsidRDefault="00B0327B" w:rsidP="007E5705">
            <w:pPr>
              <w:pStyle w:val="ad"/>
              <w:contextualSpacing/>
              <w:jc w:val="left"/>
              <w:rPr>
                <w:rFonts w:cs="Times New Roman"/>
                <w:szCs w:val="24"/>
              </w:rPr>
            </w:pPr>
            <w:r>
              <w:rPr>
                <w:rFonts w:cs="Times New Roman"/>
                <w:noProof/>
                <w:szCs w:val="24"/>
              </w:rPr>
              <w:t>(Информация, представляемая в формате "ключ" - "значение")</w:t>
            </w:r>
          </w:p>
        </w:tc>
        <w:tc>
          <w:tcPr>
            <w:tcW w:w="4219" w:type="dxa"/>
          </w:tcPr>
          <w:p w14:paraId="63B76729" w14:textId="77777777" w:rsidR="00B0327B" w:rsidRDefault="00B0327B" w:rsidP="007E5705">
            <w:pPr>
              <w:pStyle w:val="ad"/>
              <w:contextualSpacing/>
              <w:jc w:val="left"/>
              <w:rPr>
                <w:rFonts w:cs="Times New Roman"/>
                <w:noProof/>
                <w:szCs w:val="24"/>
              </w:rPr>
            </w:pPr>
            <w:r>
              <w:rPr>
                <w:rFonts w:cs="Times New Roman"/>
                <w:noProof/>
                <w:szCs w:val="24"/>
              </w:rPr>
              <w:t>CBDCAdministrationInformationKV</w:t>
            </w:r>
          </w:p>
        </w:tc>
        <w:tc>
          <w:tcPr>
            <w:tcW w:w="1134" w:type="dxa"/>
            <w:tcMar>
              <w:top w:w="85" w:type="dxa"/>
              <w:bottom w:w="85" w:type="dxa"/>
            </w:tcMar>
          </w:tcPr>
          <w:p w14:paraId="0DFD7055" w14:textId="77777777" w:rsidR="00B0327B" w:rsidRDefault="00B0327B" w:rsidP="007E5705">
            <w:pPr>
              <w:pStyle w:val="ad"/>
              <w:contextualSpacing/>
              <w:jc w:val="center"/>
              <w:rPr>
                <w:rFonts w:cs="Times New Roman"/>
                <w:szCs w:val="24"/>
                <w:lang w:val="en-US"/>
              </w:rPr>
            </w:pPr>
            <w:r>
              <w:rPr>
                <w:rFonts w:cs="Times New Roman"/>
                <w:noProof/>
                <w:szCs w:val="24"/>
              </w:rPr>
              <w:t>0..200</w:t>
            </w:r>
          </w:p>
        </w:tc>
        <w:tc>
          <w:tcPr>
            <w:tcW w:w="1134" w:type="dxa"/>
          </w:tcPr>
          <w:p w14:paraId="4ECB1796" w14:textId="77777777" w:rsidR="00B0327B" w:rsidRDefault="00B0327B" w:rsidP="007E5705">
            <w:pPr>
              <w:pStyle w:val="ad"/>
              <w:contextualSpacing/>
              <w:jc w:val="center"/>
              <w:rPr>
                <w:rFonts w:cs="Times New Roman"/>
                <w:noProof/>
                <w:szCs w:val="24"/>
              </w:rPr>
            </w:pPr>
            <w:r>
              <w:rPr>
                <w:rFonts w:cs="Times New Roman"/>
                <w:noProof/>
                <w:szCs w:val="24"/>
              </w:rPr>
              <w:t>Нет</w:t>
            </w:r>
          </w:p>
        </w:tc>
      </w:tr>
    </w:tbl>
    <w:p w14:paraId="2EEABE1E" w14:textId="77777777" w:rsidR="00B0327B" w:rsidRDefault="00B0327B" w:rsidP="00B0327B"/>
    <w:p w14:paraId="7E8C4DA6" w14:textId="77777777" w:rsidR="00B0327B" w:rsidRDefault="00B0327B" w:rsidP="00B0327B">
      <w:pPr>
        <w:pStyle w:val="2"/>
        <w:rPr>
          <w:lang w:val="ru-RU"/>
        </w:rPr>
      </w:pPr>
      <w:bookmarkStart w:id="15" w:name="_Toc160932695"/>
      <w:bookmarkStart w:id="16" w:name="_Toc178244872"/>
      <w:r>
        <w:rPr>
          <w:lang w:val="ru-RU"/>
        </w:rPr>
        <w:t>CBDCAdministrationRequestDetails2</w:t>
      </w:r>
      <w:bookmarkEnd w:id="15"/>
      <w:bookmarkEnd w:id="16"/>
    </w:p>
    <w:p w14:paraId="678BE7D1"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(Заполняется информацией, необходимой для запроса по управлению данными субъекта ПлЦР.)</w:t>
      </w:r>
    </w:p>
    <w:p w14:paraId="7D492958"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7AC40ECD"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«CBDCAdministrationRequestDetails2»: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43926998" w14:textId="77777777" w:rsidTr="007E5705">
        <w:trPr>
          <w:trHeight w:val="259"/>
          <w:tblHeader/>
        </w:trPr>
        <w:tc>
          <w:tcPr>
            <w:tcW w:w="4281" w:type="dxa"/>
            <w:shd w:val="clear" w:color="auto" w:fill="F2F2F2" w:themeFill="background1" w:themeFillShade="F2"/>
            <w:vAlign w:val="center"/>
          </w:tcPr>
          <w:p w14:paraId="4E78B5CC"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07E33F89"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340917E1"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5BE5D38D"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1AF1A6A3" w14:textId="77777777" w:rsidR="00B0327B" w:rsidRDefault="00B0327B" w:rsidP="007E5705">
            <w:pPr>
              <w:pStyle w:val="a9"/>
              <w:contextualSpacing/>
              <w:rPr>
                <w:b/>
              </w:rPr>
            </w:pPr>
            <w:r>
              <w:rPr>
                <w:b/>
              </w:rPr>
              <w:t>Исп.</w:t>
            </w:r>
          </w:p>
        </w:tc>
      </w:tr>
      <w:tr w:rsidR="00B0327B" w14:paraId="1B819D08" w14:textId="77777777" w:rsidTr="007E5705">
        <w:trPr>
          <w:trHeight w:val="20"/>
        </w:trPr>
        <w:tc>
          <w:tcPr>
            <w:tcW w:w="4281" w:type="dxa"/>
            <w:tcMar>
              <w:top w:w="85" w:type="dxa"/>
              <w:bottom w:w="85" w:type="dxa"/>
            </w:tcMar>
          </w:tcPr>
          <w:p w14:paraId="62E9D6C4" w14:textId="77777777" w:rsidR="00B0327B" w:rsidRDefault="00B0327B" w:rsidP="007E5705">
            <w:pPr>
              <w:pStyle w:val="ad"/>
              <w:contextualSpacing/>
              <w:jc w:val="left"/>
              <w:rPr>
                <w:rFonts w:cs="Times New Roman"/>
                <w:szCs w:val="24"/>
              </w:rPr>
            </w:pPr>
            <w:r>
              <w:rPr>
                <w:rFonts w:cs="Times New Roman"/>
                <w:noProof/>
                <w:szCs w:val="24"/>
              </w:rPr>
              <w:t>1. RequestType (Тип запроса)</w:t>
            </w:r>
            <w:r>
              <w:rPr>
                <w:rFonts w:cs="Times New Roman"/>
                <w:noProof/>
                <w:szCs w:val="24"/>
              </w:rPr>
              <w:br/>
              <w:t>&lt;ReqTp&gt;</w:t>
            </w:r>
          </w:p>
        </w:tc>
        <w:tc>
          <w:tcPr>
            <w:tcW w:w="4116" w:type="dxa"/>
            <w:tcMar>
              <w:top w:w="85" w:type="dxa"/>
              <w:bottom w:w="85" w:type="dxa"/>
            </w:tcMar>
          </w:tcPr>
          <w:p w14:paraId="3FE10248" w14:textId="77777777" w:rsidR="00B0327B" w:rsidRDefault="00B0327B" w:rsidP="007E5705">
            <w:pPr>
              <w:pStyle w:val="ad"/>
              <w:contextualSpacing/>
              <w:jc w:val="left"/>
              <w:rPr>
                <w:rFonts w:cs="Times New Roman"/>
                <w:szCs w:val="24"/>
              </w:rPr>
            </w:pPr>
            <w:r>
              <w:rPr>
                <w:rFonts w:cs="Times New Roman"/>
                <w:noProof/>
                <w:szCs w:val="24"/>
              </w:rPr>
              <w:t>(Тип запроса)</w:t>
            </w:r>
          </w:p>
        </w:tc>
        <w:tc>
          <w:tcPr>
            <w:tcW w:w="4219" w:type="dxa"/>
          </w:tcPr>
          <w:p w14:paraId="36215F45" w14:textId="77777777" w:rsidR="00B0327B" w:rsidRDefault="00B0327B" w:rsidP="007E5705">
            <w:pPr>
              <w:pStyle w:val="ad"/>
              <w:contextualSpacing/>
              <w:jc w:val="left"/>
              <w:rPr>
                <w:rFonts w:cs="Times New Roman"/>
                <w:noProof/>
                <w:szCs w:val="24"/>
              </w:rPr>
            </w:pPr>
            <w:r>
              <w:rPr>
                <w:rFonts w:cs="Times New Roman"/>
                <w:noProof/>
                <w:szCs w:val="24"/>
              </w:rPr>
              <w:t>CBDCAdministrationCustomerRequestType2Code</w:t>
            </w:r>
          </w:p>
        </w:tc>
        <w:tc>
          <w:tcPr>
            <w:tcW w:w="1134" w:type="dxa"/>
            <w:tcMar>
              <w:top w:w="85" w:type="dxa"/>
              <w:bottom w:w="85" w:type="dxa"/>
            </w:tcMar>
          </w:tcPr>
          <w:p w14:paraId="3950AF1C"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675AA53A"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7A930A0C" w14:textId="77777777" w:rsidTr="007E5705">
        <w:trPr>
          <w:trHeight w:val="20"/>
        </w:trPr>
        <w:tc>
          <w:tcPr>
            <w:tcW w:w="4281" w:type="dxa"/>
            <w:tcMar>
              <w:top w:w="85" w:type="dxa"/>
              <w:bottom w:w="85" w:type="dxa"/>
            </w:tcMar>
          </w:tcPr>
          <w:p w14:paraId="5671F227" w14:textId="77777777" w:rsidR="00B0327B" w:rsidRDefault="00B0327B" w:rsidP="007E5705">
            <w:pPr>
              <w:pStyle w:val="ad"/>
              <w:contextualSpacing/>
              <w:jc w:val="left"/>
              <w:rPr>
                <w:rFonts w:cs="Times New Roman"/>
                <w:szCs w:val="24"/>
              </w:rPr>
            </w:pPr>
            <w:r>
              <w:rPr>
                <w:rFonts w:cs="Times New Roman"/>
                <w:noProof/>
                <w:szCs w:val="24"/>
              </w:rPr>
              <w:t>2. ParticipantData (Персональные данные Субъекта ПлЦР)</w:t>
            </w:r>
            <w:r>
              <w:rPr>
                <w:rFonts w:cs="Times New Roman"/>
                <w:noProof/>
                <w:szCs w:val="24"/>
              </w:rPr>
              <w:br/>
              <w:t>&lt;PtcptData&gt;</w:t>
            </w:r>
          </w:p>
        </w:tc>
        <w:tc>
          <w:tcPr>
            <w:tcW w:w="4116" w:type="dxa"/>
            <w:tcMar>
              <w:top w:w="85" w:type="dxa"/>
              <w:bottom w:w="85" w:type="dxa"/>
            </w:tcMar>
          </w:tcPr>
          <w:p w14:paraId="6C63AF7C" w14:textId="77777777" w:rsidR="00B0327B" w:rsidRDefault="00B0327B" w:rsidP="007E5705">
            <w:pPr>
              <w:pStyle w:val="ad"/>
              <w:contextualSpacing/>
              <w:jc w:val="left"/>
              <w:rPr>
                <w:rFonts w:cs="Times New Roman"/>
                <w:szCs w:val="24"/>
              </w:rPr>
            </w:pPr>
            <w:r>
              <w:rPr>
                <w:rFonts w:cs="Times New Roman"/>
                <w:noProof/>
                <w:szCs w:val="24"/>
              </w:rPr>
              <w:t>(Заполняется персональными данными Субъекта ПлЦР)</w:t>
            </w:r>
          </w:p>
        </w:tc>
        <w:tc>
          <w:tcPr>
            <w:tcW w:w="4219" w:type="dxa"/>
          </w:tcPr>
          <w:p w14:paraId="475028C6" w14:textId="77777777" w:rsidR="00B0327B" w:rsidRDefault="00B0327B" w:rsidP="007E5705">
            <w:pPr>
              <w:pStyle w:val="ad"/>
              <w:contextualSpacing/>
              <w:jc w:val="left"/>
              <w:rPr>
                <w:rFonts w:cs="Times New Roman"/>
                <w:noProof/>
                <w:szCs w:val="24"/>
              </w:rPr>
            </w:pPr>
            <w:r w:rsidRPr="00447E55">
              <w:rPr>
                <w:rFonts w:cs="Times New Roman"/>
                <w:noProof/>
                <w:szCs w:val="24"/>
              </w:rPr>
              <w:t>CBDCParticipantIdentification2</w:t>
            </w:r>
          </w:p>
        </w:tc>
        <w:tc>
          <w:tcPr>
            <w:tcW w:w="1134" w:type="dxa"/>
            <w:tcMar>
              <w:top w:w="85" w:type="dxa"/>
              <w:bottom w:w="85" w:type="dxa"/>
            </w:tcMar>
          </w:tcPr>
          <w:p w14:paraId="6939102A"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D2E0C19" w14:textId="77777777" w:rsidR="00B0327B" w:rsidRDefault="00B0327B" w:rsidP="007E5705">
            <w:pPr>
              <w:pStyle w:val="ad"/>
              <w:contextualSpacing/>
              <w:jc w:val="center"/>
              <w:rPr>
                <w:rFonts w:cs="Times New Roman"/>
                <w:noProof/>
                <w:szCs w:val="24"/>
              </w:rPr>
            </w:pPr>
          </w:p>
        </w:tc>
      </w:tr>
      <w:tr w:rsidR="00B0327B" w14:paraId="71F0AF0D" w14:textId="77777777" w:rsidTr="007E5705">
        <w:trPr>
          <w:trHeight w:val="20"/>
        </w:trPr>
        <w:tc>
          <w:tcPr>
            <w:tcW w:w="4281" w:type="dxa"/>
            <w:tcMar>
              <w:top w:w="85" w:type="dxa"/>
              <w:bottom w:w="85" w:type="dxa"/>
            </w:tcMar>
          </w:tcPr>
          <w:p w14:paraId="75F56EEF" w14:textId="77777777" w:rsidR="00B0327B" w:rsidRDefault="00B0327B" w:rsidP="007E5705">
            <w:pPr>
              <w:pStyle w:val="ad"/>
              <w:contextualSpacing/>
              <w:jc w:val="left"/>
              <w:rPr>
                <w:rFonts w:cs="Times New Roman"/>
                <w:szCs w:val="24"/>
              </w:rPr>
            </w:pPr>
            <w:r>
              <w:rPr>
                <w:rFonts w:cs="Times New Roman"/>
                <w:noProof/>
                <w:szCs w:val="24"/>
              </w:rPr>
              <w:t>3. PlatformIdentification (Идентификация на ПлЦР)</w:t>
            </w:r>
            <w:r>
              <w:rPr>
                <w:rFonts w:cs="Times New Roman"/>
                <w:noProof/>
                <w:szCs w:val="24"/>
              </w:rPr>
              <w:br/>
              <w:t>&lt;PltfmId&gt;</w:t>
            </w:r>
          </w:p>
        </w:tc>
        <w:tc>
          <w:tcPr>
            <w:tcW w:w="4116" w:type="dxa"/>
            <w:tcMar>
              <w:top w:w="85" w:type="dxa"/>
              <w:bottom w:w="85" w:type="dxa"/>
            </w:tcMar>
          </w:tcPr>
          <w:p w14:paraId="63ADBB56" w14:textId="77777777" w:rsidR="00B0327B" w:rsidRDefault="00B0327B" w:rsidP="007E5705">
            <w:pPr>
              <w:pStyle w:val="ad"/>
              <w:contextualSpacing/>
              <w:jc w:val="left"/>
              <w:rPr>
                <w:rFonts w:cs="Times New Roman"/>
                <w:szCs w:val="24"/>
              </w:rPr>
            </w:pPr>
            <w:r>
              <w:rPr>
                <w:rFonts w:cs="Times New Roman"/>
                <w:noProof/>
                <w:szCs w:val="24"/>
              </w:rPr>
              <w:t>(Идентификаторы Субъекта ПлЦР и его Кошелька)</w:t>
            </w:r>
          </w:p>
        </w:tc>
        <w:tc>
          <w:tcPr>
            <w:tcW w:w="4219" w:type="dxa"/>
          </w:tcPr>
          <w:p w14:paraId="1AF8BD78" w14:textId="77777777" w:rsidR="00B0327B" w:rsidRDefault="00B0327B" w:rsidP="007E5705">
            <w:pPr>
              <w:pStyle w:val="ad"/>
              <w:contextualSpacing/>
              <w:jc w:val="left"/>
              <w:rPr>
                <w:rFonts w:cs="Times New Roman"/>
                <w:noProof/>
                <w:szCs w:val="24"/>
              </w:rPr>
            </w:pPr>
            <w:r w:rsidRPr="00447E55">
              <w:rPr>
                <w:rFonts w:cs="Times New Roman"/>
                <w:noProof/>
                <w:szCs w:val="24"/>
              </w:rPr>
              <w:t>CBDCPlatformIdentifiers</w:t>
            </w:r>
          </w:p>
        </w:tc>
        <w:tc>
          <w:tcPr>
            <w:tcW w:w="1134" w:type="dxa"/>
            <w:tcMar>
              <w:top w:w="85" w:type="dxa"/>
              <w:bottom w:w="85" w:type="dxa"/>
            </w:tcMar>
          </w:tcPr>
          <w:p w14:paraId="5389554C"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69A20FF" w14:textId="77777777" w:rsidR="00B0327B" w:rsidRDefault="00B0327B" w:rsidP="007E5705">
            <w:pPr>
              <w:pStyle w:val="ad"/>
              <w:contextualSpacing/>
              <w:jc w:val="center"/>
              <w:rPr>
                <w:rFonts w:cs="Times New Roman"/>
                <w:noProof/>
                <w:szCs w:val="24"/>
              </w:rPr>
            </w:pPr>
          </w:p>
        </w:tc>
      </w:tr>
    </w:tbl>
    <w:p w14:paraId="39786C73" w14:textId="77777777" w:rsidR="00B0327B" w:rsidRDefault="00B0327B" w:rsidP="00B0327B"/>
    <w:p w14:paraId="5BE552D0" w14:textId="77777777" w:rsidR="00B0327B" w:rsidRDefault="00B0327B" w:rsidP="00B0327B">
      <w:pPr>
        <w:pStyle w:val="2"/>
        <w:rPr>
          <w:lang w:val="ru-RU"/>
        </w:rPr>
      </w:pPr>
      <w:bookmarkStart w:id="17" w:name="_Toc160932696"/>
      <w:bookmarkStart w:id="18" w:name="_Toc178244873"/>
      <w:proofErr w:type="spellStart"/>
      <w:r>
        <w:rPr>
          <w:lang w:val="ru-RU"/>
        </w:rPr>
        <w:t>CBDCArrestData</w:t>
      </w:r>
      <w:proofErr w:type="spellEnd"/>
      <w:r>
        <w:rPr>
          <w:lang w:val="ru-RU"/>
        </w:rPr>
        <w:t xml:space="preserve"> (Данные СЗС)</w:t>
      </w:r>
      <w:bookmarkEnd w:id="17"/>
      <w:bookmarkEnd w:id="18"/>
    </w:p>
    <w:p w14:paraId="07A6EA01"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(Данные СЗС)</w:t>
      </w:r>
    </w:p>
    <w:p w14:paraId="296BE62E"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2B6A46EF"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CBDCArrestData</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47DD1044" w14:textId="77777777" w:rsidTr="007E5705">
        <w:trPr>
          <w:trHeight w:val="259"/>
          <w:tblHeader/>
        </w:trPr>
        <w:tc>
          <w:tcPr>
            <w:tcW w:w="4281" w:type="dxa"/>
            <w:shd w:val="clear" w:color="auto" w:fill="F2F2F2" w:themeFill="background1" w:themeFillShade="F2"/>
            <w:vAlign w:val="center"/>
          </w:tcPr>
          <w:p w14:paraId="272FF899"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7660BAC7"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77EA6325"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75EA7035"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3DDFA581" w14:textId="77777777" w:rsidR="00B0327B" w:rsidRDefault="00B0327B" w:rsidP="007E5705">
            <w:pPr>
              <w:pStyle w:val="a9"/>
              <w:contextualSpacing/>
              <w:rPr>
                <w:b/>
              </w:rPr>
            </w:pPr>
            <w:r>
              <w:rPr>
                <w:b/>
              </w:rPr>
              <w:t>Исп.</w:t>
            </w:r>
          </w:p>
        </w:tc>
      </w:tr>
      <w:tr w:rsidR="00B0327B" w14:paraId="148B94CA" w14:textId="77777777" w:rsidTr="007E5705">
        <w:trPr>
          <w:trHeight w:val="20"/>
        </w:trPr>
        <w:tc>
          <w:tcPr>
            <w:tcW w:w="4281" w:type="dxa"/>
            <w:tcMar>
              <w:top w:w="85" w:type="dxa"/>
              <w:bottom w:w="85" w:type="dxa"/>
            </w:tcMar>
          </w:tcPr>
          <w:p w14:paraId="06C5E8B5" w14:textId="77777777" w:rsidR="00B0327B" w:rsidRDefault="00B0327B" w:rsidP="007E5705">
            <w:pPr>
              <w:pStyle w:val="ad"/>
              <w:contextualSpacing/>
              <w:jc w:val="left"/>
              <w:rPr>
                <w:rFonts w:cs="Times New Roman"/>
                <w:szCs w:val="24"/>
              </w:rPr>
            </w:pPr>
            <w:r>
              <w:rPr>
                <w:rFonts w:cs="Times New Roman"/>
                <w:noProof/>
                <w:szCs w:val="24"/>
              </w:rPr>
              <w:t>1. ArrestRequestCode (Код запроса управления СЗС на СЦР)</w:t>
            </w:r>
            <w:r>
              <w:rPr>
                <w:rFonts w:cs="Times New Roman"/>
                <w:noProof/>
                <w:szCs w:val="24"/>
              </w:rPr>
              <w:br/>
              <w:t>&lt;ArrstReqCd&gt;</w:t>
            </w:r>
          </w:p>
        </w:tc>
        <w:tc>
          <w:tcPr>
            <w:tcW w:w="4116" w:type="dxa"/>
            <w:tcMar>
              <w:top w:w="85" w:type="dxa"/>
              <w:bottom w:w="85" w:type="dxa"/>
            </w:tcMar>
          </w:tcPr>
          <w:p w14:paraId="717D1FB9" w14:textId="77777777" w:rsidR="00B0327B" w:rsidRDefault="00B0327B" w:rsidP="007E5705">
            <w:pPr>
              <w:pStyle w:val="ad"/>
              <w:contextualSpacing/>
              <w:jc w:val="left"/>
              <w:rPr>
                <w:rFonts w:cs="Times New Roman"/>
                <w:szCs w:val="24"/>
              </w:rPr>
            </w:pPr>
            <w:r>
              <w:rPr>
                <w:rFonts w:cs="Times New Roman"/>
                <w:noProof/>
                <w:szCs w:val="24"/>
              </w:rPr>
              <w:t>(Код запроса управления СЗС на СЦР)</w:t>
            </w:r>
          </w:p>
        </w:tc>
        <w:tc>
          <w:tcPr>
            <w:tcW w:w="4219" w:type="dxa"/>
          </w:tcPr>
          <w:p w14:paraId="6836F058" w14:textId="77777777" w:rsidR="00B0327B" w:rsidRDefault="00B0327B" w:rsidP="007E5705">
            <w:pPr>
              <w:pStyle w:val="ad"/>
              <w:contextualSpacing/>
              <w:jc w:val="left"/>
              <w:rPr>
                <w:rFonts w:cs="Times New Roman"/>
                <w:noProof/>
                <w:szCs w:val="24"/>
              </w:rPr>
            </w:pPr>
            <w:r>
              <w:rPr>
                <w:rFonts w:cs="Times New Roman"/>
                <w:noProof/>
                <w:szCs w:val="24"/>
              </w:rPr>
              <w:t>CBDCArrestRequestCode</w:t>
            </w:r>
          </w:p>
        </w:tc>
        <w:tc>
          <w:tcPr>
            <w:tcW w:w="1134" w:type="dxa"/>
            <w:tcMar>
              <w:top w:w="85" w:type="dxa"/>
              <w:bottom w:w="85" w:type="dxa"/>
            </w:tcMar>
          </w:tcPr>
          <w:p w14:paraId="1EAF4ECA"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66E67A9"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3F26D2A7" w14:textId="77777777" w:rsidTr="007E5705">
        <w:trPr>
          <w:trHeight w:val="20"/>
        </w:trPr>
        <w:tc>
          <w:tcPr>
            <w:tcW w:w="4281" w:type="dxa"/>
            <w:tcMar>
              <w:top w:w="85" w:type="dxa"/>
              <w:bottom w:w="85" w:type="dxa"/>
            </w:tcMar>
          </w:tcPr>
          <w:p w14:paraId="49D7CD6B" w14:textId="77777777" w:rsidR="00B0327B" w:rsidRDefault="00B0327B" w:rsidP="007E5705">
            <w:pPr>
              <w:pStyle w:val="ad"/>
              <w:contextualSpacing/>
              <w:jc w:val="left"/>
              <w:rPr>
                <w:rFonts w:cs="Times New Roman"/>
                <w:szCs w:val="24"/>
              </w:rPr>
            </w:pPr>
            <w:r>
              <w:rPr>
                <w:rFonts w:cs="Times New Roman"/>
                <w:noProof/>
                <w:szCs w:val="24"/>
              </w:rPr>
              <w:t>2. ArrestStatus (Статус СЗС)</w:t>
            </w:r>
            <w:r>
              <w:rPr>
                <w:rFonts w:cs="Times New Roman"/>
                <w:noProof/>
                <w:szCs w:val="24"/>
              </w:rPr>
              <w:br/>
              <w:t>&lt;ArrstSts&gt;</w:t>
            </w:r>
          </w:p>
        </w:tc>
        <w:tc>
          <w:tcPr>
            <w:tcW w:w="4116" w:type="dxa"/>
            <w:tcMar>
              <w:top w:w="85" w:type="dxa"/>
              <w:bottom w:w="85" w:type="dxa"/>
            </w:tcMar>
          </w:tcPr>
          <w:p w14:paraId="76F05902" w14:textId="77777777" w:rsidR="00B0327B" w:rsidRDefault="00B0327B" w:rsidP="007E5705">
            <w:pPr>
              <w:pStyle w:val="ad"/>
              <w:contextualSpacing/>
              <w:jc w:val="left"/>
              <w:rPr>
                <w:rFonts w:cs="Times New Roman"/>
                <w:szCs w:val="24"/>
              </w:rPr>
            </w:pPr>
            <w:r>
              <w:rPr>
                <w:rFonts w:cs="Times New Roman"/>
                <w:noProof/>
                <w:szCs w:val="24"/>
              </w:rPr>
              <w:t>(Статус СЗС)</w:t>
            </w:r>
          </w:p>
        </w:tc>
        <w:tc>
          <w:tcPr>
            <w:tcW w:w="4219" w:type="dxa"/>
          </w:tcPr>
          <w:p w14:paraId="7D93AB71" w14:textId="77777777" w:rsidR="00B0327B" w:rsidRDefault="00B0327B" w:rsidP="007E5705">
            <w:pPr>
              <w:pStyle w:val="ad"/>
              <w:contextualSpacing/>
              <w:jc w:val="left"/>
              <w:rPr>
                <w:rFonts w:cs="Times New Roman"/>
                <w:noProof/>
                <w:szCs w:val="24"/>
              </w:rPr>
            </w:pPr>
            <w:r>
              <w:rPr>
                <w:rFonts w:cs="Times New Roman"/>
                <w:noProof/>
                <w:szCs w:val="24"/>
              </w:rPr>
              <w:t>CBDCArrestStatus</w:t>
            </w:r>
          </w:p>
        </w:tc>
        <w:tc>
          <w:tcPr>
            <w:tcW w:w="1134" w:type="dxa"/>
            <w:tcMar>
              <w:top w:w="85" w:type="dxa"/>
              <w:bottom w:w="85" w:type="dxa"/>
            </w:tcMar>
          </w:tcPr>
          <w:p w14:paraId="252508DC"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8D1AEAD" w14:textId="77777777" w:rsidR="00B0327B" w:rsidRDefault="00B0327B" w:rsidP="007E5705">
            <w:pPr>
              <w:pStyle w:val="ad"/>
              <w:contextualSpacing/>
              <w:jc w:val="center"/>
              <w:rPr>
                <w:rFonts w:cs="Times New Roman"/>
                <w:noProof/>
                <w:szCs w:val="24"/>
              </w:rPr>
            </w:pPr>
          </w:p>
        </w:tc>
      </w:tr>
      <w:tr w:rsidR="00B0327B" w14:paraId="565A1714" w14:textId="77777777" w:rsidTr="007E5705">
        <w:trPr>
          <w:trHeight w:val="20"/>
        </w:trPr>
        <w:tc>
          <w:tcPr>
            <w:tcW w:w="4281" w:type="dxa"/>
            <w:tcMar>
              <w:top w:w="85" w:type="dxa"/>
              <w:bottom w:w="85" w:type="dxa"/>
            </w:tcMar>
          </w:tcPr>
          <w:p w14:paraId="4F6C2629" w14:textId="77777777" w:rsidR="00B0327B" w:rsidRDefault="00B0327B" w:rsidP="007E5705">
            <w:pPr>
              <w:pStyle w:val="ad"/>
              <w:contextualSpacing/>
              <w:jc w:val="left"/>
              <w:rPr>
                <w:rFonts w:cs="Times New Roman"/>
                <w:szCs w:val="24"/>
              </w:rPr>
            </w:pPr>
            <w:r>
              <w:rPr>
                <w:rFonts w:cs="Times New Roman"/>
                <w:noProof/>
                <w:szCs w:val="24"/>
              </w:rPr>
              <w:t>3. ArrestType (Тип СЗС)</w:t>
            </w:r>
            <w:r>
              <w:rPr>
                <w:rFonts w:cs="Times New Roman"/>
                <w:noProof/>
                <w:szCs w:val="24"/>
              </w:rPr>
              <w:br/>
              <w:t>&lt;ArrstTp&gt;</w:t>
            </w:r>
          </w:p>
        </w:tc>
        <w:tc>
          <w:tcPr>
            <w:tcW w:w="4116" w:type="dxa"/>
            <w:tcMar>
              <w:top w:w="85" w:type="dxa"/>
              <w:bottom w:w="85" w:type="dxa"/>
            </w:tcMar>
          </w:tcPr>
          <w:p w14:paraId="0300D667" w14:textId="77777777" w:rsidR="00B0327B" w:rsidRDefault="00B0327B" w:rsidP="007E5705">
            <w:pPr>
              <w:pStyle w:val="ad"/>
              <w:contextualSpacing/>
              <w:jc w:val="left"/>
              <w:rPr>
                <w:rFonts w:cs="Times New Roman"/>
                <w:szCs w:val="24"/>
              </w:rPr>
            </w:pPr>
            <w:r>
              <w:rPr>
                <w:rFonts w:cs="Times New Roman"/>
                <w:noProof/>
                <w:szCs w:val="24"/>
              </w:rPr>
              <w:t>(Тип СЗС)</w:t>
            </w:r>
          </w:p>
        </w:tc>
        <w:tc>
          <w:tcPr>
            <w:tcW w:w="4219" w:type="dxa"/>
          </w:tcPr>
          <w:p w14:paraId="522DE949" w14:textId="77777777" w:rsidR="00B0327B" w:rsidRDefault="00B0327B" w:rsidP="007E5705">
            <w:pPr>
              <w:pStyle w:val="ad"/>
              <w:contextualSpacing/>
              <w:jc w:val="left"/>
              <w:rPr>
                <w:rFonts w:cs="Times New Roman"/>
                <w:noProof/>
                <w:szCs w:val="24"/>
              </w:rPr>
            </w:pPr>
            <w:r>
              <w:rPr>
                <w:rFonts w:cs="Times New Roman"/>
                <w:noProof/>
                <w:szCs w:val="24"/>
              </w:rPr>
              <w:t>CBDCArrestType</w:t>
            </w:r>
          </w:p>
        </w:tc>
        <w:tc>
          <w:tcPr>
            <w:tcW w:w="1134" w:type="dxa"/>
            <w:tcMar>
              <w:top w:w="85" w:type="dxa"/>
              <w:bottom w:w="85" w:type="dxa"/>
            </w:tcMar>
          </w:tcPr>
          <w:p w14:paraId="465B7462"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D8C9C6F"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1299F122" w14:textId="77777777" w:rsidTr="007E5705">
        <w:trPr>
          <w:trHeight w:val="20"/>
        </w:trPr>
        <w:tc>
          <w:tcPr>
            <w:tcW w:w="4281" w:type="dxa"/>
            <w:tcMar>
              <w:top w:w="85" w:type="dxa"/>
              <w:bottom w:w="85" w:type="dxa"/>
            </w:tcMar>
          </w:tcPr>
          <w:p w14:paraId="5934426A" w14:textId="77777777" w:rsidR="00B0327B" w:rsidRDefault="00B0327B" w:rsidP="007E5705">
            <w:pPr>
              <w:pStyle w:val="ad"/>
              <w:contextualSpacing/>
              <w:jc w:val="left"/>
              <w:rPr>
                <w:rFonts w:cs="Times New Roman"/>
                <w:szCs w:val="24"/>
              </w:rPr>
            </w:pPr>
            <w:r>
              <w:rPr>
                <w:rFonts w:cs="Times New Roman"/>
                <w:noProof/>
                <w:szCs w:val="24"/>
              </w:rPr>
              <w:t>4. ArrestIdentification (Идентификатор СЗС)</w:t>
            </w:r>
            <w:r>
              <w:rPr>
                <w:rFonts w:cs="Times New Roman"/>
                <w:noProof/>
                <w:szCs w:val="24"/>
              </w:rPr>
              <w:br/>
              <w:t>&lt;ArrstId&gt;</w:t>
            </w:r>
          </w:p>
        </w:tc>
        <w:tc>
          <w:tcPr>
            <w:tcW w:w="4116" w:type="dxa"/>
            <w:tcMar>
              <w:top w:w="85" w:type="dxa"/>
              <w:bottom w:w="85" w:type="dxa"/>
            </w:tcMar>
          </w:tcPr>
          <w:p w14:paraId="44E4C8C7" w14:textId="77777777" w:rsidR="00B0327B" w:rsidRDefault="00B0327B" w:rsidP="007E5705">
            <w:pPr>
              <w:pStyle w:val="ad"/>
              <w:contextualSpacing/>
              <w:jc w:val="left"/>
              <w:rPr>
                <w:rFonts w:cs="Times New Roman"/>
                <w:szCs w:val="24"/>
              </w:rPr>
            </w:pPr>
            <w:r>
              <w:rPr>
                <w:rFonts w:cs="Times New Roman"/>
                <w:noProof/>
                <w:szCs w:val="24"/>
              </w:rPr>
              <w:t>(Идентификатор СЗС, присвоенный на ПлЦР)</w:t>
            </w:r>
          </w:p>
        </w:tc>
        <w:tc>
          <w:tcPr>
            <w:tcW w:w="4219" w:type="dxa"/>
          </w:tcPr>
          <w:p w14:paraId="17F76631" w14:textId="77777777" w:rsidR="00B0327B" w:rsidRDefault="00B0327B" w:rsidP="007E5705">
            <w:pPr>
              <w:pStyle w:val="ad"/>
              <w:contextualSpacing/>
              <w:jc w:val="left"/>
              <w:rPr>
                <w:rFonts w:cs="Times New Roman"/>
                <w:noProof/>
                <w:szCs w:val="24"/>
              </w:rPr>
            </w:pPr>
            <w:r>
              <w:rPr>
                <w:rFonts w:cs="Times New Roman"/>
                <w:noProof/>
                <w:szCs w:val="24"/>
              </w:rPr>
              <w:t>CBDCArrestIdentifier1</w:t>
            </w:r>
          </w:p>
        </w:tc>
        <w:tc>
          <w:tcPr>
            <w:tcW w:w="1134" w:type="dxa"/>
            <w:tcMar>
              <w:top w:w="85" w:type="dxa"/>
              <w:bottom w:w="85" w:type="dxa"/>
            </w:tcMar>
          </w:tcPr>
          <w:p w14:paraId="09182EDC"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FCA6537"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0F1E5AC3" w14:textId="77777777" w:rsidTr="007E5705">
        <w:trPr>
          <w:trHeight w:val="20"/>
        </w:trPr>
        <w:tc>
          <w:tcPr>
            <w:tcW w:w="4281" w:type="dxa"/>
            <w:tcMar>
              <w:top w:w="85" w:type="dxa"/>
              <w:bottom w:w="85" w:type="dxa"/>
            </w:tcMar>
          </w:tcPr>
          <w:p w14:paraId="36C46C76" w14:textId="77777777" w:rsidR="00B0327B" w:rsidRDefault="00B0327B" w:rsidP="007E5705">
            <w:pPr>
              <w:pStyle w:val="ad"/>
              <w:contextualSpacing/>
              <w:jc w:val="left"/>
              <w:rPr>
                <w:rFonts w:cs="Times New Roman"/>
                <w:szCs w:val="24"/>
              </w:rPr>
            </w:pPr>
            <w:r>
              <w:rPr>
                <w:rFonts w:cs="Times New Roman"/>
                <w:noProof/>
                <w:szCs w:val="24"/>
              </w:rPr>
              <w:t>5. ArrestAmount (СЗС по документу-основанию)</w:t>
            </w:r>
            <w:r>
              <w:rPr>
                <w:rFonts w:cs="Times New Roman"/>
                <w:noProof/>
                <w:szCs w:val="24"/>
              </w:rPr>
              <w:br/>
              <w:t>&lt;ArrstAmt&gt;</w:t>
            </w:r>
          </w:p>
        </w:tc>
        <w:tc>
          <w:tcPr>
            <w:tcW w:w="4116" w:type="dxa"/>
            <w:tcMar>
              <w:top w:w="85" w:type="dxa"/>
              <w:bottom w:w="85" w:type="dxa"/>
            </w:tcMar>
          </w:tcPr>
          <w:p w14:paraId="2881ACCE" w14:textId="77777777" w:rsidR="00B0327B" w:rsidRDefault="00B0327B" w:rsidP="007E5705">
            <w:pPr>
              <w:pStyle w:val="ad"/>
              <w:contextualSpacing/>
              <w:jc w:val="left"/>
              <w:rPr>
                <w:rFonts w:cs="Times New Roman"/>
                <w:szCs w:val="24"/>
              </w:rPr>
            </w:pPr>
            <w:r>
              <w:rPr>
                <w:rFonts w:cs="Times New Roman"/>
                <w:noProof/>
                <w:szCs w:val="24"/>
              </w:rPr>
              <w:t>(СЗС по документу-основанию)</w:t>
            </w:r>
          </w:p>
        </w:tc>
        <w:tc>
          <w:tcPr>
            <w:tcW w:w="4219" w:type="dxa"/>
          </w:tcPr>
          <w:p w14:paraId="11CF2EAF" w14:textId="77777777" w:rsidR="00B0327B" w:rsidRDefault="00B0327B" w:rsidP="007E5705">
            <w:pPr>
              <w:pStyle w:val="ad"/>
              <w:contextualSpacing/>
              <w:jc w:val="left"/>
              <w:rPr>
                <w:rFonts w:cs="Times New Roman"/>
                <w:noProof/>
                <w:szCs w:val="24"/>
              </w:rPr>
            </w:pPr>
            <w:r w:rsidRPr="00447E55">
              <w:rPr>
                <w:rFonts w:cs="Times New Roman"/>
                <w:noProof/>
                <w:szCs w:val="24"/>
              </w:rPr>
              <w:t>CBDCOperationAmount</w:t>
            </w:r>
          </w:p>
        </w:tc>
        <w:tc>
          <w:tcPr>
            <w:tcW w:w="1134" w:type="dxa"/>
            <w:tcMar>
              <w:top w:w="85" w:type="dxa"/>
              <w:bottom w:w="85" w:type="dxa"/>
            </w:tcMar>
          </w:tcPr>
          <w:p w14:paraId="543EACDD"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37A8A75" w14:textId="77777777" w:rsidR="00B0327B" w:rsidRDefault="00B0327B" w:rsidP="007E5705">
            <w:pPr>
              <w:pStyle w:val="ad"/>
              <w:contextualSpacing/>
              <w:jc w:val="center"/>
              <w:rPr>
                <w:rFonts w:cs="Times New Roman"/>
                <w:noProof/>
                <w:szCs w:val="24"/>
              </w:rPr>
            </w:pPr>
          </w:p>
        </w:tc>
      </w:tr>
      <w:tr w:rsidR="00B0327B" w14:paraId="7D10DF1D" w14:textId="77777777" w:rsidTr="007E5705">
        <w:trPr>
          <w:trHeight w:val="20"/>
        </w:trPr>
        <w:tc>
          <w:tcPr>
            <w:tcW w:w="4281" w:type="dxa"/>
            <w:tcMar>
              <w:top w:w="85" w:type="dxa"/>
              <w:bottom w:w="85" w:type="dxa"/>
            </w:tcMar>
          </w:tcPr>
          <w:p w14:paraId="1A8C9D6B" w14:textId="77777777" w:rsidR="00B0327B" w:rsidRDefault="00B0327B" w:rsidP="007E5705">
            <w:pPr>
              <w:pStyle w:val="ad"/>
              <w:contextualSpacing/>
              <w:jc w:val="left"/>
              <w:rPr>
                <w:rFonts w:cs="Times New Roman"/>
                <w:szCs w:val="24"/>
              </w:rPr>
            </w:pPr>
            <w:r>
              <w:rPr>
                <w:rFonts w:cs="Times New Roman"/>
                <w:noProof/>
                <w:szCs w:val="24"/>
              </w:rPr>
              <w:t>6. AmountByDocument (Сумма по документу-основанию)</w:t>
            </w:r>
            <w:r>
              <w:rPr>
                <w:rFonts w:cs="Times New Roman"/>
                <w:noProof/>
                <w:szCs w:val="24"/>
              </w:rPr>
              <w:br/>
              <w:t>&lt;AmtByDoc&gt;</w:t>
            </w:r>
          </w:p>
        </w:tc>
        <w:tc>
          <w:tcPr>
            <w:tcW w:w="4116" w:type="dxa"/>
            <w:tcMar>
              <w:top w:w="85" w:type="dxa"/>
              <w:bottom w:w="85" w:type="dxa"/>
            </w:tcMar>
          </w:tcPr>
          <w:p w14:paraId="1F7FDCA7" w14:textId="77777777" w:rsidR="00B0327B" w:rsidRDefault="00B0327B" w:rsidP="007E5705">
            <w:pPr>
              <w:pStyle w:val="ad"/>
              <w:contextualSpacing/>
              <w:jc w:val="left"/>
              <w:rPr>
                <w:rFonts w:cs="Times New Roman"/>
                <w:szCs w:val="24"/>
              </w:rPr>
            </w:pPr>
            <w:r>
              <w:rPr>
                <w:rFonts w:cs="Times New Roman"/>
                <w:noProof/>
                <w:szCs w:val="24"/>
              </w:rPr>
              <w:t>(Сумма по документу-основанию)</w:t>
            </w:r>
          </w:p>
        </w:tc>
        <w:tc>
          <w:tcPr>
            <w:tcW w:w="4219" w:type="dxa"/>
          </w:tcPr>
          <w:p w14:paraId="0740B0CA" w14:textId="77777777" w:rsidR="00B0327B" w:rsidRDefault="00B0327B" w:rsidP="007E5705">
            <w:pPr>
              <w:pStyle w:val="ad"/>
              <w:contextualSpacing/>
              <w:jc w:val="left"/>
              <w:rPr>
                <w:rFonts w:cs="Times New Roman"/>
                <w:noProof/>
                <w:szCs w:val="24"/>
              </w:rPr>
            </w:pPr>
            <w:r w:rsidRPr="00447E55">
              <w:rPr>
                <w:rFonts w:cs="Times New Roman"/>
                <w:noProof/>
                <w:szCs w:val="24"/>
              </w:rPr>
              <w:t>CBDCOperationAmount</w:t>
            </w:r>
          </w:p>
        </w:tc>
        <w:tc>
          <w:tcPr>
            <w:tcW w:w="1134" w:type="dxa"/>
            <w:tcMar>
              <w:top w:w="85" w:type="dxa"/>
              <w:bottom w:w="85" w:type="dxa"/>
            </w:tcMar>
          </w:tcPr>
          <w:p w14:paraId="57CAD8BF"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BEA0D67"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023B8F92" w14:textId="77777777" w:rsidTr="007E5705">
        <w:trPr>
          <w:trHeight w:val="20"/>
        </w:trPr>
        <w:tc>
          <w:tcPr>
            <w:tcW w:w="4281" w:type="dxa"/>
            <w:tcMar>
              <w:top w:w="85" w:type="dxa"/>
              <w:bottom w:w="85" w:type="dxa"/>
            </w:tcMar>
          </w:tcPr>
          <w:p w14:paraId="0B4C4C4E" w14:textId="77777777" w:rsidR="00B0327B" w:rsidRDefault="00B0327B" w:rsidP="007E5705">
            <w:pPr>
              <w:pStyle w:val="ad"/>
              <w:contextualSpacing/>
              <w:jc w:val="left"/>
              <w:rPr>
                <w:rFonts w:cs="Times New Roman"/>
                <w:szCs w:val="24"/>
              </w:rPr>
            </w:pPr>
            <w:r>
              <w:rPr>
                <w:rFonts w:cs="Times New Roman"/>
                <w:noProof/>
                <w:szCs w:val="24"/>
              </w:rPr>
              <w:t>7. DocumentBasisData (Данные документа - основания)</w:t>
            </w:r>
            <w:r>
              <w:rPr>
                <w:rFonts w:cs="Times New Roman"/>
                <w:noProof/>
                <w:szCs w:val="24"/>
              </w:rPr>
              <w:br/>
              <w:t>&lt;DocBsisData&gt;</w:t>
            </w:r>
          </w:p>
        </w:tc>
        <w:tc>
          <w:tcPr>
            <w:tcW w:w="4116" w:type="dxa"/>
            <w:tcMar>
              <w:top w:w="85" w:type="dxa"/>
              <w:bottom w:w="85" w:type="dxa"/>
            </w:tcMar>
          </w:tcPr>
          <w:p w14:paraId="09180E0D" w14:textId="77777777" w:rsidR="00B0327B" w:rsidRDefault="00B0327B" w:rsidP="007E5705">
            <w:pPr>
              <w:pStyle w:val="ad"/>
              <w:contextualSpacing/>
              <w:jc w:val="left"/>
              <w:rPr>
                <w:rFonts w:cs="Times New Roman"/>
                <w:szCs w:val="24"/>
              </w:rPr>
            </w:pPr>
            <w:r>
              <w:rPr>
                <w:rFonts w:cs="Times New Roman"/>
                <w:noProof/>
                <w:szCs w:val="24"/>
              </w:rPr>
              <w:t>(Данные документа - основания)</w:t>
            </w:r>
          </w:p>
        </w:tc>
        <w:tc>
          <w:tcPr>
            <w:tcW w:w="4219" w:type="dxa"/>
          </w:tcPr>
          <w:p w14:paraId="7ADFC7A9" w14:textId="77777777" w:rsidR="00B0327B" w:rsidRDefault="00B0327B" w:rsidP="007E5705">
            <w:pPr>
              <w:pStyle w:val="ad"/>
              <w:contextualSpacing/>
              <w:jc w:val="left"/>
              <w:rPr>
                <w:rFonts w:cs="Times New Roman"/>
                <w:noProof/>
                <w:szCs w:val="24"/>
              </w:rPr>
            </w:pPr>
            <w:r w:rsidRPr="00447E55">
              <w:rPr>
                <w:rFonts w:cs="Times New Roman"/>
                <w:noProof/>
                <w:szCs w:val="24"/>
              </w:rPr>
              <w:t>CBDCDocumentBasisData</w:t>
            </w:r>
          </w:p>
        </w:tc>
        <w:tc>
          <w:tcPr>
            <w:tcW w:w="1134" w:type="dxa"/>
            <w:tcMar>
              <w:top w:w="85" w:type="dxa"/>
              <w:bottom w:w="85" w:type="dxa"/>
            </w:tcMar>
          </w:tcPr>
          <w:p w14:paraId="75FB8E69"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E934143" w14:textId="77777777" w:rsidR="00B0327B" w:rsidRDefault="00B0327B" w:rsidP="007E5705">
            <w:pPr>
              <w:pStyle w:val="ad"/>
              <w:contextualSpacing/>
              <w:jc w:val="center"/>
              <w:rPr>
                <w:rFonts w:cs="Times New Roman"/>
                <w:noProof/>
                <w:szCs w:val="24"/>
              </w:rPr>
            </w:pPr>
          </w:p>
        </w:tc>
      </w:tr>
      <w:tr w:rsidR="00B0327B" w14:paraId="474CFDCD" w14:textId="77777777" w:rsidTr="007E5705">
        <w:trPr>
          <w:trHeight w:val="20"/>
        </w:trPr>
        <w:tc>
          <w:tcPr>
            <w:tcW w:w="4281" w:type="dxa"/>
            <w:tcMar>
              <w:top w:w="85" w:type="dxa"/>
              <w:bottom w:w="85" w:type="dxa"/>
            </w:tcMar>
          </w:tcPr>
          <w:p w14:paraId="41FF7A8D" w14:textId="77777777" w:rsidR="00B0327B" w:rsidRDefault="00B0327B" w:rsidP="007E5705">
            <w:pPr>
              <w:pStyle w:val="ad"/>
              <w:contextualSpacing/>
              <w:jc w:val="left"/>
              <w:rPr>
                <w:rFonts w:cs="Times New Roman"/>
                <w:szCs w:val="24"/>
              </w:rPr>
            </w:pPr>
            <w:r>
              <w:rPr>
                <w:rFonts w:cs="Times New Roman"/>
                <w:noProof/>
                <w:szCs w:val="24"/>
              </w:rPr>
              <w:lastRenderedPageBreak/>
              <w:t>8. RegistrationCardSADD (Данные регистрационной карточки САДД)</w:t>
            </w:r>
            <w:r>
              <w:rPr>
                <w:rFonts w:cs="Times New Roman"/>
                <w:noProof/>
                <w:szCs w:val="24"/>
              </w:rPr>
              <w:br/>
              <w:t>&lt;RegnCardSADD&gt;</w:t>
            </w:r>
          </w:p>
        </w:tc>
        <w:tc>
          <w:tcPr>
            <w:tcW w:w="4116" w:type="dxa"/>
            <w:tcMar>
              <w:top w:w="85" w:type="dxa"/>
              <w:bottom w:w="85" w:type="dxa"/>
            </w:tcMar>
          </w:tcPr>
          <w:p w14:paraId="010D5B01" w14:textId="77777777" w:rsidR="00B0327B" w:rsidRDefault="00B0327B" w:rsidP="007E5705">
            <w:pPr>
              <w:pStyle w:val="ad"/>
              <w:contextualSpacing/>
              <w:jc w:val="left"/>
              <w:rPr>
                <w:rFonts w:cs="Times New Roman"/>
                <w:szCs w:val="24"/>
              </w:rPr>
            </w:pPr>
            <w:r>
              <w:rPr>
                <w:rFonts w:cs="Times New Roman"/>
                <w:noProof/>
                <w:szCs w:val="24"/>
              </w:rPr>
              <w:t>(Данные регистрационной карточки САДД)</w:t>
            </w:r>
          </w:p>
        </w:tc>
        <w:tc>
          <w:tcPr>
            <w:tcW w:w="4219" w:type="dxa"/>
          </w:tcPr>
          <w:p w14:paraId="7868EF6E" w14:textId="77777777" w:rsidR="00B0327B" w:rsidRDefault="00B0327B" w:rsidP="007E5705">
            <w:pPr>
              <w:pStyle w:val="ad"/>
              <w:contextualSpacing/>
              <w:jc w:val="left"/>
              <w:rPr>
                <w:rFonts w:cs="Times New Roman"/>
                <w:noProof/>
                <w:szCs w:val="24"/>
              </w:rPr>
            </w:pPr>
            <w:r>
              <w:rPr>
                <w:rFonts w:cs="Times New Roman"/>
                <w:noProof/>
                <w:szCs w:val="24"/>
              </w:rPr>
              <w:t>CBDCRegistrationCardSADD</w:t>
            </w:r>
          </w:p>
        </w:tc>
        <w:tc>
          <w:tcPr>
            <w:tcW w:w="1134" w:type="dxa"/>
            <w:tcMar>
              <w:top w:w="85" w:type="dxa"/>
              <w:bottom w:w="85" w:type="dxa"/>
            </w:tcMar>
          </w:tcPr>
          <w:p w14:paraId="6CB64665"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7B78A9A"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3E720E02" w14:textId="77777777" w:rsidTr="007E5705">
        <w:trPr>
          <w:trHeight w:val="20"/>
        </w:trPr>
        <w:tc>
          <w:tcPr>
            <w:tcW w:w="4281" w:type="dxa"/>
            <w:tcMar>
              <w:top w:w="85" w:type="dxa"/>
              <w:bottom w:w="85" w:type="dxa"/>
            </w:tcMar>
          </w:tcPr>
          <w:p w14:paraId="6FB182BA" w14:textId="77777777" w:rsidR="00B0327B" w:rsidRDefault="00B0327B" w:rsidP="007E5705">
            <w:pPr>
              <w:pStyle w:val="ad"/>
              <w:contextualSpacing/>
              <w:jc w:val="left"/>
              <w:rPr>
                <w:rFonts w:cs="Times New Roman"/>
                <w:szCs w:val="24"/>
              </w:rPr>
            </w:pPr>
            <w:r>
              <w:rPr>
                <w:rFonts w:cs="Times New Roman"/>
                <w:noProof/>
                <w:szCs w:val="24"/>
              </w:rPr>
              <w:t>9. OpComment (Комметарий Оператора)</w:t>
            </w:r>
            <w:r>
              <w:rPr>
                <w:rFonts w:cs="Times New Roman"/>
                <w:noProof/>
                <w:szCs w:val="24"/>
              </w:rPr>
              <w:br/>
              <w:t>&lt;OpCmnt&gt;</w:t>
            </w:r>
          </w:p>
        </w:tc>
        <w:tc>
          <w:tcPr>
            <w:tcW w:w="4116" w:type="dxa"/>
            <w:tcMar>
              <w:top w:w="85" w:type="dxa"/>
              <w:bottom w:w="85" w:type="dxa"/>
            </w:tcMar>
          </w:tcPr>
          <w:p w14:paraId="07F110EF" w14:textId="77777777" w:rsidR="00B0327B" w:rsidRDefault="00B0327B" w:rsidP="007E5705">
            <w:pPr>
              <w:pStyle w:val="ad"/>
              <w:contextualSpacing/>
              <w:jc w:val="left"/>
              <w:rPr>
                <w:rFonts w:cs="Times New Roman"/>
                <w:szCs w:val="24"/>
              </w:rPr>
            </w:pPr>
            <w:r>
              <w:rPr>
                <w:rFonts w:cs="Times New Roman"/>
                <w:noProof/>
                <w:szCs w:val="24"/>
              </w:rPr>
              <w:t>(Комметарий Оператора)</w:t>
            </w:r>
          </w:p>
        </w:tc>
        <w:tc>
          <w:tcPr>
            <w:tcW w:w="4219" w:type="dxa"/>
          </w:tcPr>
          <w:p w14:paraId="462361F0" w14:textId="77777777" w:rsidR="00B0327B" w:rsidRDefault="00B0327B" w:rsidP="007E5705">
            <w:pPr>
              <w:pStyle w:val="ad"/>
              <w:contextualSpacing/>
              <w:jc w:val="left"/>
              <w:rPr>
                <w:rFonts w:cs="Times New Roman"/>
                <w:noProof/>
                <w:szCs w:val="24"/>
              </w:rPr>
            </w:pPr>
            <w:r>
              <w:rPr>
                <w:rFonts w:cs="Times New Roman"/>
                <w:noProof/>
                <w:szCs w:val="24"/>
              </w:rPr>
              <w:t>CBDCComment2000</w:t>
            </w:r>
          </w:p>
        </w:tc>
        <w:tc>
          <w:tcPr>
            <w:tcW w:w="1134" w:type="dxa"/>
            <w:tcMar>
              <w:top w:w="85" w:type="dxa"/>
              <w:bottom w:w="85" w:type="dxa"/>
            </w:tcMar>
          </w:tcPr>
          <w:p w14:paraId="5671081B"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950DE6E"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63BE94CC" w14:textId="77777777" w:rsidTr="007E5705">
        <w:trPr>
          <w:trHeight w:val="20"/>
        </w:trPr>
        <w:tc>
          <w:tcPr>
            <w:tcW w:w="4281" w:type="dxa"/>
            <w:tcMar>
              <w:top w:w="85" w:type="dxa"/>
              <w:bottom w:w="85" w:type="dxa"/>
            </w:tcMar>
          </w:tcPr>
          <w:p w14:paraId="389039B8" w14:textId="77777777" w:rsidR="00B0327B" w:rsidRDefault="00B0327B" w:rsidP="007E5705">
            <w:pPr>
              <w:pStyle w:val="ad"/>
              <w:contextualSpacing/>
              <w:jc w:val="left"/>
              <w:rPr>
                <w:rFonts w:cs="Times New Roman"/>
                <w:szCs w:val="24"/>
              </w:rPr>
            </w:pPr>
            <w:r>
              <w:rPr>
                <w:rFonts w:cs="Times New Roman"/>
                <w:noProof/>
                <w:szCs w:val="24"/>
              </w:rPr>
              <w:t>10. LoginOP1 (Логин Оператора ввода)</w:t>
            </w:r>
            <w:r>
              <w:rPr>
                <w:rFonts w:cs="Times New Roman"/>
                <w:noProof/>
                <w:szCs w:val="24"/>
              </w:rPr>
              <w:br/>
              <w:t>&lt;LgnOP1&gt;</w:t>
            </w:r>
          </w:p>
        </w:tc>
        <w:tc>
          <w:tcPr>
            <w:tcW w:w="4116" w:type="dxa"/>
            <w:tcMar>
              <w:top w:w="85" w:type="dxa"/>
              <w:bottom w:w="85" w:type="dxa"/>
            </w:tcMar>
          </w:tcPr>
          <w:p w14:paraId="10031D44" w14:textId="77777777" w:rsidR="00B0327B" w:rsidRDefault="00B0327B" w:rsidP="007E5705">
            <w:pPr>
              <w:pStyle w:val="ad"/>
              <w:contextualSpacing/>
              <w:jc w:val="left"/>
              <w:rPr>
                <w:rFonts w:cs="Times New Roman"/>
                <w:szCs w:val="24"/>
              </w:rPr>
            </w:pPr>
            <w:r>
              <w:rPr>
                <w:rFonts w:cs="Times New Roman"/>
                <w:noProof/>
                <w:szCs w:val="24"/>
              </w:rPr>
              <w:t>(Логин Оператора ввода)</w:t>
            </w:r>
          </w:p>
        </w:tc>
        <w:tc>
          <w:tcPr>
            <w:tcW w:w="4219" w:type="dxa"/>
          </w:tcPr>
          <w:p w14:paraId="62866FE0" w14:textId="77777777" w:rsidR="00B0327B" w:rsidRDefault="00B0327B" w:rsidP="007E5705">
            <w:pPr>
              <w:pStyle w:val="ad"/>
              <w:contextualSpacing/>
              <w:jc w:val="left"/>
              <w:rPr>
                <w:rFonts w:cs="Times New Roman"/>
                <w:noProof/>
                <w:szCs w:val="24"/>
              </w:rPr>
            </w:pPr>
            <w:r>
              <w:rPr>
                <w:rFonts w:cs="Times New Roman"/>
                <w:noProof/>
                <w:szCs w:val="24"/>
              </w:rPr>
              <w:t>CBDCLoginOP</w:t>
            </w:r>
          </w:p>
        </w:tc>
        <w:tc>
          <w:tcPr>
            <w:tcW w:w="1134" w:type="dxa"/>
            <w:tcMar>
              <w:top w:w="85" w:type="dxa"/>
              <w:bottom w:w="85" w:type="dxa"/>
            </w:tcMar>
          </w:tcPr>
          <w:p w14:paraId="5A7ECABA"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D34200E"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76F7B553" w14:textId="77777777" w:rsidTr="007E5705">
        <w:trPr>
          <w:trHeight w:val="20"/>
        </w:trPr>
        <w:tc>
          <w:tcPr>
            <w:tcW w:w="4281" w:type="dxa"/>
            <w:tcMar>
              <w:top w:w="85" w:type="dxa"/>
              <w:bottom w:w="85" w:type="dxa"/>
            </w:tcMar>
          </w:tcPr>
          <w:p w14:paraId="215F3C8A" w14:textId="77777777" w:rsidR="00B0327B" w:rsidRDefault="00B0327B" w:rsidP="007E5705">
            <w:pPr>
              <w:pStyle w:val="ad"/>
              <w:contextualSpacing/>
              <w:jc w:val="left"/>
              <w:rPr>
                <w:rFonts w:cs="Times New Roman"/>
                <w:szCs w:val="24"/>
              </w:rPr>
            </w:pPr>
            <w:r>
              <w:rPr>
                <w:rFonts w:cs="Times New Roman"/>
                <w:noProof/>
                <w:szCs w:val="24"/>
              </w:rPr>
              <w:t>11. LoginOP2 (Логин Оператора контроля)</w:t>
            </w:r>
            <w:r>
              <w:rPr>
                <w:rFonts w:cs="Times New Roman"/>
                <w:noProof/>
                <w:szCs w:val="24"/>
              </w:rPr>
              <w:br/>
              <w:t>&lt;LgnOP2&gt;</w:t>
            </w:r>
          </w:p>
        </w:tc>
        <w:tc>
          <w:tcPr>
            <w:tcW w:w="4116" w:type="dxa"/>
            <w:tcMar>
              <w:top w:w="85" w:type="dxa"/>
              <w:bottom w:w="85" w:type="dxa"/>
            </w:tcMar>
          </w:tcPr>
          <w:p w14:paraId="5DA23939" w14:textId="77777777" w:rsidR="00B0327B" w:rsidRDefault="00B0327B" w:rsidP="007E5705">
            <w:pPr>
              <w:pStyle w:val="ad"/>
              <w:contextualSpacing/>
              <w:jc w:val="left"/>
              <w:rPr>
                <w:rFonts w:cs="Times New Roman"/>
                <w:szCs w:val="24"/>
              </w:rPr>
            </w:pPr>
            <w:r>
              <w:rPr>
                <w:rFonts w:cs="Times New Roman"/>
                <w:noProof/>
                <w:szCs w:val="24"/>
              </w:rPr>
              <w:t>(Логин Оператора контроля)</w:t>
            </w:r>
          </w:p>
        </w:tc>
        <w:tc>
          <w:tcPr>
            <w:tcW w:w="4219" w:type="dxa"/>
          </w:tcPr>
          <w:p w14:paraId="337A174D" w14:textId="77777777" w:rsidR="00B0327B" w:rsidRDefault="00B0327B" w:rsidP="007E5705">
            <w:pPr>
              <w:pStyle w:val="ad"/>
              <w:contextualSpacing/>
              <w:jc w:val="left"/>
              <w:rPr>
                <w:rFonts w:cs="Times New Roman"/>
                <w:noProof/>
                <w:szCs w:val="24"/>
              </w:rPr>
            </w:pPr>
            <w:r>
              <w:rPr>
                <w:rFonts w:cs="Times New Roman"/>
                <w:noProof/>
                <w:szCs w:val="24"/>
              </w:rPr>
              <w:t>CBDCLoginOP</w:t>
            </w:r>
          </w:p>
        </w:tc>
        <w:tc>
          <w:tcPr>
            <w:tcW w:w="1134" w:type="dxa"/>
            <w:tcMar>
              <w:top w:w="85" w:type="dxa"/>
              <w:bottom w:w="85" w:type="dxa"/>
            </w:tcMar>
          </w:tcPr>
          <w:p w14:paraId="6DDCA569"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4C28F13" w14:textId="77777777" w:rsidR="00B0327B" w:rsidRDefault="00B0327B" w:rsidP="007E5705">
            <w:pPr>
              <w:pStyle w:val="ad"/>
              <w:contextualSpacing/>
              <w:jc w:val="center"/>
              <w:rPr>
                <w:rFonts w:cs="Times New Roman"/>
                <w:noProof/>
                <w:szCs w:val="24"/>
              </w:rPr>
            </w:pPr>
            <w:r>
              <w:rPr>
                <w:rFonts w:cs="Times New Roman"/>
                <w:noProof/>
                <w:szCs w:val="24"/>
              </w:rPr>
              <w:t>Нет</w:t>
            </w:r>
          </w:p>
        </w:tc>
      </w:tr>
    </w:tbl>
    <w:p w14:paraId="17F420CC" w14:textId="77777777" w:rsidR="00B0327B" w:rsidRDefault="00B0327B" w:rsidP="00B0327B"/>
    <w:p w14:paraId="0B9AFE77" w14:textId="77777777" w:rsidR="00B0327B" w:rsidRDefault="00B0327B" w:rsidP="00B0327B">
      <w:pPr>
        <w:pStyle w:val="2"/>
        <w:rPr>
          <w:lang w:val="ru-RU"/>
        </w:rPr>
      </w:pPr>
      <w:bookmarkStart w:id="19" w:name="_Toc160932697"/>
      <w:bookmarkStart w:id="20" w:name="_Toc178244874"/>
      <w:proofErr w:type="spellStart"/>
      <w:r>
        <w:rPr>
          <w:lang w:val="ru-RU"/>
        </w:rPr>
        <w:t>CBDCArrestManagementReport</w:t>
      </w:r>
      <w:proofErr w:type="spellEnd"/>
      <w:r>
        <w:rPr>
          <w:lang w:val="ru-RU"/>
        </w:rPr>
        <w:t xml:space="preserve"> (Информация о СЗС)</w:t>
      </w:r>
      <w:bookmarkEnd w:id="19"/>
      <w:bookmarkEnd w:id="20"/>
    </w:p>
    <w:p w14:paraId="5420D23A"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о СЗС)</w:t>
      </w:r>
    </w:p>
    <w:p w14:paraId="0A2DE15A"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D2AEADA"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CBDCArrestManagementReport</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4610ACC1" w14:textId="77777777" w:rsidTr="007E5705">
        <w:trPr>
          <w:trHeight w:val="259"/>
          <w:tblHeader/>
        </w:trPr>
        <w:tc>
          <w:tcPr>
            <w:tcW w:w="4281" w:type="dxa"/>
            <w:shd w:val="clear" w:color="auto" w:fill="F2F2F2" w:themeFill="background1" w:themeFillShade="F2"/>
            <w:vAlign w:val="center"/>
          </w:tcPr>
          <w:p w14:paraId="128066AB"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62EF6DCF"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1654872D"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3D28F2E"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7FCBBCA3" w14:textId="77777777" w:rsidR="00B0327B" w:rsidRDefault="00B0327B" w:rsidP="007E5705">
            <w:pPr>
              <w:pStyle w:val="a9"/>
              <w:contextualSpacing/>
              <w:rPr>
                <w:b/>
              </w:rPr>
            </w:pPr>
            <w:r>
              <w:rPr>
                <w:b/>
              </w:rPr>
              <w:t>Исп.</w:t>
            </w:r>
          </w:p>
        </w:tc>
      </w:tr>
      <w:tr w:rsidR="00B0327B" w14:paraId="02CCBF69" w14:textId="77777777" w:rsidTr="007E5705">
        <w:trPr>
          <w:trHeight w:val="20"/>
        </w:trPr>
        <w:tc>
          <w:tcPr>
            <w:tcW w:w="4281" w:type="dxa"/>
            <w:tcMar>
              <w:top w:w="85" w:type="dxa"/>
              <w:bottom w:w="85" w:type="dxa"/>
            </w:tcMar>
          </w:tcPr>
          <w:p w14:paraId="08C0458D" w14:textId="77777777" w:rsidR="00B0327B" w:rsidRDefault="00B0327B" w:rsidP="007E5705">
            <w:pPr>
              <w:pStyle w:val="ad"/>
              <w:contextualSpacing/>
              <w:jc w:val="left"/>
              <w:rPr>
                <w:rFonts w:cs="Times New Roman"/>
                <w:szCs w:val="24"/>
              </w:rPr>
            </w:pPr>
            <w:r>
              <w:rPr>
                <w:rFonts w:cs="Times New Roman"/>
                <w:noProof/>
                <w:szCs w:val="24"/>
              </w:rPr>
              <w:t>1. PlatformParticipantIdentification (Идентификация Субъекта ПлЦР)</w:t>
            </w:r>
            <w:r>
              <w:rPr>
                <w:rFonts w:cs="Times New Roman"/>
                <w:noProof/>
                <w:szCs w:val="24"/>
              </w:rPr>
              <w:br/>
              <w:t>&lt;PltfmPtcptId&gt;</w:t>
            </w:r>
          </w:p>
        </w:tc>
        <w:tc>
          <w:tcPr>
            <w:tcW w:w="4116" w:type="dxa"/>
            <w:tcMar>
              <w:top w:w="85" w:type="dxa"/>
              <w:bottom w:w="85" w:type="dxa"/>
            </w:tcMar>
          </w:tcPr>
          <w:p w14:paraId="5338F91B" w14:textId="77777777" w:rsidR="00B0327B" w:rsidRDefault="00B0327B" w:rsidP="007E5705">
            <w:pPr>
              <w:pStyle w:val="ad"/>
              <w:contextualSpacing/>
              <w:jc w:val="left"/>
              <w:rPr>
                <w:rFonts w:cs="Times New Roman"/>
                <w:szCs w:val="24"/>
              </w:rPr>
            </w:pPr>
            <w:r>
              <w:rPr>
                <w:rFonts w:cs="Times New Roman"/>
                <w:noProof/>
                <w:szCs w:val="24"/>
              </w:rPr>
              <w:t>(Идентификация Субъекта ПлЦР)</w:t>
            </w:r>
          </w:p>
        </w:tc>
        <w:tc>
          <w:tcPr>
            <w:tcW w:w="4219" w:type="dxa"/>
          </w:tcPr>
          <w:p w14:paraId="4BB95434" w14:textId="77777777" w:rsidR="00B0327B" w:rsidRDefault="00B0327B" w:rsidP="007E5705">
            <w:pPr>
              <w:pStyle w:val="ad"/>
              <w:contextualSpacing/>
              <w:jc w:val="left"/>
              <w:rPr>
                <w:rFonts w:cs="Times New Roman"/>
                <w:noProof/>
                <w:szCs w:val="24"/>
              </w:rPr>
            </w:pPr>
            <w:r w:rsidRPr="00447E55">
              <w:rPr>
                <w:rFonts w:cs="Times New Roman"/>
                <w:noProof/>
                <w:szCs w:val="24"/>
              </w:rPr>
              <w:t>CBDCWalletOwner1</w:t>
            </w:r>
          </w:p>
        </w:tc>
        <w:tc>
          <w:tcPr>
            <w:tcW w:w="1134" w:type="dxa"/>
            <w:tcMar>
              <w:top w:w="85" w:type="dxa"/>
              <w:bottom w:w="85" w:type="dxa"/>
            </w:tcMar>
          </w:tcPr>
          <w:p w14:paraId="1FE02F1A"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67BB49C" w14:textId="77777777" w:rsidR="00B0327B" w:rsidRDefault="00B0327B" w:rsidP="007E5705">
            <w:pPr>
              <w:pStyle w:val="ad"/>
              <w:contextualSpacing/>
              <w:jc w:val="center"/>
              <w:rPr>
                <w:rFonts w:cs="Times New Roman"/>
                <w:noProof/>
                <w:szCs w:val="24"/>
              </w:rPr>
            </w:pPr>
          </w:p>
        </w:tc>
      </w:tr>
      <w:tr w:rsidR="00B0327B" w14:paraId="3624FCF1" w14:textId="77777777" w:rsidTr="007E5705">
        <w:trPr>
          <w:trHeight w:val="20"/>
        </w:trPr>
        <w:tc>
          <w:tcPr>
            <w:tcW w:w="4281" w:type="dxa"/>
            <w:tcMar>
              <w:top w:w="85" w:type="dxa"/>
              <w:bottom w:w="85" w:type="dxa"/>
            </w:tcMar>
          </w:tcPr>
          <w:p w14:paraId="03D7C0A4" w14:textId="77777777" w:rsidR="00B0327B" w:rsidRDefault="00B0327B" w:rsidP="007E5705">
            <w:pPr>
              <w:pStyle w:val="ad"/>
              <w:contextualSpacing/>
              <w:jc w:val="left"/>
              <w:rPr>
                <w:rFonts w:cs="Times New Roman"/>
                <w:szCs w:val="24"/>
              </w:rPr>
            </w:pPr>
            <w:r>
              <w:rPr>
                <w:rFonts w:cs="Times New Roman"/>
                <w:noProof/>
                <w:szCs w:val="24"/>
              </w:rPr>
              <w:t>2. ParticipantWalletIdentification (Информация о СЦР Субъекта ПлЦР)</w:t>
            </w:r>
            <w:r>
              <w:rPr>
                <w:rFonts w:cs="Times New Roman"/>
                <w:noProof/>
                <w:szCs w:val="24"/>
              </w:rPr>
              <w:br/>
              <w:t>&lt;PtcptWlltId&gt;</w:t>
            </w:r>
          </w:p>
        </w:tc>
        <w:tc>
          <w:tcPr>
            <w:tcW w:w="4116" w:type="dxa"/>
            <w:tcMar>
              <w:top w:w="85" w:type="dxa"/>
              <w:bottom w:w="85" w:type="dxa"/>
            </w:tcMar>
          </w:tcPr>
          <w:p w14:paraId="07060E7A" w14:textId="77777777" w:rsidR="00B0327B" w:rsidRDefault="00B0327B" w:rsidP="007E5705">
            <w:pPr>
              <w:pStyle w:val="ad"/>
              <w:contextualSpacing/>
              <w:jc w:val="left"/>
              <w:rPr>
                <w:rFonts w:cs="Times New Roman"/>
                <w:szCs w:val="24"/>
              </w:rPr>
            </w:pPr>
            <w:r>
              <w:rPr>
                <w:rFonts w:cs="Times New Roman"/>
                <w:noProof/>
                <w:szCs w:val="24"/>
              </w:rPr>
              <w:t>(Информация о СЦР Субъекта ПлЦР)</w:t>
            </w:r>
          </w:p>
        </w:tc>
        <w:tc>
          <w:tcPr>
            <w:tcW w:w="4219" w:type="dxa"/>
          </w:tcPr>
          <w:p w14:paraId="0E661FF4" w14:textId="77777777" w:rsidR="00B0327B" w:rsidRDefault="00B0327B" w:rsidP="007E5705">
            <w:pPr>
              <w:pStyle w:val="ad"/>
              <w:contextualSpacing/>
              <w:jc w:val="left"/>
              <w:rPr>
                <w:rFonts w:cs="Times New Roman"/>
                <w:noProof/>
                <w:szCs w:val="24"/>
              </w:rPr>
            </w:pPr>
            <w:r w:rsidRPr="00447E55">
              <w:rPr>
                <w:rFonts w:cs="Times New Roman"/>
                <w:noProof/>
                <w:szCs w:val="24"/>
              </w:rPr>
              <w:t>CBDCWallet4</w:t>
            </w:r>
          </w:p>
        </w:tc>
        <w:tc>
          <w:tcPr>
            <w:tcW w:w="1134" w:type="dxa"/>
            <w:tcMar>
              <w:top w:w="85" w:type="dxa"/>
              <w:bottom w:w="85" w:type="dxa"/>
            </w:tcMar>
          </w:tcPr>
          <w:p w14:paraId="7EE47C5A"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E838228" w14:textId="77777777" w:rsidR="00B0327B" w:rsidRDefault="00B0327B" w:rsidP="007E5705">
            <w:pPr>
              <w:pStyle w:val="ad"/>
              <w:contextualSpacing/>
              <w:jc w:val="center"/>
              <w:rPr>
                <w:rFonts w:cs="Times New Roman"/>
                <w:noProof/>
                <w:szCs w:val="24"/>
              </w:rPr>
            </w:pPr>
          </w:p>
        </w:tc>
      </w:tr>
      <w:tr w:rsidR="00B0327B" w14:paraId="528B5759" w14:textId="77777777" w:rsidTr="007E5705">
        <w:trPr>
          <w:trHeight w:val="20"/>
        </w:trPr>
        <w:tc>
          <w:tcPr>
            <w:tcW w:w="4281" w:type="dxa"/>
            <w:tcMar>
              <w:top w:w="85" w:type="dxa"/>
              <w:bottom w:w="85" w:type="dxa"/>
            </w:tcMar>
          </w:tcPr>
          <w:p w14:paraId="44087D2C" w14:textId="77777777" w:rsidR="00B0327B" w:rsidRDefault="00B0327B" w:rsidP="007E5705">
            <w:pPr>
              <w:pStyle w:val="ad"/>
              <w:contextualSpacing/>
              <w:jc w:val="left"/>
              <w:rPr>
                <w:rFonts w:cs="Times New Roman"/>
                <w:szCs w:val="24"/>
              </w:rPr>
            </w:pPr>
            <w:r>
              <w:rPr>
                <w:rFonts w:cs="Times New Roman"/>
                <w:noProof/>
                <w:szCs w:val="24"/>
              </w:rPr>
              <w:t>3. ArrestData (Данные о СЗС)</w:t>
            </w:r>
            <w:r>
              <w:rPr>
                <w:rFonts w:cs="Times New Roman"/>
                <w:noProof/>
                <w:szCs w:val="24"/>
              </w:rPr>
              <w:br/>
              <w:t>&lt;ArrstData&gt;</w:t>
            </w:r>
          </w:p>
        </w:tc>
        <w:tc>
          <w:tcPr>
            <w:tcW w:w="4116" w:type="dxa"/>
            <w:tcMar>
              <w:top w:w="85" w:type="dxa"/>
              <w:bottom w:w="85" w:type="dxa"/>
            </w:tcMar>
          </w:tcPr>
          <w:p w14:paraId="14B6CFBD" w14:textId="77777777" w:rsidR="00B0327B" w:rsidRDefault="00B0327B" w:rsidP="007E5705">
            <w:pPr>
              <w:pStyle w:val="ad"/>
              <w:contextualSpacing/>
              <w:jc w:val="left"/>
              <w:rPr>
                <w:rFonts w:cs="Times New Roman"/>
                <w:szCs w:val="24"/>
              </w:rPr>
            </w:pPr>
            <w:r>
              <w:rPr>
                <w:rFonts w:cs="Times New Roman"/>
                <w:noProof/>
                <w:szCs w:val="24"/>
              </w:rPr>
              <w:t>(Данные о СЗС)</w:t>
            </w:r>
          </w:p>
        </w:tc>
        <w:tc>
          <w:tcPr>
            <w:tcW w:w="4219" w:type="dxa"/>
          </w:tcPr>
          <w:p w14:paraId="444C3577" w14:textId="77777777" w:rsidR="00B0327B" w:rsidRDefault="00B0327B" w:rsidP="007E5705">
            <w:pPr>
              <w:pStyle w:val="ad"/>
              <w:contextualSpacing/>
              <w:jc w:val="left"/>
              <w:rPr>
                <w:rFonts w:cs="Times New Roman"/>
                <w:noProof/>
                <w:szCs w:val="24"/>
              </w:rPr>
            </w:pPr>
            <w:r w:rsidRPr="00447E55">
              <w:rPr>
                <w:rFonts w:cs="Times New Roman"/>
                <w:noProof/>
                <w:szCs w:val="24"/>
              </w:rPr>
              <w:t>CBDCArrestData</w:t>
            </w:r>
          </w:p>
        </w:tc>
        <w:tc>
          <w:tcPr>
            <w:tcW w:w="1134" w:type="dxa"/>
            <w:tcMar>
              <w:top w:w="85" w:type="dxa"/>
              <w:bottom w:w="85" w:type="dxa"/>
            </w:tcMar>
          </w:tcPr>
          <w:p w14:paraId="3AABEBB9"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07EFBB6" w14:textId="77777777" w:rsidR="00B0327B" w:rsidRDefault="00B0327B" w:rsidP="007E5705">
            <w:pPr>
              <w:pStyle w:val="ad"/>
              <w:contextualSpacing/>
              <w:jc w:val="center"/>
              <w:rPr>
                <w:rFonts w:cs="Times New Roman"/>
                <w:noProof/>
                <w:szCs w:val="24"/>
              </w:rPr>
            </w:pPr>
          </w:p>
        </w:tc>
      </w:tr>
      <w:tr w:rsidR="00B0327B" w14:paraId="3C9E8C45" w14:textId="77777777" w:rsidTr="007E5705">
        <w:trPr>
          <w:trHeight w:val="20"/>
        </w:trPr>
        <w:tc>
          <w:tcPr>
            <w:tcW w:w="4281" w:type="dxa"/>
            <w:tcMar>
              <w:top w:w="85" w:type="dxa"/>
              <w:bottom w:w="85" w:type="dxa"/>
            </w:tcMar>
          </w:tcPr>
          <w:p w14:paraId="46A2D044" w14:textId="77777777" w:rsidR="00B0327B" w:rsidRDefault="00B0327B" w:rsidP="007E5705">
            <w:pPr>
              <w:pStyle w:val="ad"/>
              <w:contextualSpacing/>
              <w:jc w:val="left"/>
              <w:rPr>
                <w:rFonts w:cs="Times New Roman"/>
                <w:szCs w:val="24"/>
              </w:rPr>
            </w:pPr>
            <w:r>
              <w:rPr>
                <w:rFonts w:cs="Times New Roman"/>
                <w:noProof/>
                <w:szCs w:val="24"/>
              </w:rPr>
              <w:lastRenderedPageBreak/>
              <w:t>4. OperationInformationKV (Информация об операции)</w:t>
            </w:r>
            <w:r>
              <w:rPr>
                <w:rFonts w:cs="Times New Roman"/>
                <w:noProof/>
                <w:szCs w:val="24"/>
              </w:rPr>
              <w:br/>
              <w:t>&lt;OprInfKV&gt;</w:t>
            </w:r>
          </w:p>
        </w:tc>
        <w:tc>
          <w:tcPr>
            <w:tcW w:w="4116" w:type="dxa"/>
            <w:tcMar>
              <w:top w:w="85" w:type="dxa"/>
              <w:bottom w:w="85" w:type="dxa"/>
            </w:tcMar>
          </w:tcPr>
          <w:p w14:paraId="6F1C9FDC" w14:textId="77777777" w:rsidR="00B0327B" w:rsidRDefault="00B0327B" w:rsidP="007E5705">
            <w:pPr>
              <w:pStyle w:val="ad"/>
              <w:contextualSpacing/>
              <w:jc w:val="left"/>
              <w:rPr>
                <w:rFonts w:cs="Times New Roman"/>
                <w:szCs w:val="24"/>
              </w:rPr>
            </w:pPr>
            <w:r>
              <w:rPr>
                <w:rFonts w:cs="Times New Roman"/>
                <w:noProof/>
                <w:szCs w:val="24"/>
              </w:rPr>
              <w:t>(Информация об операции, представляемая в формате "ключ" - "значение")</w:t>
            </w:r>
          </w:p>
        </w:tc>
        <w:tc>
          <w:tcPr>
            <w:tcW w:w="4219" w:type="dxa"/>
          </w:tcPr>
          <w:p w14:paraId="382DAEFD" w14:textId="77777777" w:rsidR="00B0327B" w:rsidRDefault="00B0327B" w:rsidP="007E5705">
            <w:pPr>
              <w:pStyle w:val="ad"/>
              <w:contextualSpacing/>
              <w:jc w:val="left"/>
              <w:rPr>
                <w:rFonts w:cs="Times New Roman"/>
                <w:noProof/>
                <w:szCs w:val="24"/>
              </w:rPr>
            </w:pPr>
            <w:r w:rsidRPr="00447E55">
              <w:rPr>
                <w:rFonts w:cs="Times New Roman"/>
                <w:noProof/>
                <w:szCs w:val="24"/>
              </w:rPr>
              <w:t>CBDCOperationInformationKV</w:t>
            </w:r>
          </w:p>
        </w:tc>
        <w:tc>
          <w:tcPr>
            <w:tcW w:w="1134" w:type="dxa"/>
            <w:tcMar>
              <w:top w:w="85" w:type="dxa"/>
              <w:bottom w:w="85" w:type="dxa"/>
            </w:tcMar>
          </w:tcPr>
          <w:p w14:paraId="4B9EE152" w14:textId="77777777" w:rsidR="00B0327B" w:rsidRDefault="00B0327B" w:rsidP="007E5705">
            <w:pPr>
              <w:pStyle w:val="ad"/>
              <w:contextualSpacing/>
              <w:jc w:val="center"/>
              <w:rPr>
                <w:rFonts w:cs="Times New Roman"/>
                <w:szCs w:val="24"/>
                <w:lang w:val="en-US"/>
              </w:rPr>
            </w:pPr>
            <w:r>
              <w:rPr>
                <w:rFonts w:cs="Times New Roman"/>
                <w:noProof/>
                <w:szCs w:val="24"/>
              </w:rPr>
              <w:t>0..200</w:t>
            </w:r>
          </w:p>
        </w:tc>
        <w:tc>
          <w:tcPr>
            <w:tcW w:w="1134" w:type="dxa"/>
          </w:tcPr>
          <w:p w14:paraId="2936F695" w14:textId="77777777" w:rsidR="00B0327B" w:rsidRDefault="00B0327B" w:rsidP="007E5705">
            <w:pPr>
              <w:pStyle w:val="ad"/>
              <w:contextualSpacing/>
              <w:jc w:val="center"/>
              <w:rPr>
                <w:rFonts w:cs="Times New Roman"/>
                <w:noProof/>
                <w:szCs w:val="24"/>
              </w:rPr>
            </w:pPr>
          </w:p>
        </w:tc>
      </w:tr>
    </w:tbl>
    <w:p w14:paraId="2977FA40" w14:textId="77777777" w:rsidR="00B0327B" w:rsidRDefault="00B0327B" w:rsidP="00B0327B"/>
    <w:p w14:paraId="7AC83227" w14:textId="77777777" w:rsidR="00B0327B" w:rsidRDefault="00B0327B" w:rsidP="00B0327B">
      <w:pPr>
        <w:pStyle w:val="2"/>
        <w:rPr>
          <w:lang w:val="ru-RU"/>
        </w:rPr>
      </w:pPr>
      <w:bookmarkStart w:id="21" w:name="_Toc160932698"/>
      <w:bookmarkStart w:id="22" w:name="_Toc178244875"/>
      <w:proofErr w:type="spellStart"/>
      <w:r>
        <w:rPr>
          <w:lang w:val="ru-RU"/>
        </w:rPr>
        <w:t>CBDCAuthorizationDocument</w:t>
      </w:r>
      <w:proofErr w:type="spellEnd"/>
      <w:r>
        <w:rPr>
          <w:lang w:val="ru-RU"/>
        </w:rPr>
        <w:t xml:space="preserve"> (Информация о документах о наличии полномочий)</w:t>
      </w:r>
      <w:bookmarkEnd w:id="21"/>
      <w:bookmarkEnd w:id="22"/>
    </w:p>
    <w:p w14:paraId="6D38F841"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о документах о наличии полномочий)</w:t>
      </w:r>
    </w:p>
    <w:p w14:paraId="3D98B9A5"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2716B54D"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CBDCAuthorizationDocument</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2F03FB9F" w14:textId="77777777" w:rsidTr="007E5705">
        <w:trPr>
          <w:trHeight w:val="259"/>
          <w:tblHeader/>
        </w:trPr>
        <w:tc>
          <w:tcPr>
            <w:tcW w:w="4281" w:type="dxa"/>
            <w:shd w:val="clear" w:color="auto" w:fill="F2F2F2" w:themeFill="background1" w:themeFillShade="F2"/>
            <w:vAlign w:val="center"/>
          </w:tcPr>
          <w:p w14:paraId="2D3613F4"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0EA84E56"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69D1F2C9"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65BF60B"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00FAC27E" w14:textId="77777777" w:rsidR="00B0327B" w:rsidRDefault="00B0327B" w:rsidP="007E5705">
            <w:pPr>
              <w:pStyle w:val="a9"/>
              <w:contextualSpacing/>
              <w:rPr>
                <w:b/>
              </w:rPr>
            </w:pPr>
            <w:r>
              <w:rPr>
                <w:b/>
              </w:rPr>
              <w:t>Исп.</w:t>
            </w:r>
          </w:p>
        </w:tc>
      </w:tr>
      <w:tr w:rsidR="00B0327B" w14:paraId="3FB72845" w14:textId="77777777" w:rsidTr="007E5705">
        <w:trPr>
          <w:trHeight w:val="20"/>
        </w:trPr>
        <w:tc>
          <w:tcPr>
            <w:tcW w:w="4281" w:type="dxa"/>
            <w:tcMar>
              <w:top w:w="85" w:type="dxa"/>
              <w:bottom w:w="85" w:type="dxa"/>
            </w:tcMar>
          </w:tcPr>
          <w:p w14:paraId="46D8BDCE" w14:textId="77777777" w:rsidR="00B0327B" w:rsidRDefault="00B0327B" w:rsidP="007E5705">
            <w:pPr>
              <w:pStyle w:val="ad"/>
              <w:contextualSpacing/>
              <w:jc w:val="left"/>
              <w:rPr>
                <w:rFonts w:cs="Times New Roman"/>
                <w:szCs w:val="24"/>
              </w:rPr>
            </w:pPr>
            <w:r>
              <w:rPr>
                <w:rFonts w:cs="Times New Roman"/>
                <w:noProof/>
                <w:szCs w:val="24"/>
              </w:rPr>
              <w:t>1. DocumentCodeOfAuthority (Код документа, подтверждающего наличие у лица полномочий распоряжения СЦР)</w:t>
            </w:r>
            <w:r>
              <w:rPr>
                <w:rFonts w:cs="Times New Roman"/>
                <w:noProof/>
                <w:szCs w:val="24"/>
              </w:rPr>
              <w:br/>
              <w:t>&lt;DocCdOfAuthrty&gt;</w:t>
            </w:r>
          </w:p>
        </w:tc>
        <w:tc>
          <w:tcPr>
            <w:tcW w:w="4116" w:type="dxa"/>
            <w:tcMar>
              <w:top w:w="85" w:type="dxa"/>
              <w:bottom w:w="85" w:type="dxa"/>
            </w:tcMar>
          </w:tcPr>
          <w:p w14:paraId="03F67247" w14:textId="77777777" w:rsidR="00B0327B" w:rsidRDefault="00B0327B" w:rsidP="007E5705">
            <w:pPr>
              <w:pStyle w:val="ad"/>
              <w:contextualSpacing/>
              <w:jc w:val="left"/>
              <w:rPr>
                <w:rFonts w:cs="Times New Roman"/>
                <w:szCs w:val="24"/>
              </w:rPr>
            </w:pPr>
            <w:r>
              <w:rPr>
                <w:rFonts w:cs="Times New Roman"/>
                <w:noProof/>
                <w:szCs w:val="24"/>
              </w:rPr>
              <w:t>(Код документа, подтверждающего наличие у лица полномочий распоряжения СЦР)</w:t>
            </w:r>
          </w:p>
        </w:tc>
        <w:tc>
          <w:tcPr>
            <w:tcW w:w="4219" w:type="dxa"/>
          </w:tcPr>
          <w:p w14:paraId="208AAEEA" w14:textId="77777777" w:rsidR="00B0327B" w:rsidRDefault="00B0327B" w:rsidP="007E5705">
            <w:pPr>
              <w:pStyle w:val="ad"/>
              <w:contextualSpacing/>
              <w:jc w:val="left"/>
              <w:rPr>
                <w:rFonts w:cs="Times New Roman"/>
                <w:noProof/>
                <w:szCs w:val="24"/>
              </w:rPr>
            </w:pPr>
            <w:r w:rsidRPr="00447E55">
              <w:rPr>
                <w:rFonts w:cs="Times New Roman"/>
                <w:noProof/>
                <w:szCs w:val="24"/>
              </w:rPr>
              <w:t>CBDCDocumentTypeOfAuthority</w:t>
            </w:r>
          </w:p>
        </w:tc>
        <w:tc>
          <w:tcPr>
            <w:tcW w:w="1134" w:type="dxa"/>
            <w:tcMar>
              <w:top w:w="85" w:type="dxa"/>
              <w:bottom w:w="85" w:type="dxa"/>
            </w:tcMar>
          </w:tcPr>
          <w:p w14:paraId="0365056D"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58DE5D6" w14:textId="77777777" w:rsidR="00B0327B" w:rsidRDefault="00B0327B" w:rsidP="007E5705">
            <w:pPr>
              <w:pStyle w:val="ad"/>
              <w:contextualSpacing/>
              <w:jc w:val="center"/>
              <w:rPr>
                <w:rFonts w:cs="Times New Roman"/>
                <w:noProof/>
                <w:szCs w:val="24"/>
              </w:rPr>
            </w:pPr>
          </w:p>
        </w:tc>
      </w:tr>
      <w:tr w:rsidR="00B0327B" w14:paraId="338EB4FC" w14:textId="77777777" w:rsidTr="007E5705">
        <w:trPr>
          <w:trHeight w:val="20"/>
        </w:trPr>
        <w:tc>
          <w:tcPr>
            <w:tcW w:w="4281" w:type="dxa"/>
            <w:tcMar>
              <w:top w:w="85" w:type="dxa"/>
              <w:bottom w:w="85" w:type="dxa"/>
            </w:tcMar>
          </w:tcPr>
          <w:p w14:paraId="7090BDA0" w14:textId="77777777" w:rsidR="00B0327B" w:rsidRDefault="00B0327B" w:rsidP="007E5705">
            <w:pPr>
              <w:pStyle w:val="ad"/>
              <w:contextualSpacing/>
              <w:jc w:val="left"/>
              <w:rPr>
                <w:rFonts w:cs="Times New Roman"/>
                <w:szCs w:val="24"/>
              </w:rPr>
            </w:pPr>
            <w:r>
              <w:rPr>
                <w:rFonts w:cs="Times New Roman"/>
                <w:noProof/>
                <w:szCs w:val="24"/>
              </w:rPr>
              <w:t>2. IssueDate (Дата выдачи документа)</w:t>
            </w:r>
            <w:r>
              <w:rPr>
                <w:rFonts w:cs="Times New Roman"/>
                <w:noProof/>
                <w:szCs w:val="24"/>
              </w:rPr>
              <w:br/>
              <w:t>&lt;IsseDt&gt;</w:t>
            </w:r>
          </w:p>
        </w:tc>
        <w:tc>
          <w:tcPr>
            <w:tcW w:w="4116" w:type="dxa"/>
            <w:tcMar>
              <w:top w:w="85" w:type="dxa"/>
              <w:bottom w:w="85" w:type="dxa"/>
            </w:tcMar>
          </w:tcPr>
          <w:p w14:paraId="7BC785CD" w14:textId="77777777" w:rsidR="00B0327B" w:rsidRDefault="00B0327B" w:rsidP="007E5705">
            <w:pPr>
              <w:pStyle w:val="ad"/>
              <w:contextualSpacing/>
              <w:jc w:val="left"/>
              <w:rPr>
                <w:rFonts w:cs="Times New Roman"/>
                <w:szCs w:val="24"/>
              </w:rPr>
            </w:pPr>
            <w:r>
              <w:rPr>
                <w:rFonts w:cs="Times New Roman"/>
                <w:noProof/>
                <w:szCs w:val="24"/>
              </w:rPr>
              <w:t>(Дата выдачи документа)</w:t>
            </w:r>
          </w:p>
        </w:tc>
        <w:tc>
          <w:tcPr>
            <w:tcW w:w="4219" w:type="dxa"/>
          </w:tcPr>
          <w:p w14:paraId="30651238" w14:textId="77777777" w:rsidR="00B0327B" w:rsidRDefault="00B0327B" w:rsidP="007E5705">
            <w:pPr>
              <w:pStyle w:val="ad"/>
              <w:contextualSpacing/>
              <w:jc w:val="left"/>
              <w:rPr>
                <w:rFonts w:cs="Times New Roman"/>
                <w:noProof/>
                <w:szCs w:val="24"/>
              </w:rPr>
            </w:pPr>
            <w:r w:rsidRPr="00447E55">
              <w:rPr>
                <w:rFonts w:cs="Times New Roman"/>
                <w:noProof/>
                <w:szCs w:val="24"/>
              </w:rPr>
              <w:t>CBDCDate</w:t>
            </w:r>
          </w:p>
        </w:tc>
        <w:tc>
          <w:tcPr>
            <w:tcW w:w="1134" w:type="dxa"/>
            <w:tcMar>
              <w:top w:w="85" w:type="dxa"/>
              <w:bottom w:w="85" w:type="dxa"/>
            </w:tcMar>
          </w:tcPr>
          <w:p w14:paraId="3078B4DA"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1BEE61D" w14:textId="77777777" w:rsidR="00B0327B" w:rsidRDefault="00B0327B" w:rsidP="007E5705">
            <w:pPr>
              <w:pStyle w:val="ad"/>
              <w:contextualSpacing/>
              <w:jc w:val="center"/>
              <w:rPr>
                <w:rFonts w:cs="Times New Roman"/>
                <w:noProof/>
                <w:szCs w:val="24"/>
              </w:rPr>
            </w:pPr>
          </w:p>
        </w:tc>
      </w:tr>
      <w:tr w:rsidR="00B0327B" w14:paraId="0EA29A18" w14:textId="77777777" w:rsidTr="007E5705">
        <w:trPr>
          <w:trHeight w:val="20"/>
        </w:trPr>
        <w:tc>
          <w:tcPr>
            <w:tcW w:w="4281" w:type="dxa"/>
            <w:tcMar>
              <w:top w:w="85" w:type="dxa"/>
              <w:bottom w:w="85" w:type="dxa"/>
            </w:tcMar>
          </w:tcPr>
          <w:p w14:paraId="04C20835" w14:textId="77777777" w:rsidR="00B0327B" w:rsidRDefault="00B0327B" w:rsidP="007E5705">
            <w:pPr>
              <w:pStyle w:val="ad"/>
              <w:contextualSpacing/>
              <w:jc w:val="left"/>
              <w:rPr>
                <w:rFonts w:cs="Times New Roman"/>
                <w:szCs w:val="24"/>
              </w:rPr>
            </w:pPr>
            <w:r>
              <w:rPr>
                <w:rFonts w:cs="Times New Roman"/>
                <w:noProof/>
                <w:szCs w:val="24"/>
              </w:rPr>
              <w:t>3. ExpirationDate (Срок действия)</w:t>
            </w:r>
            <w:r>
              <w:rPr>
                <w:rFonts w:cs="Times New Roman"/>
                <w:noProof/>
                <w:szCs w:val="24"/>
              </w:rPr>
              <w:br/>
              <w:t>&lt;XprtnDt&gt;</w:t>
            </w:r>
          </w:p>
        </w:tc>
        <w:tc>
          <w:tcPr>
            <w:tcW w:w="4116" w:type="dxa"/>
            <w:tcMar>
              <w:top w:w="85" w:type="dxa"/>
              <w:bottom w:w="85" w:type="dxa"/>
            </w:tcMar>
          </w:tcPr>
          <w:p w14:paraId="22C198DF" w14:textId="77777777" w:rsidR="00B0327B" w:rsidRDefault="00B0327B" w:rsidP="007E5705">
            <w:pPr>
              <w:pStyle w:val="ad"/>
              <w:contextualSpacing/>
              <w:jc w:val="left"/>
              <w:rPr>
                <w:rFonts w:cs="Times New Roman"/>
                <w:szCs w:val="24"/>
              </w:rPr>
            </w:pPr>
            <w:r>
              <w:rPr>
                <w:rFonts w:cs="Times New Roman"/>
                <w:noProof/>
                <w:szCs w:val="24"/>
              </w:rPr>
              <w:t>(Дата окончания срока действия документа)</w:t>
            </w:r>
          </w:p>
        </w:tc>
        <w:tc>
          <w:tcPr>
            <w:tcW w:w="4219" w:type="dxa"/>
          </w:tcPr>
          <w:p w14:paraId="78125EA7" w14:textId="77777777" w:rsidR="00B0327B" w:rsidRDefault="00B0327B" w:rsidP="007E5705">
            <w:pPr>
              <w:pStyle w:val="ad"/>
              <w:contextualSpacing/>
              <w:jc w:val="left"/>
              <w:rPr>
                <w:rFonts w:cs="Times New Roman"/>
                <w:noProof/>
                <w:szCs w:val="24"/>
              </w:rPr>
            </w:pPr>
            <w:r w:rsidRPr="00447E55">
              <w:rPr>
                <w:rFonts w:cs="Times New Roman"/>
                <w:noProof/>
                <w:szCs w:val="24"/>
              </w:rPr>
              <w:t>CBDCDate</w:t>
            </w:r>
          </w:p>
        </w:tc>
        <w:tc>
          <w:tcPr>
            <w:tcW w:w="1134" w:type="dxa"/>
            <w:tcMar>
              <w:top w:w="85" w:type="dxa"/>
              <w:bottom w:w="85" w:type="dxa"/>
            </w:tcMar>
          </w:tcPr>
          <w:p w14:paraId="73C61CFC"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252D42E" w14:textId="77777777" w:rsidR="00B0327B" w:rsidRDefault="00B0327B" w:rsidP="007E5705">
            <w:pPr>
              <w:pStyle w:val="ad"/>
              <w:contextualSpacing/>
              <w:jc w:val="center"/>
              <w:rPr>
                <w:rFonts w:cs="Times New Roman"/>
                <w:noProof/>
                <w:szCs w:val="24"/>
              </w:rPr>
            </w:pPr>
          </w:p>
        </w:tc>
      </w:tr>
      <w:tr w:rsidR="00B0327B" w14:paraId="2746449C" w14:textId="77777777" w:rsidTr="007E5705">
        <w:trPr>
          <w:trHeight w:val="20"/>
        </w:trPr>
        <w:tc>
          <w:tcPr>
            <w:tcW w:w="4281" w:type="dxa"/>
            <w:tcMar>
              <w:top w:w="85" w:type="dxa"/>
              <w:bottom w:w="85" w:type="dxa"/>
            </w:tcMar>
          </w:tcPr>
          <w:p w14:paraId="0EFE32BC" w14:textId="77777777" w:rsidR="00B0327B" w:rsidRDefault="00B0327B" w:rsidP="007E5705">
            <w:pPr>
              <w:pStyle w:val="ad"/>
              <w:contextualSpacing/>
              <w:jc w:val="left"/>
              <w:rPr>
                <w:rFonts w:cs="Times New Roman"/>
                <w:szCs w:val="24"/>
              </w:rPr>
            </w:pPr>
            <w:r>
              <w:rPr>
                <w:rFonts w:cs="Times New Roman"/>
                <w:noProof/>
                <w:szCs w:val="24"/>
              </w:rPr>
              <w:t>4. Number (Номер)</w:t>
            </w:r>
            <w:r>
              <w:rPr>
                <w:rFonts w:cs="Times New Roman"/>
                <w:noProof/>
                <w:szCs w:val="24"/>
              </w:rPr>
              <w:br/>
              <w:t>&lt;Nb&gt;</w:t>
            </w:r>
          </w:p>
        </w:tc>
        <w:tc>
          <w:tcPr>
            <w:tcW w:w="4116" w:type="dxa"/>
            <w:tcMar>
              <w:top w:w="85" w:type="dxa"/>
              <w:bottom w:w="85" w:type="dxa"/>
            </w:tcMar>
          </w:tcPr>
          <w:p w14:paraId="48ED099F" w14:textId="77777777" w:rsidR="00B0327B" w:rsidRDefault="00B0327B" w:rsidP="007E5705">
            <w:pPr>
              <w:pStyle w:val="ad"/>
              <w:contextualSpacing/>
              <w:jc w:val="left"/>
              <w:rPr>
                <w:rFonts w:cs="Times New Roman"/>
                <w:szCs w:val="24"/>
              </w:rPr>
            </w:pPr>
            <w:r>
              <w:rPr>
                <w:rFonts w:cs="Times New Roman"/>
                <w:noProof/>
                <w:szCs w:val="24"/>
              </w:rPr>
              <w:t>(Номер документа)</w:t>
            </w:r>
          </w:p>
        </w:tc>
        <w:tc>
          <w:tcPr>
            <w:tcW w:w="4219" w:type="dxa"/>
          </w:tcPr>
          <w:p w14:paraId="489702DC" w14:textId="77777777" w:rsidR="00B0327B" w:rsidRDefault="00B0327B" w:rsidP="007E5705">
            <w:pPr>
              <w:pStyle w:val="ad"/>
              <w:contextualSpacing/>
              <w:jc w:val="left"/>
              <w:rPr>
                <w:rFonts w:cs="Times New Roman"/>
                <w:noProof/>
                <w:szCs w:val="24"/>
              </w:rPr>
            </w:pPr>
            <w:r w:rsidRPr="00447E55">
              <w:rPr>
                <w:rFonts w:cs="Times New Roman"/>
                <w:noProof/>
                <w:szCs w:val="24"/>
              </w:rPr>
              <w:t>CBDCMax20Text</w:t>
            </w:r>
          </w:p>
        </w:tc>
        <w:tc>
          <w:tcPr>
            <w:tcW w:w="1134" w:type="dxa"/>
            <w:tcMar>
              <w:top w:w="85" w:type="dxa"/>
              <w:bottom w:w="85" w:type="dxa"/>
            </w:tcMar>
          </w:tcPr>
          <w:p w14:paraId="6455938D"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20A7C10" w14:textId="77777777" w:rsidR="00B0327B" w:rsidRDefault="00B0327B" w:rsidP="007E5705">
            <w:pPr>
              <w:pStyle w:val="ad"/>
              <w:contextualSpacing/>
              <w:jc w:val="center"/>
              <w:rPr>
                <w:rFonts w:cs="Times New Roman"/>
                <w:noProof/>
                <w:szCs w:val="24"/>
              </w:rPr>
            </w:pPr>
          </w:p>
        </w:tc>
      </w:tr>
    </w:tbl>
    <w:p w14:paraId="4DC2E37F" w14:textId="77777777" w:rsidR="00B0327B" w:rsidRDefault="00B0327B" w:rsidP="00B0327B"/>
    <w:p w14:paraId="489E5C46" w14:textId="77777777" w:rsidR="00B0327B" w:rsidRDefault="00B0327B" w:rsidP="00B0327B">
      <w:pPr>
        <w:pStyle w:val="2"/>
        <w:rPr>
          <w:lang w:val="ru-RU"/>
        </w:rPr>
      </w:pPr>
      <w:bookmarkStart w:id="23" w:name="_Toc160932699"/>
      <w:bookmarkStart w:id="24" w:name="_Toc178244876"/>
      <w:r>
        <w:rPr>
          <w:lang w:val="ru-RU"/>
        </w:rPr>
        <w:t>CBDCBankAccount2</w:t>
      </w:r>
      <w:bookmarkEnd w:id="23"/>
      <w:bookmarkEnd w:id="24"/>
    </w:p>
    <w:p w14:paraId="7E46BACC" w14:textId="77777777" w:rsidR="00B0327B" w:rsidRPr="005870FF"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sidRPr="005870FF">
        <w:rPr>
          <w:sz w:val="24"/>
          <w:lang w:val="ru-RU" w:eastAsia="x-none"/>
        </w:rPr>
        <w:t>(Реквизиты банковского счета)</w:t>
      </w:r>
    </w:p>
    <w:p w14:paraId="7A792E59"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5F4117C"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«CBDCBankAccount2»: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4DCA1E77" w14:textId="77777777" w:rsidTr="007E5705">
        <w:trPr>
          <w:trHeight w:val="259"/>
          <w:tblHeader/>
        </w:trPr>
        <w:tc>
          <w:tcPr>
            <w:tcW w:w="4281" w:type="dxa"/>
            <w:shd w:val="clear" w:color="auto" w:fill="F2F2F2" w:themeFill="background1" w:themeFillShade="F2"/>
            <w:vAlign w:val="center"/>
          </w:tcPr>
          <w:p w14:paraId="4F4F6CFB" w14:textId="77777777" w:rsidR="00B0327B" w:rsidRDefault="00B0327B" w:rsidP="007E5705">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3514B618"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769A998C"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2401801B"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689C432E" w14:textId="77777777" w:rsidR="00B0327B" w:rsidRDefault="00B0327B" w:rsidP="007E5705">
            <w:pPr>
              <w:pStyle w:val="a9"/>
              <w:contextualSpacing/>
              <w:rPr>
                <w:b/>
              </w:rPr>
            </w:pPr>
            <w:r>
              <w:rPr>
                <w:b/>
              </w:rPr>
              <w:t>Исп.</w:t>
            </w:r>
          </w:p>
        </w:tc>
      </w:tr>
      <w:tr w:rsidR="00B0327B" w14:paraId="3AF80565" w14:textId="77777777" w:rsidTr="007E5705">
        <w:trPr>
          <w:trHeight w:val="20"/>
        </w:trPr>
        <w:tc>
          <w:tcPr>
            <w:tcW w:w="4281" w:type="dxa"/>
            <w:tcMar>
              <w:top w:w="85" w:type="dxa"/>
              <w:bottom w:w="85" w:type="dxa"/>
            </w:tcMar>
          </w:tcPr>
          <w:p w14:paraId="5DFFA481" w14:textId="60FEEB7E" w:rsidR="00B0327B" w:rsidRDefault="00B0327B" w:rsidP="007E5705">
            <w:pPr>
              <w:pStyle w:val="ad"/>
              <w:contextualSpacing/>
              <w:jc w:val="left"/>
              <w:rPr>
                <w:rFonts w:cs="Times New Roman"/>
                <w:szCs w:val="24"/>
              </w:rPr>
            </w:pPr>
            <w:r>
              <w:rPr>
                <w:rFonts w:cs="Times New Roman"/>
                <w:noProof/>
                <w:szCs w:val="24"/>
              </w:rPr>
              <w:t>1. BIC</w:t>
            </w:r>
            <w:r w:rsidR="0098214C">
              <w:rPr>
                <w:rFonts w:cs="Times New Roman"/>
                <w:noProof/>
                <w:szCs w:val="24"/>
              </w:rPr>
              <w:t xml:space="preserve"> </w:t>
            </w:r>
            <w:r w:rsidR="0098214C">
              <w:rPr>
                <w:rFonts w:cs="Times New Roman"/>
                <w:noProof/>
                <w:szCs w:val="24"/>
              </w:rPr>
              <w:t>(БИК)</w:t>
            </w:r>
            <w:bookmarkStart w:id="25" w:name="_GoBack"/>
            <w:bookmarkEnd w:id="25"/>
            <w:r>
              <w:rPr>
                <w:rFonts w:cs="Times New Roman"/>
                <w:noProof/>
                <w:szCs w:val="24"/>
              </w:rPr>
              <w:br/>
              <w:t>&lt;BIC&gt;</w:t>
            </w:r>
          </w:p>
        </w:tc>
        <w:tc>
          <w:tcPr>
            <w:tcW w:w="4116" w:type="dxa"/>
            <w:tcMar>
              <w:top w:w="85" w:type="dxa"/>
              <w:bottom w:w="85" w:type="dxa"/>
            </w:tcMar>
          </w:tcPr>
          <w:p w14:paraId="3356CA92" w14:textId="48DABE4B" w:rsidR="00B0327B" w:rsidRDefault="00B0327B" w:rsidP="007E5705">
            <w:pPr>
              <w:pStyle w:val="ad"/>
              <w:contextualSpacing/>
              <w:jc w:val="left"/>
              <w:rPr>
                <w:rFonts w:cs="Times New Roman"/>
                <w:szCs w:val="24"/>
              </w:rPr>
            </w:pPr>
            <w:r>
              <w:rPr>
                <w:rFonts w:cs="Times New Roman"/>
                <w:noProof/>
                <w:szCs w:val="24"/>
              </w:rPr>
              <w:t>(</w:t>
            </w:r>
            <w:r w:rsidR="003A571D">
              <w:rPr>
                <w:rFonts w:cs="Times New Roman"/>
                <w:noProof/>
                <w:szCs w:val="24"/>
              </w:rPr>
              <w:t>БИК</w:t>
            </w:r>
            <w:r>
              <w:rPr>
                <w:rFonts w:cs="Times New Roman"/>
                <w:noProof/>
                <w:szCs w:val="24"/>
              </w:rPr>
              <w:t>)</w:t>
            </w:r>
          </w:p>
        </w:tc>
        <w:tc>
          <w:tcPr>
            <w:tcW w:w="4219" w:type="dxa"/>
          </w:tcPr>
          <w:p w14:paraId="23A6177C" w14:textId="77777777" w:rsidR="00B0327B" w:rsidRDefault="00B0327B" w:rsidP="007E5705">
            <w:pPr>
              <w:pStyle w:val="ad"/>
              <w:contextualSpacing/>
              <w:jc w:val="left"/>
              <w:rPr>
                <w:rFonts w:cs="Times New Roman"/>
                <w:noProof/>
                <w:szCs w:val="24"/>
              </w:rPr>
            </w:pPr>
            <w:r w:rsidRPr="00447E55">
              <w:rPr>
                <w:rFonts w:cs="Times New Roman"/>
                <w:noProof/>
                <w:szCs w:val="24"/>
              </w:rPr>
              <w:t>CBRFNationalBIC</w:t>
            </w:r>
          </w:p>
        </w:tc>
        <w:tc>
          <w:tcPr>
            <w:tcW w:w="1134" w:type="dxa"/>
            <w:tcMar>
              <w:top w:w="85" w:type="dxa"/>
              <w:bottom w:w="85" w:type="dxa"/>
            </w:tcMar>
          </w:tcPr>
          <w:p w14:paraId="35DFBEB9"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63A48E68" w14:textId="77777777" w:rsidR="00B0327B" w:rsidRDefault="00B0327B" w:rsidP="007E5705">
            <w:pPr>
              <w:pStyle w:val="ad"/>
              <w:contextualSpacing/>
              <w:jc w:val="center"/>
              <w:rPr>
                <w:rFonts w:cs="Times New Roman"/>
                <w:noProof/>
                <w:szCs w:val="24"/>
              </w:rPr>
            </w:pPr>
          </w:p>
        </w:tc>
      </w:tr>
      <w:tr w:rsidR="00B0327B" w14:paraId="20F98450" w14:textId="77777777" w:rsidTr="007E5705">
        <w:trPr>
          <w:trHeight w:val="20"/>
        </w:trPr>
        <w:tc>
          <w:tcPr>
            <w:tcW w:w="4281" w:type="dxa"/>
            <w:tcMar>
              <w:top w:w="85" w:type="dxa"/>
              <w:bottom w:w="85" w:type="dxa"/>
            </w:tcMar>
          </w:tcPr>
          <w:p w14:paraId="57F3D6D2" w14:textId="77777777" w:rsidR="00B0327B" w:rsidRDefault="00B0327B" w:rsidP="007E5705">
            <w:pPr>
              <w:pStyle w:val="ad"/>
              <w:contextualSpacing/>
              <w:jc w:val="left"/>
              <w:rPr>
                <w:rFonts w:cs="Times New Roman"/>
                <w:szCs w:val="24"/>
              </w:rPr>
            </w:pPr>
            <w:r>
              <w:rPr>
                <w:rFonts w:cs="Times New Roman"/>
                <w:noProof/>
                <w:szCs w:val="24"/>
              </w:rPr>
              <w:t>2. Identification (Идентификатор счета или ЭСП)</w:t>
            </w:r>
            <w:r>
              <w:rPr>
                <w:rFonts w:cs="Times New Roman"/>
                <w:noProof/>
                <w:szCs w:val="24"/>
              </w:rPr>
              <w:br/>
              <w:t>&lt;Id&gt;</w:t>
            </w:r>
          </w:p>
        </w:tc>
        <w:tc>
          <w:tcPr>
            <w:tcW w:w="4116" w:type="dxa"/>
            <w:tcMar>
              <w:top w:w="85" w:type="dxa"/>
              <w:bottom w:w="85" w:type="dxa"/>
            </w:tcMar>
          </w:tcPr>
          <w:p w14:paraId="40851C0B" w14:textId="64E1564D" w:rsidR="00B0327B" w:rsidRDefault="00B0327B" w:rsidP="007E5705">
            <w:pPr>
              <w:pStyle w:val="ad"/>
              <w:contextualSpacing/>
              <w:jc w:val="left"/>
              <w:rPr>
                <w:rFonts w:cs="Times New Roman"/>
                <w:szCs w:val="24"/>
              </w:rPr>
            </w:pPr>
            <w:r>
              <w:rPr>
                <w:rFonts w:cs="Times New Roman"/>
                <w:noProof/>
                <w:szCs w:val="24"/>
              </w:rPr>
              <w:t>(</w:t>
            </w:r>
            <w:r w:rsidR="003A571D">
              <w:rPr>
                <w:rFonts w:cs="Times New Roman"/>
                <w:noProof/>
                <w:szCs w:val="24"/>
              </w:rPr>
              <w:t>Идентификатор счета или ЭСП</w:t>
            </w:r>
            <w:r>
              <w:rPr>
                <w:rFonts w:cs="Times New Roman"/>
                <w:noProof/>
                <w:szCs w:val="24"/>
              </w:rPr>
              <w:t>)</w:t>
            </w:r>
          </w:p>
        </w:tc>
        <w:tc>
          <w:tcPr>
            <w:tcW w:w="4219" w:type="dxa"/>
          </w:tcPr>
          <w:p w14:paraId="4D919F19" w14:textId="77777777" w:rsidR="00B0327B" w:rsidRDefault="00B0327B" w:rsidP="007E5705">
            <w:pPr>
              <w:pStyle w:val="ad"/>
              <w:contextualSpacing/>
              <w:jc w:val="left"/>
              <w:rPr>
                <w:rFonts w:cs="Times New Roman"/>
                <w:noProof/>
                <w:szCs w:val="24"/>
              </w:rPr>
            </w:pPr>
            <w:r w:rsidRPr="00447E55">
              <w:rPr>
                <w:rFonts w:cs="Times New Roman"/>
                <w:noProof/>
                <w:szCs w:val="24"/>
              </w:rPr>
              <w:t>CBDCIdentificationAccountChoice</w:t>
            </w:r>
          </w:p>
        </w:tc>
        <w:tc>
          <w:tcPr>
            <w:tcW w:w="1134" w:type="dxa"/>
            <w:tcMar>
              <w:top w:w="85" w:type="dxa"/>
              <w:bottom w:w="85" w:type="dxa"/>
            </w:tcMar>
          </w:tcPr>
          <w:p w14:paraId="66915866" w14:textId="77777777" w:rsidR="00B0327B" w:rsidRDefault="00B0327B" w:rsidP="007E5705">
            <w:pPr>
              <w:pStyle w:val="ad"/>
              <w:contextualSpacing/>
              <w:jc w:val="center"/>
              <w:rPr>
                <w:rFonts w:cs="Times New Roman"/>
                <w:szCs w:val="24"/>
                <w:lang w:val="en-US"/>
              </w:rPr>
            </w:pPr>
            <w:r>
              <w:rPr>
                <w:rFonts w:cs="Times New Roman"/>
                <w:noProof/>
                <w:szCs w:val="24"/>
              </w:rPr>
              <w:t>0..*</w:t>
            </w:r>
          </w:p>
        </w:tc>
        <w:tc>
          <w:tcPr>
            <w:tcW w:w="1134" w:type="dxa"/>
          </w:tcPr>
          <w:p w14:paraId="70F9247B" w14:textId="77777777" w:rsidR="00B0327B" w:rsidRDefault="00B0327B" w:rsidP="007E5705">
            <w:pPr>
              <w:pStyle w:val="ad"/>
              <w:contextualSpacing/>
              <w:jc w:val="center"/>
              <w:rPr>
                <w:rFonts w:cs="Times New Roman"/>
                <w:noProof/>
                <w:szCs w:val="24"/>
              </w:rPr>
            </w:pPr>
          </w:p>
        </w:tc>
      </w:tr>
    </w:tbl>
    <w:p w14:paraId="1F55ADD5" w14:textId="77777777" w:rsidR="00B0327B" w:rsidRDefault="00B0327B" w:rsidP="00B0327B"/>
    <w:p w14:paraId="34FA83C5" w14:textId="77777777" w:rsidR="00B0327B" w:rsidRDefault="00B0327B" w:rsidP="00B0327B">
      <w:pPr>
        <w:pStyle w:val="2"/>
        <w:rPr>
          <w:lang w:val="ru-RU"/>
        </w:rPr>
      </w:pPr>
      <w:bookmarkStart w:id="26" w:name="_Toc160932700"/>
      <w:bookmarkStart w:id="27" w:name="_Toc178244877"/>
      <w:proofErr w:type="spellStart"/>
      <w:r>
        <w:rPr>
          <w:lang w:val="ru-RU"/>
        </w:rPr>
        <w:t>CBDCBeneficialOwner</w:t>
      </w:r>
      <w:proofErr w:type="spellEnd"/>
      <w:r>
        <w:rPr>
          <w:lang w:val="ru-RU"/>
        </w:rPr>
        <w:t xml:space="preserve"> (</w:t>
      </w:r>
      <w:proofErr w:type="spellStart"/>
      <w:r>
        <w:rPr>
          <w:lang w:val="ru-RU"/>
        </w:rPr>
        <w:t>Бенефициарный</w:t>
      </w:r>
      <w:proofErr w:type="spellEnd"/>
      <w:r>
        <w:rPr>
          <w:lang w:val="ru-RU"/>
        </w:rPr>
        <w:t xml:space="preserve"> владелец)</w:t>
      </w:r>
      <w:bookmarkEnd w:id="26"/>
      <w:bookmarkEnd w:id="27"/>
    </w:p>
    <w:p w14:paraId="099DE9AC"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(Бенефициарный владелец)</w:t>
      </w:r>
    </w:p>
    <w:p w14:paraId="0A1A1B71"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269B7B1F"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CBDCBeneficialOwner</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56C1E233" w14:textId="77777777" w:rsidTr="007E5705">
        <w:trPr>
          <w:trHeight w:val="259"/>
          <w:tblHeader/>
        </w:trPr>
        <w:tc>
          <w:tcPr>
            <w:tcW w:w="4281" w:type="dxa"/>
            <w:shd w:val="clear" w:color="auto" w:fill="F2F2F2" w:themeFill="background1" w:themeFillShade="F2"/>
            <w:vAlign w:val="center"/>
          </w:tcPr>
          <w:p w14:paraId="35CF0929"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629F4CDF"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14550532"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1CB4FE26"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6686A702" w14:textId="77777777" w:rsidR="00B0327B" w:rsidRDefault="00B0327B" w:rsidP="007E5705">
            <w:pPr>
              <w:pStyle w:val="a9"/>
              <w:contextualSpacing/>
              <w:rPr>
                <w:b/>
              </w:rPr>
            </w:pPr>
            <w:r>
              <w:rPr>
                <w:b/>
              </w:rPr>
              <w:t>Исп.</w:t>
            </w:r>
          </w:p>
        </w:tc>
      </w:tr>
      <w:tr w:rsidR="00B0327B" w14:paraId="4759F1B2" w14:textId="77777777" w:rsidTr="007E5705">
        <w:trPr>
          <w:trHeight w:val="20"/>
        </w:trPr>
        <w:tc>
          <w:tcPr>
            <w:tcW w:w="4281" w:type="dxa"/>
            <w:tcMar>
              <w:top w:w="85" w:type="dxa"/>
              <w:bottom w:w="85" w:type="dxa"/>
            </w:tcMar>
          </w:tcPr>
          <w:p w14:paraId="670F9CA3" w14:textId="77777777" w:rsidR="00B0327B" w:rsidRDefault="00B0327B" w:rsidP="007E5705">
            <w:pPr>
              <w:pStyle w:val="ad"/>
              <w:contextualSpacing/>
              <w:jc w:val="left"/>
              <w:rPr>
                <w:rFonts w:cs="Times New Roman"/>
                <w:szCs w:val="24"/>
              </w:rPr>
            </w:pPr>
            <w:r>
              <w:rPr>
                <w:rFonts w:cs="Times New Roman"/>
                <w:noProof/>
                <w:szCs w:val="24"/>
              </w:rPr>
              <w:t>1. RelatedPartyType (Тип связанного лица)</w:t>
            </w:r>
            <w:r>
              <w:rPr>
                <w:rFonts w:cs="Times New Roman"/>
                <w:noProof/>
                <w:szCs w:val="24"/>
              </w:rPr>
              <w:br/>
              <w:t>&lt;RltdPtyTp&gt;</w:t>
            </w:r>
          </w:p>
        </w:tc>
        <w:tc>
          <w:tcPr>
            <w:tcW w:w="4116" w:type="dxa"/>
            <w:tcMar>
              <w:top w:w="85" w:type="dxa"/>
              <w:bottom w:w="85" w:type="dxa"/>
            </w:tcMar>
          </w:tcPr>
          <w:p w14:paraId="5CF8F872" w14:textId="77777777" w:rsidR="00B0327B" w:rsidRDefault="00B0327B" w:rsidP="007E5705">
            <w:pPr>
              <w:pStyle w:val="ad"/>
              <w:contextualSpacing/>
              <w:jc w:val="left"/>
              <w:rPr>
                <w:rFonts w:cs="Times New Roman"/>
                <w:szCs w:val="24"/>
              </w:rPr>
            </w:pPr>
            <w:r>
              <w:rPr>
                <w:rFonts w:cs="Times New Roman"/>
                <w:noProof/>
                <w:szCs w:val="24"/>
              </w:rPr>
              <w:t>(Тип связанного лица)</w:t>
            </w:r>
          </w:p>
        </w:tc>
        <w:tc>
          <w:tcPr>
            <w:tcW w:w="4219" w:type="dxa"/>
          </w:tcPr>
          <w:p w14:paraId="56602872" w14:textId="77777777" w:rsidR="00B0327B" w:rsidRDefault="00B0327B" w:rsidP="007E5705">
            <w:pPr>
              <w:pStyle w:val="ad"/>
              <w:contextualSpacing/>
              <w:jc w:val="left"/>
              <w:rPr>
                <w:rFonts w:cs="Times New Roman"/>
                <w:noProof/>
                <w:szCs w:val="24"/>
              </w:rPr>
            </w:pPr>
            <w:r>
              <w:rPr>
                <w:rFonts w:cs="Times New Roman"/>
                <w:noProof/>
                <w:szCs w:val="24"/>
              </w:rPr>
              <w:t>CBDCRelatedPartyTypeCode</w:t>
            </w:r>
          </w:p>
        </w:tc>
        <w:tc>
          <w:tcPr>
            <w:tcW w:w="1134" w:type="dxa"/>
            <w:tcMar>
              <w:top w:w="85" w:type="dxa"/>
              <w:bottom w:w="85" w:type="dxa"/>
            </w:tcMar>
          </w:tcPr>
          <w:p w14:paraId="41FC80FE"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EED797A" w14:textId="77777777" w:rsidR="00B0327B" w:rsidRDefault="00B0327B" w:rsidP="007E5705">
            <w:pPr>
              <w:pStyle w:val="ad"/>
              <w:contextualSpacing/>
              <w:jc w:val="center"/>
              <w:rPr>
                <w:rFonts w:cs="Times New Roman"/>
                <w:noProof/>
                <w:szCs w:val="24"/>
              </w:rPr>
            </w:pPr>
          </w:p>
        </w:tc>
      </w:tr>
      <w:tr w:rsidR="00B0327B" w14:paraId="26364E2C" w14:textId="77777777" w:rsidTr="007E5705">
        <w:trPr>
          <w:trHeight w:val="20"/>
        </w:trPr>
        <w:tc>
          <w:tcPr>
            <w:tcW w:w="4281" w:type="dxa"/>
            <w:tcMar>
              <w:top w:w="85" w:type="dxa"/>
              <w:bottom w:w="85" w:type="dxa"/>
            </w:tcMar>
          </w:tcPr>
          <w:p w14:paraId="609A123A" w14:textId="77777777" w:rsidR="00B0327B" w:rsidRDefault="00B0327B" w:rsidP="007E5705">
            <w:pPr>
              <w:pStyle w:val="ad"/>
              <w:contextualSpacing/>
              <w:jc w:val="left"/>
              <w:rPr>
                <w:rFonts w:cs="Times New Roman"/>
                <w:szCs w:val="24"/>
              </w:rPr>
            </w:pPr>
            <w:r>
              <w:rPr>
                <w:rFonts w:cs="Times New Roman"/>
                <w:noProof/>
                <w:szCs w:val="24"/>
              </w:rPr>
              <w:t>2. RelatedPartyStatus (Статус СЛ)</w:t>
            </w:r>
            <w:r>
              <w:rPr>
                <w:rFonts w:cs="Times New Roman"/>
                <w:noProof/>
                <w:szCs w:val="24"/>
              </w:rPr>
              <w:br/>
              <w:t>&lt;RltdPtySts&gt;</w:t>
            </w:r>
          </w:p>
        </w:tc>
        <w:tc>
          <w:tcPr>
            <w:tcW w:w="4116" w:type="dxa"/>
            <w:tcMar>
              <w:top w:w="85" w:type="dxa"/>
              <w:bottom w:w="85" w:type="dxa"/>
            </w:tcMar>
          </w:tcPr>
          <w:p w14:paraId="11BA2FBD" w14:textId="77777777" w:rsidR="00B0327B" w:rsidRDefault="00B0327B" w:rsidP="007E5705">
            <w:pPr>
              <w:pStyle w:val="ad"/>
              <w:contextualSpacing/>
              <w:jc w:val="left"/>
              <w:rPr>
                <w:rFonts w:cs="Times New Roman"/>
                <w:szCs w:val="24"/>
              </w:rPr>
            </w:pPr>
            <w:r>
              <w:rPr>
                <w:rFonts w:cs="Times New Roman"/>
                <w:noProof/>
                <w:szCs w:val="24"/>
              </w:rPr>
              <w:t>(Статус СЛ)</w:t>
            </w:r>
          </w:p>
        </w:tc>
        <w:tc>
          <w:tcPr>
            <w:tcW w:w="4219" w:type="dxa"/>
          </w:tcPr>
          <w:p w14:paraId="2EC61205" w14:textId="77777777" w:rsidR="00B0327B" w:rsidRDefault="00B0327B" w:rsidP="007E5705">
            <w:pPr>
              <w:pStyle w:val="ad"/>
              <w:contextualSpacing/>
              <w:jc w:val="left"/>
              <w:rPr>
                <w:rFonts w:cs="Times New Roman"/>
                <w:noProof/>
                <w:szCs w:val="24"/>
              </w:rPr>
            </w:pPr>
            <w:r>
              <w:rPr>
                <w:rFonts w:cs="Times New Roman"/>
                <w:noProof/>
                <w:szCs w:val="24"/>
              </w:rPr>
              <w:t>CBDCRelatedPartyStatus</w:t>
            </w:r>
          </w:p>
        </w:tc>
        <w:tc>
          <w:tcPr>
            <w:tcW w:w="1134" w:type="dxa"/>
            <w:tcMar>
              <w:top w:w="85" w:type="dxa"/>
              <w:bottom w:w="85" w:type="dxa"/>
            </w:tcMar>
          </w:tcPr>
          <w:p w14:paraId="7FAE11AB"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3E8D4BE" w14:textId="77777777" w:rsidR="00B0327B" w:rsidRDefault="00B0327B" w:rsidP="007E5705">
            <w:pPr>
              <w:pStyle w:val="ad"/>
              <w:contextualSpacing/>
              <w:jc w:val="center"/>
              <w:rPr>
                <w:rFonts w:cs="Times New Roman"/>
                <w:noProof/>
                <w:szCs w:val="24"/>
              </w:rPr>
            </w:pPr>
          </w:p>
        </w:tc>
      </w:tr>
      <w:tr w:rsidR="00B0327B" w14:paraId="0521E1C9" w14:textId="77777777" w:rsidTr="007E5705">
        <w:trPr>
          <w:trHeight w:val="20"/>
        </w:trPr>
        <w:tc>
          <w:tcPr>
            <w:tcW w:w="4281" w:type="dxa"/>
            <w:tcMar>
              <w:top w:w="85" w:type="dxa"/>
              <w:bottom w:w="85" w:type="dxa"/>
            </w:tcMar>
          </w:tcPr>
          <w:p w14:paraId="0C61BCF6" w14:textId="77777777" w:rsidR="00B0327B" w:rsidRDefault="00B0327B" w:rsidP="007E5705">
            <w:pPr>
              <w:pStyle w:val="ad"/>
              <w:contextualSpacing/>
              <w:jc w:val="left"/>
              <w:rPr>
                <w:rFonts w:cs="Times New Roman"/>
                <w:szCs w:val="24"/>
              </w:rPr>
            </w:pPr>
            <w:r>
              <w:rPr>
                <w:rFonts w:cs="Times New Roman"/>
                <w:noProof/>
                <w:szCs w:val="24"/>
              </w:rPr>
              <w:t>3. FIDecision (Решение кредитной организации)</w:t>
            </w:r>
            <w:r>
              <w:rPr>
                <w:rFonts w:cs="Times New Roman"/>
                <w:noProof/>
                <w:szCs w:val="24"/>
              </w:rPr>
              <w:br/>
              <w:t>&lt;FIDcsn&gt;</w:t>
            </w:r>
          </w:p>
        </w:tc>
        <w:tc>
          <w:tcPr>
            <w:tcW w:w="4116" w:type="dxa"/>
            <w:tcMar>
              <w:top w:w="85" w:type="dxa"/>
              <w:bottom w:w="85" w:type="dxa"/>
            </w:tcMar>
          </w:tcPr>
          <w:p w14:paraId="1C9AEE14" w14:textId="77777777" w:rsidR="00B0327B" w:rsidRDefault="00B0327B" w:rsidP="007E5705">
            <w:pPr>
              <w:pStyle w:val="ad"/>
              <w:contextualSpacing/>
              <w:jc w:val="left"/>
              <w:rPr>
                <w:rFonts w:cs="Times New Roman"/>
                <w:szCs w:val="24"/>
              </w:rPr>
            </w:pPr>
            <w:r>
              <w:rPr>
                <w:rFonts w:cs="Times New Roman"/>
                <w:noProof/>
                <w:szCs w:val="24"/>
              </w:rPr>
              <w:t>(Решение кредитной организации о признании бенефициарным владельцем клиента с обоснованием принятого решения)</w:t>
            </w:r>
          </w:p>
        </w:tc>
        <w:tc>
          <w:tcPr>
            <w:tcW w:w="4219" w:type="dxa"/>
          </w:tcPr>
          <w:p w14:paraId="7EAC3E64" w14:textId="77777777" w:rsidR="00B0327B" w:rsidRDefault="00B0327B" w:rsidP="007E5705">
            <w:pPr>
              <w:pStyle w:val="ad"/>
              <w:contextualSpacing/>
              <w:jc w:val="left"/>
              <w:rPr>
                <w:rFonts w:cs="Times New Roman"/>
                <w:noProof/>
                <w:szCs w:val="24"/>
              </w:rPr>
            </w:pPr>
            <w:r w:rsidRPr="00447E55">
              <w:rPr>
                <w:rFonts w:cs="Times New Roman"/>
                <w:noProof/>
                <w:szCs w:val="24"/>
              </w:rPr>
              <w:t>CBDCMax1000Text</w:t>
            </w:r>
          </w:p>
        </w:tc>
        <w:tc>
          <w:tcPr>
            <w:tcW w:w="1134" w:type="dxa"/>
            <w:tcMar>
              <w:top w:w="85" w:type="dxa"/>
              <w:bottom w:w="85" w:type="dxa"/>
            </w:tcMar>
          </w:tcPr>
          <w:p w14:paraId="30E28D52"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E545A87" w14:textId="77777777" w:rsidR="00B0327B" w:rsidRDefault="00B0327B" w:rsidP="007E5705">
            <w:pPr>
              <w:pStyle w:val="ad"/>
              <w:contextualSpacing/>
              <w:jc w:val="center"/>
              <w:rPr>
                <w:rFonts w:cs="Times New Roman"/>
                <w:noProof/>
                <w:szCs w:val="24"/>
              </w:rPr>
            </w:pPr>
          </w:p>
        </w:tc>
      </w:tr>
      <w:tr w:rsidR="00B0327B" w14:paraId="3A9FB1FC" w14:textId="77777777" w:rsidTr="007E5705">
        <w:trPr>
          <w:trHeight w:val="20"/>
        </w:trPr>
        <w:tc>
          <w:tcPr>
            <w:tcW w:w="4281" w:type="dxa"/>
            <w:tcMar>
              <w:top w:w="85" w:type="dxa"/>
              <w:bottom w:w="85" w:type="dxa"/>
            </w:tcMar>
          </w:tcPr>
          <w:p w14:paraId="7FDF8F7E" w14:textId="77777777" w:rsidR="00B0327B" w:rsidRDefault="00B0327B" w:rsidP="007E5705">
            <w:pPr>
              <w:pStyle w:val="ad"/>
              <w:contextualSpacing/>
              <w:jc w:val="left"/>
              <w:rPr>
                <w:rFonts w:cs="Times New Roman"/>
                <w:szCs w:val="24"/>
              </w:rPr>
            </w:pPr>
            <w:r>
              <w:rPr>
                <w:rFonts w:cs="Times New Roman"/>
                <w:noProof/>
                <w:szCs w:val="24"/>
              </w:rPr>
              <w:t>4. BeneficialOwnerIdentification (Идентификация бенефициарного владельца)</w:t>
            </w:r>
            <w:r>
              <w:rPr>
                <w:rFonts w:cs="Times New Roman"/>
                <w:noProof/>
                <w:szCs w:val="24"/>
              </w:rPr>
              <w:br/>
              <w:t>&lt;BnfclOwnrId&gt;</w:t>
            </w:r>
          </w:p>
        </w:tc>
        <w:tc>
          <w:tcPr>
            <w:tcW w:w="4116" w:type="dxa"/>
            <w:tcMar>
              <w:top w:w="85" w:type="dxa"/>
              <w:bottom w:w="85" w:type="dxa"/>
            </w:tcMar>
          </w:tcPr>
          <w:p w14:paraId="3E90CCCF" w14:textId="77777777" w:rsidR="00B0327B" w:rsidRDefault="00B0327B" w:rsidP="007E5705">
            <w:pPr>
              <w:pStyle w:val="ad"/>
              <w:contextualSpacing/>
              <w:jc w:val="left"/>
              <w:rPr>
                <w:rFonts w:cs="Times New Roman"/>
                <w:szCs w:val="24"/>
              </w:rPr>
            </w:pPr>
            <w:r>
              <w:rPr>
                <w:rFonts w:cs="Times New Roman"/>
                <w:noProof/>
                <w:szCs w:val="24"/>
              </w:rPr>
              <w:t>(Результаты принятия кредитной  организацией мер по идентификации бенефициарного владельца)</w:t>
            </w:r>
          </w:p>
        </w:tc>
        <w:tc>
          <w:tcPr>
            <w:tcW w:w="4219" w:type="dxa"/>
          </w:tcPr>
          <w:p w14:paraId="540DFABD" w14:textId="77777777" w:rsidR="00B0327B" w:rsidRDefault="00B0327B" w:rsidP="007E5705">
            <w:pPr>
              <w:pStyle w:val="ad"/>
              <w:contextualSpacing/>
              <w:jc w:val="left"/>
              <w:rPr>
                <w:rFonts w:cs="Times New Roman"/>
                <w:noProof/>
                <w:szCs w:val="24"/>
              </w:rPr>
            </w:pPr>
            <w:r>
              <w:rPr>
                <w:rFonts w:cs="Times New Roman"/>
                <w:noProof/>
                <w:szCs w:val="24"/>
              </w:rPr>
              <w:t>CBDCBeneficialOwnerIdentification</w:t>
            </w:r>
          </w:p>
        </w:tc>
        <w:tc>
          <w:tcPr>
            <w:tcW w:w="1134" w:type="dxa"/>
            <w:tcMar>
              <w:top w:w="85" w:type="dxa"/>
              <w:bottom w:w="85" w:type="dxa"/>
            </w:tcMar>
          </w:tcPr>
          <w:p w14:paraId="375900D3"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6C816229" w14:textId="77777777" w:rsidR="00B0327B" w:rsidRDefault="00B0327B" w:rsidP="007E5705">
            <w:pPr>
              <w:pStyle w:val="ad"/>
              <w:contextualSpacing/>
              <w:jc w:val="center"/>
              <w:rPr>
                <w:rFonts w:cs="Times New Roman"/>
                <w:noProof/>
                <w:szCs w:val="24"/>
              </w:rPr>
            </w:pPr>
          </w:p>
        </w:tc>
      </w:tr>
    </w:tbl>
    <w:p w14:paraId="1B7BEA63" w14:textId="77777777" w:rsidR="00B0327B" w:rsidRDefault="00B0327B" w:rsidP="00B0327B"/>
    <w:p w14:paraId="7BDBA9A2" w14:textId="77777777" w:rsidR="00B0327B" w:rsidRDefault="00B0327B" w:rsidP="00B0327B">
      <w:pPr>
        <w:pStyle w:val="2"/>
        <w:rPr>
          <w:lang w:val="ru-RU"/>
        </w:rPr>
      </w:pPr>
      <w:bookmarkStart w:id="28" w:name="_Toc160932701"/>
      <w:bookmarkStart w:id="29" w:name="_Toc178244878"/>
      <w:proofErr w:type="spellStart"/>
      <w:r>
        <w:rPr>
          <w:lang w:val="ru-RU"/>
        </w:rPr>
        <w:lastRenderedPageBreak/>
        <w:t>CBDCBeneficiary</w:t>
      </w:r>
      <w:proofErr w:type="spellEnd"/>
      <w:r>
        <w:rPr>
          <w:lang w:val="ru-RU"/>
        </w:rPr>
        <w:t xml:space="preserve"> (Выгодоприобретатель)</w:t>
      </w:r>
      <w:bookmarkEnd w:id="28"/>
      <w:bookmarkEnd w:id="29"/>
    </w:p>
    <w:p w14:paraId="3507AB9B"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(Выгодоприобретатель)</w:t>
      </w:r>
    </w:p>
    <w:p w14:paraId="024F279D"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31AF5E65"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CBDCBeneficiary</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6FAF3984" w14:textId="77777777" w:rsidTr="007E5705">
        <w:trPr>
          <w:trHeight w:val="259"/>
          <w:tblHeader/>
        </w:trPr>
        <w:tc>
          <w:tcPr>
            <w:tcW w:w="4281" w:type="dxa"/>
            <w:shd w:val="clear" w:color="auto" w:fill="F2F2F2" w:themeFill="background1" w:themeFillShade="F2"/>
            <w:vAlign w:val="center"/>
          </w:tcPr>
          <w:p w14:paraId="2FC5108D"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3618C31F"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6F024431"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4FEF407"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03E47D80" w14:textId="77777777" w:rsidR="00B0327B" w:rsidRDefault="00B0327B" w:rsidP="007E5705">
            <w:pPr>
              <w:pStyle w:val="a9"/>
              <w:contextualSpacing/>
              <w:rPr>
                <w:b/>
              </w:rPr>
            </w:pPr>
            <w:r>
              <w:rPr>
                <w:b/>
              </w:rPr>
              <w:t>Исп.</w:t>
            </w:r>
          </w:p>
        </w:tc>
      </w:tr>
      <w:tr w:rsidR="00B0327B" w14:paraId="2D7F4DEA" w14:textId="77777777" w:rsidTr="007E5705">
        <w:trPr>
          <w:trHeight w:val="20"/>
        </w:trPr>
        <w:tc>
          <w:tcPr>
            <w:tcW w:w="4281" w:type="dxa"/>
            <w:tcMar>
              <w:top w:w="85" w:type="dxa"/>
              <w:bottom w:w="85" w:type="dxa"/>
            </w:tcMar>
          </w:tcPr>
          <w:p w14:paraId="303E68A0" w14:textId="77777777" w:rsidR="00B0327B" w:rsidRDefault="00B0327B" w:rsidP="007E5705">
            <w:pPr>
              <w:pStyle w:val="ad"/>
              <w:contextualSpacing/>
              <w:jc w:val="left"/>
              <w:rPr>
                <w:rFonts w:cs="Times New Roman"/>
                <w:szCs w:val="24"/>
              </w:rPr>
            </w:pPr>
            <w:r>
              <w:rPr>
                <w:rFonts w:cs="Times New Roman"/>
                <w:noProof/>
                <w:szCs w:val="24"/>
              </w:rPr>
              <w:t>1. RelatedPartyType (Тип связанного лица)</w:t>
            </w:r>
            <w:r>
              <w:rPr>
                <w:rFonts w:cs="Times New Roman"/>
                <w:noProof/>
                <w:szCs w:val="24"/>
              </w:rPr>
              <w:br/>
              <w:t>&lt;RltdPtyTp&gt;</w:t>
            </w:r>
          </w:p>
        </w:tc>
        <w:tc>
          <w:tcPr>
            <w:tcW w:w="4116" w:type="dxa"/>
            <w:tcMar>
              <w:top w:w="85" w:type="dxa"/>
              <w:bottom w:w="85" w:type="dxa"/>
            </w:tcMar>
          </w:tcPr>
          <w:p w14:paraId="65409CB6" w14:textId="77777777" w:rsidR="00B0327B" w:rsidRDefault="00B0327B" w:rsidP="007E5705">
            <w:pPr>
              <w:pStyle w:val="ad"/>
              <w:contextualSpacing/>
              <w:jc w:val="left"/>
              <w:rPr>
                <w:rFonts w:cs="Times New Roman"/>
                <w:szCs w:val="24"/>
              </w:rPr>
            </w:pPr>
            <w:r>
              <w:rPr>
                <w:rFonts w:cs="Times New Roman"/>
                <w:noProof/>
                <w:szCs w:val="24"/>
              </w:rPr>
              <w:t>(Тип связанного лица)</w:t>
            </w:r>
          </w:p>
        </w:tc>
        <w:tc>
          <w:tcPr>
            <w:tcW w:w="4219" w:type="dxa"/>
          </w:tcPr>
          <w:p w14:paraId="7AC8E31B" w14:textId="77777777" w:rsidR="00B0327B" w:rsidRDefault="00B0327B" w:rsidP="007E5705">
            <w:pPr>
              <w:pStyle w:val="ad"/>
              <w:contextualSpacing/>
              <w:jc w:val="left"/>
              <w:rPr>
                <w:rFonts w:cs="Times New Roman"/>
                <w:noProof/>
                <w:szCs w:val="24"/>
              </w:rPr>
            </w:pPr>
            <w:r>
              <w:rPr>
                <w:rFonts w:cs="Times New Roman"/>
                <w:noProof/>
                <w:szCs w:val="24"/>
              </w:rPr>
              <w:t>CBDCRelatedPartyTypeCode</w:t>
            </w:r>
          </w:p>
        </w:tc>
        <w:tc>
          <w:tcPr>
            <w:tcW w:w="1134" w:type="dxa"/>
            <w:tcMar>
              <w:top w:w="85" w:type="dxa"/>
              <w:bottom w:w="85" w:type="dxa"/>
            </w:tcMar>
          </w:tcPr>
          <w:p w14:paraId="07BD7FB8"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BD96188" w14:textId="77777777" w:rsidR="00B0327B" w:rsidRDefault="00B0327B" w:rsidP="007E5705">
            <w:pPr>
              <w:pStyle w:val="ad"/>
              <w:contextualSpacing/>
              <w:jc w:val="center"/>
              <w:rPr>
                <w:rFonts w:cs="Times New Roman"/>
                <w:noProof/>
                <w:szCs w:val="24"/>
              </w:rPr>
            </w:pPr>
          </w:p>
        </w:tc>
      </w:tr>
      <w:tr w:rsidR="00B0327B" w14:paraId="36E7DF35" w14:textId="77777777" w:rsidTr="007E5705">
        <w:trPr>
          <w:trHeight w:val="20"/>
        </w:trPr>
        <w:tc>
          <w:tcPr>
            <w:tcW w:w="4281" w:type="dxa"/>
            <w:tcMar>
              <w:top w:w="85" w:type="dxa"/>
              <w:bottom w:w="85" w:type="dxa"/>
            </w:tcMar>
          </w:tcPr>
          <w:p w14:paraId="07DCC3A2" w14:textId="77777777" w:rsidR="00B0327B" w:rsidRDefault="00B0327B" w:rsidP="007E5705">
            <w:pPr>
              <w:pStyle w:val="ad"/>
              <w:contextualSpacing/>
              <w:jc w:val="left"/>
              <w:rPr>
                <w:rFonts w:cs="Times New Roman"/>
                <w:szCs w:val="24"/>
              </w:rPr>
            </w:pPr>
            <w:r>
              <w:rPr>
                <w:rFonts w:cs="Times New Roman"/>
                <w:noProof/>
                <w:szCs w:val="24"/>
              </w:rPr>
              <w:t>2. RelatedPartyStatus (Статус СЛ)</w:t>
            </w:r>
            <w:r>
              <w:rPr>
                <w:rFonts w:cs="Times New Roman"/>
                <w:noProof/>
                <w:szCs w:val="24"/>
              </w:rPr>
              <w:br/>
              <w:t>&lt;RltdPtySts&gt;</w:t>
            </w:r>
          </w:p>
        </w:tc>
        <w:tc>
          <w:tcPr>
            <w:tcW w:w="4116" w:type="dxa"/>
            <w:tcMar>
              <w:top w:w="85" w:type="dxa"/>
              <w:bottom w:w="85" w:type="dxa"/>
            </w:tcMar>
          </w:tcPr>
          <w:p w14:paraId="3B49C51D" w14:textId="77777777" w:rsidR="00B0327B" w:rsidRDefault="00B0327B" w:rsidP="007E5705">
            <w:pPr>
              <w:pStyle w:val="ad"/>
              <w:contextualSpacing/>
              <w:jc w:val="left"/>
              <w:rPr>
                <w:rFonts w:cs="Times New Roman"/>
                <w:szCs w:val="24"/>
              </w:rPr>
            </w:pPr>
            <w:r>
              <w:rPr>
                <w:rFonts w:cs="Times New Roman"/>
                <w:noProof/>
                <w:szCs w:val="24"/>
              </w:rPr>
              <w:t>(Статус СЛ)</w:t>
            </w:r>
          </w:p>
        </w:tc>
        <w:tc>
          <w:tcPr>
            <w:tcW w:w="4219" w:type="dxa"/>
          </w:tcPr>
          <w:p w14:paraId="181BCA45" w14:textId="77777777" w:rsidR="00B0327B" w:rsidRDefault="00B0327B" w:rsidP="007E5705">
            <w:pPr>
              <w:pStyle w:val="ad"/>
              <w:contextualSpacing/>
              <w:jc w:val="left"/>
              <w:rPr>
                <w:rFonts w:cs="Times New Roman"/>
                <w:noProof/>
                <w:szCs w:val="24"/>
              </w:rPr>
            </w:pPr>
            <w:r>
              <w:rPr>
                <w:rFonts w:cs="Times New Roman"/>
                <w:noProof/>
                <w:szCs w:val="24"/>
              </w:rPr>
              <w:t>CBDCRelatedPartyStatus</w:t>
            </w:r>
          </w:p>
        </w:tc>
        <w:tc>
          <w:tcPr>
            <w:tcW w:w="1134" w:type="dxa"/>
            <w:tcMar>
              <w:top w:w="85" w:type="dxa"/>
              <w:bottom w:w="85" w:type="dxa"/>
            </w:tcMar>
          </w:tcPr>
          <w:p w14:paraId="7D2B7FA5"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8CCE132" w14:textId="77777777" w:rsidR="00B0327B" w:rsidRDefault="00B0327B" w:rsidP="007E5705">
            <w:pPr>
              <w:pStyle w:val="ad"/>
              <w:contextualSpacing/>
              <w:jc w:val="center"/>
              <w:rPr>
                <w:rFonts w:cs="Times New Roman"/>
                <w:noProof/>
                <w:szCs w:val="24"/>
              </w:rPr>
            </w:pPr>
          </w:p>
        </w:tc>
      </w:tr>
    </w:tbl>
    <w:p w14:paraId="786AB5E3" w14:textId="77777777" w:rsidR="00B0327B" w:rsidRDefault="00B0327B" w:rsidP="00B0327B"/>
    <w:p w14:paraId="30D0CA2A" w14:textId="77777777" w:rsidR="00B0327B" w:rsidRDefault="00B0327B" w:rsidP="00B0327B">
      <w:pPr>
        <w:pStyle w:val="2"/>
        <w:rPr>
          <w:lang w:val="ru-RU"/>
        </w:rPr>
      </w:pPr>
      <w:bookmarkStart w:id="30" w:name="_Toc160932702"/>
      <w:bookmarkStart w:id="31" w:name="_Toc178244879"/>
      <w:r>
        <w:rPr>
          <w:lang w:val="ru-RU"/>
        </w:rPr>
        <w:t>CBDCClientIdentification1</w:t>
      </w:r>
      <w:bookmarkEnd w:id="30"/>
      <w:bookmarkEnd w:id="31"/>
    </w:p>
    <w:p w14:paraId="54E87B1B"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(Идентификация Клиента на ПлЦР)</w:t>
      </w:r>
    </w:p>
    <w:p w14:paraId="75C7B071"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08C8E600"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«CBDCClientIdentification1»: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134C7667" w14:textId="77777777" w:rsidTr="007E5705">
        <w:trPr>
          <w:trHeight w:val="259"/>
          <w:tblHeader/>
        </w:trPr>
        <w:tc>
          <w:tcPr>
            <w:tcW w:w="4281" w:type="dxa"/>
            <w:shd w:val="clear" w:color="auto" w:fill="F2F2F2" w:themeFill="background1" w:themeFillShade="F2"/>
            <w:vAlign w:val="center"/>
          </w:tcPr>
          <w:p w14:paraId="1E2C46B9"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23A1EDF1"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1631FC03"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169DC12E"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3D08BD21" w14:textId="77777777" w:rsidR="00B0327B" w:rsidRDefault="00B0327B" w:rsidP="007E5705">
            <w:pPr>
              <w:pStyle w:val="a9"/>
              <w:contextualSpacing/>
              <w:rPr>
                <w:b/>
              </w:rPr>
            </w:pPr>
            <w:r>
              <w:rPr>
                <w:b/>
              </w:rPr>
              <w:t>Исп.</w:t>
            </w:r>
          </w:p>
        </w:tc>
      </w:tr>
      <w:tr w:rsidR="00B0327B" w14:paraId="6EACD456" w14:textId="77777777" w:rsidTr="007E5705">
        <w:trPr>
          <w:trHeight w:val="20"/>
        </w:trPr>
        <w:tc>
          <w:tcPr>
            <w:tcW w:w="4281" w:type="dxa"/>
            <w:tcMar>
              <w:top w:w="85" w:type="dxa"/>
              <w:bottom w:w="85" w:type="dxa"/>
            </w:tcMar>
          </w:tcPr>
          <w:p w14:paraId="776717F8" w14:textId="77777777" w:rsidR="00B0327B" w:rsidRDefault="00B0327B" w:rsidP="007E5705">
            <w:pPr>
              <w:pStyle w:val="ad"/>
              <w:contextualSpacing/>
              <w:jc w:val="left"/>
              <w:rPr>
                <w:rFonts w:cs="Times New Roman"/>
                <w:szCs w:val="24"/>
              </w:rPr>
            </w:pPr>
            <w:r>
              <w:rPr>
                <w:rFonts w:cs="Times New Roman"/>
                <w:noProof/>
                <w:szCs w:val="24"/>
              </w:rPr>
              <w:t>1. Identification (Идентификация Клиента)</w:t>
            </w:r>
            <w:r>
              <w:rPr>
                <w:rFonts w:cs="Times New Roman"/>
                <w:noProof/>
                <w:szCs w:val="24"/>
              </w:rPr>
              <w:br/>
              <w:t>&lt;Id&gt;</w:t>
            </w:r>
          </w:p>
        </w:tc>
        <w:tc>
          <w:tcPr>
            <w:tcW w:w="4116" w:type="dxa"/>
            <w:tcMar>
              <w:top w:w="85" w:type="dxa"/>
              <w:bottom w:w="85" w:type="dxa"/>
            </w:tcMar>
          </w:tcPr>
          <w:p w14:paraId="490F7B08" w14:textId="77777777" w:rsidR="00B0327B" w:rsidRDefault="00B0327B" w:rsidP="007E5705">
            <w:pPr>
              <w:pStyle w:val="ad"/>
              <w:contextualSpacing/>
              <w:jc w:val="left"/>
              <w:rPr>
                <w:rFonts w:cs="Times New Roman"/>
                <w:szCs w:val="24"/>
              </w:rPr>
            </w:pPr>
            <w:r>
              <w:rPr>
                <w:rFonts w:cs="Times New Roman"/>
                <w:noProof/>
                <w:szCs w:val="24"/>
              </w:rPr>
              <w:t>(Уникальный и однозначный идентификатор Клиента)</w:t>
            </w:r>
          </w:p>
        </w:tc>
        <w:tc>
          <w:tcPr>
            <w:tcW w:w="4219" w:type="dxa"/>
          </w:tcPr>
          <w:p w14:paraId="71EFB825" w14:textId="77777777" w:rsidR="00B0327B" w:rsidRDefault="00B0327B" w:rsidP="007E5705">
            <w:pPr>
              <w:pStyle w:val="ad"/>
              <w:contextualSpacing/>
              <w:jc w:val="left"/>
              <w:rPr>
                <w:rFonts w:cs="Times New Roman"/>
                <w:noProof/>
                <w:szCs w:val="24"/>
              </w:rPr>
            </w:pPr>
            <w:r w:rsidRPr="00447E55">
              <w:rPr>
                <w:rFonts w:cs="Times New Roman"/>
                <w:noProof/>
                <w:szCs w:val="24"/>
              </w:rPr>
              <w:t>CBDCClientSimpleIdentification1</w:t>
            </w:r>
          </w:p>
        </w:tc>
        <w:tc>
          <w:tcPr>
            <w:tcW w:w="1134" w:type="dxa"/>
            <w:tcMar>
              <w:top w:w="85" w:type="dxa"/>
              <w:bottom w:w="85" w:type="dxa"/>
            </w:tcMar>
          </w:tcPr>
          <w:p w14:paraId="14786645"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69F81E3C" w14:textId="77777777" w:rsidR="00B0327B" w:rsidRDefault="00B0327B" w:rsidP="007E5705">
            <w:pPr>
              <w:pStyle w:val="ad"/>
              <w:contextualSpacing/>
              <w:jc w:val="center"/>
              <w:rPr>
                <w:rFonts w:cs="Times New Roman"/>
                <w:noProof/>
                <w:szCs w:val="24"/>
              </w:rPr>
            </w:pPr>
          </w:p>
        </w:tc>
      </w:tr>
      <w:tr w:rsidR="00B0327B" w14:paraId="6437FD6D" w14:textId="77777777" w:rsidTr="007E5705">
        <w:trPr>
          <w:trHeight w:val="20"/>
        </w:trPr>
        <w:tc>
          <w:tcPr>
            <w:tcW w:w="4281" w:type="dxa"/>
            <w:tcMar>
              <w:top w:w="85" w:type="dxa"/>
              <w:bottom w:w="85" w:type="dxa"/>
            </w:tcMar>
          </w:tcPr>
          <w:p w14:paraId="775AE0B3" w14:textId="77777777" w:rsidR="00B0327B" w:rsidRDefault="00B0327B" w:rsidP="007E5705">
            <w:pPr>
              <w:pStyle w:val="ad"/>
              <w:contextualSpacing/>
              <w:jc w:val="left"/>
              <w:rPr>
                <w:rFonts w:cs="Times New Roman"/>
                <w:szCs w:val="24"/>
              </w:rPr>
            </w:pPr>
            <w:r>
              <w:rPr>
                <w:rFonts w:cs="Times New Roman"/>
                <w:noProof/>
                <w:szCs w:val="24"/>
              </w:rPr>
              <w:t>2. OrganisationIdentification (Идентификация организации)</w:t>
            </w:r>
            <w:r>
              <w:rPr>
                <w:rFonts w:cs="Times New Roman"/>
                <w:noProof/>
                <w:szCs w:val="24"/>
              </w:rPr>
              <w:br/>
              <w:t>&lt;OrgId&gt;</w:t>
            </w:r>
          </w:p>
        </w:tc>
        <w:tc>
          <w:tcPr>
            <w:tcW w:w="4116" w:type="dxa"/>
            <w:tcMar>
              <w:top w:w="85" w:type="dxa"/>
              <w:bottom w:w="85" w:type="dxa"/>
            </w:tcMar>
          </w:tcPr>
          <w:p w14:paraId="746B1DCC" w14:textId="77777777" w:rsidR="00B0327B" w:rsidRDefault="00B0327B" w:rsidP="007E5705">
            <w:pPr>
              <w:pStyle w:val="ad"/>
              <w:contextualSpacing/>
              <w:jc w:val="left"/>
              <w:rPr>
                <w:rFonts w:cs="Times New Roman"/>
                <w:szCs w:val="24"/>
              </w:rPr>
            </w:pPr>
            <w:r>
              <w:rPr>
                <w:rFonts w:cs="Times New Roman"/>
                <w:noProof/>
                <w:szCs w:val="24"/>
              </w:rPr>
              <w:t xml:space="preserve"> (Уникальный и однозначный идентификатор Клиента юридического лица  на ПлЦР)</w:t>
            </w:r>
          </w:p>
        </w:tc>
        <w:tc>
          <w:tcPr>
            <w:tcW w:w="4219" w:type="dxa"/>
          </w:tcPr>
          <w:p w14:paraId="4C63152B" w14:textId="77777777" w:rsidR="00B0327B" w:rsidRDefault="00B0327B" w:rsidP="007E5705">
            <w:pPr>
              <w:pStyle w:val="ad"/>
              <w:contextualSpacing/>
              <w:jc w:val="left"/>
              <w:rPr>
                <w:rFonts w:cs="Times New Roman"/>
                <w:noProof/>
                <w:szCs w:val="24"/>
              </w:rPr>
            </w:pPr>
            <w:r w:rsidRPr="00447E55">
              <w:rPr>
                <w:rFonts w:cs="Times New Roman"/>
                <w:noProof/>
                <w:szCs w:val="24"/>
              </w:rPr>
              <w:t>CBDCOrganisationIdentification1</w:t>
            </w:r>
          </w:p>
        </w:tc>
        <w:tc>
          <w:tcPr>
            <w:tcW w:w="1134" w:type="dxa"/>
            <w:tcMar>
              <w:top w:w="85" w:type="dxa"/>
              <w:bottom w:w="85" w:type="dxa"/>
            </w:tcMar>
          </w:tcPr>
          <w:p w14:paraId="102FE86B"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8F40386" w14:textId="77777777" w:rsidR="00B0327B" w:rsidRDefault="00B0327B" w:rsidP="007E5705">
            <w:pPr>
              <w:pStyle w:val="ad"/>
              <w:contextualSpacing/>
              <w:jc w:val="center"/>
              <w:rPr>
                <w:rFonts w:cs="Times New Roman"/>
                <w:noProof/>
                <w:szCs w:val="24"/>
              </w:rPr>
            </w:pPr>
          </w:p>
        </w:tc>
      </w:tr>
      <w:tr w:rsidR="00B0327B" w14:paraId="6722716C" w14:textId="77777777" w:rsidTr="007E5705">
        <w:trPr>
          <w:trHeight w:val="20"/>
        </w:trPr>
        <w:tc>
          <w:tcPr>
            <w:tcW w:w="4281" w:type="dxa"/>
            <w:tcMar>
              <w:top w:w="85" w:type="dxa"/>
              <w:bottom w:w="85" w:type="dxa"/>
            </w:tcMar>
          </w:tcPr>
          <w:p w14:paraId="53021EF4" w14:textId="77777777" w:rsidR="00B0327B" w:rsidRDefault="00B0327B" w:rsidP="007E5705">
            <w:pPr>
              <w:pStyle w:val="ad"/>
              <w:contextualSpacing/>
              <w:jc w:val="left"/>
              <w:rPr>
                <w:rFonts w:cs="Times New Roman"/>
                <w:szCs w:val="24"/>
              </w:rPr>
            </w:pPr>
            <w:r>
              <w:rPr>
                <w:rFonts w:cs="Times New Roman"/>
                <w:noProof/>
                <w:szCs w:val="24"/>
              </w:rPr>
              <w:t>3. PrivateIdentification (Частная идентификация)</w:t>
            </w:r>
            <w:r>
              <w:rPr>
                <w:rFonts w:cs="Times New Roman"/>
                <w:noProof/>
                <w:szCs w:val="24"/>
              </w:rPr>
              <w:br/>
              <w:t>&lt;PrvtId&gt;</w:t>
            </w:r>
          </w:p>
        </w:tc>
        <w:tc>
          <w:tcPr>
            <w:tcW w:w="4116" w:type="dxa"/>
            <w:tcMar>
              <w:top w:w="85" w:type="dxa"/>
              <w:bottom w:w="85" w:type="dxa"/>
            </w:tcMar>
          </w:tcPr>
          <w:p w14:paraId="136A671C" w14:textId="77777777" w:rsidR="00B0327B" w:rsidRDefault="00B0327B" w:rsidP="007E5705">
            <w:pPr>
              <w:pStyle w:val="ad"/>
              <w:contextualSpacing/>
              <w:jc w:val="left"/>
              <w:rPr>
                <w:rFonts w:cs="Times New Roman"/>
                <w:szCs w:val="24"/>
              </w:rPr>
            </w:pPr>
            <w:r>
              <w:rPr>
                <w:rFonts w:cs="Times New Roman"/>
                <w:noProof/>
                <w:szCs w:val="24"/>
              </w:rPr>
              <w:t xml:space="preserve"> (Уникальный и однозначный идентификатор физического лица на ПлЦР)</w:t>
            </w:r>
          </w:p>
        </w:tc>
        <w:tc>
          <w:tcPr>
            <w:tcW w:w="4219" w:type="dxa"/>
          </w:tcPr>
          <w:p w14:paraId="7402694C" w14:textId="77777777" w:rsidR="00B0327B" w:rsidRDefault="00B0327B" w:rsidP="007E5705">
            <w:pPr>
              <w:pStyle w:val="ad"/>
              <w:contextualSpacing/>
              <w:jc w:val="left"/>
              <w:rPr>
                <w:rFonts w:cs="Times New Roman"/>
                <w:noProof/>
                <w:szCs w:val="24"/>
              </w:rPr>
            </w:pPr>
            <w:r w:rsidRPr="00447E55">
              <w:rPr>
                <w:rFonts w:cs="Times New Roman"/>
                <w:noProof/>
                <w:szCs w:val="24"/>
              </w:rPr>
              <w:t>CBDCPrivateIdentification1</w:t>
            </w:r>
          </w:p>
        </w:tc>
        <w:tc>
          <w:tcPr>
            <w:tcW w:w="1134" w:type="dxa"/>
            <w:tcMar>
              <w:top w:w="85" w:type="dxa"/>
              <w:bottom w:w="85" w:type="dxa"/>
            </w:tcMar>
          </w:tcPr>
          <w:p w14:paraId="1B8E776E"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3888350" w14:textId="77777777" w:rsidR="00B0327B" w:rsidRDefault="00B0327B" w:rsidP="007E5705">
            <w:pPr>
              <w:pStyle w:val="ad"/>
              <w:contextualSpacing/>
              <w:jc w:val="center"/>
              <w:rPr>
                <w:rFonts w:cs="Times New Roman"/>
                <w:noProof/>
                <w:szCs w:val="24"/>
              </w:rPr>
            </w:pPr>
          </w:p>
        </w:tc>
      </w:tr>
      <w:tr w:rsidR="00B0327B" w14:paraId="6B9424F4" w14:textId="77777777" w:rsidTr="007E5705">
        <w:trPr>
          <w:trHeight w:val="20"/>
        </w:trPr>
        <w:tc>
          <w:tcPr>
            <w:tcW w:w="4281" w:type="dxa"/>
            <w:tcMar>
              <w:top w:w="85" w:type="dxa"/>
              <w:bottom w:w="85" w:type="dxa"/>
            </w:tcMar>
          </w:tcPr>
          <w:p w14:paraId="2F662283" w14:textId="77777777" w:rsidR="00B0327B" w:rsidRDefault="00B0327B" w:rsidP="007E5705">
            <w:pPr>
              <w:pStyle w:val="ad"/>
              <w:contextualSpacing/>
              <w:jc w:val="left"/>
              <w:rPr>
                <w:rFonts w:cs="Times New Roman"/>
                <w:szCs w:val="24"/>
              </w:rPr>
            </w:pPr>
            <w:r>
              <w:rPr>
                <w:rFonts w:cs="Times New Roman"/>
                <w:noProof/>
                <w:szCs w:val="24"/>
              </w:rPr>
              <w:lastRenderedPageBreak/>
              <w:t>4. ProxyPrivateIdentification (Альтернативная частная идентификация)</w:t>
            </w:r>
            <w:r>
              <w:rPr>
                <w:rFonts w:cs="Times New Roman"/>
                <w:noProof/>
                <w:szCs w:val="24"/>
              </w:rPr>
              <w:br/>
              <w:t>&lt;PrxyPrvtId&gt;</w:t>
            </w:r>
          </w:p>
        </w:tc>
        <w:tc>
          <w:tcPr>
            <w:tcW w:w="4116" w:type="dxa"/>
            <w:tcMar>
              <w:top w:w="85" w:type="dxa"/>
              <w:bottom w:w="85" w:type="dxa"/>
            </w:tcMar>
          </w:tcPr>
          <w:p w14:paraId="7C46D31A" w14:textId="77777777" w:rsidR="00B0327B" w:rsidRDefault="00B0327B" w:rsidP="007E5705">
            <w:pPr>
              <w:pStyle w:val="ad"/>
              <w:contextualSpacing/>
              <w:jc w:val="left"/>
              <w:rPr>
                <w:rFonts w:cs="Times New Roman"/>
                <w:szCs w:val="24"/>
              </w:rPr>
            </w:pPr>
            <w:r>
              <w:rPr>
                <w:rFonts w:cs="Times New Roman"/>
                <w:noProof/>
                <w:szCs w:val="24"/>
              </w:rPr>
              <w:t xml:space="preserve"> (Указывается альтернативная идентификация физического лица (например, номер телефона))</w:t>
            </w:r>
          </w:p>
        </w:tc>
        <w:tc>
          <w:tcPr>
            <w:tcW w:w="4219" w:type="dxa"/>
          </w:tcPr>
          <w:p w14:paraId="441D92A4" w14:textId="77777777" w:rsidR="00B0327B" w:rsidRDefault="00B0327B" w:rsidP="007E5705">
            <w:pPr>
              <w:pStyle w:val="ad"/>
              <w:contextualSpacing/>
              <w:jc w:val="left"/>
              <w:rPr>
                <w:rFonts w:cs="Times New Roman"/>
                <w:noProof/>
                <w:szCs w:val="24"/>
              </w:rPr>
            </w:pPr>
            <w:r w:rsidRPr="00447E55">
              <w:rPr>
                <w:rFonts w:cs="Times New Roman"/>
                <w:noProof/>
                <w:szCs w:val="24"/>
              </w:rPr>
              <w:t>CBDCProxyPrivateIdentification3</w:t>
            </w:r>
          </w:p>
        </w:tc>
        <w:tc>
          <w:tcPr>
            <w:tcW w:w="1134" w:type="dxa"/>
            <w:tcMar>
              <w:top w:w="85" w:type="dxa"/>
              <w:bottom w:w="85" w:type="dxa"/>
            </w:tcMar>
          </w:tcPr>
          <w:p w14:paraId="3D8F83B5"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5BC8055" w14:textId="77777777" w:rsidR="00B0327B" w:rsidRDefault="00B0327B" w:rsidP="007E5705">
            <w:pPr>
              <w:pStyle w:val="ad"/>
              <w:contextualSpacing/>
              <w:jc w:val="center"/>
              <w:rPr>
                <w:rFonts w:cs="Times New Roman"/>
                <w:noProof/>
                <w:szCs w:val="24"/>
              </w:rPr>
            </w:pPr>
            <w:r>
              <w:rPr>
                <w:rFonts w:cs="Times New Roman"/>
                <w:noProof/>
                <w:szCs w:val="24"/>
              </w:rPr>
              <w:t>Нет</w:t>
            </w:r>
          </w:p>
        </w:tc>
      </w:tr>
    </w:tbl>
    <w:p w14:paraId="2D5A89F2" w14:textId="77777777" w:rsidR="00B0327B" w:rsidRDefault="00B0327B" w:rsidP="00B0327B"/>
    <w:p w14:paraId="056AD293" w14:textId="77777777" w:rsidR="00B0327B" w:rsidRDefault="00B0327B" w:rsidP="00B0327B">
      <w:pPr>
        <w:pStyle w:val="2"/>
        <w:rPr>
          <w:lang w:val="ru-RU"/>
        </w:rPr>
      </w:pPr>
      <w:bookmarkStart w:id="32" w:name="_Toc160932703"/>
      <w:bookmarkStart w:id="33" w:name="_Toc178244880"/>
      <w:proofErr w:type="spellStart"/>
      <w:r>
        <w:rPr>
          <w:lang w:val="ru-RU"/>
        </w:rPr>
        <w:t>CBDCConfirmationDocument</w:t>
      </w:r>
      <w:proofErr w:type="spellEnd"/>
      <w:r>
        <w:rPr>
          <w:lang w:val="ru-RU"/>
        </w:rPr>
        <w:t xml:space="preserve"> (Документ, подтверждающий право на пребывание (проживание))</w:t>
      </w:r>
      <w:bookmarkEnd w:id="32"/>
      <w:bookmarkEnd w:id="33"/>
    </w:p>
    <w:p w14:paraId="6E1CF3B8"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(Документ, подтверждающий право на пребывание (проживание))</w:t>
      </w:r>
    </w:p>
    <w:p w14:paraId="67BEBB06"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B19C5A6"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CBDCConfirmationDocument</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4B9CDE61" w14:textId="77777777" w:rsidTr="007E5705">
        <w:trPr>
          <w:trHeight w:val="259"/>
          <w:tblHeader/>
        </w:trPr>
        <w:tc>
          <w:tcPr>
            <w:tcW w:w="4281" w:type="dxa"/>
            <w:shd w:val="clear" w:color="auto" w:fill="F2F2F2" w:themeFill="background1" w:themeFillShade="F2"/>
            <w:vAlign w:val="center"/>
          </w:tcPr>
          <w:p w14:paraId="46C03D6F"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80193C7"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4F8F2BEF"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2954637"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73B39660" w14:textId="77777777" w:rsidR="00B0327B" w:rsidRDefault="00B0327B" w:rsidP="007E5705">
            <w:pPr>
              <w:pStyle w:val="a9"/>
              <w:contextualSpacing/>
              <w:rPr>
                <w:b/>
              </w:rPr>
            </w:pPr>
            <w:r>
              <w:rPr>
                <w:b/>
              </w:rPr>
              <w:t>Исп.</w:t>
            </w:r>
          </w:p>
        </w:tc>
      </w:tr>
      <w:tr w:rsidR="00B0327B" w14:paraId="5DE4808B" w14:textId="77777777" w:rsidTr="007E5705">
        <w:trPr>
          <w:trHeight w:val="20"/>
        </w:trPr>
        <w:tc>
          <w:tcPr>
            <w:tcW w:w="4281" w:type="dxa"/>
            <w:tcMar>
              <w:top w:w="85" w:type="dxa"/>
              <w:bottom w:w="85" w:type="dxa"/>
            </w:tcMar>
          </w:tcPr>
          <w:p w14:paraId="5C0C12AB" w14:textId="77777777" w:rsidR="00B0327B" w:rsidRDefault="00B0327B" w:rsidP="007E5705">
            <w:pPr>
              <w:pStyle w:val="ad"/>
              <w:contextualSpacing/>
              <w:jc w:val="left"/>
              <w:rPr>
                <w:rFonts w:cs="Times New Roman"/>
                <w:szCs w:val="24"/>
              </w:rPr>
            </w:pPr>
            <w:r>
              <w:rPr>
                <w:rFonts w:cs="Times New Roman"/>
                <w:noProof/>
                <w:szCs w:val="24"/>
              </w:rPr>
              <w:t>1. TypeCode (Код типа)</w:t>
            </w:r>
            <w:r>
              <w:rPr>
                <w:rFonts w:cs="Times New Roman"/>
                <w:noProof/>
                <w:szCs w:val="24"/>
              </w:rPr>
              <w:br/>
              <w:t>&lt;TpCd&gt;</w:t>
            </w:r>
          </w:p>
        </w:tc>
        <w:tc>
          <w:tcPr>
            <w:tcW w:w="4116" w:type="dxa"/>
            <w:tcMar>
              <w:top w:w="85" w:type="dxa"/>
              <w:bottom w:w="85" w:type="dxa"/>
            </w:tcMar>
          </w:tcPr>
          <w:p w14:paraId="56350562" w14:textId="77777777" w:rsidR="00B0327B" w:rsidRDefault="00B0327B" w:rsidP="007E5705">
            <w:pPr>
              <w:pStyle w:val="ad"/>
              <w:contextualSpacing/>
              <w:jc w:val="left"/>
              <w:rPr>
                <w:rFonts w:cs="Times New Roman"/>
                <w:szCs w:val="24"/>
              </w:rPr>
            </w:pPr>
            <w:r>
              <w:rPr>
                <w:rFonts w:cs="Times New Roman"/>
                <w:noProof/>
                <w:szCs w:val="24"/>
              </w:rPr>
              <w:t>(Код типа документа)</w:t>
            </w:r>
          </w:p>
        </w:tc>
        <w:tc>
          <w:tcPr>
            <w:tcW w:w="4219" w:type="dxa"/>
          </w:tcPr>
          <w:p w14:paraId="4B1C6395" w14:textId="77777777" w:rsidR="00B0327B" w:rsidRDefault="00B0327B" w:rsidP="007E5705">
            <w:pPr>
              <w:pStyle w:val="ad"/>
              <w:contextualSpacing/>
              <w:jc w:val="left"/>
              <w:rPr>
                <w:rFonts w:cs="Times New Roman"/>
                <w:noProof/>
                <w:szCs w:val="24"/>
              </w:rPr>
            </w:pPr>
            <w:r>
              <w:rPr>
                <w:rFonts w:cs="Times New Roman"/>
                <w:noProof/>
                <w:szCs w:val="24"/>
              </w:rPr>
              <w:t>CBDCDocumentTypeCode2</w:t>
            </w:r>
          </w:p>
        </w:tc>
        <w:tc>
          <w:tcPr>
            <w:tcW w:w="1134" w:type="dxa"/>
            <w:tcMar>
              <w:top w:w="85" w:type="dxa"/>
              <w:bottom w:w="85" w:type="dxa"/>
            </w:tcMar>
          </w:tcPr>
          <w:p w14:paraId="1B2522F3"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7ABA7341" w14:textId="77777777" w:rsidR="00B0327B" w:rsidRDefault="00B0327B" w:rsidP="007E5705">
            <w:pPr>
              <w:pStyle w:val="ad"/>
              <w:contextualSpacing/>
              <w:jc w:val="center"/>
              <w:rPr>
                <w:rFonts w:cs="Times New Roman"/>
                <w:noProof/>
                <w:szCs w:val="24"/>
              </w:rPr>
            </w:pPr>
          </w:p>
        </w:tc>
      </w:tr>
      <w:tr w:rsidR="00B0327B" w14:paraId="38D08DAA" w14:textId="77777777" w:rsidTr="007E5705">
        <w:trPr>
          <w:trHeight w:val="20"/>
        </w:trPr>
        <w:tc>
          <w:tcPr>
            <w:tcW w:w="4281" w:type="dxa"/>
            <w:tcMar>
              <w:top w:w="85" w:type="dxa"/>
              <w:bottom w:w="85" w:type="dxa"/>
            </w:tcMar>
          </w:tcPr>
          <w:p w14:paraId="22243F1F" w14:textId="77777777" w:rsidR="00B0327B" w:rsidRDefault="00B0327B" w:rsidP="007E5705">
            <w:pPr>
              <w:pStyle w:val="ad"/>
              <w:contextualSpacing/>
              <w:jc w:val="left"/>
              <w:rPr>
                <w:rFonts w:cs="Times New Roman"/>
                <w:szCs w:val="24"/>
              </w:rPr>
            </w:pPr>
            <w:r>
              <w:rPr>
                <w:rFonts w:cs="Times New Roman"/>
                <w:noProof/>
                <w:szCs w:val="24"/>
              </w:rPr>
              <w:t>2. Series (Серия)</w:t>
            </w:r>
            <w:r>
              <w:rPr>
                <w:rFonts w:cs="Times New Roman"/>
                <w:noProof/>
                <w:szCs w:val="24"/>
              </w:rPr>
              <w:br/>
              <w:t>&lt;Srs&gt;</w:t>
            </w:r>
          </w:p>
        </w:tc>
        <w:tc>
          <w:tcPr>
            <w:tcW w:w="4116" w:type="dxa"/>
            <w:tcMar>
              <w:top w:w="85" w:type="dxa"/>
              <w:bottom w:w="85" w:type="dxa"/>
            </w:tcMar>
          </w:tcPr>
          <w:p w14:paraId="63964DF1" w14:textId="076FBD75" w:rsidR="00B0327B" w:rsidRDefault="00B0327B" w:rsidP="007E5705">
            <w:pPr>
              <w:pStyle w:val="ad"/>
              <w:contextualSpacing/>
              <w:jc w:val="left"/>
              <w:rPr>
                <w:rFonts w:cs="Times New Roman"/>
                <w:szCs w:val="24"/>
              </w:rPr>
            </w:pPr>
            <w:r>
              <w:rPr>
                <w:rFonts w:cs="Times New Roman"/>
                <w:noProof/>
                <w:szCs w:val="24"/>
              </w:rPr>
              <w:t>(</w:t>
            </w:r>
            <w:r w:rsidR="004B6B51">
              <w:rPr>
                <w:rFonts w:cs="Times New Roman"/>
                <w:noProof/>
                <w:szCs w:val="24"/>
              </w:rPr>
              <w:t>Серия</w:t>
            </w:r>
            <w:r>
              <w:rPr>
                <w:rFonts w:cs="Times New Roman"/>
                <w:noProof/>
                <w:szCs w:val="24"/>
              </w:rPr>
              <w:t>)</w:t>
            </w:r>
          </w:p>
        </w:tc>
        <w:tc>
          <w:tcPr>
            <w:tcW w:w="4219" w:type="dxa"/>
          </w:tcPr>
          <w:p w14:paraId="183913E9" w14:textId="77777777" w:rsidR="00B0327B" w:rsidRDefault="00B0327B" w:rsidP="007E5705">
            <w:pPr>
              <w:pStyle w:val="ad"/>
              <w:contextualSpacing/>
              <w:jc w:val="left"/>
              <w:rPr>
                <w:rFonts w:cs="Times New Roman"/>
                <w:noProof/>
                <w:szCs w:val="24"/>
              </w:rPr>
            </w:pPr>
            <w:r w:rsidRPr="00447E55">
              <w:rPr>
                <w:rFonts w:cs="Times New Roman"/>
                <w:noProof/>
                <w:szCs w:val="24"/>
              </w:rPr>
              <w:t>CBDCConfirmationDocumentSeries</w:t>
            </w:r>
          </w:p>
        </w:tc>
        <w:tc>
          <w:tcPr>
            <w:tcW w:w="1134" w:type="dxa"/>
            <w:tcMar>
              <w:top w:w="85" w:type="dxa"/>
              <w:bottom w:w="85" w:type="dxa"/>
            </w:tcMar>
          </w:tcPr>
          <w:p w14:paraId="60BD80B3"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60FF2F90" w14:textId="77777777" w:rsidR="00B0327B" w:rsidRDefault="00B0327B" w:rsidP="007E5705">
            <w:pPr>
              <w:pStyle w:val="ad"/>
              <w:contextualSpacing/>
              <w:jc w:val="center"/>
              <w:rPr>
                <w:rFonts w:cs="Times New Roman"/>
                <w:noProof/>
                <w:szCs w:val="24"/>
              </w:rPr>
            </w:pPr>
          </w:p>
        </w:tc>
      </w:tr>
      <w:tr w:rsidR="00B0327B" w14:paraId="073218BE" w14:textId="77777777" w:rsidTr="007E5705">
        <w:trPr>
          <w:trHeight w:val="20"/>
        </w:trPr>
        <w:tc>
          <w:tcPr>
            <w:tcW w:w="4281" w:type="dxa"/>
            <w:tcMar>
              <w:top w:w="85" w:type="dxa"/>
              <w:bottom w:w="85" w:type="dxa"/>
            </w:tcMar>
          </w:tcPr>
          <w:p w14:paraId="33D7913E" w14:textId="77777777" w:rsidR="00B0327B" w:rsidRDefault="00B0327B" w:rsidP="007E5705">
            <w:pPr>
              <w:pStyle w:val="ad"/>
              <w:contextualSpacing/>
              <w:jc w:val="left"/>
              <w:rPr>
                <w:rFonts w:cs="Times New Roman"/>
                <w:szCs w:val="24"/>
              </w:rPr>
            </w:pPr>
            <w:r>
              <w:rPr>
                <w:rFonts w:cs="Times New Roman"/>
                <w:noProof/>
                <w:szCs w:val="24"/>
              </w:rPr>
              <w:t>3. Number (Номер документа)</w:t>
            </w:r>
            <w:r>
              <w:rPr>
                <w:rFonts w:cs="Times New Roman"/>
                <w:noProof/>
                <w:szCs w:val="24"/>
              </w:rPr>
              <w:br/>
              <w:t>&lt;Nb&gt;</w:t>
            </w:r>
          </w:p>
        </w:tc>
        <w:tc>
          <w:tcPr>
            <w:tcW w:w="4116" w:type="dxa"/>
            <w:tcMar>
              <w:top w:w="85" w:type="dxa"/>
              <w:bottom w:w="85" w:type="dxa"/>
            </w:tcMar>
          </w:tcPr>
          <w:p w14:paraId="6FEBD33C" w14:textId="0A7EAF2C" w:rsidR="00B0327B" w:rsidRDefault="00B0327B" w:rsidP="007E5705">
            <w:pPr>
              <w:pStyle w:val="ad"/>
              <w:contextualSpacing/>
              <w:jc w:val="left"/>
              <w:rPr>
                <w:rFonts w:cs="Times New Roman"/>
                <w:szCs w:val="24"/>
              </w:rPr>
            </w:pPr>
            <w:r>
              <w:rPr>
                <w:rFonts w:cs="Times New Roman"/>
                <w:noProof/>
                <w:szCs w:val="24"/>
              </w:rPr>
              <w:t>(</w:t>
            </w:r>
            <w:r w:rsidR="004B6B51">
              <w:rPr>
                <w:rFonts w:cs="Times New Roman"/>
                <w:noProof/>
                <w:szCs w:val="24"/>
              </w:rPr>
              <w:t>Номер документа</w:t>
            </w:r>
            <w:r>
              <w:rPr>
                <w:rFonts w:cs="Times New Roman"/>
                <w:noProof/>
                <w:szCs w:val="24"/>
              </w:rPr>
              <w:t>)</w:t>
            </w:r>
          </w:p>
        </w:tc>
        <w:tc>
          <w:tcPr>
            <w:tcW w:w="4219" w:type="dxa"/>
          </w:tcPr>
          <w:p w14:paraId="45138B39" w14:textId="77777777" w:rsidR="00B0327B" w:rsidRDefault="00B0327B" w:rsidP="007E5705">
            <w:pPr>
              <w:pStyle w:val="ad"/>
              <w:contextualSpacing/>
              <w:jc w:val="left"/>
              <w:rPr>
                <w:rFonts w:cs="Times New Roman"/>
                <w:noProof/>
                <w:szCs w:val="24"/>
              </w:rPr>
            </w:pPr>
            <w:r w:rsidRPr="00447E55">
              <w:rPr>
                <w:rFonts w:cs="Times New Roman"/>
                <w:noProof/>
                <w:szCs w:val="24"/>
              </w:rPr>
              <w:t>CBDCConfirmationDocumentNumber</w:t>
            </w:r>
          </w:p>
        </w:tc>
        <w:tc>
          <w:tcPr>
            <w:tcW w:w="1134" w:type="dxa"/>
            <w:tcMar>
              <w:top w:w="85" w:type="dxa"/>
              <w:bottom w:w="85" w:type="dxa"/>
            </w:tcMar>
          </w:tcPr>
          <w:p w14:paraId="19D0EF3D"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F76AF5A" w14:textId="77777777" w:rsidR="00B0327B" w:rsidRDefault="00B0327B" w:rsidP="007E5705">
            <w:pPr>
              <w:pStyle w:val="ad"/>
              <w:contextualSpacing/>
              <w:jc w:val="center"/>
              <w:rPr>
                <w:rFonts w:cs="Times New Roman"/>
                <w:noProof/>
                <w:szCs w:val="24"/>
              </w:rPr>
            </w:pPr>
          </w:p>
        </w:tc>
      </w:tr>
      <w:tr w:rsidR="00B0327B" w14:paraId="1B1C0A95" w14:textId="77777777" w:rsidTr="007E5705">
        <w:trPr>
          <w:trHeight w:val="20"/>
        </w:trPr>
        <w:tc>
          <w:tcPr>
            <w:tcW w:w="4281" w:type="dxa"/>
            <w:tcMar>
              <w:top w:w="85" w:type="dxa"/>
              <w:bottom w:w="85" w:type="dxa"/>
            </w:tcMar>
          </w:tcPr>
          <w:p w14:paraId="27EBED0B" w14:textId="77777777" w:rsidR="00B0327B" w:rsidRDefault="00B0327B" w:rsidP="007E5705">
            <w:pPr>
              <w:pStyle w:val="ad"/>
              <w:contextualSpacing/>
              <w:jc w:val="left"/>
              <w:rPr>
                <w:rFonts w:cs="Times New Roman"/>
                <w:szCs w:val="24"/>
              </w:rPr>
            </w:pPr>
            <w:r>
              <w:rPr>
                <w:rFonts w:cs="Times New Roman"/>
                <w:noProof/>
                <w:szCs w:val="24"/>
              </w:rPr>
              <w:t>4. StartDate (Дата начала)</w:t>
            </w:r>
            <w:r>
              <w:rPr>
                <w:rFonts w:cs="Times New Roman"/>
                <w:noProof/>
                <w:szCs w:val="24"/>
              </w:rPr>
              <w:br/>
              <w:t>&lt;StartDt&gt;</w:t>
            </w:r>
          </w:p>
        </w:tc>
        <w:tc>
          <w:tcPr>
            <w:tcW w:w="4116" w:type="dxa"/>
            <w:tcMar>
              <w:top w:w="85" w:type="dxa"/>
              <w:bottom w:w="85" w:type="dxa"/>
            </w:tcMar>
          </w:tcPr>
          <w:p w14:paraId="20F1856E" w14:textId="77777777" w:rsidR="00B0327B" w:rsidRDefault="00B0327B" w:rsidP="007E5705">
            <w:pPr>
              <w:pStyle w:val="ad"/>
              <w:contextualSpacing/>
              <w:jc w:val="left"/>
              <w:rPr>
                <w:rFonts w:cs="Times New Roman"/>
                <w:szCs w:val="24"/>
              </w:rPr>
            </w:pPr>
            <w:r>
              <w:rPr>
                <w:rFonts w:cs="Times New Roman"/>
                <w:noProof/>
                <w:szCs w:val="24"/>
              </w:rPr>
              <w:t>(Дата начала срока действия права пребывания (проживания))</w:t>
            </w:r>
          </w:p>
        </w:tc>
        <w:tc>
          <w:tcPr>
            <w:tcW w:w="4219" w:type="dxa"/>
          </w:tcPr>
          <w:p w14:paraId="6C989CE8" w14:textId="77777777" w:rsidR="00B0327B" w:rsidRDefault="00B0327B" w:rsidP="007E5705">
            <w:pPr>
              <w:pStyle w:val="ad"/>
              <w:contextualSpacing/>
              <w:jc w:val="left"/>
              <w:rPr>
                <w:rFonts w:cs="Times New Roman"/>
                <w:noProof/>
                <w:szCs w:val="24"/>
              </w:rPr>
            </w:pPr>
            <w:r w:rsidRPr="00447E55">
              <w:rPr>
                <w:rFonts w:cs="Times New Roman"/>
                <w:noProof/>
                <w:szCs w:val="24"/>
              </w:rPr>
              <w:t>CBDCDate</w:t>
            </w:r>
          </w:p>
        </w:tc>
        <w:tc>
          <w:tcPr>
            <w:tcW w:w="1134" w:type="dxa"/>
            <w:tcMar>
              <w:top w:w="85" w:type="dxa"/>
              <w:bottom w:w="85" w:type="dxa"/>
            </w:tcMar>
          </w:tcPr>
          <w:p w14:paraId="35C86937"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64794369" w14:textId="77777777" w:rsidR="00B0327B" w:rsidRDefault="00B0327B" w:rsidP="007E5705">
            <w:pPr>
              <w:pStyle w:val="ad"/>
              <w:contextualSpacing/>
              <w:jc w:val="center"/>
              <w:rPr>
                <w:rFonts w:cs="Times New Roman"/>
                <w:noProof/>
                <w:szCs w:val="24"/>
              </w:rPr>
            </w:pPr>
          </w:p>
        </w:tc>
      </w:tr>
      <w:tr w:rsidR="00B0327B" w14:paraId="5A0A69F0" w14:textId="77777777" w:rsidTr="007E5705">
        <w:trPr>
          <w:trHeight w:val="20"/>
        </w:trPr>
        <w:tc>
          <w:tcPr>
            <w:tcW w:w="4281" w:type="dxa"/>
            <w:tcMar>
              <w:top w:w="85" w:type="dxa"/>
              <w:bottom w:w="85" w:type="dxa"/>
            </w:tcMar>
          </w:tcPr>
          <w:p w14:paraId="1DCEBE23" w14:textId="77777777" w:rsidR="00B0327B" w:rsidRDefault="00B0327B" w:rsidP="007E5705">
            <w:pPr>
              <w:pStyle w:val="ad"/>
              <w:contextualSpacing/>
              <w:jc w:val="left"/>
              <w:rPr>
                <w:rFonts w:cs="Times New Roman"/>
                <w:szCs w:val="24"/>
              </w:rPr>
            </w:pPr>
            <w:r>
              <w:rPr>
                <w:rFonts w:cs="Times New Roman"/>
                <w:noProof/>
                <w:szCs w:val="24"/>
              </w:rPr>
              <w:t>5. ExpirationDate (Дата окончания)</w:t>
            </w:r>
            <w:r>
              <w:rPr>
                <w:rFonts w:cs="Times New Roman"/>
                <w:noProof/>
                <w:szCs w:val="24"/>
              </w:rPr>
              <w:br/>
              <w:t>&lt;XprtnDt&gt;</w:t>
            </w:r>
          </w:p>
        </w:tc>
        <w:tc>
          <w:tcPr>
            <w:tcW w:w="4116" w:type="dxa"/>
            <w:tcMar>
              <w:top w:w="85" w:type="dxa"/>
              <w:bottom w:w="85" w:type="dxa"/>
            </w:tcMar>
          </w:tcPr>
          <w:p w14:paraId="1F610D8C" w14:textId="77777777" w:rsidR="00B0327B" w:rsidRDefault="00B0327B" w:rsidP="007E5705">
            <w:pPr>
              <w:pStyle w:val="ad"/>
              <w:contextualSpacing/>
              <w:jc w:val="left"/>
              <w:rPr>
                <w:rFonts w:cs="Times New Roman"/>
                <w:szCs w:val="24"/>
              </w:rPr>
            </w:pPr>
            <w:r>
              <w:rPr>
                <w:rFonts w:cs="Times New Roman"/>
                <w:noProof/>
                <w:szCs w:val="24"/>
              </w:rPr>
              <w:t>(Дата окончания срока действия права пребывания (проживания))</w:t>
            </w:r>
          </w:p>
        </w:tc>
        <w:tc>
          <w:tcPr>
            <w:tcW w:w="4219" w:type="dxa"/>
          </w:tcPr>
          <w:p w14:paraId="69517C9D" w14:textId="77777777" w:rsidR="00B0327B" w:rsidRDefault="00B0327B" w:rsidP="007E5705">
            <w:pPr>
              <w:pStyle w:val="ad"/>
              <w:contextualSpacing/>
              <w:jc w:val="left"/>
              <w:rPr>
                <w:rFonts w:cs="Times New Roman"/>
                <w:noProof/>
                <w:szCs w:val="24"/>
              </w:rPr>
            </w:pPr>
            <w:r w:rsidRPr="00447E55">
              <w:rPr>
                <w:rFonts w:cs="Times New Roman"/>
                <w:noProof/>
                <w:szCs w:val="24"/>
              </w:rPr>
              <w:t>CBDCDate</w:t>
            </w:r>
          </w:p>
        </w:tc>
        <w:tc>
          <w:tcPr>
            <w:tcW w:w="1134" w:type="dxa"/>
            <w:tcMar>
              <w:top w:w="85" w:type="dxa"/>
              <w:bottom w:w="85" w:type="dxa"/>
            </w:tcMar>
          </w:tcPr>
          <w:p w14:paraId="76267B2F"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D50A659" w14:textId="77777777" w:rsidR="00B0327B" w:rsidRDefault="00B0327B" w:rsidP="007E5705">
            <w:pPr>
              <w:pStyle w:val="ad"/>
              <w:contextualSpacing/>
              <w:jc w:val="center"/>
              <w:rPr>
                <w:rFonts w:cs="Times New Roman"/>
                <w:noProof/>
                <w:szCs w:val="24"/>
              </w:rPr>
            </w:pPr>
          </w:p>
        </w:tc>
      </w:tr>
      <w:tr w:rsidR="00B0327B" w14:paraId="26E3449F" w14:textId="77777777" w:rsidTr="007E5705">
        <w:trPr>
          <w:trHeight w:val="20"/>
        </w:trPr>
        <w:tc>
          <w:tcPr>
            <w:tcW w:w="4281" w:type="dxa"/>
            <w:tcMar>
              <w:top w:w="85" w:type="dxa"/>
              <w:bottom w:w="85" w:type="dxa"/>
            </w:tcMar>
          </w:tcPr>
          <w:p w14:paraId="5C8F1293" w14:textId="77777777" w:rsidR="00B0327B" w:rsidRDefault="00B0327B" w:rsidP="007E5705">
            <w:pPr>
              <w:pStyle w:val="ad"/>
              <w:contextualSpacing/>
              <w:jc w:val="left"/>
              <w:rPr>
                <w:rFonts w:cs="Times New Roman"/>
                <w:szCs w:val="24"/>
              </w:rPr>
            </w:pPr>
            <w:r>
              <w:rPr>
                <w:rFonts w:cs="Times New Roman"/>
                <w:noProof/>
                <w:szCs w:val="24"/>
              </w:rPr>
              <w:t>6. DocumentName (Наименование документа)</w:t>
            </w:r>
            <w:r>
              <w:rPr>
                <w:rFonts w:cs="Times New Roman"/>
                <w:noProof/>
                <w:szCs w:val="24"/>
              </w:rPr>
              <w:br/>
              <w:t>&lt;DocNm&gt;</w:t>
            </w:r>
          </w:p>
        </w:tc>
        <w:tc>
          <w:tcPr>
            <w:tcW w:w="4116" w:type="dxa"/>
            <w:tcMar>
              <w:top w:w="85" w:type="dxa"/>
              <w:bottom w:w="85" w:type="dxa"/>
            </w:tcMar>
          </w:tcPr>
          <w:p w14:paraId="77C86AF0" w14:textId="77777777" w:rsidR="00B0327B" w:rsidRDefault="00B0327B" w:rsidP="007E5705">
            <w:pPr>
              <w:pStyle w:val="ad"/>
              <w:contextualSpacing/>
              <w:jc w:val="left"/>
              <w:rPr>
                <w:rFonts w:cs="Times New Roman"/>
                <w:szCs w:val="24"/>
              </w:rPr>
            </w:pPr>
            <w:r>
              <w:rPr>
                <w:rFonts w:cs="Times New Roman"/>
                <w:noProof/>
                <w:szCs w:val="24"/>
              </w:rPr>
              <w:t>(Наименование документа, подтверждающего право пребывания (проживания) в РФ)</w:t>
            </w:r>
          </w:p>
        </w:tc>
        <w:tc>
          <w:tcPr>
            <w:tcW w:w="4219" w:type="dxa"/>
          </w:tcPr>
          <w:p w14:paraId="5EBB7BB6" w14:textId="77777777" w:rsidR="00B0327B" w:rsidRDefault="00B0327B" w:rsidP="007E5705">
            <w:pPr>
              <w:pStyle w:val="ad"/>
              <w:contextualSpacing/>
              <w:jc w:val="left"/>
              <w:rPr>
                <w:rFonts w:cs="Times New Roman"/>
                <w:noProof/>
                <w:szCs w:val="24"/>
              </w:rPr>
            </w:pPr>
            <w:r w:rsidRPr="00447E55">
              <w:rPr>
                <w:rFonts w:cs="Times New Roman"/>
                <w:noProof/>
                <w:szCs w:val="24"/>
              </w:rPr>
              <w:t>CBDCConfirmationDocumentName</w:t>
            </w:r>
          </w:p>
        </w:tc>
        <w:tc>
          <w:tcPr>
            <w:tcW w:w="1134" w:type="dxa"/>
            <w:tcMar>
              <w:top w:w="85" w:type="dxa"/>
              <w:bottom w:w="85" w:type="dxa"/>
            </w:tcMar>
          </w:tcPr>
          <w:p w14:paraId="5985DF24"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FCE42BD" w14:textId="77777777" w:rsidR="00B0327B" w:rsidRDefault="00B0327B" w:rsidP="007E5705">
            <w:pPr>
              <w:pStyle w:val="ad"/>
              <w:contextualSpacing/>
              <w:jc w:val="center"/>
              <w:rPr>
                <w:rFonts w:cs="Times New Roman"/>
                <w:noProof/>
                <w:szCs w:val="24"/>
              </w:rPr>
            </w:pPr>
          </w:p>
        </w:tc>
      </w:tr>
    </w:tbl>
    <w:p w14:paraId="77CC5A41" w14:textId="77777777" w:rsidR="00B0327B" w:rsidRDefault="00B0327B" w:rsidP="00B0327B"/>
    <w:p w14:paraId="75AF6F4A" w14:textId="77777777" w:rsidR="00B0327B" w:rsidRDefault="00B0327B" w:rsidP="00B0327B">
      <w:pPr>
        <w:pStyle w:val="2"/>
        <w:rPr>
          <w:lang w:val="ru-RU"/>
        </w:rPr>
      </w:pPr>
      <w:bookmarkStart w:id="34" w:name="_Toc160932704"/>
      <w:bookmarkStart w:id="35" w:name="_Toc178244881"/>
      <w:proofErr w:type="spellStart"/>
      <w:r>
        <w:rPr>
          <w:lang w:val="ru-RU"/>
        </w:rPr>
        <w:t>CBDCDCAccountNumber</w:t>
      </w:r>
      <w:proofErr w:type="spellEnd"/>
      <w:r>
        <w:rPr>
          <w:lang w:val="ru-RU"/>
        </w:rPr>
        <w:t xml:space="preserve"> (Номер Счета ЦР)</w:t>
      </w:r>
      <w:bookmarkEnd w:id="34"/>
      <w:bookmarkEnd w:id="35"/>
    </w:p>
    <w:p w14:paraId="664D5780"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lastRenderedPageBreak/>
        <w:t xml:space="preserve">Описание: </w:t>
      </w:r>
      <w:r>
        <w:rPr>
          <w:noProof/>
          <w:sz w:val="24"/>
          <w:lang w:val="ru-RU" w:eastAsia="x-none"/>
        </w:rPr>
        <w:t>(Номер Счета ЦР)</w:t>
      </w:r>
    </w:p>
    <w:p w14:paraId="4022BFD0"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0256123"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CBDCDCAccountNumber</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52F426C9" w14:textId="77777777" w:rsidTr="007E5705">
        <w:trPr>
          <w:trHeight w:val="259"/>
          <w:tblHeader/>
        </w:trPr>
        <w:tc>
          <w:tcPr>
            <w:tcW w:w="4281" w:type="dxa"/>
            <w:shd w:val="clear" w:color="auto" w:fill="F2F2F2" w:themeFill="background1" w:themeFillShade="F2"/>
            <w:vAlign w:val="center"/>
          </w:tcPr>
          <w:p w14:paraId="050C35A3"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072715A"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017359F3"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14E60FF"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76EBE66F" w14:textId="77777777" w:rsidR="00B0327B" w:rsidRDefault="00B0327B" w:rsidP="007E5705">
            <w:pPr>
              <w:pStyle w:val="a9"/>
              <w:contextualSpacing/>
              <w:rPr>
                <w:b/>
              </w:rPr>
            </w:pPr>
            <w:r>
              <w:rPr>
                <w:b/>
              </w:rPr>
              <w:t>Исп.</w:t>
            </w:r>
          </w:p>
        </w:tc>
      </w:tr>
      <w:tr w:rsidR="00B0327B" w14:paraId="3F192442" w14:textId="77777777" w:rsidTr="007E5705">
        <w:trPr>
          <w:trHeight w:val="20"/>
        </w:trPr>
        <w:tc>
          <w:tcPr>
            <w:tcW w:w="4281" w:type="dxa"/>
            <w:tcMar>
              <w:top w:w="85" w:type="dxa"/>
              <w:bottom w:w="85" w:type="dxa"/>
            </w:tcMar>
          </w:tcPr>
          <w:p w14:paraId="7B80CD99" w14:textId="77777777" w:rsidR="00B0327B" w:rsidRPr="005870FF" w:rsidRDefault="00B0327B" w:rsidP="007E5705">
            <w:pPr>
              <w:pStyle w:val="ad"/>
              <w:contextualSpacing/>
              <w:jc w:val="left"/>
              <w:rPr>
                <w:rFonts w:cs="Times New Roman"/>
                <w:szCs w:val="24"/>
                <w:lang w:val="en-US"/>
              </w:rPr>
            </w:pPr>
            <w:r w:rsidRPr="005870FF">
              <w:rPr>
                <w:rFonts w:cs="Times New Roman"/>
                <w:noProof/>
                <w:szCs w:val="24"/>
                <w:lang w:val="en-US"/>
              </w:rPr>
              <w:t>1. Identification (</w:t>
            </w:r>
            <w:r>
              <w:rPr>
                <w:rFonts w:cs="Times New Roman"/>
                <w:noProof/>
                <w:szCs w:val="24"/>
              </w:rPr>
              <w:t>Номер</w:t>
            </w:r>
            <w:r w:rsidRPr="005870FF">
              <w:rPr>
                <w:rFonts w:cs="Times New Roman"/>
                <w:noProof/>
                <w:szCs w:val="24"/>
                <w:lang w:val="en-US"/>
              </w:rPr>
              <w:t xml:space="preserve"> </w:t>
            </w:r>
            <w:r>
              <w:rPr>
                <w:rFonts w:cs="Times New Roman"/>
                <w:noProof/>
                <w:szCs w:val="24"/>
              </w:rPr>
              <w:t>счета</w:t>
            </w:r>
            <w:r w:rsidRPr="005870FF">
              <w:rPr>
                <w:rFonts w:cs="Times New Roman"/>
                <w:noProof/>
                <w:szCs w:val="24"/>
                <w:lang w:val="en-US"/>
              </w:rPr>
              <w:t xml:space="preserve"> </w:t>
            </w:r>
            <w:r>
              <w:rPr>
                <w:rFonts w:cs="Times New Roman"/>
                <w:noProof/>
                <w:szCs w:val="24"/>
              </w:rPr>
              <w:t>ЦР</w:t>
            </w:r>
            <w:r w:rsidRPr="005870FF">
              <w:rPr>
                <w:rFonts w:cs="Times New Roman"/>
                <w:noProof/>
                <w:szCs w:val="24"/>
                <w:lang w:val="en-US"/>
              </w:rPr>
              <w:t>)</w:t>
            </w:r>
            <w:r w:rsidRPr="005870FF">
              <w:rPr>
                <w:rFonts w:cs="Times New Roman"/>
                <w:noProof/>
                <w:szCs w:val="24"/>
                <w:lang w:val="en-US"/>
              </w:rPr>
              <w:br/>
              <w:t>&lt;Id&gt;</w:t>
            </w:r>
          </w:p>
        </w:tc>
        <w:tc>
          <w:tcPr>
            <w:tcW w:w="4116" w:type="dxa"/>
            <w:tcMar>
              <w:top w:w="85" w:type="dxa"/>
              <w:bottom w:w="85" w:type="dxa"/>
            </w:tcMar>
          </w:tcPr>
          <w:p w14:paraId="175C6BF5" w14:textId="77777777" w:rsidR="00B0327B" w:rsidRDefault="00B0327B" w:rsidP="007E5705">
            <w:pPr>
              <w:pStyle w:val="ad"/>
              <w:contextualSpacing/>
              <w:jc w:val="left"/>
              <w:rPr>
                <w:rFonts w:cs="Times New Roman"/>
                <w:szCs w:val="24"/>
              </w:rPr>
            </w:pPr>
            <w:r>
              <w:rPr>
                <w:rFonts w:cs="Times New Roman"/>
                <w:noProof/>
                <w:szCs w:val="24"/>
              </w:rPr>
              <w:t>(Уникальный номер, присваиваемый Банком России каждому счету цифрового рубля, открываемому на Платформе ЦР)</w:t>
            </w:r>
          </w:p>
        </w:tc>
        <w:tc>
          <w:tcPr>
            <w:tcW w:w="4219" w:type="dxa"/>
          </w:tcPr>
          <w:p w14:paraId="4FA655C4" w14:textId="77777777" w:rsidR="00B0327B" w:rsidRDefault="00B0327B" w:rsidP="007E5705">
            <w:pPr>
              <w:pStyle w:val="ad"/>
              <w:contextualSpacing/>
              <w:jc w:val="left"/>
              <w:rPr>
                <w:rFonts w:cs="Times New Roman"/>
                <w:noProof/>
                <w:szCs w:val="24"/>
              </w:rPr>
            </w:pPr>
            <w:r w:rsidRPr="00447E55">
              <w:rPr>
                <w:rFonts w:cs="Times New Roman"/>
                <w:noProof/>
                <w:szCs w:val="24"/>
              </w:rPr>
              <w:t>CBDCAccountIdentifier</w:t>
            </w:r>
          </w:p>
        </w:tc>
        <w:tc>
          <w:tcPr>
            <w:tcW w:w="1134" w:type="dxa"/>
            <w:tcMar>
              <w:top w:w="85" w:type="dxa"/>
              <w:bottom w:w="85" w:type="dxa"/>
            </w:tcMar>
          </w:tcPr>
          <w:p w14:paraId="3B353026"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0284E385" w14:textId="77777777" w:rsidR="00B0327B" w:rsidRDefault="00B0327B" w:rsidP="007E5705">
            <w:pPr>
              <w:pStyle w:val="ad"/>
              <w:contextualSpacing/>
              <w:jc w:val="center"/>
              <w:rPr>
                <w:rFonts w:cs="Times New Roman"/>
                <w:noProof/>
                <w:szCs w:val="24"/>
              </w:rPr>
            </w:pPr>
          </w:p>
        </w:tc>
      </w:tr>
      <w:tr w:rsidR="00B0327B" w14:paraId="612B8222" w14:textId="77777777" w:rsidTr="007E5705">
        <w:trPr>
          <w:trHeight w:val="20"/>
        </w:trPr>
        <w:tc>
          <w:tcPr>
            <w:tcW w:w="4281" w:type="dxa"/>
            <w:tcMar>
              <w:top w:w="85" w:type="dxa"/>
              <w:bottom w:w="85" w:type="dxa"/>
            </w:tcMar>
          </w:tcPr>
          <w:p w14:paraId="4290C1A2" w14:textId="77777777" w:rsidR="00B0327B" w:rsidRDefault="00B0327B" w:rsidP="007E5705">
            <w:pPr>
              <w:pStyle w:val="ad"/>
              <w:contextualSpacing/>
              <w:jc w:val="left"/>
              <w:rPr>
                <w:rFonts w:cs="Times New Roman"/>
                <w:szCs w:val="24"/>
              </w:rPr>
            </w:pPr>
            <w:r>
              <w:rPr>
                <w:rFonts w:cs="Times New Roman"/>
                <w:noProof/>
                <w:szCs w:val="24"/>
              </w:rPr>
              <w:t>2. SchemeName (Вид идентификации)</w:t>
            </w:r>
            <w:r>
              <w:rPr>
                <w:rFonts w:cs="Times New Roman"/>
                <w:noProof/>
                <w:szCs w:val="24"/>
              </w:rPr>
              <w:br/>
              <w:t>&lt;SchmeNm&gt;</w:t>
            </w:r>
          </w:p>
        </w:tc>
        <w:tc>
          <w:tcPr>
            <w:tcW w:w="4116" w:type="dxa"/>
            <w:tcMar>
              <w:top w:w="85" w:type="dxa"/>
              <w:bottom w:w="85" w:type="dxa"/>
            </w:tcMar>
          </w:tcPr>
          <w:p w14:paraId="46614389" w14:textId="77777777" w:rsidR="00B0327B" w:rsidRDefault="00B0327B" w:rsidP="007E5705">
            <w:pPr>
              <w:pStyle w:val="ad"/>
              <w:contextualSpacing/>
              <w:jc w:val="left"/>
              <w:rPr>
                <w:rFonts w:cs="Times New Roman"/>
                <w:szCs w:val="24"/>
              </w:rPr>
            </w:pPr>
            <w:r w:rsidRPr="005870FF">
              <w:rPr>
                <w:rFonts w:cs="Times New Roman"/>
                <w:noProof/>
                <w:szCs w:val="24"/>
                <w:lang w:val="en-US"/>
              </w:rPr>
              <w:t xml:space="preserve">Name of the identification scheme. </w:t>
            </w:r>
            <w:r>
              <w:rPr>
                <w:rFonts w:cs="Times New Roman"/>
                <w:noProof/>
                <w:szCs w:val="24"/>
              </w:rPr>
              <w:t>(Наименование схемы идентификации.)</w:t>
            </w:r>
          </w:p>
        </w:tc>
        <w:tc>
          <w:tcPr>
            <w:tcW w:w="4219" w:type="dxa"/>
          </w:tcPr>
          <w:p w14:paraId="1C68B6E3" w14:textId="77777777" w:rsidR="00B0327B" w:rsidRDefault="00B0327B" w:rsidP="007E5705">
            <w:pPr>
              <w:pStyle w:val="ad"/>
              <w:contextualSpacing/>
              <w:jc w:val="left"/>
              <w:rPr>
                <w:rFonts w:cs="Times New Roman"/>
                <w:noProof/>
                <w:szCs w:val="24"/>
              </w:rPr>
            </w:pPr>
            <w:r>
              <w:rPr>
                <w:rFonts w:cs="Times New Roman"/>
                <w:noProof/>
                <w:szCs w:val="24"/>
              </w:rPr>
              <w:t>AccountSchemeName1Choice</w:t>
            </w:r>
          </w:p>
        </w:tc>
        <w:tc>
          <w:tcPr>
            <w:tcW w:w="1134" w:type="dxa"/>
            <w:tcMar>
              <w:top w:w="85" w:type="dxa"/>
              <w:bottom w:w="85" w:type="dxa"/>
            </w:tcMar>
          </w:tcPr>
          <w:p w14:paraId="783CED51"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46927DF" w14:textId="77777777" w:rsidR="00B0327B" w:rsidRDefault="00B0327B" w:rsidP="007E5705">
            <w:pPr>
              <w:pStyle w:val="ad"/>
              <w:contextualSpacing/>
              <w:jc w:val="center"/>
              <w:rPr>
                <w:rFonts w:cs="Times New Roman"/>
                <w:noProof/>
                <w:szCs w:val="24"/>
              </w:rPr>
            </w:pPr>
            <w:r>
              <w:rPr>
                <w:rFonts w:cs="Times New Roman"/>
                <w:noProof/>
                <w:szCs w:val="24"/>
              </w:rPr>
              <w:t>Нет</w:t>
            </w:r>
          </w:p>
        </w:tc>
      </w:tr>
    </w:tbl>
    <w:p w14:paraId="5D2C304F" w14:textId="77777777" w:rsidR="00B0327B" w:rsidRDefault="00B0327B" w:rsidP="00B0327B"/>
    <w:p w14:paraId="03463E5D" w14:textId="77777777" w:rsidR="00B0327B" w:rsidRDefault="00B0327B" w:rsidP="00B0327B">
      <w:pPr>
        <w:pStyle w:val="2"/>
        <w:rPr>
          <w:lang w:val="ru-RU"/>
        </w:rPr>
      </w:pPr>
      <w:bookmarkStart w:id="36" w:name="_Toc160932705"/>
      <w:bookmarkStart w:id="37" w:name="_Toc178244882"/>
      <w:proofErr w:type="spellStart"/>
      <w:r>
        <w:rPr>
          <w:lang w:val="ru-RU"/>
        </w:rPr>
        <w:t>CBDCDataLicense</w:t>
      </w:r>
      <w:proofErr w:type="spellEnd"/>
      <w:r>
        <w:rPr>
          <w:lang w:val="ru-RU"/>
        </w:rPr>
        <w:t xml:space="preserve"> (Данные о лицензии)</w:t>
      </w:r>
      <w:bookmarkEnd w:id="36"/>
      <w:bookmarkEnd w:id="37"/>
    </w:p>
    <w:p w14:paraId="38D32C55"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(Данные о лицензии)</w:t>
      </w:r>
    </w:p>
    <w:p w14:paraId="18589BB7"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A5A7601"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CBDCDataLicense</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4BB67CB1" w14:textId="77777777" w:rsidTr="007E5705">
        <w:trPr>
          <w:trHeight w:val="259"/>
          <w:tblHeader/>
        </w:trPr>
        <w:tc>
          <w:tcPr>
            <w:tcW w:w="4281" w:type="dxa"/>
            <w:shd w:val="clear" w:color="auto" w:fill="F2F2F2" w:themeFill="background1" w:themeFillShade="F2"/>
            <w:vAlign w:val="center"/>
          </w:tcPr>
          <w:p w14:paraId="1B6DB286"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A666DF5"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26954172"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6FC8C67"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61A32B06" w14:textId="77777777" w:rsidR="00B0327B" w:rsidRDefault="00B0327B" w:rsidP="007E5705">
            <w:pPr>
              <w:pStyle w:val="a9"/>
              <w:contextualSpacing/>
              <w:rPr>
                <w:b/>
              </w:rPr>
            </w:pPr>
            <w:r>
              <w:rPr>
                <w:b/>
              </w:rPr>
              <w:t>Исп.</w:t>
            </w:r>
          </w:p>
        </w:tc>
      </w:tr>
      <w:tr w:rsidR="00B0327B" w14:paraId="7B8B7CD7" w14:textId="77777777" w:rsidTr="007E5705">
        <w:trPr>
          <w:trHeight w:val="20"/>
        </w:trPr>
        <w:tc>
          <w:tcPr>
            <w:tcW w:w="4281" w:type="dxa"/>
            <w:tcMar>
              <w:top w:w="85" w:type="dxa"/>
              <w:bottom w:w="85" w:type="dxa"/>
            </w:tcMar>
          </w:tcPr>
          <w:p w14:paraId="32DA6147" w14:textId="77777777" w:rsidR="00B0327B" w:rsidRDefault="00B0327B" w:rsidP="007E5705">
            <w:pPr>
              <w:pStyle w:val="ad"/>
              <w:contextualSpacing/>
              <w:jc w:val="left"/>
              <w:rPr>
                <w:rFonts w:cs="Times New Roman"/>
                <w:szCs w:val="24"/>
              </w:rPr>
            </w:pPr>
            <w:r>
              <w:rPr>
                <w:rFonts w:cs="Times New Roman"/>
                <w:noProof/>
                <w:szCs w:val="24"/>
              </w:rPr>
              <w:t>1. SerNumLicense (Серия и номер лицензии)</w:t>
            </w:r>
            <w:r>
              <w:rPr>
                <w:rFonts w:cs="Times New Roman"/>
                <w:noProof/>
                <w:szCs w:val="24"/>
              </w:rPr>
              <w:br/>
              <w:t>&lt;SrNmLic&gt;</w:t>
            </w:r>
          </w:p>
        </w:tc>
        <w:tc>
          <w:tcPr>
            <w:tcW w:w="4116" w:type="dxa"/>
            <w:tcMar>
              <w:top w:w="85" w:type="dxa"/>
              <w:bottom w:w="85" w:type="dxa"/>
            </w:tcMar>
          </w:tcPr>
          <w:p w14:paraId="7ED2A580" w14:textId="77777777" w:rsidR="00B0327B" w:rsidRDefault="00B0327B" w:rsidP="007E5705">
            <w:pPr>
              <w:pStyle w:val="ad"/>
              <w:contextualSpacing/>
              <w:jc w:val="left"/>
              <w:rPr>
                <w:rFonts w:cs="Times New Roman"/>
                <w:szCs w:val="24"/>
              </w:rPr>
            </w:pPr>
            <w:r>
              <w:rPr>
                <w:rFonts w:cs="Times New Roman"/>
                <w:noProof/>
                <w:szCs w:val="24"/>
              </w:rPr>
              <w:t>(Указывается серия и номер лицензии)</w:t>
            </w:r>
          </w:p>
        </w:tc>
        <w:tc>
          <w:tcPr>
            <w:tcW w:w="4219" w:type="dxa"/>
          </w:tcPr>
          <w:p w14:paraId="72240EFE" w14:textId="77777777" w:rsidR="00B0327B" w:rsidRDefault="00B0327B" w:rsidP="007E5705">
            <w:pPr>
              <w:pStyle w:val="ad"/>
              <w:contextualSpacing/>
              <w:jc w:val="left"/>
              <w:rPr>
                <w:rFonts w:cs="Times New Roman"/>
                <w:noProof/>
                <w:szCs w:val="24"/>
              </w:rPr>
            </w:pPr>
            <w:r w:rsidRPr="00447E55">
              <w:rPr>
                <w:rFonts w:cs="Times New Roman"/>
                <w:noProof/>
                <w:szCs w:val="24"/>
              </w:rPr>
              <w:t>CBDCSerNumLicense</w:t>
            </w:r>
          </w:p>
        </w:tc>
        <w:tc>
          <w:tcPr>
            <w:tcW w:w="1134" w:type="dxa"/>
            <w:tcMar>
              <w:top w:w="85" w:type="dxa"/>
              <w:bottom w:w="85" w:type="dxa"/>
            </w:tcMar>
          </w:tcPr>
          <w:p w14:paraId="6C600AE6"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B8F17A9" w14:textId="77777777" w:rsidR="00B0327B" w:rsidRDefault="00B0327B" w:rsidP="007E5705">
            <w:pPr>
              <w:pStyle w:val="ad"/>
              <w:contextualSpacing/>
              <w:jc w:val="center"/>
              <w:rPr>
                <w:rFonts w:cs="Times New Roman"/>
                <w:noProof/>
                <w:szCs w:val="24"/>
              </w:rPr>
            </w:pPr>
          </w:p>
        </w:tc>
      </w:tr>
      <w:tr w:rsidR="00B0327B" w14:paraId="2B3FAD5E" w14:textId="77777777" w:rsidTr="007E5705">
        <w:trPr>
          <w:trHeight w:val="20"/>
        </w:trPr>
        <w:tc>
          <w:tcPr>
            <w:tcW w:w="4281" w:type="dxa"/>
            <w:tcMar>
              <w:top w:w="85" w:type="dxa"/>
              <w:bottom w:w="85" w:type="dxa"/>
            </w:tcMar>
          </w:tcPr>
          <w:p w14:paraId="31414B21" w14:textId="77777777" w:rsidR="00B0327B" w:rsidRDefault="00B0327B" w:rsidP="007E5705">
            <w:pPr>
              <w:pStyle w:val="ad"/>
              <w:contextualSpacing/>
              <w:jc w:val="left"/>
              <w:rPr>
                <w:rFonts w:cs="Times New Roman"/>
                <w:szCs w:val="24"/>
              </w:rPr>
            </w:pPr>
            <w:r>
              <w:rPr>
                <w:rFonts w:cs="Times New Roman"/>
                <w:noProof/>
                <w:szCs w:val="24"/>
              </w:rPr>
              <w:t>2. DateIssueLicense (Дата выдачи лицензии)</w:t>
            </w:r>
            <w:r>
              <w:rPr>
                <w:rFonts w:cs="Times New Roman"/>
                <w:noProof/>
                <w:szCs w:val="24"/>
              </w:rPr>
              <w:br/>
              <w:t>&lt;DtIsseLic&gt;</w:t>
            </w:r>
          </w:p>
        </w:tc>
        <w:tc>
          <w:tcPr>
            <w:tcW w:w="4116" w:type="dxa"/>
            <w:tcMar>
              <w:top w:w="85" w:type="dxa"/>
              <w:bottom w:w="85" w:type="dxa"/>
            </w:tcMar>
          </w:tcPr>
          <w:p w14:paraId="30EBF0C1" w14:textId="77777777" w:rsidR="00B0327B" w:rsidRDefault="00B0327B" w:rsidP="007E5705">
            <w:pPr>
              <w:pStyle w:val="ad"/>
              <w:contextualSpacing/>
              <w:jc w:val="left"/>
              <w:rPr>
                <w:rFonts w:cs="Times New Roman"/>
                <w:szCs w:val="24"/>
              </w:rPr>
            </w:pPr>
            <w:r>
              <w:rPr>
                <w:rFonts w:cs="Times New Roman"/>
                <w:noProof/>
                <w:szCs w:val="24"/>
              </w:rPr>
              <w:t>(Указывается дата выдачи лицензии, выданного юридическому лицу)</w:t>
            </w:r>
          </w:p>
        </w:tc>
        <w:tc>
          <w:tcPr>
            <w:tcW w:w="4219" w:type="dxa"/>
          </w:tcPr>
          <w:p w14:paraId="667FE5B1" w14:textId="77777777" w:rsidR="00B0327B" w:rsidRDefault="00B0327B" w:rsidP="007E5705">
            <w:pPr>
              <w:pStyle w:val="ad"/>
              <w:contextualSpacing/>
              <w:jc w:val="left"/>
              <w:rPr>
                <w:rFonts w:cs="Times New Roman"/>
                <w:noProof/>
                <w:szCs w:val="24"/>
              </w:rPr>
            </w:pPr>
            <w:r w:rsidRPr="00447E55">
              <w:rPr>
                <w:rFonts w:cs="Times New Roman"/>
                <w:noProof/>
                <w:szCs w:val="24"/>
              </w:rPr>
              <w:t>CBDCDate</w:t>
            </w:r>
          </w:p>
        </w:tc>
        <w:tc>
          <w:tcPr>
            <w:tcW w:w="1134" w:type="dxa"/>
            <w:tcMar>
              <w:top w:w="85" w:type="dxa"/>
              <w:bottom w:w="85" w:type="dxa"/>
            </w:tcMar>
          </w:tcPr>
          <w:p w14:paraId="539B9F60"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43E0B2E" w14:textId="77777777" w:rsidR="00B0327B" w:rsidRDefault="00B0327B" w:rsidP="007E5705">
            <w:pPr>
              <w:pStyle w:val="ad"/>
              <w:contextualSpacing/>
              <w:jc w:val="center"/>
              <w:rPr>
                <w:rFonts w:cs="Times New Roman"/>
                <w:noProof/>
                <w:szCs w:val="24"/>
              </w:rPr>
            </w:pPr>
          </w:p>
        </w:tc>
      </w:tr>
      <w:tr w:rsidR="00B0327B" w14:paraId="2BCDF9A7" w14:textId="77777777" w:rsidTr="007E5705">
        <w:trPr>
          <w:trHeight w:val="20"/>
        </w:trPr>
        <w:tc>
          <w:tcPr>
            <w:tcW w:w="4281" w:type="dxa"/>
            <w:tcMar>
              <w:top w:w="85" w:type="dxa"/>
              <w:bottom w:w="85" w:type="dxa"/>
            </w:tcMar>
          </w:tcPr>
          <w:p w14:paraId="44EAB7D4" w14:textId="77777777" w:rsidR="00B0327B" w:rsidRDefault="00B0327B" w:rsidP="007E5705">
            <w:pPr>
              <w:pStyle w:val="ad"/>
              <w:contextualSpacing/>
              <w:jc w:val="left"/>
              <w:rPr>
                <w:rFonts w:cs="Times New Roman"/>
                <w:szCs w:val="24"/>
              </w:rPr>
            </w:pPr>
            <w:r>
              <w:rPr>
                <w:rFonts w:cs="Times New Roman"/>
                <w:noProof/>
                <w:szCs w:val="24"/>
              </w:rPr>
              <w:t xml:space="preserve">3. AutorityIssuingLicense (Наименование органа, выдавшего </w:t>
            </w:r>
            <w:r>
              <w:rPr>
                <w:rFonts w:cs="Times New Roman"/>
                <w:noProof/>
                <w:szCs w:val="24"/>
              </w:rPr>
              <w:lastRenderedPageBreak/>
              <w:t>лицензию)</w:t>
            </w:r>
            <w:r>
              <w:rPr>
                <w:rFonts w:cs="Times New Roman"/>
                <w:noProof/>
                <w:szCs w:val="24"/>
              </w:rPr>
              <w:br/>
              <w:t>&lt;AtrtyIssgLic&gt;</w:t>
            </w:r>
          </w:p>
        </w:tc>
        <w:tc>
          <w:tcPr>
            <w:tcW w:w="4116" w:type="dxa"/>
            <w:tcMar>
              <w:top w:w="85" w:type="dxa"/>
              <w:bottom w:w="85" w:type="dxa"/>
            </w:tcMar>
          </w:tcPr>
          <w:p w14:paraId="7B9B2132" w14:textId="77777777" w:rsidR="00B0327B" w:rsidRDefault="00B0327B" w:rsidP="007E5705">
            <w:pPr>
              <w:pStyle w:val="ad"/>
              <w:contextualSpacing/>
              <w:jc w:val="left"/>
              <w:rPr>
                <w:rFonts w:cs="Times New Roman"/>
                <w:szCs w:val="24"/>
              </w:rPr>
            </w:pPr>
            <w:r>
              <w:rPr>
                <w:rFonts w:cs="Times New Roman"/>
                <w:noProof/>
                <w:szCs w:val="24"/>
              </w:rPr>
              <w:lastRenderedPageBreak/>
              <w:t>(Указывается наименование органа, выдавшего лицензию)</w:t>
            </w:r>
          </w:p>
        </w:tc>
        <w:tc>
          <w:tcPr>
            <w:tcW w:w="4219" w:type="dxa"/>
          </w:tcPr>
          <w:p w14:paraId="09556B8F" w14:textId="77777777" w:rsidR="00B0327B" w:rsidRDefault="00B0327B" w:rsidP="007E5705">
            <w:pPr>
              <w:pStyle w:val="ad"/>
              <w:contextualSpacing/>
              <w:jc w:val="left"/>
              <w:rPr>
                <w:rFonts w:cs="Times New Roman"/>
                <w:noProof/>
                <w:szCs w:val="24"/>
              </w:rPr>
            </w:pPr>
            <w:r w:rsidRPr="00447E55">
              <w:rPr>
                <w:rFonts w:cs="Times New Roman"/>
                <w:noProof/>
                <w:szCs w:val="24"/>
              </w:rPr>
              <w:t>CBDCAutoriryLicense</w:t>
            </w:r>
          </w:p>
        </w:tc>
        <w:tc>
          <w:tcPr>
            <w:tcW w:w="1134" w:type="dxa"/>
            <w:tcMar>
              <w:top w:w="85" w:type="dxa"/>
              <w:bottom w:w="85" w:type="dxa"/>
            </w:tcMar>
          </w:tcPr>
          <w:p w14:paraId="2D0C121C"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31F88C0" w14:textId="77777777" w:rsidR="00B0327B" w:rsidRDefault="00B0327B" w:rsidP="007E5705">
            <w:pPr>
              <w:pStyle w:val="ad"/>
              <w:contextualSpacing/>
              <w:jc w:val="center"/>
              <w:rPr>
                <w:rFonts w:cs="Times New Roman"/>
                <w:noProof/>
                <w:szCs w:val="24"/>
              </w:rPr>
            </w:pPr>
          </w:p>
        </w:tc>
      </w:tr>
      <w:tr w:rsidR="00B0327B" w14:paraId="317BD944" w14:textId="77777777" w:rsidTr="007E5705">
        <w:trPr>
          <w:trHeight w:val="20"/>
        </w:trPr>
        <w:tc>
          <w:tcPr>
            <w:tcW w:w="4281" w:type="dxa"/>
            <w:tcMar>
              <w:top w:w="85" w:type="dxa"/>
              <w:bottom w:w="85" w:type="dxa"/>
            </w:tcMar>
          </w:tcPr>
          <w:p w14:paraId="17EF5596" w14:textId="77777777" w:rsidR="00B0327B" w:rsidRDefault="00B0327B" w:rsidP="007E5705">
            <w:pPr>
              <w:pStyle w:val="ad"/>
              <w:contextualSpacing/>
              <w:jc w:val="left"/>
              <w:rPr>
                <w:rFonts w:cs="Times New Roman"/>
                <w:szCs w:val="24"/>
              </w:rPr>
            </w:pPr>
            <w:r>
              <w:rPr>
                <w:rFonts w:cs="Times New Roman"/>
                <w:noProof/>
                <w:szCs w:val="24"/>
              </w:rPr>
              <w:t>4. DateValidityLicense (Дата окончания действия лицензии)</w:t>
            </w:r>
            <w:r>
              <w:rPr>
                <w:rFonts w:cs="Times New Roman"/>
                <w:noProof/>
                <w:szCs w:val="24"/>
              </w:rPr>
              <w:br/>
              <w:t>&lt;DtVldtyLic&gt;</w:t>
            </w:r>
          </w:p>
        </w:tc>
        <w:tc>
          <w:tcPr>
            <w:tcW w:w="4116" w:type="dxa"/>
            <w:tcMar>
              <w:top w:w="85" w:type="dxa"/>
              <w:bottom w:w="85" w:type="dxa"/>
            </w:tcMar>
          </w:tcPr>
          <w:p w14:paraId="53B30DC5" w14:textId="77777777" w:rsidR="00B0327B" w:rsidRDefault="00B0327B" w:rsidP="007E5705">
            <w:pPr>
              <w:pStyle w:val="ad"/>
              <w:contextualSpacing/>
              <w:jc w:val="left"/>
              <w:rPr>
                <w:rFonts w:cs="Times New Roman"/>
                <w:szCs w:val="24"/>
              </w:rPr>
            </w:pPr>
            <w:r>
              <w:rPr>
                <w:rFonts w:cs="Times New Roman"/>
                <w:noProof/>
                <w:szCs w:val="24"/>
              </w:rPr>
              <w:t>(Указывается срок действия лицензии)</w:t>
            </w:r>
          </w:p>
        </w:tc>
        <w:tc>
          <w:tcPr>
            <w:tcW w:w="4219" w:type="dxa"/>
          </w:tcPr>
          <w:p w14:paraId="172413D6" w14:textId="77777777" w:rsidR="00B0327B" w:rsidRDefault="00B0327B" w:rsidP="007E5705">
            <w:pPr>
              <w:pStyle w:val="ad"/>
              <w:contextualSpacing/>
              <w:jc w:val="left"/>
              <w:rPr>
                <w:rFonts w:cs="Times New Roman"/>
                <w:noProof/>
                <w:szCs w:val="24"/>
              </w:rPr>
            </w:pPr>
            <w:r w:rsidRPr="00447E55">
              <w:rPr>
                <w:rFonts w:cs="Times New Roman"/>
                <w:noProof/>
                <w:szCs w:val="24"/>
              </w:rPr>
              <w:t>CBDCDate</w:t>
            </w:r>
          </w:p>
        </w:tc>
        <w:tc>
          <w:tcPr>
            <w:tcW w:w="1134" w:type="dxa"/>
            <w:tcMar>
              <w:top w:w="85" w:type="dxa"/>
              <w:bottom w:w="85" w:type="dxa"/>
            </w:tcMar>
          </w:tcPr>
          <w:p w14:paraId="5E19C757"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E014334" w14:textId="77777777" w:rsidR="00B0327B" w:rsidRDefault="00B0327B" w:rsidP="007E5705">
            <w:pPr>
              <w:pStyle w:val="ad"/>
              <w:contextualSpacing/>
              <w:jc w:val="center"/>
              <w:rPr>
                <w:rFonts w:cs="Times New Roman"/>
                <w:noProof/>
                <w:szCs w:val="24"/>
              </w:rPr>
            </w:pPr>
          </w:p>
        </w:tc>
      </w:tr>
      <w:tr w:rsidR="00B0327B" w14:paraId="63A096A8" w14:textId="77777777" w:rsidTr="007E5705">
        <w:trPr>
          <w:trHeight w:val="20"/>
        </w:trPr>
        <w:tc>
          <w:tcPr>
            <w:tcW w:w="4281" w:type="dxa"/>
            <w:tcMar>
              <w:top w:w="85" w:type="dxa"/>
              <w:bottom w:w="85" w:type="dxa"/>
            </w:tcMar>
          </w:tcPr>
          <w:p w14:paraId="774AC218" w14:textId="77777777" w:rsidR="00B0327B" w:rsidRDefault="00B0327B" w:rsidP="007E5705">
            <w:pPr>
              <w:pStyle w:val="ad"/>
              <w:contextualSpacing/>
              <w:jc w:val="left"/>
              <w:rPr>
                <w:rFonts w:cs="Times New Roman"/>
                <w:szCs w:val="24"/>
              </w:rPr>
            </w:pPr>
            <w:r>
              <w:rPr>
                <w:rFonts w:cs="Times New Roman"/>
                <w:noProof/>
                <w:szCs w:val="24"/>
              </w:rPr>
              <w:t>5. NameActivityLicense (Наименование лицензируемого вида деятельности)</w:t>
            </w:r>
            <w:r>
              <w:rPr>
                <w:rFonts w:cs="Times New Roman"/>
                <w:noProof/>
                <w:szCs w:val="24"/>
              </w:rPr>
              <w:br/>
              <w:t>&lt;NmActvtyLic&gt;</w:t>
            </w:r>
          </w:p>
        </w:tc>
        <w:tc>
          <w:tcPr>
            <w:tcW w:w="4116" w:type="dxa"/>
            <w:tcMar>
              <w:top w:w="85" w:type="dxa"/>
              <w:bottom w:w="85" w:type="dxa"/>
            </w:tcMar>
          </w:tcPr>
          <w:p w14:paraId="0A04FBFF" w14:textId="77777777" w:rsidR="00B0327B" w:rsidRDefault="00B0327B" w:rsidP="007E5705">
            <w:pPr>
              <w:pStyle w:val="ad"/>
              <w:contextualSpacing/>
              <w:jc w:val="left"/>
              <w:rPr>
                <w:rFonts w:cs="Times New Roman"/>
                <w:szCs w:val="24"/>
              </w:rPr>
            </w:pPr>
            <w:r>
              <w:rPr>
                <w:rFonts w:cs="Times New Roman"/>
                <w:noProof/>
                <w:szCs w:val="24"/>
              </w:rPr>
              <w:t>(Указывается наименование лицензируемого вида деятельности)</w:t>
            </w:r>
          </w:p>
        </w:tc>
        <w:tc>
          <w:tcPr>
            <w:tcW w:w="4219" w:type="dxa"/>
          </w:tcPr>
          <w:p w14:paraId="7C44210D" w14:textId="77777777" w:rsidR="00B0327B" w:rsidRDefault="00B0327B" w:rsidP="007E5705">
            <w:pPr>
              <w:pStyle w:val="ad"/>
              <w:contextualSpacing/>
              <w:jc w:val="left"/>
              <w:rPr>
                <w:rFonts w:cs="Times New Roman"/>
                <w:noProof/>
                <w:szCs w:val="24"/>
              </w:rPr>
            </w:pPr>
            <w:r w:rsidRPr="00447E55">
              <w:rPr>
                <w:rFonts w:cs="Times New Roman"/>
                <w:noProof/>
                <w:szCs w:val="24"/>
              </w:rPr>
              <w:t>CBDCNameActivityLicense</w:t>
            </w:r>
          </w:p>
        </w:tc>
        <w:tc>
          <w:tcPr>
            <w:tcW w:w="1134" w:type="dxa"/>
            <w:tcMar>
              <w:top w:w="85" w:type="dxa"/>
              <w:bottom w:w="85" w:type="dxa"/>
            </w:tcMar>
          </w:tcPr>
          <w:p w14:paraId="5CB4F17F"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4A1860E" w14:textId="77777777" w:rsidR="00B0327B" w:rsidRDefault="00B0327B" w:rsidP="007E5705">
            <w:pPr>
              <w:pStyle w:val="ad"/>
              <w:contextualSpacing/>
              <w:jc w:val="center"/>
              <w:rPr>
                <w:rFonts w:cs="Times New Roman"/>
                <w:noProof/>
                <w:szCs w:val="24"/>
              </w:rPr>
            </w:pPr>
          </w:p>
        </w:tc>
      </w:tr>
    </w:tbl>
    <w:p w14:paraId="22C0A77D" w14:textId="77777777" w:rsidR="00B0327B" w:rsidRDefault="00B0327B" w:rsidP="00B0327B"/>
    <w:p w14:paraId="53E634EF" w14:textId="77777777" w:rsidR="00B0327B" w:rsidRDefault="00B0327B" w:rsidP="00B0327B">
      <w:pPr>
        <w:pStyle w:val="2"/>
        <w:rPr>
          <w:lang w:val="ru-RU"/>
        </w:rPr>
      </w:pPr>
      <w:bookmarkStart w:id="38" w:name="_Toc160932706"/>
      <w:bookmarkStart w:id="39" w:name="_Toc178244883"/>
      <w:proofErr w:type="spellStart"/>
      <w:r>
        <w:rPr>
          <w:lang w:val="ru-RU"/>
        </w:rPr>
        <w:t>CBDCDelegateAndOthers</w:t>
      </w:r>
      <w:proofErr w:type="spellEnd"/>
      <w:r>
        <w:rPr>
          <w:lang w:val="ru-RU"/>
        </w:rPr>
        <w:t xml:space="preserve"> (Представитель, доверенное лицо и др.)</w:t>
      </w:r>
      <w:bookmarkEnd w:id="38"/>
      <w:bookmarkEnd w:id="39"/>
    </w:p>
    <w:p w14:paraId="41899C73"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(Представитель, доверенное лицо и др.)</w:t>
      </w:r>
    </w:p>
    <w:p w14:paraId="5743C9A2"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5E9B2E3B"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CBDCDelegateAndOthers</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263D1493" w14:textId="77777777" w:rsidTr="007E5705">
        <w:trPr>
          <w:trHeight w:val="259"/>
          <w:tblHeader/>
        </w:trPr>
        <w:tc>
          <w:tcPr>
            <w:tcW w:w="4281" w:type="dxa"/>
            <w:shd w:val="clear" w:color="auto" w:fill="F2F2F2" w:themeFill="background1" w:themeFillShade="F2"/>
            <w:vAlign w:val="center"/>
          </w:tcPr>
          <w:p w14:paraId="02497A3C"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7E2F962"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3985F72D"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3684A45"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32F61980" w14:textId="77777777" w:rsidR="00B0327B" w:rsidRDefault="00B0327B" w:rsidP="007E5705">
            <w:pPr>
              <w:pStyle w:val="a9"/>
              <w:contextualSpacing/>
              <w:rPr>
                <w:b/>
              </w:rPr>
            </w:pPr>
            <w:r>
              <w:rPr>
                <w:b/>
              </w:rPr>
              <w:t>Исп.</w:t>
            </w:r>
          </w:p>
        </w:tc>
      </w:tr>
      <w:tr w:rsidR="00B0327B" w14:paraId="6158C3AB" w14:textId="77777777" w:rsidTr="007E5705">
        <w:trPr>
          <w:trHeight w:val="20"/>
        </w:trPr>
        <w:tc>
          <w:tcPr>
            <w:tcW w:w="4281" w:type="dxa"/>
            <w:tcMar>
              <w:top w:w="85" w:type="dxa"/>
              <w:bottom w:w="85" w:type="dxa"/>
            </w:tcMar>
          </w:tcPr>
          <w:p w14:paraId="104B1369" w14:textId="77777777" w:rsidR="00B0327B" w:rsidRDefault="00B0327B" w:rsidP="007E5705">
            <w:pPr>
              <w:pStyle w:val="ad"/>
              <w:contextualSpacing/>
              <w:jc w:val="left"/>
              <w:rPr>
                <w:rFonts w:cs="Times New Roman"/>
                <w:szCs w:val="24"/>
              </w:rPr>
            </w:pPr>
            <w:r>
              <w:rPr>
                <w:rFonts w:cs="Times New Roman"/>
                <w:noProof/>
                <w:szCs w:val="24"/>
              </w:rPr>
              <w:t>1. RelatedPartyType (Тип связанного лица)</w:t>
            </w:r>
            <w:r>
              <w:rPr>
                <w:rFonts w:cs="Times New Roman"/>
                <w:noProof/>
                <w:szCs w:val="24"/>
              </w:rPr>
              <w:br/>
              <w:t>&lt;RltdPtyTp&gt;</w:t>
            </w:r>
          </w:p>
        </w:tc>
        <w:tc>
          <w:tcPr>
            <w:tcW w:w="4116" w:type="dxa"/>
            <w:tcMar>
              <w:top w:w="85" w:type="dxa"/>
              <w:bottom w:w="85" w:type="dxa"/>
            </w:tcMar>
          </w:tcPr>
          <w:p w14:paraId="2B346BFA" w14:textId="77777777" w:rsidR="00B0327B" w:rsidRDefault="00B0327B" w:rsidP="007E5705">
            <w:pPr>
              <w:pStyle w:val="ad"/>
              <w:contextualSpacing/>
              <w:jc w:val="left"/>
              <w:rPr>
                <w:rFonts w:cs="Times New Roman"/>
                <w:szCs w:val="24"/>
              </w:rPr>
            </w:pPr>
            <w:r>
              <w:rPr>
                <w:rFonts w:cs="Times New Roman"/>
                <w:noProof/>
                <w:szCs w:val="24"/>
              </w:rPr>
              <w:t>(Тип связанного лица)</w:t>
            </w:r>
          </w:p>
        </w:tc>
        <w:tc>
          <w:tcPr>
            <w:tcW w:w="4219" w:type="dxa"/>
          </w:tcPr>
          <w:p w14:paraId="151F1E94" w14:textId="77777777" w:rsidR="00B0327B" w:rsidRDefault="00B0327B" w:rsidP="007E5705">
            <w:pPr>
              <w:pStyle w:val="ad"/>
              <w:contextualSpacing/>
              <w:jc w:val="left"/>
              <w:rPr>
                <w:rFonts w:cs="Times New Roman"/>
                <w:noProof/>
                <w:szCs w:val="24"/>
              </w:rPr>
            </w:pPr>
            <w:r>
              <w:rPr>
                <w:rFonts w:cs="Times New Roman"/>
                <w:noProof/>
                <w:szCs w:val="24"/>
              </w:rPr>
              <w:t>CBDCRelatedPartyTypeCode</w:t>
            </w:r>
          </w:p>
        </w:tc>
        <w:tc>
          <w:tcPr>
            <w:tcW w:w="1134" w:type="dxa"/>
            <w:tcMar>
              <w:top w:w="85" w:type="dxa"/>
              <w:bottom w:w="85" w:type="dxa"/>
            </w:tcMar>
          </w:tcPr>
          <w:p w14:paraId="65E4D58D"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6E16E7F" w14:textId="77777777" w:rsidR="00B0327B" w:rsidRDefault="00B0327B" w:rsidP="007E5705">
            <w:pPr>
              <w:pStyle w:val="ad"/>
              <w:contextualSpacing/>
              <w:jc w:val="center"/>
              <w:rPr>
                <w:rFonts w:cs="Times New Roman"/>
                <w:noProof/>
                <w:szCs w:val="24"/>
              </w:rPr>
            </w:pPr>
          </w:p>
        </w:tc>
      </w:tr>
      <w:tr w:rsidR="00B0327B" w14:paraId="7EE5D5CC" w14:textId="77777777" w:rsidTr="007E5705">
        <w:trPr>
          <w:trHeight w:val="20"/>
        </w:trPr>
        <w:tc>
          <w:tcPr>
            <w:tcW w:w="4281" w:type="dxa"/>
            <w:tcMar>
              <w:top w:w="85" w:type="dxa"/>
              <w:bottom w:w="85" w:type="dxa"/>
            </w:tcMar>
          </w:tcPr>
          <w:p w14:paraId="2557668B" w14:textId="77777777" w:rsidR="00B0327B" w:rsidRDefault="00B0327B" w:rsidP="007E5705">
            <w:pPr>
              <w:pStyle w:val="ad"/>
              <w:contextualSpacing/>
              <w:jc w:val="left"/>
              <w:rPr>
                <w:rFonts w:cs="Times New Roman"/>
                <w:szCs w:val="24"/>
              </w:rPr>
            </w:pPr>
            <w:r>
              <w:rPr>
                <w:rFonts w:cs="Times New Roman"/>
                <w:noProof/>
                <w:szCs w:val="24"/>
              </w:rPr>
              <w:t>2. RelatedPartyStatus (Статус СЛ)</w:t>
            </w:r>
            <w:r>
              <w:rPr>
                <w:rFonts w:cs="Times New Roman"/>
                <w:noProof/>
                <w:szCs w:val="24"/>
              </w:rPr>
              <w:br/>
              <w:t>&lt;RltdPtySts&gt;</w:t>
            </w:r>
          </w:p>
        </w:tc>
        <w:tc>
          <w:tcPr>
            <w:tcW w:w="4116" w:type="dxa"/>
            <w:tcMar>
              <w:top w:w="85" w:type="dxa"/>
              <w:bottom w:w="85" w:type="dxa"/>
            </w:tcMar>
          </w:tcPr>
          <w:p w14:paraId="250599CC" w14:textId="77777777" w:rsidR="00B0327B" w:rsidRDefault="00B0327B" w:rsidP="007E5705">
            <w:pPr>
              <w:pStyle w:val="ad"/>
              <w:contextualSpacing/>
              <w:jc w:val="left"/>
              <w:rPr>
                <w:rFonts w:cs="Times New Roman"/>
                <w:szCs w:val="24"/>
              </w:rPr>
            </w:pPr>
            <w:r>
              <w:rPr>
                <w:rFonts w:cs="Times New Roman"/>
                <w:noProof/>
                <w:szCs w:val="24"/>
              </w:rPr>
              <w:t>(Статус СЛ)</w:t>
            </w:r>
          </w:p>
        </w:tc>
        <w:tc>
          <w:tcPr>
            <w:tcW w:w="4219" w:type="dxa"/>
          </w:tcPr>
          <w:p w14:paraId="62E9DC88" w14:textId="77777777" w:rsidR="00B0327B" w:rsidRDefault="00B0327B" w:rsidP="007E5705">
            <w:pPr>
              <w:pStyle w:val="ad"/>
              <w:contextualSpacing/>
              <w:jc w:val="left"/>
              <w:rPr>
                <w:rFonts w:cs="Times New Roman"/>
                <w:noProof/>
                <w:szCs w:val="24"/>
              </w:rPr>
            </w:pPr>
            <w:r>
              <w:rPr>
                <w:rFonts w:cs="Times New Roman"/>
                <w:noProof/>
                <w:szCs w:val="24"/>
              </w:rPr>
              <w:t>CBDCRelatedPartyStatus</w:t>
            </w:r>
          </w:p>
        </w:tc>
        <w:tc>
          <w:tcPr>
            <w:tcW w:w="1134" w:type="dxa"/>
            <w:tcMar>
              <w:top w:w="85" w:type="dxa"/>
              <w:bottom w:w="85" w:type="dxa"/>
            </w:tcMar>
          </w:tcPr>
          <w:p w14:paraId="40BE3ACD"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CE2ABCE" w14:textId="77777777" w:rsidR="00B0327B" w:rsidRDefault="00B0327B" w:rsidP="007E5705">
            <w:pPr>
              <w:pStyle w:val="ad"/>
              <w:contextualSpacing/>
              <w:jc w:val="center"/>
              <w:rPr>
                <w:rFonts w:cs="Times New Roman"/>
                <w:noProof/>
                <w:szCs w:val="24"/>
              </w:rPr>
            </w:pPr>
          </w:p>
        </w:tc>
      </w:tr>
      <w:tr w:rsidR="00B0327B" w14:paraId="39FF9B85" w14:textId="77777777" w:rsidTr="007E5705">
        <w:trPr>
          <w:trHeight w:val="20"/>
        </w:trPr>
        <w:tc>
          <w:tcPr>
            <w:tcW w:w="4281" w:type="dxa"/>
            <w:tcMar>
              <w:top w:w="85" w:type="dxa"/>
              <w:bottom w:w="85" w:type="dxa"/>
            </w:tcMar>
          </w:tcPr>
          <w:p w14:paraId="5247FCC0" w14:textId="77777777" w:rsidR="00B0327B" w:rsidRDefault="00B0327B" w:rsidP="007E5705">
            <w:pPr>
              <w:pStyle w:val="ad"/>
              <w:contextualSpacing/>
              <w:jc w:val="left"/>
              <w:rPr>
                <w:rFonts w:cs="Times New Roman"/>
                <w:szCs w:val="24"/>
              </w:rPr>
            </w:pPr>
            <w:r>
              <w:rPr>
                <w:rFonts w:cs="Times New Roman"/>
                <w:noProof/>
                <w:szCs w:val="24"/>
              </w:rPr>
              <w:t>3. AuthorizationDocument (Документы о наличии полномочий)</w:t>
            </w:r>
            <w:r>
              <w:rPr>
                <w:rFonts w:cs="Times New Roman"/>
                <w:noProof/>
                <w:szCs w:val="24"/>
              </w:rPr>
              <w:br/>
              <w:t>&lt;AthrztnDoc&gt;</w:t>
            </w:r>
          </w:p>
        </w:tc>
        <w:tc>
          <w:tcPr>
            <w:tcW w:w="4116" w:type="dxa"/>
            <w:tcMar>
              <w:top w:w="85" w:type="dxa"/>
              <w:bottom w:w="85" w:type="dxa"/>
            </w:tcMar>
          </w:tcPr>
          <w:p w14:paraId="2EB84584" w14:textId="77777777" w:rsidR="00B0327B" w:rsidRDefault="00B0327B" w:rsidP="007E5705">
            <w:pPr>
              <w:pStyle w:val="ad"/>
              <w:contextualSpacing/>
              <w:jc w:val="left"/>
              <w:rPr>
                <w:rFonts w:cs="Times New Roman"/>
                <w:szCs w:val="24"/>
              </w:rPr>
            </w:pPr>
            <w:r>
              <w:rPr>
                <w:rFonts w:cs="Times New Roman"/>
                <w:noProof/>
                <w:szCs w:val="24"/>
              </w:rPr>
              <w:t>(Сведения о документах, подтверждающих наличие у лица полномочий распоряжения СЦР)</w:t>
            </w:r>
          </w:p>
        </w:tc>
        <w:tc>
          <w:tcPr>
            <w:tcW w:w="4219" w:type="dxa"/>
          </w:tcPr>
          <w:p w14:paraId="6E4FA4C7" w14:textId="77777777" w:rsidR="00B0327B" w:rsidRDefault="00B0327B" w:rsidP="007E5705">
            <w:pPr>
              <w:pStyle w:val="ad"/>
              <w:contextualSpacing/>
              <w:jc w:val="left"/>
              <w:rPr>
                <w:rFonts w:cs="Times New Roman"/>
                <w:noProof/>
                <w:szCs w:val="24"/>
              </w:rPr>
            </w:pPr>
            <w:r w:rsidRPr="00447E55">
              <w:rPr>
                <w:rFonts w:cs="Times New Roman"/>
                <w:noProof/>
                <w:szCs w:val="24"/>
              </w:rPr>
              <w:t>CBDCAuthorizationDocument</w:t>
            </w:r>
          </w:p>
        </w:tc>
        <w:tc>
          <w:tcPr>
            <w:tcW w:w="1134" w:type="dxa"/>
            <w:tcMar>
              <w:top w:w="85" w:type="dxa"/>
              <w:bottom w:w="85" w:type="dxa"/>
            </w:tcMar>
          </w:tcPr>
          <w:p w14:paraId="00715F9B" w14:textId="77777777" w:rsidR="00B0327B" w:rsidRDefault="00B0327B" w:rsidP="007E5705">
            <w:pPr>
              <w:pStyle w:val="ad"/>
              <w:contextualSpacing/>
              <w:jc w:val="center"/>
              <w:rPr>
                <w:rFonts w:cs="Times New Roman"/>
                <w:szCs w:val="24"/>
                <w:lang w:val="en-US"/>
              </w:rPr>
            </w:pPr>
            <w:r>
              <w:rPr>
                <w:rFonts w:cs="Times New Roman"/>
                <w:noProof/>
                <w:szCs w:val="24"/>
              </w:rPr>
              <w:t>0..10</w:t>
            </w:r>
          </w:p>
        </w:tc>
        <w:tc>
          <w:tcPr>
            <w:tcW w:w="1134" w:type="dxa"/>
          </w:tcPr>
          <w:p w14:paraId="186D73C9" w14:textId="77777777" w:rsidR="00B0327B" w:rsidRDefault="00B0327B" w:rsidP="007E5705">
            <w:pPr>
              <w:pStyle w:val="ad"/>
              <w:contextualSpacing/>
              <w:jc w:val="center"/>
              <w:rPr>
                <w:rFonts w:cs="Times New Roman"/>
                <w:noProof/>
                <w:szCs w:val="24"/>
              </w:rPr>
            </w:pPr>
          </w:p>
        </w:tc>
      </w:tr>
      <w:tr w:rsidR="00B0327B" w14:paraId="5D4D03A4" w14:textId="77777777" w:rsidTr="007E5705">
        <w:trPr>
          <w:trHeight w:val="20"/>
        </w:trPr>
        <w:tc>
          <w:tcPr>
            <w:tcW w:w="4281" w:type="dxa"/>
            <w:tcMar>
              <w:top w:w="85" w:type="dxa"/>
              <w:bottom w:w="85" w:type="dxa"/>
            </w:tcMar>
          </w:tcPr>
          <w:p w14:paraId="1DFE16D2" w14:textId="77777777" w:rsidR="00B0327B" w:rsidRDefault="00B0327B" w:rsidP="007E5705">
            <w:pPr>
              <w:pStyle w:val="ad"/>
              <w:contextualSpacing/>
              <w:jc w:val="left"/>
              <w:rPr>
                <w:rFonts w:cs="Times New Roman"/>
                <w:szCs w:val="24"/>
              </w:rPr>
            </w:pPr>
            <w:r>
              <w:rPr>
                <w:rFonts w:cs="Times New Roman"/>
                <w:noProof/>
                <w:szCs w:val="24"/>
              </w:rPr>
              <w:t>4. AuthorizationDocumentToDel (Документ о наличии полномочий к удалению)</w:t>
            </w:r>
            <w:r>
              <w:rPr>
                <w:rFonts w:cs="Times New Roman"/>
                <w:noProof/>
                <w:szCs w:val="24"/>
              </w:rPr>
              <w:br/>
              <w:t>&lt;AthrztnDocToDl&gt;</w:t>
            </w:r>
          </w:p>
        </w:tc>
        <w:tc>
          <w:tcPr>
            <w:tcW w:w="4116" w:type="dxa"/>
            <w:tcMar>
              <w:top w:w="85" w:type="dxa"/>
              <w:bottom w:w="85" w:type="dxa"/>
            </w:tcMar>
          </w:tcPr>
          <w:p w14:paraId="37BE3BD3" w14:textId="77777777" w:rsidR="00B0327B" w:rsidRDefault="00B0327B" w:rsidP="007E5705">
            <w:pPr>
              <w:pStyle w:val="ad"/>
              <w:contextualSpacing/>
              <w:jc w:val="left"/>
              <w:rPr>
                <w:rFonts w:cs="Times New Roman"/>
                <w:szCs w:val="24"/>
              </w:rPr>
            </w:pPr>
            <w:r>
              <w:rPr>
                <w:rFonts w:cs="Times New Roman"/>
                <w:noProof/>
                <w:szCs w:val="24"/>
              </w:rPr>
              <w:t xml:space="preserve">(Сведения о документе, подтверждающем наличие у лица полномочий представителя клиента, </w:t>
            </w:r>
            <w:r>
              <w:rPr>
                <w:rFonts w:cs="Times New Roman"/>
                <w:noProof/>
                <w:szCs w:val="24"/>
              </w:rPr>
              <w:lastRenderedPageBreak/>
              <w:t>которые необходимо удалить/заменить)</w:t>
            </w:r>
          </w:p>
        </w:tc>
        <w:tc>
          <w:tcPr>
            <w:tcW w:w="4219" w:type="dxa"/>
          </w:tcPr>
          <w:p w14:paraId="1809D6B6" w14:textId="77777777" w:rsidR="00B0327B" w:rsidRDefault="00B0327B" w:rsidP="007E5705">
            <w:pPr>
              <w:pStyle w:val="ad"/>
              <w:contextualSpacing/>
              <w:jc w:val="left"/>
              <w:rPr>
                <w:rFonts w:cs="Times New Roman"/>
                <w:noProof/>
                <w:szCs w:val="24"/>
              </w:rPr>
            </w:pPr>
            <w:r w:rsidRPr="00447E55">
              <w:rPr>
                <w:rFonts w:cs="Times New Roman"/>
                <w:noProof/>
                <w:szCs w:val="24"/>
              </w:rPr>
              <w:lastRenderedPageBreak/>
              <w:t>CBDCAuthorizationDocument</w:t>
            </w:r>
          </w:p>
        </w:tc>
        <w:tc>
          <w:tcPr>
            <w:tcW w:w="1134" w:type="dxa"/>
            <w:tcMar>
              <w:top w:w="85" w:type="dxa"/>
              <w:bottom w:w="85" w:type="dxa"/>
            </w:tcMar>
          </w:tcPr>
          <w:p w14:paraId="4C7EBB6A" w14:textId="77777777" w:rsidR="00B0327B" w:rsidRDefault="00B0327B" w:rsidP="007E5705">
            <w:pPr>
              <w:pStyle w:val="ad"/>
              <w:contextualSpacing/>
              <w:jc w:val="center"/>
              <w:rPr>
                <w:rFonts w:cs="Times New Roman"/>
                <w:szCs w:val="24"/>
                <w:lang w:val="en-US"/>
              </w:rPr>
            </w:pPr>
            <w:r>
              <w:rPr>
                <w:rFonts w:cs="Times New Roman"/>
                <w:noProof/>
                <w:szCs w:val="24"/>
              </w:rPr>
              <w:t>0..10</w:t>
            </w:r>
          </w:p>
        </w:tc>
        <w:tc>
          <w:tcPr>
            <w:tcW w:w="1134" w:type="dxa"/>
          </w:tcPr>
          <w:p w14:paraId="34E8AD4C" w14:textId="77777777" w:rsidR="00B0327B" w:rsidRDefault="00B0327B" w:rsidP="007E5705">
            <w:pPr>
              <w:pStyle w:val="ad"/>
              <w:contextualSpacing/>
              <w:jc w:val="center"/>
              <w:rPr>
                <w:rFonts w:cs="Times New Roman"/>
                <w:noProof/>
                <w:szCs w:val="24"/>
              </w:rPr>
            </w:pPr>
          </w:p>
        </w:tc>
      </w:tr>
    </w:tbl>
    <w:p w14:paraId="6E918BE8" w14:textId="77777777" w:rsidR="00B0327B" w:rsidRDefault="00B0327B" w:rsidP="00B0327B"/>
    <w:p w14:paraId="60B1419C" w14:textId="77777777" w:rsidR="00B0327B" w:rsidRDefault="00B0327B" w:rsidP="00B0327B">
      <w:pPr>
        <w:pStyle w:val="2"/>
        <w:rPr>
          <w:lang w:val="ru-RU"/>
        </w:rPr>
      </w:pPr>
      <w:bookmarkStart w:id="40" w:name="_Toc160932707"/>
      <w:bookmarkStart w:id="41" w:name="_Toc178244884"/>
      <w:proofErr w:type="spellStart"/>
      <w:r>
        <w:rPr>
          <w:lang w:val="ru-RU"/>
        </w:rPr>
        <w:t>CBDCDocumentBasisData</w:t>
      </w:r>
      <w:proofErr w:type="spellEnd"/>
      <w:r>
        <w:rPr>
          <w:lang w:val="ru-RU"/>
        </w:rPr>
        <w:t xml:space="preserve"> (Данные документа-основания)</w:t>
      </w:r>
      <w:bookmarkEnd w:id="40"/>
      <w:bookmarkEnd w:id="41"/>
    </w:p>
    <w:p w14:paraId="0B2EE11B"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(Данные документа-основания)</w:t>
      </w:r>
    </w:p>
    <w:p w14:paraId="207E7DB6"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2FA96BBC"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CBDCDocumentBasisData</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7454BBEE" w14:textId="77777777" w:rsidTr="007E5705">
        <w:trPr>
          <w:trHeight w:val="259"/>
          <w:tblHeader/>
        </w:trPr>
        <w:tc>
          <w:tcPr>
            <w:tcW w:w="4281" w:type="dxa"/>
            <w:shd w:val="clear" w:color="auto" w:fill="F2F2F2" w:themeFill="background1" w:themeFillShade="F2"/>
            <w:vAlign w:val="center"/>
          </w:tcPr>
          <w:p w14:paraId="1196E31E"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6493A4E0"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0F29214F"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7EF97CF"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7D9FBE4E" w14:textId="77777777" w:rsidR="00B0327B" w:rsidRDefault="00B0327B" w:rsidP="007E5705">
            <w:pPr>
              <w:pStyle w:val="a9"/>
              <w:contextualSpacing/>
              <w:rPr>
                <w:b/>
              </w:rPr>
            </w:pPr>
            <w:r>
              <w:rPr>
                <w:b/>
              </w:rPr>
              <w:t>Исп.</w:t>
            </w:r>
          </w:p>
        </w:tc>
      </w:tr>
      <w:tr w:rsidR="00B0327B" w14:paraId="1A447153" w14:textId="77777777" w:rsidTr="007E5705">
        <w:trPr>
          <w:trHeight w:val="20"/>
        </w:trPr>
        <w:tc>
          <w:tcPr>
            <w:tcW w:w="4281" w:type="dxa"/>
            <w:tcMar>
              <w:top w:w="85" w:type="dxa"/>
              <w:bottom w:w="85" w:type="dxa"/>
            </w:tcMar>
          </w:tcPr>
          <w:p w14:paraId="71BA9491" w14:textId="77777777" w:rsidR="00B0327B" w:rsidRDefault="00B0327B" w:rsidP="007E5705">
            <w:pPr>
              <w:pStyle w:val="ad"/>
              <w:contextualSpacing/>
              <w:jc w:val="left"/>
              <w:rPr>
                <w:rFonts w:cs="Times New Roman"/>
                <w:szCs w:val="24"/>
              </w:rPr>
            </w:pPr>
            <w:r>
              <w:rPr>
                <w:rFonts w:cs="Times New Roman"/>
                <w:noProof/>
                <w:szCs w:val="24"/>
              </w:rPr>
              <w:t>1. GovernmentType (Государственный орган)</w:t>
            </w:r>
            <w:r>
              <w:rPr>
                <w:rFonts w:cs="Times New Roman"/>
                <w:noProof/>
                <w:szCs w:val="24"/>
              </w:rPr>
              <w:br/>
              <w:t>&lt;GovntTp&gt;</w:t>
            </w:r>
          </w:p>
        </w:tc>
        <w:tc>
          <w:tcPr>
            <w:tcW w:w="4116" w:type="dxa"/>
            <w:tcMar>
              <w:top w:w="85" w:type="dxa"/>
              <w:bottom w:w="85" w:type="dxa"/>
            </w:tcMar>
          </w:tcPr>
          <w:p w14:paraId="1DE2694D" w14:textId="77777777" w:rsidR="00B0327B" w:rsidRDefault="00B0327B" w:rsidP="007E5705">
            <w:pPr>
              <w:pStyle w:val="ad"/>
              <w:contextualSpacing/>
              <w:jc w:val="left"/>
              <w:rPr>
                <w:rFonts w:cs="Times New Roman"/>
                <w:szCs w:val="24"/>
              </w:rPr>
            </w:pPr>
            <w:r>
              <w:rPr>
                <w:rFonts w:cs="Times New Roman"/>
                <w:noProof/>
                <w:szCs w:val="24"/>
              </w:rPr>
              <w:t>(Наименование ФОИВ)</w:t>
            </w:r>
          </w:p>
        </w:tc>
        <w:tc>
          <w:tcPr>
            <w:tcW w:w="4219" w:type="dxa"/>
          </w:tcPr>
          <w:p w14:paraId="11EE74BC" w14:textId="77777777" w:rsidR="00B0327B" w:rsidRDefault="00B0327B" w:rsidP="007E5705">
            <w:pPr>
              <w:pStyle w:val="ad"/>
              <w:contextualSpacing/>
              <w:jc w:val="left"/>
              <w:rPr>
                <w:rFonts w:cs="Times New Roman"/>
                <w:noProof/>
                <w:szCs w:val="24"/>
              </w:rPr>
            </w:pPr>
            <w:r>
              <w:rPr>
                <w:rFonts w:cs="Times New Roman"/>
                <w:noProof/>
                <w:szCs w:val="24"/>
              </w:rPr>
              <w:t>CBDCGovernmentTypeCode</w:t>
            </w:r>
          </w:p>
        </w:tc>
        <w:tc>
          <w:tcPr>
            <w:tcW w:w="1134" w:type="dxa"/>
            <w:tcMar>
              <w:top w:w="85" w:type="dxa"/>
              <w:bottom w:w="85" w:type="dxa"/>
            </w:tcMar>
          </w:tcPr>
          <w:p w14:paraId="040107E6"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698AD7D" w14:textId="77777777" w:rsidR="00B0327B" w:rsidRDefault="00B0327B" w:rsidP="007E5705">
            <w:pPr>
              <w:pStyle w:val="ad"/>
              <w:contextualSpacing/>
              <w:jc w:val="center"/>
              <w:rPr>
                <w:rFonts w:cs="Times New Roman"/>
                <w:noProof/>
                <w:szCs w:val="24"/>
              </w:rPr>
            </w:pPr>
          </w:p>
        </w:tc>
      </w:tr>
      <w:tr w:rsidR="00B0327B" w14:paraId="53A892D4" w14:textId="77777777" w:rsidTr="007E5705">
        <w:trPr>
          <w:trHeight w:val="20"/>
        </w:trPr>
        <w:tc>
          <w:tcPr>
            <w:tcW w:w="4281" w:type="dxa"/>
            <w:tcMar>
              <w:top w:w="85" w:type="dxa"/>
              <w:bottom w:w="85" w:type="dxa"/>
            </w:tcMar>
          </w:tcPr>
          <w:p w14:paraId="4EBC399E" w14:textId="77777777" w:rsidR="00B0327B" w:rsidRDefault="00B0327B" w:rsidP="007E5705">
            <w:pPr>
              <w:pStyle w:val="ad"/>
              <w:contextualSpacing/>
              <w:jc w:val="left"/>
              <w:rPr>
                <w:rFonts w:cs="Times New Roman"/>
                <w:szCs w:val="24"/>
              </w:rPr>
            </w:pPr>
            <w:r>
              <w:rPr>
                <w:rFonts w:cs="Times New Roman"/>
                <w:noProof/>
                <w:szCs w:val="24"/>
              </w:rPr>
              <w:t>2. GovernmentDocumentType (Тип документа (ФОИВ))</w:t>
            </w:r>
            <w:r>
              <w:rPr>
                <w:rFonts w:cs="Times New Roman"/>
                <w:noProof/>
                <w:szCs w:val="24"/>
              </w:rPr>
              <w:br/>
              <w:t>&lt;GovntDocTp&gt;</w:t>
            </w:r>
          </w:p>
        </w:tc>
        <w:tc>
          <w:tcPr>
            <w:tcW w:w="4116" w:type="dxa"/>
            <w:tcMar>
              <w:top w:w="85" w:type="dxa"/>
              <w:bottom w:w="85" w:type="dxa"/>
            </w:tcMar>
          </w:tcPr>
          <w:p w14:paraId="25FB52A5" w14:textId="77777777" w:rsidR="00B0327B" w:rsidRDefault="00B0327B" w:rsidP="007E5705">
            <w:pPr>
              <w:pStyle w:val="ad"/>
              <w:contextualSpacing/>
              <w:jc w:val="left"/>
              <w:rPr>
                <w:rFonts w:cs="Times New Roman"/>
                <w:szCs w:val="24"/>
              </w:rPr>
            </w:pPr>
            <w:r>
              <w:rPr>
                <w:rFonts w:cs="Times New Roman"/>
                <w:noProof/>
                <w:szCs w:val="24"/>
              </w:rPr>
              <w:t>(Тип документа, направляемый в Банк России)</w:t>
            </w:r>
          </w:p>
        </w:tc>
        <w:tc>
          <w:tcPr>
            <w:tcW w:w="4219" w:type="dxa"/>
          </w:tcPr>
          <w:p w14:paraId="359E3B2A" w14:textId="77777777" w:rsidR="00B0327B" w:rsidRDefault="00B0327B" w:rsidP="007E5705">
            <w:pPr>
              <w:pStyle w:val="ad"/>
              <w:contextualSpacing/>
              <w:jc w:val="left"/>
              <w:rPr>
                <w:rFonts w:cs="Times New Roman"/>
                <w:noProof/>
                <w:szCs w:val="24"/>
              </w:rPr>
            </w:pPr>
            <w:r>
              <w:rPr>
                <w:rFonts w:cs="Times New Roman"/>
                <w:noProof/>
                <w:szCs w:val="24"/>
              </w:rPr>
              <w:t>CBDCGovernmentDocumentType</w:t>
            </w:r>
          </w:p>
        </w:tc>
        <w:tc>
          <w:tcPr>
            <w:tcW w:w="1134" w:type="dxa"/>
            <w:tcMar>
              <w:top w:w="85" w:type="dxa"/>
              <w:bottom w:w="85" w:type="dxa"/>
            </w:tcMar>
          </w:tcPr>
          <w:p w14:paraId="12508F14"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78DBD6B" w14:textId="77777777" w:rsidR="00B0327B" w:rsidRDefault="00B0327B" w:rsidP="007E5705">
            <w:pPr>
              <w:pStyle w:val="ad"/>
              <w:contextualSpacing/>
              <w:jc w:val="center"/>
              <w:rPr>
                <w:rFonts w:cs="Times New Roman"/>
                <w:noProof/>
                <w:szCs w:val="24"/>
              </w:rPr>
            </w:pPr>
          </w:p>
        </w:tc>
      </w:tr>
      <w:tr w:rsidR="00B0327B" w14:paraId="130DDBB2" w14:textId="77777777" w:rsidTr="007E5705">
        <w:trPr>
          <w:trHeight w:val="20"/>
        </w:trPr>
        <w:tc>
          <w:tcPr>
            <w:tcW w:w="4281" w:type="dxa"/>
            <w:tcMar>
              <w:top w:w="85" w:type="dxa"/>
              <w:bottom w:w="85" w:type="dxa"/>
            </w:tcMar>
          </w:tcPr>
          <w:p w14:paraId="0515AA82" w14:textId="77777777" w:rsidR="00B0327B" w:rsidRDefault="00B0327B" w:rsidP="007E5705">
            <w:pPr>
              <w:pStyle w:val="ad"/>
              <w:contextualSpacing/>
              <w:jc w:val="left"/>
              <w:rPr>
                <w:rFonts w:cs="Times New Roman"/>
                <w:szCs w:val="24"/>
              </w:rPr>
            </w:pPr>
            <w:r>
              <w:rPr>
                <w:rFonts w:cs="Times New Roman"/>
                <w:noProof/>
                <w:szCs w:val="24"/>
              </w:rPr>
              <w:t>3. DocumentIBasisdentification (Идентификатор документа-основания)</w:t>
            </w:r>
            <w:r>
              <w:rPr>
                <w:rFonts w:cs="Times New Roman"/>
                <w:noProof/>
                <w:szCs w:val="24"/>
              </w:rPr>
              <w:br/>
              <w:t>&lt;DocIBssdntfctn&gt;</w:t>
            </w:r>
          </w:p>
        </w:tc>
        <w:tc>
          <w:tcPr>
            <w:tcW w:w="4116" w:type="dxa"/>
            <w:tcMar>
              <w:top w:w="85" w:type="dxa"/>
              <w:bottom w:w="85" w:type="dxa"/>
            </w:tcMar>
          </w:tcPr>
          <w:p w14:paraId="2B3AE863" w14:textId="77777777" w:rsidR="00B0327B" w:rsidRDefault="00B0327B" w:rsidP="007E5705">
            <w:pPr>
              <w:pStyle w:val="ad"/>
              <w:contextualSpacing/>
              <w:jc w:val="left"/>
              <w:rPr>
                <w:rFonts w:cs="Times New Roman"/>
                <w:szCs w:val="24"/>
              </w:rPr>
            </w:pPr>
            <w:r>
              <w:rPr>
                <w:rFonts w:cs="Times New Roman"/>
                <w:noProof/>
                <w:szCs w:val="24"/>
              </w:rPr>
              <w:t>(Идентификатор документа-основания)</w:t>
            </w:r>
          </w:p>
        </w:tc>
        <w:tc>
          <w:tcPr>
            <w:tcW w:w="4219" w:type="dxa"/>
          </w:tcPr>
          <w:p w14:paraId="0DF1E96C" w14:textId="77777777" w:rsidR="00B0327B" w:rsidRDefault="00B0327B" w:rsidP="007E5705">
            <w:pPr>
              <w:pStyle w:val="ad"/>
              <w:contextualSpacing/>
              <w:jc w:val="left"/>
              <w:rPr>
                <w:rFonts w:cs="Times New Roman"/>
                <w:noProof/>
                <w:szCs w:val="24"/>
              </w:rPr>
            </w:pPr>
            <w:r>
              <w:rPr>
                <w:rFonts w:cs="Times New Roman"/>
                <w:noProof/>
                <w:szCs w:val="24"/>
              </w:rPr>
              <w:t>CBDCDocumentBasisIdentification</w:t>
            </w:r>
          </w:p>
        </w:tc>
        <w:tc>
          <w:tcPr>
            <w:tcW w:w="1134" w:type="dxa"/>
            <w:tcMar>
              <w:top w:w="85" w:type="dxa"/>
              <w:bottom w:w="85" w:type="dxa"/>
            </w:tcMar>
          </w:tcPr>
          <w:p w14:paraId="14948457"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0A5C89C"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21E748FC" w14:textId="77777777" w:rsidTr="007E5705">
        <w:trPr>
          <w:trHeight w:val="20"/>
        </w:trPr>
        <w:tc>
          <w:tcPr>
            <w:tcW w:w="4281" w:type="dxa"/>
            <w:tcMar>
              <w:top w:w="85" w:type="dxa"/>
              <w:bottom w:w="85" w:type="dxa"/>
            </w:tcMar>
          </w:tcPr>
          <w:p w14:paraId="15B1F909" w14:textId="77777777" w:rsidR="00B0327B" w:rsidRDefault="00B0327B" w:rsidP="007E5705">
            <w:pPr>
              <w:pStyle w:val="ad"/>
              <w:contextualSpacing/>
              <w:jc w:val="left"/>
              <w:rPr>
                <w:rFonts w:cs="Times New Roman"/>
                <w:szCs w:val="24"/>
              </w:rPr>
            </w:pPr>
            <w:r>
              <w:rPr>
                <w:rFonts w:cs="Times New Roman"/>
                <w:noProof/>
                <w:szCs w:val="24"/>
              </w:rPr>
              <w:t>4. DocumentBasisName (Наименование документа)</w:t>
            </w:r>
            <w:r>
              <w:rPr>
                <w:rFonts w:cs="Times New Roman"/>
                <w:noProof/>
                <w:szCs w:val="24"/>
              </w:rPr>
              <w:br/>
              <w:t>&lt;DocBsisNm&gt;</w:t>
            </w:r>
          </w:p>
        </w:tc>
        <w:tc>
          <w:tcPr>
            <w:tcW w:w="4116" w:type="dxa"/>
            <w:tcMar>
              <w:top w:w="85" w:type="dxa"/>
              <w:bottom w:w="85" w:type="dxa"/>
            </w:tcMar>
          </w:tcPr>
          <w:p w14:paraId="67AB78AD" w14:textId="77777777" w:rsidR="00B0327B" w:rsidRDefault="00B0327B" w:rsidP="007E5705">
            <w:pPr>
              <w:pStyle w:val="ad"/>
              <w:contextualSpacing/>
              <w:jc w:val="left"/>
              <w:rPr>
                <w:rFonts w:cs="Times New Roman"/>
                <w:szCs w:val="24"/>
              </w:rPr>
            </w:pPr>
            <w:r>
              <w:rPr>
                <w:rFonts w:cs="Times New Roman"/>
                <w:noProof/>
                <w:szCs w:val="24"/>
              </w:rPr>
              <w:t>(Наименование документа)</w:t>
            </w:r>
          </w:p>
        </w:tc>
        <w:tc>
          <w:tcPr>
            <w:tcW w:w="4219" w:type="dxa"/>
          </w:tcPr>
          <w:p w14:paraId="38417DB5" w14:textId="77777777" w:rsidR="00B0327B" w:rsidRDefault="00B0327B" w:rsidP="007E5705">
            <w:pPr>
              <w:pStyle w:val="ad"/>
              <w:contextualSpacing/>
              <w:jc w:val="left"/>
              <w:rPr>
                <w:rFonts w:cs="Times New Roman"/>
                <w:noProof/>
                <w:szCs w:val="24"/>
              </w:rPr>
            </w:pPr>
            <w:r w:rsidRPr="00447E55">
              <w:rPr>
                <w:rFonts w:cs="Times New Roman"/>
                <w:noProof/>
                <w:szCs w:val="24"/>
              </w:rPr>
              <w:t>CBDCMax200Text</w:t>
            </w:r>
          </w:p>
        </w:tc>
        <w:tc>
          <w:tcPr>
            <w:tcW w:w="1134" w:type="dxa"/>
            <w:tcMar>
              <w:top w:w="85" w:type="dxa"/>
              <w:bottom w:w="85" w:type="dxa"/>
            </w:tcMar>
          </w:tcPr>
          <w:p w14:paraId="43806212"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F3F13CC" w14:textId="77777777" w:rsidR="00B0327B" w:rsidRDefault="00B0327B" w:rsidP="007E5705">
            <w:pPr>
              <w:pStyle w:val="ad"/>
              <w:contextualSpacing/>
              <w:jc w:val="center"/>
              <w:rPr>
                <w:rFonts w:cs="Times New Roman"/>
                <w:noProof/>
                <w:szCs w:val="24"/>
              </w:rPr>
            </w:pPr>
          </w:p>
        </w:tc>
      </w:tr>
      <w:tr w:rsidR="00B0327B" w14:paraId="3946BD6F" w14:textId="77777777" w:rsidTr="007E5705">
        <w:trPr>
          <w:trHeight w:val="20"/>
        </w:trPr>
        <w:tc>
          <w:tcPr>
            <w:tcW w:w="4281" w:type="dxa"/>
            <w:tcMar>
              <w:top w:w="85" w:type="dxa"/>
              <w:bottom w:w="85" w:type="dxa"/>
            </w:tcMar>
          </w:tcPr>
          <w:p w14:paraId="40E7B726" w14:textId="77777777" w:rsidR="00B0327B" w:rsidRDefault="00B0327B" w:rsidP="007E5705">
            <w:pPr>
              <w:pStyle w:val="ad"/>
              <w:contextualSpacing/>
              <w:jc w:val="left"/>
              <w:rPr>
                <w:rFonts w:cs="Times New Roman"/>
                <w:szCs w:val="24"/>
              </w:rPr>
            </w:pPr>
            <w:r>
              <w:rPr>
                <w:rFonts w:cs="Times New Roman"/>
                <w:noProof/>
                <w:szCs w:val="24"/>
              </w:rPr>
              <w:t>5. DocumentBasisNumber (Номер документа основания)</w:t>
            </w:r>
            <w:r>
              <w:rPr>
                <w:rFonts w:cs="Times New Roman"/>
                <w:noProof/>
                <w:szCs w:val="24"/>
              </w:rPr>
              <w:br/>
              <w:t>&lt;DocBsisNb&gt;</w:t>
            </w:r>
          </w:p>
        </w:tc>
        <w:tc>
          <w:tcPr>
            <w:tcW w:w="4116" w:type="dxa"/>
            <w:tcMar>
              <w:top w:w="85" w:type="dxa"/>
              <w:bottom w:w="85" w:type="dxa"/>
            </w:tcMar>
          </w:tcPr>
          <w:p w14:paraId="146A1136" w14:textId="77777777" w:rsidR="00B0327B" w:rsidRDefault="00B0327B" w:rsidP="007E5705">
            <w:pPr>
              <w:pStyle w:val="ad"/>
              <w:contextualSpacing/>
              <w:jc w:val="left"/>
              <w:rPr>
                <w:rFonts w:cs="Times New Roman"/>
                <w:szCs w:val="24"/>
              </w:rPr>
            </w:pPr>
            <w:r>
              <w:rPr>
                <w:rFonts w:cs="Times New Roman"/>
                <w:noProof/>
                <w:szCs w:val="24"/>
              </w:rPr>
              <w:t>(Номер документа основания)</w:t>
            </w:r>
          </w:p>
        </w:tc>
        <w:tc>
          <w:tcPr>
            <w:tcW w:w="4219" w:type="dxa"/>
          </w:tcPr>
          <w:p w14:paraId="44230761" w14:textId="77777777" w:rsidR="00B0327B" w:rsidRDefault="00B0327B" w:rsidP="007E5705">
            <w:pPr>
              <w:pStyle w:val="ad"/>
              <w:contextualSpacing/>
              <w:jc w:val="left"/>
              <w:rPr>
                <w:rFonts w:cs="Times New Roman"/>
                <w:noProof/>
                <w:szCs w:val="24"/>
              </w:rPr>
            </w:pPr>
            <w:r w:rsidRPr="00447E55">
              <w:rPr>
                <w:rFonts w:cs="Times New Roman"/>
                <w:noProof/>
                <w:szCs w:val="24"/>
              </w:rPr>
              <w:t>CBDCDocumentBasisNumber</w:t>
            </w:r>
          </w:p>
        </w:tc>
        <w:tc>
          <w:tcPr>
            <w:tcW w:w="1134" w:type="dxa"/>
            <w:tcMar>
              <w:top w:w="85" w:type="dxa"/>
              <w:bottom w:w="85" w:type="dxa"/>
            </w:tcMar>
          </w:tcPr>
          <w:p w14:paraId="0EDEE803"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877716A" w14:textId="77777777" w:rsidR="00B0327B" w:rsidRDefault="00B0327B" w:rsidP="007E5705">
            <w:pPr>
              <w:pStyle w:val="ad"/>
              <w:contextualSpacing/>
              <w:jc w:val="center"/>
              <w:rPr>
                <w:rFonts w:cs="Times New Roman"/>
                <w:noProof/>
                <w:szCs w:val="24"/>
              </w:rPr>
            </w:pPr>
          </w:p>
        </w:tc>
      </w:tr>
      <w:tr w:rsidR="00B0327B" w14:paraId="5CAEA974" w14:textId="77777777" w:rsidTr="007E5705">
        <w:trPr>
          <w:trHeight w:val="20"/>
        </w:trPr>
        <w:tc>
          <w:tcPr>
            <w:tcW w:w="4281" w:type="dxa"/>
            <w:tcMar>
              <w:top w:w="85" w:type="dxa"/>
              <w:bottom w:w="85" w:type="dxa"/>
            </w:tcMar>
          </w:tcPr>
          <w:p w14:paraId="69DE2191" w14:textId="77777777" w:rsidR="00B0327B" w:rsidRDefault="00B0327B" w:rsidP="007E5705">
            <w:pPr>
              <w:pStyle w:val="ad"/>
              <w:contextualSpacing/>
              <w:jc w:val="left"/>
              <w:rPr>
                <w:rFonts w:cs="Times New Roman"/>
                <w:szCs w:val="24"/>
              </w:rPr>
            </w:pPr>
            <w:r>
              <w:rPr>
                <w:rFonts w:cs="Times New Roman"/>
                <w:noProof/>
                <w:szCs w:val="24"/>
              </w:rPr>
              <w:t>6. DocumentBasisDate (Дата документа-основания)</w:t>
            </w:r>
            <w:r>
              <w:rPr>
                <w:rFonts w:cs="Times New Roman"/>
                <w:noProof/>
                <w:szCs w:val="24"/>
              </w:rPr>
              <w:br/>
              <w:t>&lt;DocBsisDt&gt;</w:t>
            </w:r>
          </w:p>
        </w:tc>
        <w:tc>
          <w:tcPr>
            <w:tcW w:w="4116" w:type="dxa"/>
            <w:tcMar>
              <w:top w:w="85" w:type="dxa"/>
              <w:bottom w:w="85" w:type="dxa"/>
            </w:tcMar>
          </w:tcPr>
          <w:p w14:paraId="09BA9424" w14:textId="77777777" w:rsidR="00B0327B" w:rsidRDefault="00B0327B" w:rsidP="007E5705">
            <w:pPr>
              <w:pStyle w:val="ad"/>
              <w:contextualSpacing/>
              <w:jc w:val="left"/>
              <w:rPr>
                <w:rFonts w:cs="Times New Roman"/>
                <w:szCs w:val="24"/>
              </w:rPr>
            </w:pPr>
            <w:r>
              <w:rPr>
                <w:rFonts w:cs="Times New Roman"/>
                <w:noProof/>
                <w:szCs w:val="24"/>
              </w:rPr>
              <w:t>(Дата документа-основания)</w:t>
            </w:r>
          </w:p>
        </w:tc>
        <w:tc>
          <w:tcPr>
            <w:tcW w:w="4219" w:type="dxa"/>
          </w:tcPr>
          <w:p w14:paraId="55D1E219" w14:textId="77777777" w:rsidR="00B0327B" w:rsidRDefault="00B0327B" w:rsidP="007E5705">
            <w:pPr>
              <w:pStyle w:val="ad"/>
              <w:contextualSpacing/>
              <w:jc w:val="left"/>
              <w:rPr>
                <w:rFonts w:cs="Times New Roman"/>
                <w:noProof/>
                <w:szCs w:val="24"/>
              </w:rPr>
            </w:pPr>
            <w:r w:rsidRPr="00447E55">
              <w:rPr>
                <w:rFonts w:cs="Times New Roman"/>
                <w:noProof/>
                <w:szCs w:val="24"/>
              </w:rPr>
              <w:t>CBDCDate</w:t>
            </w:r>
          </w:p>
        </w:tc>
        <w:tc>
          <w:tcPr>
            <w:tcW w:w="1134" w:type="dxa"/>
            <w:tcMar>
              <w:top w:w="85" w:type="dxa"/>
              <w:bottom w:w="85" w:type="dxa"/>
            </w:tcMar>
          </w:tcPr>
          <w:p w14:paraId="6FDBBBAF"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BBC2A46" w14:textId="77777777" w:rsidR="00B0327B" w:rsidRDefault="00B0327B" w:rsidP="007E5705">
            <w:pPr>
              <w:pStyle w:val="ad"/>
              <w:contextualSpacing/>
              <w:jc w:val="center"/>
              <w:rPr>
                <w:rFonts w:cs="Times New Roman"/>
                <w:noProof/>
                <w:szCs w:val="24"/>
              </w:rPr>
            </w:pPr>
            <w:r>
              <w:rPr>
                <w:rFonts w:cs="Times New Roman"/>
                <w:noProof/>
                <w:szCs w:val="24"/>
              </w:rPr>
              <w:t>Нет</w:t>
            </w:r>
          </w:p>
        </w:tc>
      </w:tr>
    </w:tbl>
    <w:p w14:paraId="33A7A1CE" w14:textId="77777777" w:rsidR="00B0327B" w:rsidRDefault="00B0327B" w:rsidP="00B0327B"/>
    <w:p w14:paraId="40F72D6F" w14:textId="77777777" w:rsidR="00B0327B" w:rsidRDefault="00B0327B" w:rsidP="00B0327B">
      <w:pPr>
        <w:pStyle w:val="2"/>
        <w:rPr>
          <w:lang w:val="ru-RU"/>
        </w:rPr>
      </w:pPr>
      <w:bookmarkStart w:id="42" w:name="_Toc160932708"/>
      <w:bookmarkStart w:id="43" w:name="_Toc178244885"/>
      <w:proofErr w:type="spellStart"/>
      <w:r>
        <w:rPr>
          <w:lang w:val="ru-RU"/>
        </w:rPr>
        <w:t>CBDCDocumentTypeOfAuthority</w:t>
      </w:r>
      <w:proofErr w:type="spellEnd"/>
      <w:r>
        <w:rPr>
          <w:lang w:val="ru-RU"/>
        </w:rPr>
        <w:t xml:space="preserve"> (Коды документов, подтверждающих наличие у лица полномочий распоряжения СЦР)</w:t>
      </w:r>
      <w:bookmarkEnd w:id="42"/>
      <w:bookmarkEnd w:id="43"/>
    </w:p>
    <w:p w14:paraId="6596CDBE"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(Коды документов, подтверждающих наличие у лица полномочий распоряжения СЦР)</w:t>
      </w:r>
    </w:p>
    <w:p w14:paraId="655FEABB"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2BBCF9AD"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CBDCDocumentTypeOfAuthority</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5B6F65DA" w14:textId="77777777" w:rsidTr="007E5705">
        <w:trPr>
          <w:trHeight w:val="259"/>
          <w:tblHeader/>
        </w:trPr>
        <w:tc>
          <w:tcPr>
            <w:tcW w:w="4281" w:type="dxa"/>
            <w:shd w:val="clear" w:color="auto" w:fill="F2F2F2" w:themeFill="background1" w:themeFillShade="F2"/>
            <w:vAlign w:val="center"/>
          </w:tcPr>
          <w:p w14:paraId="0BC3315A"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A48F274"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3B8A4527"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28BAA0E"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0307C078" w14:textId="77777777" w:rsidR="00B0327B" w:rsidRDefault="00B0327B" w:rsidP="007E5705">
            <w:pPr>
              <w:pStyle w:val="a9"/>
              <w:contextualSpacing/>
              <w:rPr>
                <w:b/>
              </w:rPr>
            </w:pPr>
            <w:r>
              <w:rPr>
                <w:b/>
              </w:rPr>
              <w:t>Исп.</w:t>
            </w:r>
          </w:p>
        </w:tc>
      </w:tr>
      <w:tr w:rsidR="00B0327B" w14:paraId="003A5429" w14:textId="77777777" w:rsidTr="007E5705">
        <w:trPr>
          <w:trHeight w:val="20"/>
        </w:trPr>
        <w:tc>
          <w:tcPr>
            <w:tcW w:w="4281" w:type="dxa"/>
            <w:tcMar>
              <w:top w:w="85" w:type="dxa"/>
              <w:bottom w:w="85" w:type="dxa"/>
            </w:tcMar>
          </w:tcPr>
          <w:p w14:paraId="5BA3471E" w14:textId="77777777" w:rsidR="00B0327B" w:rsidRDefault="00B0327B" w:rsidP="007E5705">
            <w:pPr>
              <w:pStyle w:val="ad"/>
              <w:contextualSpacing/>
              <w:jc w:val="left"/>
              <w:rPr>
                <w:rFonts w:cs="Times New Roman"/>
                <w:szCs w:val="24"/>
              </w:rPr>
            </w:pPr>
            <w:r>
              <w:rPr>
                <w:rFonts w:cs="Times New Roman"/>
                <w:noProof/>
                <w:szCs w:val="24"/>
              </w:rPr>
              <w:t>1. PrivateAuthority (Код документа, представляемого физическим лицом)</w:t>
            </w:r>
            <w:r>
              <w:rPr>
                <w:rFonts w:cs="Times New Roman"/>
                <w:noProof/>
                <w:szCs w:val="24"/>
              </w:rPr>
              <w:br/>
              <w:t>&lt;PrvtAuthrty&gt;</w:t>
            </w:r>
          </w:p>
        </w:tc>
        <w:tc>
          <w:tcPr>
            <w:tcW w:w="4116" w:type="dxa"/>
            <w:tcMar>
              <w:top w:w="85" w:type="dxa"/>
              <w:bottom w:w="85" w:type="dxa"/>
            </w:tcMar>
          </w:tcPr>
          <w:p w14:paraId="21EC4276" w14:textId="77777777" w:rsidR="00B0327B" w:rsidRDefault="00B0327B" w:rsidP="007E5705">
            <w:pPr>
              <w:pStyle w:val="ad"/>
              <w:contextualSpacing/>
              <w:jc w:val="left"/>
              <w:rPr>
                <w:rFonts w:cs="Times New Roman"/>
                <w:szCs w:val="24"/>
              </w:rPr>
            </w:pPr>
            <w:r>
              <w:rPr>
                <w:rFonts w:cs="Times New Roman"/>
                <w:noProof/>
                <w:szCs w:val="24"/>
              </w:rPr>
              <w:t>(Указывается код документа. Представитель (ЕИО; лицо с правом распоряжение счетом): 1.1 Устав 1.2 Решение общего собрания акционеров или совета директоров (наблюдательного совета) 1.3 Выписка из ЕГРЮЛ 1.4 Доверенность, заверенная уполномоченным лицом ЮЛ 1.5 Приказ о назначении на должность (О) 1.6 Письмо о сочетании подписей 1.7 Свидетельство о смерти наследодателя 1.13 Иной документ)</w:t>
            </w:r>
          </w:p>
        </w:tc>
        <w:tc>
          <w:tcPr>
            <w:tcW w:w="4219" w:type="dxa"/>
          </w:tcPr>
          <w:p w14:paraId="7FBE664E" w14:textId="77777777" w:rsidR="00B0327B" w:rsidRDefault="00B0327B" w:rsidP="007E5705">
            <w:pPr>
              <w:pStyle w:val="ad"/>
              <w:contextualSpacing/>
              <w:jc w:val="left"/>
              <w:rPr>
                <w:rFonts w:cs="Times New Roman"/>
                <w:noProof/>
                <w:szCs w:val="24"/>
              </w:rPr>
            </w:pPr>
            <w:r w:rsidRPr="00447E55">
              <w:rPr>
                <w:rFonts w:cs="Times New Roman"/>
                <w:noProof/>
                <w:szCs w:val="24"/>
              </w:rPr>
              <w:t>CBDCPrivateAuthority</w:t>
            </w:r>
          </w:p>
        </w:tc>
        <w:tc>
          <w:tcPr>
            <w:tcW w:w="1134" w:type="dxa"/>
            <w:tcMar>
              <w:top w:w="85" w:type="dxa"/>
              <w:bottom w:w="85" w:type="dxa"/>
            </w:tcMar>
          </w:tcPr>
          <w:p w14:paraId="4667BC71"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4B50981" w14:textId="77777777" w:rsidR="00B0327B" w:rsidRDefault="00B0327B" w:rsidP="007E5705">
            <w:pPr>
              <w:pStyle w:val="ad"/>
              <w:contextualSpacing/>
              <w:jc w:val="center"/>
              <w:rPr>
                <w:rFonts w:cs="Times New Roman"/>
                <w:noProof/>
                <w:szCs w:val="24"/>
              </w:rPr>
            </w:pPr>
          </w:p>
        </w:tc>
      </w:tr>
      <w:tr w:rsidR="00B0327B" w14:paraId="4C2ABABA" w14:textId="77777777" w:rsidTr="007E5705">
        <w:trPr>
          <w:trHeight w:val="20"/>
        </w:trPr>
        <w:tc>
          <w:tcPr>
            <w:tcW w:w="4281" w:type="dxa"/>
            <w:tcMar>
              <w:top w:w="85" w:type="dxa"/>
              <w:bottom w:w="85" w:type="dxa"/>
            </w:tcMar>
          </w:tcPr>
          <w:p w14:paraId="58BB6882" w14:textId="77777777" w:rsidR="00B0327B" w:rsidRDefault="00B0327B" w:rsidP="007E5705">
            <w:pPr>
              <w:pStyle w:val="ad"/>
              <w:contextualSpacing/>
              <w:jc w:val="left"/>
              <w:rPr>
                <w:rFonts w:cs="Times New Roman"/>
                <w:szCs w:val="24"/>
              </w:rPr>
            </w:pPr>
            <w:r>
              <w:rPr>
                <w:rFonts w:cs="Times New Roman"/>
                <w:noProof/>
                <w:szCs w:val="24"/>
              </w:rPr>
              <w:t>2. LegalEntityAuthority (Код документа, представляемого юридическим лицом)</w:t>
            </w:r>
            <w:r>
              <w:rPr>
                <w:rFonts w:cs="Times New Roman"/>
                <w:noProof/>
                <w:szCs w:val="24"/>
              </w:rPr>
              <w:br/>
              <w:t>&lt;LglNttyAuthrty&gt;</w:t>
            </w:r>
          </w:p>
        </w:tc>
        <w:tc>
          <w:tcPr>
            <w:tcW w:w="4116" w:type="dxa"/>
            <w:tcMar>
              <w:top w:w="85" w:type="dxa"/>
              <w:bottom w:w="85" w:type="dxa"/>
            </w:tcMar>
          </w:tcPr>
          <w:p w14:paraId="28A5253C" w14:textId="77777777" w:rsidR="00B0327B" w:rsidRDefault="00B0327B" w:rsidP="007E5705">
            <w:pPr>
              <w:pStyle w:val="ad"/>
              <w:contextualSpacing/>
              <w:jc w:val="left"/>
              <w:rPr>
                <w:rFonts w:cs="Times New Roman"/>
                <w:szCs w:val="24"/>
              </w:rPr>
            </w:pPr>
            <w:r>
              <w:rPr>
                <w:rFonts w:cs="Times New Roman"/>
                <w:noProof/>
                <w:szCs w:val="24"/>
              </w:rPr>
              <w:t xml:space="preserve">(Указывается код документа. Представитель (ЕИО; лицо с правом распоряжение счетом): 1.8 Договор с управляющей компанией 1.9 Доверенность, подписанная представителем управляющей компании, выполняющей функции единоличного исполнительного органа 1.10 Решение общего собрания акционеров/участников/учредителей 1.11 Протокол общего </w:t>
            </w:r>
            <w:r>
              <w:rPr>
                <w:rFonts w:cs="Times New Roman"/>
                <w:noProof/>
                <w:szCs w:val="24"/>
              </w:rPr>
              <w:lastRenderedPageBreak/>
              <w:t>собрания акционеров/участников/учредителей 1.12 Выписка из ЕГРЮЛ 1.13 Иной документ)</w:t>
            </w:r>
          </w:p>
        </w:tc>
        <w:tc>
          <w:tcPr>
            <w:tcW w:w="4219" w:type="dxa"/>
          </w:tcPr>
          <w:p w14:paraId="62924723" w14:textId="77777777" w:rsidR="00B0327B" w:rsidRDefault="00B0327B" w:rsidP="007E5705">
            <w:pPr>
              <w:pStyle w:val="ad"/>
              <w:contextualSpacing/>
              <w:jc w:val="left"/>
              <w:rPr>
                <w:rFonts w:cs="Times New Roman"/>
                <w:noProof/>
                <w:szCs w:val="24"/>
              </w:rPr>
            </w:pPr>
            <w:r w:rsidRPr="00447E55">
              <w:rPr>
                <w:rFonts w:cs="Times New Roman"/>
                <w:noProof/>
                <w:szCs w:val="24"/>
              </w:rPr>
              <w:lastRenderedPageBreak/>
              <w:t>CBDCLegalEntityAuthority</w:t>
            </w:r>
          </w:p>
        </w:tc>
        <w:tc>
          <w:tcPr>
            <w:tcW w:w="1134" w:type="dxa"/>
            <w:tcMar>
              <w:top w:w="85" w:type="dxa"/>
              <w:bottom w:w="85" w:type="dxa"/>
            </w:tcMar>
          </w:tcPr>
          <w:p w14:paraId="20BFE97A"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D6CA60A" w14:textId="77777777" w:rsidR="00B0327B" w:rsidRDefault="00B0327B" w:rsidP="007E5705">
            <w:pPr>
              <w:pStyle w:val="ad"/>
              <w:contextualSpacing/>
              <w:jc w:val="center"/>
              <w:rPr>
                <w:rFonts w:cs="Times New Roman"/>
                <w:noProof/>
                <w:szCs w:val="24"/>
              </w:rPr>
            </w:pPr>
          </w:p>
        </w:tc>
      </w:tr>
      <w:tr w:rsidR="00B0327B" w14:paraId="41C19AC2" w14:textId="77777777" w:rsidTr="007E5705">
        <w:trPr>
          <w:trHeight w:val="20"/>
        </w:trPr>
        <w:tc>
          <w:tcPr>
            <w:tcW w:w="4281" w:type="dxa"/>
            <w:tcMar>
              <w:top w:w="85" w:type="dxa"/>
              <w:bottom w:w="85" w:type="dxa"/>
            </w:tcMar>
          </w:tcPr>
          <w:p w14:paraId="1E4A5D65" w14:textId="77777777" w:rsidR="00B0327B" w:rsidRDefault="00B0327B" w:rsidP="007E5705">
            <w:pPr>
              <w:pStyle w:val="ad"/>
              <w:contextualSpacing/>
              <w:jc w:val="left"/>
              <w:rPr>
                <w:rFonts w:cs="Times New Roman"/>
                <w:szCs w:val="24"/>
              </w:rPr>
            </w:pPr>
            <w:r>
              <w:rPr>
                <w:rFonts w:cs="Times New Roman"/>
                <w:noProof/>
                <w:szCs w:val="24"/>
              </w:rPr>
              <w:t>3. ISBOULAuthority (Код документа, представляемого  ИСБОЮЛ)</w:t>
            </w:r>
            <w:r>
              <w:rPr>
                <w:rFonts w:cs="Times New Roman"/>
                <w:noProof/>
                <w:szCs w:val="24"/>
              </w:rPr>
              <w:br/>
              <w:t>&lt;ISBOULAuthrty&gt;</w:t>
            </w:r>
          </w:p>
        </w:tc>
        <w:tc>
          <w:tcPr>
            <w:tcW w:w="4116" w:type="dxa"/>
            <w:tcMar>
              <w:top w:w="85" w:type="dxa"/>
              <w:bottom w:w="85" w:type="dxa"/>
            </w:tcMar>
          </w:tcPr>
          <w:p w14:paraId="25EDADC8" w14:textId="77777777" w:rsidR="00B0327B" w:rsidRDefault="00B0327B" w:rsidP="007E5705">
            <w:pPr>
              <w:pStyle w:val="ad"/>
              <w:contextualSpacing/>
              <w:jc w:val="left"/>
              <w:rPr>
                <w:rFonts w:cs="Times New Roman"/>
                <w:szCs w:val="24"/>
              </w:rPr>
            </w:pPr>
            <w:r>
              <w:rPr>
                <w:rFonts w:cs="Times New Roman"/>
                <w:noProof/>
                <w:szCs w:val="24"/>
              </w:rPr>
              <w:t>(Указывается код документа. Представитель (ЕИО; лицо с правом распоряжение счетом): 1.8 Договор с управляющей компанией 1.9 Доверенность, подписанная представителем управляющей компании, выполняющей функции единоличного исполнительного органа 1.10 Решение общего собрания акционеров/участников/учредителей 1.11 Протокол общего собрания акционеров/участников/учредителей 1.12 Выписка из ЕГРЮЛ 1.13 Иной документ)</w:t>
            </w:r>
          </w:p>
        </w:tc>
        <w:tc>
          <w:tcPr>
            <w:tcW w:w="4219" w:type="dxa"/>
          </w:tcPr>
          <w:p w14:paraId="2A308D13" w14:textId="77777777" w:rsidR="00B0327B" w:rsidRDefault="00B0327B" w:rsidP="007E5705">
            <w:pPr>
              <w:pStyle w:val="ad"/>
              <w:contextualSpacing/>
              <w:jc w:val="left"/>
              <w:rPr>
                <w:rFonts w:cs="Times New Roman"/>
                <w:noProof/>
                <w:szCs w:val="24"/>
              </w:rPr>
            </w:pPr>
            <w:r w:rsidRPr="00447E55">
              <w:rPr>
                <w:rFonts w:cs="Times New Roman"/>
                <w:noProof/>
                <w:szCs w:val="24"/>
              </w:rPr>
              <w:t>CBDCISBOULAuthority</w:t>
            </w:r>
          </w:p>
        </w:tc>
        <w:tc>
          <w:tcPr>
            <w:tcW w:w="1134" w:type="dxa"/>
            <w:tcMar>
              <w:top w:w="85" w:type="dxa"/>
              <w:bottom w:w="85" w:type="dxa"/>
            </w:tcMar>
          </w:tcPr>
          <w:p w14:paraId="23A0ED51"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6FBD06FA" w14:textId="77777777" w:rsidR="00B0327B" w:rsidRDefault="00B0327B" w:rsidP="007E5705">
            <w:pPr>
              <w:pStyle w:val="ad"/>
              <w:contextualSpacing/>
              <w:jc w:val="center"/>
              <w:rPr>
                <w:rFonts w:cs="Times New Roman"/>
                <w:noProof/>
                <w:szCs w:val="24"/>
              </w:rPr>
            </w:pPr>
          </w:p>
        </w:tc>
      </w:tr>
    </w:tbl>
    <w:p w14:paraId="3B5ADAB8" w14:textId="77777777" w:rsidR="00B0327B" w:rsidRDefault="00B0327B" w:rsidP="00B0327B"/>
    <w:p w14:paraId="2785A14F" w14:textId="77777777" w:rsidR="00B0327B" w:rsidRDefault="00B0327B" w:rsidP="00B0327B">
      <w:pPr>
        <w:pStyle w:val="2"/>
        <w:rPr>
          <w:lang w:val="ru-RU"/>
        </w:rPr>
      </w:pPr>
      <w:bookmarkStart w:id="44" w:name="_Toc160932709"/>
      <w:bookmarkStart w:id="45" w:name="_Toc178244886"/>
      <w:proofErr w:type="spellStart"/>
      <w:r>
        <w:rPr>
          <w:lang w:val="ru-RU"/>
        </w:rPr>
        <w:t>CBDCEventReport</w:t>
      </w:r>
      <w:bookmarkEnd w:id="44"/>
      <w:bookmarkEnd w:id="45"/>
      <w:proofErr w:type="spellEnd"/>
    </w:p>
    <w:p w14:paraId="4C8A0CB8"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(Данные отчета о выполнении неожиданной операции по СЦР)</w:t>
      </w:r>
    </w:p>
    <w:p w14:paraId="6716D173"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716E041D"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CBDCEventReport</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10A85B81" w14:textId="77777777" w:rsidTr="007E5705">
        <w:trPr>
          <w:trHeight w:val="259"/>
          <w:tblHeader/>
        </w:trPr>
        <w:tc>
          <w:tcPr>
            <w:tcW w:w="4281" w:type="dxa"/>
            <w:shd w:val="clear" w:color="auto" w:fill="F2F2F2" w:themeFill="background1" w:themeFillShade="F2"/>
            <w:vAlign w:val="center"/>
          </w:tcPr>
          <w:p w14:paraId="24A0B67C"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48586E4"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5194BC7B"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520FAADA"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3E1A43D0" w14:textId="77777777" w:rsidR="00B0327B" w:rsidRDefault="00B0327B" w:rsidP="007E5705">
            <w:pPr>
              <w:pStyle w:val="a9"/>
              <w:contextualSpacing/>
              <w:rPr>
                <w:b/>
              </w:rPr>
            </w:pPr>
            <w:r>
              <w:rPr>
                <w:b/>
              </w:rPr>
              <w:t>Исп.</w:t>
            </w:r>
          </w:p>
        </w:tc>
      </w:tr>
      <w:tr w:rsidR="00B0327B" w14:paraId="67E1BC73" w14:textId="77777777" w:rsidTr="007E5705">
        <w:trPr>
          <w:trHeight w:val="20"/>
        </w:trPr>
        <w:tc>
          <w:tcPr>
            <w:tcW w:w="4281" w:type="dxa"/>
            <w:tcMar>
              <w:top w:w="85" w:type="dxa"/>
              <w:bottom w:w="85" w:type="dxa"/>
            </w:tcMar>
          </w:tcPr>
          <w:p w14:paraId="25CB2EA5" w14:textId="77777777" w:rsidR="00B0327B" w:rsidRDefault="00B0327B" w:rsidP="007E5705">
            <w:pPr>
              <w:pStyle w:val="ad"/>
              <w:contextualSpacing/>
              <w:jc w:val="left"/>
              <w:rPr>
                <w:rFonts w:cs="Times New Roman"/>
                <w:szCs w:val="24"/>
              </w:rPr>
            </w:pPr>
            <w:r>
              <w:rPr>
                <w:rFonts w:cs="Times New Roman"/>
                <w:noProof/>
                <w:szCs w:val="24"/>
              </w:rPr>
              <w:t>1. PlatformParticipantIdentification (Идентификация Субъекта ПлЦР)</w:t>
            </w:r>
            <w:r>
              <w:rPr>
                <w:rFonts w:cs="Times New Roman"/>
                <w:noProof/>
                <w:szCs w:val="24"/>
              </w:rPr>
              <w:br/>
              <w:t>&lt;PltfmPtcptId&gt;</w:t>
            </w:r>
          </w:p>
        </w:tc>
        <w:tc>
          <w:tcPr>
            <w:tcW w:w="4116" w:type="dxa"/>
            <w:tcMar>
              <w:top w:w="85" w:type="dxa"/>
              <w:bottom w:w="85" w:type="dxa"/>
            </w:tcMar>
          </w:tcPr>
          <w:p w14:paraId="7EC92E0E" w14:textId="77777777" w:rsidR="00B0327B" w:rsidRDefault="00B0327B" w:rsidP="007E5705">
            <w:pPr>
              <w:pStyle w:val="ad"/>
              <w:contextualSpacing/>
              <w:jc w:val="left"/>
              <w:rPr>
                <w:rFonts w:cs="Times New Roman"/>
                <w:szCs w:val="24"/>
              </w:rPr>
            </w:pPr>
            <w:r>
              <w:rPr>
                <w:rFonts w:cs="Times New Roman"/>
                <w:noProof/>
                <w:szCs w:val="24"/>
              </w:rPr>
              <w:t>(Идентификация Субъекта ПлЦР)</w:t>
            </w:r>
          </w:p>
        </w:tc>
        <w:tc>
          <w:tcPr>
            <w:tcW w:w="4219" w:type="dxa"/>
          </w:tcPr>
          <w:p w14:paraId="06F8BF2F" w14:textId="77777777" w:rsidR="00B0327B" w:rsidRDefault="00B0327B" w:rsidP="007E5705">
            <w:pPr>
              <w:pStyle w:val="ad"/>
              <w:contextualSpacing/>
              <w:jc w:val="left"/>
              <w:rPr>
                <w:rFonts w:cs="Times New Roman"/>
                <w:noProof/>
                <w:szCs w:val="24"/>
              </w:rPr>
            </w:pPr>
            <w:r w:rsidRPr="00447E55">
              <w:rPr>
                <w:rFonts w:cs="Times New Roman"/>
                <w:noProof/>
                <w:szCs w:val="24"/>
              </w:rPr>
              <w:t>CBDCWalletOwner1</w:t>
            </w:r>
          </w:p>
        </w:tc>
        <w:tc>
          <w:tcPr>
            <w:tcW w:w="1134" w:type="dxa"/>
            <w:tcMar>
              <w:top w:w="85" w:type="dxa"/>
              <w:bottom w:w="85" w:type="dxa"/>
            </w:tcMar>
          </w:tcPr>
          <w:p w14:paraId="0FCB175D"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D4C017B" w14:textId="77777777" w:rsidR="00B0327B" w:rsidRDefault="00B0327B" w:rsidP="007E5705">
            <w:pPr>
              <w:pStyle w:val="ad"/>
              <w:contextualSpacing/>
              <w:jc w:val="center"/>
              <w:rPr>
                <w:rFonts w:cs="Times New Roman"/>
                <w:noProof/>
                <w:szCs w:val="24"/>
              </w:rPr>
            </w:pPr>
          </w:p>
        </w:tc>
      </w:tr>
      <w:tr w:rsidR="00B0327B" w14:paraId="552B0480" w14:textId="77777777" w:rsidTr="007E5705">
        <w:trPr>
          <w:trHeight w:val="20"/>
        </w:trPr>
        <w:tc>
          <w:tcPr>
            <w:tcW w:w="4281" w:type="dxa"/>
            <w:tcMar>
              <w:top w:w="85" w:type="dxa"/>
              <w:bottom w:w="85" w:type="dxa"/>
            </w:tcMar>
          </w:tcPr>
          <w:p w14:paraId="5A076FDA" w14:textId="77777777" w:rsidR="00B0327B" w:rsidRDefault="00B0327B" w:rsidP="007E5705">
            <w:pPr>
              <w:pStyle w:val="ad"/>
              <w:contextualSpacing/>
              <w:jc w:val="left"/>
              <w:rPr>
                <w:rFonts w:cs="Times New Roman"/>
                <w:szCs w:val="24"/>
              </w:rPr>
            </w:pPr>
            <w:r>
              <w:rPr>
                <w:rFonts w:cs="Times New Roman"/>
                <w:noProof/>
                <w:szCs w:val="24"/>
              </w:rPr>
              <w:lastRenderedPageBreak/>
              <w:t>2. ParticipantWalletIdentification (Информация о СЦР Субъекта ПлЦР)</w:t>
            </w:r>
            <w:r>
              <w:rPr>
                <w:rFonts w:cs="Times New Roman"/>
                <w:noProof/>
                <w:szCs w:val="24"/>
              </w:rPr>
              <w:br/>
              <w:t>&lt;PtcptWlltId&gt;</w:t>
            </w:r>
          </w:p>
        </w:tc>
        <w:tc>
          <w:tcPr>
            <w:tcW w:w="4116" w:type="dxa"/>
            <w:tcMar>
              <w:top w:w="85" w:type="dxa"/>
              <w:bottom w:w="85" w:type="dxa"/>
            </w:tcMar>
          </w:tcPr>
          <w:p w14:paraId="6A5AE37F" w14:textId="77777777" w:rsidR="00B0327B" w:rsidRDefault="00B0327B" w:rsidP="007E5705">
            <w:pPr>
              <w:pStyle w:val="ad"/>
              <w:contextualSpacing/>
              <w:jc w:val="left"/>
              <w:rPr>
                <w:rFonts w:cs="Times New Roman"/>
                <w:szCs w:val="24"/>
              </w:rPr>
            </w:pPr>
            <w:r>
              <w:rPr>
                <w:rFonts w:cs="Times New Roman"/>
                <w:noProof/>
                <w:szCs w:val="24"/>
              </w:rPr>
              <w:t>(Информация о СЦР Субъекта ПлЦР)</w:t>
            </w:r>
          </w:p>
        </w:tc>
        <w:tc>
          <w:tcPr>
            <w:tcW w:w="4219" w:type="dxa"/>
          </w:tcPr>
          <w:p w14:paraId="3BD66F28" w14:textId="77777777" w:rsidR="00B0327B" w:rsidRDefault="00B0327B" w:rsidP="007E5705">
            <w:pPr>
              <w:pStyle w:val="ad"/>
              <w:contextualSpacing/>
              <w:jc w:val="left"/>
              <w:rPr>
                <w:rFonts w:cs="Times New Roman"/>
                <w:noProof/>
                <w:szCs w:val="24"/>
              </w:rPr>
            </w:pPr>
            <w:r w:rsidRPr="00447E55">
              <w:rPr>
                <w:rFonts w:cs="Times New Roman"/>
                <w:noProof/>
                <w:szCs w:val="24"/>
              </w:rPr>
              <w:t>CBDCWallet4</w:t>
            </w:r>
          </w:p>
        </w:tc>
        <w:tc>
          <w:tcPr>
            <w:tcW w:w="1134" w:type="dxa"/>
            <w:tcMar>
              <w:top w:w="85" w:type="dxa"/>
              <w:bottom w:w="85" w:type="dxa"/>
            </w:tcMar>
          </w:tcPr>
          <w:p w14:paraId="2C731A37"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6C16ACC" w14:textId="77777777" w:rsidR="00B0327B" w:rsidRDefault="00B0327B" w:rsidP="007E5705">
            <w:pPr>
              <w:pStyle w:val="ad"/>
              <w:contextualSpacing/>
              <w:jc w:val="center"/>
              <w:rPr>
                <w:rFonts w:cs="Times New Roman"/>
                <w:noProof/>
                <w:szCs w:val="24"/>
              </w:rPr>
            </w:pPr>
          </w:p>
        </w:tc>
      </w:tr>
      <w:tr w:rsidR="00B0327B" w14:paraId="5F9D039D" w14:textId="77777777" w:rsidTr="007E5705">
        <w:trPr>
          <w:trHeight w:val="20"/>
        </w:trPr>
        <w:tc>
          <w:tcPr>
            <w:tcW w:w="4281" w:type="dxa"/>
            <w:tcMar>
              <w:top w:w="85" w:type="dxa"/>
              <w:bottom w:w="85" w:type="dxa"/>
            </w:tcMar>
          </w:tcPr>
          <w:p w14:paraId="6E588E05" w14:textId="77777777" w:rsidR="00B0327B" w:rsidRDefault="00B0327B" w:rsidP="007E5705">
            <w:pPr>
              <w:pStyle w:val="ad"/>
              <w:contextualSpacing/>
              <w:jc w:val="left"/>
              <w:rPr>
                <w:rFonts w:cs="Times New Roman"/>
                <w:szCs w:val="24"/>
              </w:rPr>
            </w:pPr>
            <w:r>
              <w:rPr>
                <w:rFonts w:cs="Times New Roman"/>
                <w:noProof/>
                <w:szCs w:val="24"/>
              </w:rPr>
              <w:t>3. ShortMessage (Краткое сообщение)</w:t>
            </w:r>
            <w:r>
              <w:rPr>
                <w:rFonts w:cs="Times New Roman"/>
                <w:noProof/>
                <w:szCs w:val="24"/>
              </w:rPr>
              <w:br/>
              <w:t>&lt;ShrtMsg&gt;</w:t>
            </w:r>
          </w:p>
        </w:tc>
        <w:tc>
          <w:tcPr>
            <w:tcW w:w="4116" w:type="dxa"/>
            <w:tcMar>
              <w:top w:w="85" w:type="dxa"/>
              <w:bottom w:w="85" w:type="dxa"/>
            </w:tcMar>
          </w:tcPr>
          <w:p w14:paraId="564D48C1" w14:textId="77777777" w:rsidR="00B0327B" w:rsidRDefault="00B0327B" w:rsidP="007E5705">
            <w:pPr>
              <w:pStyle w:val="ad"/>
              <w:contextualSpacing/>
              <w:jc w:val="left"/>
              <w:rPr>
                <w:rFonts w:cs="Times New Roman"/>
                <w:szCs w:val="24"/>
              </w:rPr>
            </w:pPr>
            <w:r>
              <w:rPr>
                <w:rFonts w:cs="Times New Roman"/>
                <w:noProof/>
                <w:szCs w:val="24"/>
              </w:rPr>
              <w:t>(Краткое сообщение)</w:t>
            </w:r>
          </w:p>
        </w:tc>
        <w:tc>
          <w:tcPr>
            <w:tcW w:w="4219" w:type="dxa"/>
          </w:tcPr>
          <w:p w14:paraId="6DED0687" w14:textId="77777777" w:rsidR="00B0327B" w:rsidRDefault="00B0327B" w:rsidP="007E5705">
            <w:pPr>
              <w:pStyle w:val="ad"/>
              <w:contextualSpacing/>
              <w:jc w:val="left"/>
              <w:rPr>
                <w:rFonts w:cs="Times New Roman"/>
                <w:noProof/>
                <w:szCs w:val="24"/>
              </w:rPr>
            </w:pPr>
            <w:r w:rsidRPr="00447E55">
              <w:rPr>
                <w:rFonts w:cs="Times New Roman"/>
                <w:noProof/>
                <w:szCs w:val="24"/>
              </w:rPr>
              <w:t>CBDCReasonText</w:t>
            </w:r>
          </w:p>
        </w:tc>
        <w:tc>
          <w:tcPr>
            <w:tcW w:w="1134" w:type="dxa"/>
            <w:tcMar>
              <w:top w:w="85" w:type="dxa"/>
              <w:bottom w:w="85" w:type="dxa"/>
            </w:tcMar>
          </w:tcPr>
          <w:p w14:paraId="392050E5"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7CC31BE" w14:textId="77777777" w:rsidR="00B0327B" w:rsidRDefault="00B0327B" w:rsidP="007E5705">
            <w:pPr>
              <w:pStyle w:val="ad"/>
              <w:contextualSpacing/>
              <w:jc w:val="center"/>
              <w:rPr>
                <w:rFonts w:cs="Times New Roman"/>
                <w:noProof/>
                <w:szCs w:val="24"/>
              </w:rPr>
            </w:pPr>
          </w:p>
        </w:tc>
      </w:tr>
      <w:tr w:rsidR="00B0327B" w14:paraId="1450BA9A" w14:textId="77777777" w:rsidTr="007E5705">
        <w:trPr>
          <w:trHeight w:val="20"/>
        </w:trPr>
        <w:tc>
          <w:tcPr>
            <w:tcW w:w="4281" w:type="dxa"/>
            <w:tcMar>
              <w:top w:w="85" w:type="dxa"/>
              <w:bottom w:w="85" w:type="dxa"/>
            </w:tcMar>
          </w:tcPr>
          <w:p w14:paraId="25A083B7" w14:textId="77777777" w:rsidR="00B0327B" w:rsidRDefault="00B0327B" w:rsidP="007E5705">
            <w:pPr>
              <w:pStyle w:val="ad"/>
              <w:contextualSpacing/>
              <w:jc w:val="left"/>
              <w:rPr>
                <w:rFonts w:cs="Times New Roman"/>
                <w:szCs w:val="24"/>
              </w:rPr>
            </w:pPr>
            <w:r>
              <w:rPr>
                <w:rFonts w:cs="Times New Roman"/>
                <w:noProof/>
                <w:szCs w:val="24"/>
              </w:rPr>
              <w:t>4. DetailedMessage (Подробное сообщение)</w:t>
            </w:r>
            <w:r>
              <w:rPr>
                <w:rFonts w:cs="Times New Roman"/>
                <w:noProof/>
                <w:szCs w:val="24"/>
              </w:rPr>
              <w:br/>
              <w:t>&lt;DtldMsg&gt;</w:t>
            </w:r>
          </w:p>
        </w:tc>
        <w:tc>
          <w:tcPr>
            <w:tcW w:w="4116" w:type="dxa"/>
            <w:tcMar>
              <w:top w:w="85" w:type="dxa"/>
              <w:bottom w:w="85" w:type="dxa"/>
            </w:tcMar>
          </w:tcPr>
          <w:p w14:paraId="19E9C99E" w14:textId="77777777" w:rsidR="00B0327B" w:rsidRDefault="00B0327B" w:rsidP="007E5705">
            <w:pPr>
              <w:pStyle w:val="ad"/>
              <w:contextualSpacing/>
              <w:jc w:val="left"/>
              <w:rPr>
                <w:rFonts w:cs="Times New Roman"/>
                <w:szCs w:val="24"/>
              </w:rPr>
            </w:pPr>
            <w:r>
              <w:rPr>
                <w:rFonts w:cs="Times New Roman"/>
                <w:noProof/>
                <w:szCs w:val="24"/>
              </w:rPr>
              <w:t>(Подробное сообщение)</w:t>
            </w:r>
          </w:p>
        </w:tc>
        <w:tc>
          <w:tcPr>
            <w:tcW w:w="4219" w:type="dxa"/>
          </w:tcPr>
          <w:p w14:paraId="38E86679" w14:textId="77777777" w:rsidR="00B0327B" w:rsidRDefault="00B0327B" w:rsidP="007E5705">
            <w:pPr>
              <w:pStyle w:val="ad"/>
              <w:contextualSpacing/>
              <w:jc w:val="left"/>
              <w:rPr>
                <w:rFonts w:cs="Times New Roman"/>
                <w:noProof/>
                <w:szCs w:val="24"/>
              </w:rPr>
            </w:pPr>
            <w:r w:rsidRPr="00447E55">
              <w:rPr>
                <w:rFonts w:cs="Times New Roman"/>
                <w:noProof/>
                <w:szCs w:val="24"/>
              </w:rPr>
              <w:t>CBDCDetailedText</w:t>
            </w:r>
          </w:p>
        </w:tc>
        <w:tc>
          <w:tcPr>
            <w:tcW w:w="1134" w:type="dxa"/>
            <w:tcMar>
              <w:top w:w="85" w:type="dxa"/>
              <w:bottom w:w="85" w:type="dxa"/>
            </w:tcMar>
          </w:tcPr>
          <w:p w14:paraId="46B01303"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6BD638DF" w14:textId="77777777" w:rsidR="00B0327B" w:rsidRDefault="00B0327B" w:rsidP="007E5705">
            <w:pPr>
              <w:pStyle w:val="ad"/>
              <w:contextualSpacing/>
              <w:jc w:val="center"/>
              <w:rPr>
                <w:rFonts w:cs="Times New Roman"/>
                <w:noProof/>
                <w:szCs w:val="24"/>
              </w:rPr>
            </w:pPr>
          </w:p>
        </w:tc>
      </w:tr>
      <w:tr w:rsidR="00B0327B" w14:paraId="422C1743" w14:textId="77777777" w:rsidTr="007E5705">
        <w:trPr>
          <w:trHeight w:val="20"/>
        </w:trPr>
        <w:tc>
          <w:tcPr>
            <w:tcW w:w="4281" w:type="dxa"/>
            <w:tcMar>
              <w:top w:w="85" w:type="dxa"/>
              <w:bottom w:w="85" w:type="dxa"/>
            </w:tcMar>
          </w:tcPr>
          <w:p w14:paraId="78135586" w14:textId="77777777" w:rsidR="00B0327B" w:rsidRDefault="00B0327B" w:rsidP="007E5705">
            <w:pPr>
              <w:pStyle w:val="ad"/>
              <w:contextualSpacing/>
              <w:jc w:val="left"/>
              <w:rPr>
                <w:rFonts w:cs="Times New Roman"/>
                <w:szCs w:val="24"/>
              </w:rPr>
            </w:pPr>
            <w:r>
              <w:rPr>
                <w:rFonts w:cs="Times New Roman"/>
                <w:noProof/>
                <w:szCs w:val="24"/>
              </w:rPr>
              <w:t>5. ClientNotification (Уведомление Клиента)</w:t>
            </w:r>
            <w:r>
              <w:rPr>
                <w:rFonts w:cs="Times New Roman"/>
                <w:noProof/>
                <w:szCs w:val="24"/>
              </w:rPr>
              <w:br/>
              <w:t>&lt;ClntNtfctn&gt;</w:t>
            </w:r>
          </w:p>
        </w:tc>
        <w:tc>
          <w:tcPr>
            <w:tcW w:w="4116" w:type="dxa"/>
            <w:tcMar>
              <w:top w:w="85" w:type="dxa"/>
              <w:bottom w:w="85" w:type="dxa"/>
            </w:tcMar>
          </w:tcPr>
          <w:p w14:paraId="18C4DCA2" w14:textId="77777777" w:rsidR="00B0327B" w:rsidRDefault="00B0327B" w:rsidP="007E5705">
            <w:pPr>
              <w:pStyle w:val="ad"/>
              <w:contextualSpacing/>
              <w:jc w:val="left"/>
              <w:rPr>
                <w:rFonts w:cs="Times New Roman"/>
                <w:szCs w:val="24"/>
              </w:rPr>
            </w:pPr>
            <w:r>
              <w:rPr>
                <w:rFonts w:cs="Times New Roman"/>
                <w:noProof/>
                <w:szCs w:val="24"/>
              </w:rPr>
              <w:t>(Признак необходимости доводить информацию из ЭС до Клиента)</w:t>
            </w:r>
          </w:p>
        </w:tc>
        <w:tc>
          <w:tcPr>
            <w:tcW w:w="4219" w:type="dxa"/>
          </w:tcPr>
          <w:p w14:paraId="5350FC81" w14:textId="77777777" w:rsidR="00B0327B" w:rsidRDefault="00B0327B" w:rsidP="007E5705">
            <w:pPr>
              <w:pStyle w:val="ad"/>
              <w:contextualSpacing/>
              <w:jc w:val="left"/>
              <w:rPr>
                <w:rFonts w:cs="Times New Roman"/>
                <w:noProof/>
                <w:szCs w:val="24"/>
              </w:rPr>
            </w:pPr>
            <w:r w:rsidRPr="00447E55">
              <w:rPr>
                <w:rFonts w:cs="Times New Roman"/>
                <w:noProof/>
                <w:szCs w:val="24"/>
              </w:rPr>
              <w:t>YesNoIndicator</w:t>
            </w:r>
          </w:p>
        </w:tc>
        <w:tc>
          <w:tcPr>
            <w:tcW w:w="1134" w:type="dxa"/>
            <w:tcMar>
              <w:top w:w="85" w:type="dxa"/>
              <w:bottom w:w="85" w:type="dxa"/>
            </w:tcMar>
          </w:tcPr>
          <w:p w14:paraId="64F3CFE8"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87BD876" w14:textId="77777777" w:rsidR="00B0327B" w:rsidRDefault="00B0327B" w:rsidP="007E5705">
            <w:pPr>
              <w:pStyle w:val="ad"/>
              <w:contextualSpacing/>
              <w:jc w:val="center"/>
              <w:rPr>
                <w:rFonts w:cs="Times New Roman"/>
                <w:noProof/>
                <w:szCs w:val="24"/>
              </w:rPr>
            </w:pPr>
          </w:p>
        </w:tc>
      </w:tr>
      <w:tr w:rsidR="00B0327B" w14:paraId="226A622D" w14:textId="77777777" w:rsidTr="007E5705">
        <w:trPr>
          <w:trHeight w:val="20"/>
        </w:trPr>
        <w:tc>
          <w:tcPr>
            <w:tcW w:w="4281" w:type="dxa"/>
            <w:tcMar>
              <w:top w:w="85" w:type="dxa"/>
              <w:bottom w:w="85" w:type="dxa"/>
            </w:tcMar>
          </w:tcPr>
          <w:p w14:paraId="30852A80" w14:textId="77777777" w:rsidR="00B0327B" w:rsidRDefault="00B0327B" w:rsidP="007E5705">
            <w:pPr>
              <w:pStyle w:val="ad"/>
              <w:contextualSpacing/>
              <w:jc w:val="left"/>
              <w:rPr>
                <w:rFonts w:cs="Times New Roman"/>
                <w:szCs w:val="24"/>
              </w:rPr>
            </w:pPr>
            <w:r>
              <w:rPr>
                <w:rFonts w:cs="Times New Roman"/>
                <w:noProof/>
                <w:szCs w:val="24"/>
              </w:rPr>
              <w:t>6. AdditionalData (Дополнительная информация от платформы )</w:t>
            </w:r>
            <w:r>
              <w:rPr>
                <w:rFonts w:cs="Times New Roman"/>
                <w:noProof/>
                <w:szCs w:val="24"/>
              </w:rPr>
              <w:br/>
              <w:t>&lt;AddtlData&gt;</w:t>
            </w:r>
          </w:p>
        </w:tc>
        <w:tc>
          <w:tcPr>
            <w:tcW w:w="4116" w:type="dxa"/>
            <w:tcMar>
              <w:top w:w="85" w:type="dxa"/>
              <w:bottom w:w="85" w:type="dxa"/>
            </w:tcMar>
          </w:tcPr>
          <w:p w14:paraId="7FBC3D13" w14:textId="77777777" w:rsidR="00B0327B" w:rsidRDefault="00B0327B" w:rsidP="007E5705">
            <w:pPr>
              <w:pStyle w:val="ad"/>
              <w:contextualSpacing/>
              <w:jc w:val="left"/>
              <w:rPr>
                <w:rFonts w:cs="Times New Roman"/>
                <w:szCs w:val="24"/>
              </w:rPr>
            </w:pPr>
            <w:r>
              <w:rPr>
                <w:rFonts w:cs="Times New Roman"/>
                <w:noProof/>
                <w:szCs w:val="24"/>
              </w:rPr>
              <w:t>(Дополнительная информация от платформы )</w:t>
            </w:r>
          </w:p>
        </w:tc>
        <w:tc>
          <w:tcPr>
            <w:tcW w:w="4219" w:type="dxa"/>
          </w:tcPr>
          <w:p w14:paraId="737FF42A" w14:textId="77777777" w:rsidR="00B0327B" w:rsidRDefault="00B0327B" w:rsidP="007E5705">
            <w:pPr>
              <w:pStyle w:val="ad"/>
              <w:contextualSpacing/>
              <w:jc w:val="left"/>
              <w:rPr>
                <w:rFonts w:cs="Times New Roman"/>
                <w:noProof/>
                <w:szCs w:val="24"/>
              </w:rPr>
            </w:pPr>
            <w:r w:rsidRPr="00447E55">
              <w:rPr>
                <w:rFonts w:cs="Times New Roman"/>
                <w:noProof/>
                <w:szCs w:val="24"/>
              </w:rPr>
              <w:t>CBDCAdditionalPlanformInformation</w:t>
            </w:r>
          </w:p>
        </w:tc>
        <w:tc>
          <w:tcPr>
            <w:tcW w:w="1134" w:type="dxa"/>
            <w:tcMar>
              <w:top w:w="85" w:type="dxa"/>
              <w:bottom w:w="85" w:type="dxa"/>
            </w:tcMar>
          </w:tcPr>
          <w:p w14:paraId="0EC6EF9D"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0E3135C" w14:textId="77777777" w:rsidR="00B0327B" w:rsidRDefault="00B0327B" w:rsidP="007E5705">
            <w:pPr>
              <w:pStyle w:val="ad"/>
              <w:contextualSpacing/>
              <w:jc w:val="center"/>
              <w:rPr>
                <w:rFonts w:cs="Times New Roman"/>
                <w:noProof/>
                <w:szCs w:val="24"/>
              </w:rPr>
            </w:pPr>
          </w:p>
        </w:tc>
      </w:tr>
      <w:tr w:rsidR="00B0327B" w14:paraId="50D04110" w14:textId="77777777" w:rsidTr="007E5705">
        <w:trPr>
          <w:trHeight w:val="20"/>
        </w:trPr>
        <w:tc>
          <w:tcPr>
            <w:tcW w:w="4281" w:type="dxa"/>
            <w:tcMar>
              <w:top w:w="85" w:type="dxa"/>
              <w:bottom w:w="85" w:type="dxa"/>
            </w:tcMar>
          </w:tcPr>
          <w:p w14:paraId="66452333" w14:textId="77777777" w:rsidR="00B0327B" w:rsidRDefault="00B0327B" w:rsidP="007E5705">
            <w:pPr>
              <w:pStyle w:val="ad"/>
              <w:contextualSpacing/>
              <w:jc w:val="left"/>
              <w:rPr>
                <w:rFonts w:cs="Times New Roman"/>
                <w:szCs w:val="24"/>
              </w:rPr>
            </w:pPr>
            <w:r>
              <w:rPr>
                <w:rFonts w:cs="Times New Roman"/>
                <w:noProof/>
                <w:szCs w:val="24"/>
              </w:rPr>
              <w:t>7. AdditionalInfo (Дополнительная информация)</w:t>
            </w:r>
            <w:r>
              <w:rPr>
                <w:rFonts w:cs="Times New Roman"/>
                <w:noProof/>
                <w:szCs w:val="24"/>
              </w:rPr>
              <w:br/>
              <w:t>&lt;AddtlInf&gt;</w:t>
            </w:r>
          </w:p>
        </w:tc>
        <w:tc>
          <w:tcPr>
            <w:tcW w:w="4116" w:type="dxa"/>
            <w:tcMar>
              <w:top w:w="85" w:type="dxa"/>
              <w:bottom w:w="85" w:type="dxa"/>
            </w:tcMar>
          </w:tcPr>
          <w:p w14:paraId="0564527B" w14:textId="77777777" w:rsidR="00B0327B" w:rsidRDefault="00B0327B" w:rsidP="007E5705">
            <w:pPr>
              <w:pStyle w:val="ad"/>
              <w:contextualSpacing/>
              <w:jc w:val="left"/>
              <w:rPr>
                <w:rFonts w:cs="Times New Roman"/>
                <w:szCs w:val="24"/>
              </w:rPr>
            </w:pPr>
            <w:r>
              <w:rPr>
                <w:rFonts w:cs="Times New Roman"/>
                <w:noProof/>
                <w:szCs w:val="24"/>
              </w:rPr>
              <w:t>(Дополнительная информация)</w:t>
            </w:r>
          </w:p>
        </w:tc>
        <w:tc>
          <w:tcPr>
            <w:tcW w:w="4219" w:type="dxa"/>
          </w:tcPr>
          <w:p w14:paraId="74BCE689" w14:textId="77777777" w:rsidR="00B0327B" w:rsidRDefault="00B0327B" w:rsidP="007E5705">
            <w:pPr>
              <w:pStyle w:val="ad"/>
              <w:contextualSpacing/>
              <w:jc w:val="left"/>
              <w:rPr>
                <w:rFonts w:cs="Times New Roman"/>
                <w:noProof/>
                <w:szCs w:val="24"/>
              </w:rPr>
            </w:pPr>
            <w:r>
              <w:rPr>
                <w:rFonts w:cs="Times New Roman"/>
                <w:noProof/>
                <w:szCs w:val="24"/>
              </w:rPr>
              <w:t>CBDCAdditionalInfoText</w:t>
            </w:r>
          </w:p>
        </w:tc>
        <w:tc>
          <w:tcPr>
            <w:tcW w:w="1134" w:type="dxa"/>
            <w:tcMar>
              <w:top w:w="85" w:type="dxa"/>
              <w:bottom w:w="85" w:type="dxa"/>
            </w:tcMar>
          </w:tcPr>
          <w:p w14:paraId="0DE51C45"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97A3858"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09C3C1F7" w14:textId="77777777" w:rsidTr="007E5705">
        <w:trPr>
          <w:trHeight w:val="20"/>
        </w:trPr>
        <w:tc>
          <w:tcPr>
            <w:tcW w:w="4281" w:type="dxa"/>
            <w:tcMar>
              <w:top w:w="85" w:type="dxa"/>
              <w:bottom w:w="85" w:type="dxa"/>
            </w:tcMar>
          </w:tcPr>
          <w:p w14:paraId="605CEC63" w14:textId="77777777" w:rsidR="00B0327B" w:rsidRDefault="00B0327B" w:rsidP="007E5705">
            <w:pPr>
              <w:pStyle w:val="ad"/>
              <w:contextualSpacing/>
              <w:jc w:val="left"/>
              <w:rPr>
                <w:rFonts w:cs="Times New Roman"/>
                <w:szCs w:val="24"/>
              </w:rPr>
            </w:pPr>
            <w:r>
              <w:rPr>
                <w:rFonts w:cs="Times New Roman"/>
                <w:noProof/>
                <w:szCs w:val="24"/>
              </w:rPr>
              <w:t>8. AdditionalDataKV (Дополнительная информация в формате ключ-значение)</w:t>
            </w:r>
            <w:r>
              <w:rPr>
                <w:rFonts w:cs="Times New Roman"/>
                <w:noProof/>
                <w:szCs w:val="24"/>
              </w:rPr>
              <w:br/>
              <w:t>&lt;AddtlDataKV&gt;</w:t>
            </w:r>
          </w:p>
        </w:tc>
        <w:tc>
          <w:tcPr>
            <w:tcW w:w="4116" w:type="dxa"/>
            <w:tcMar>
              <w:top w:w="85" w:type="dxa"/>
              <w:bottom w:w="85" w:type="dxa"/>
            </w:tcMar>
          </w:tcPr>
          <w:p w14:paraId="67E5692E" w14:textId="77777777" w:rsidR="00B0327B" w:rsidRDefault="00B0327B" w:rsidP="007E5705">
            <w:pPr>
              <w:pStyle w:val="ad"/>
              <w:contextualSpacing/>
              <w:jc w:val="left"/>
              <w:rPr>
                <w:rFonts w:cs="Times New Roman"/>
                <w:szCs w:val="24"/>
              </w:rPr>
            </w:pPr>
            <w:r>
              <w:rPr>
                <w:rFonts w:cs="Times New Roman"/>
                <w:noProof/>
                <w:szCs w:val="24"/>
              </w:rPr>
              <w:t>(Дополнительная информация в формате ключ-значение)</w:t>
            </w:r>
          </w:p>
        </w:tc>
        <w:tc>
          <w:tcPr>
            <w:tcW w:w="4219" w:type="dxa"/>
          </w:tcPr>
          <w:p w14:paraId="6700F408" w14:textId="77777777" w:rsidR="00B0327B" w:rsidRDefault="00B0327B" w:rsidP="007E5705">
            <w:pPr>
              <w:pStyle w:val="ad"/>
              <w:contextualSpacing/>
              <w:jc w:val="left"/>
              <w:rPr>
                <w:rFonts w:cs="Times New Roman"/>
                <w:noProof/>
                <w:szCs w:val="24"/>
              </w:rPr>
            </w:pPr>
            <w:r w:rsidRPr="00447E55">
              <w:rPr>
                <w:rFonts w:cs="Times New Roman"/>
                <w:noProof/>
                <w:szCs w:val="24"/>
              </w:rPr>
              <w:t>CBDCInformationKV</w:t>
            </w:r>
          </w:p>
        </w:tc>
        <w:tc>
          <w:tcPr>
            <w:tcW w:w="1134" w:type="dxa"/>
            <w:tcMar>
              <w:top w:w="85" w:type="dxa"/>
              <w:bottom w:w="85" w:type="dxa"/>
            </w:tcMar>
          </w:tcPr>
          <w:p w14:paraId="2A9ECD72" w14:textId="77777777" w:rsidR="00B0327B" w:rsidRDefault="00B0327B" w:rsidP="007E5705">
            <w:pPr>
              <w:pStyle w:val="ad"/>
              <w:contextualSpacing/>
              <w:jc w:val="center"/>
              <w:rPr>
                <w:rFonts w:cs="Times New Roman"/>
                <w:szCs w:val="24"/>
                <w:lang w:val="en-US"/>
              </w:rPr>
            </w:pPr>
            <w:r>
              <w:rPr>
                <w:rFonts w:cs="Times New Roman"/>
                <w:noProof/>
                <w:szCs w:val="24"/>
              </w:rPr>
              <w:t>0..*</w:t>
            </w:r>
          </w:p>
        </w:tc>
        <w:tc>
          <w:tcPr>
            <w:tcW w:w="1134" w:type="dxa"/>
          </w:tcPr>
          <w:p w14:paraId="293C4F87" w14:textId="77777777" w:rsidR="00B0327B" w:rsidRDefault="00B0327B" w:rsidP="007E5705">
            <w:pPr>
              <w:pStyle w:val="ad"/>
              <w:contextualSpacing/>
              <w:jc w:val="center"/>
              <w:rPr>
                <w:rFonts w:cs="Times New Roman"/>
                <w:noProof/>
                <w:szCs w:val="24"/>
              </w:rPr>
            </w:pPr>
          </w:p>
        </w:tc>
      </w:tr>
    </w:tbl>
    <w:p w14:paraId="35F4E4FE" w14:textId="77777777" w:rsidR="00B0327B" w:rsidRDefault="00B0327B" w:rsidP="00B0327B"/>
    <w:p w14:paraId="0F01A9F6" w14:textId="77777777" w:rsidR="00B0327B" w:rsidRDefault="00B0327B" w:rsidP="00B0327B">
      <w:pPr>
        <w:pStyle w:val="2"/>
        <w:rPr>
          <w:lang w:val="ru-RU"/>
        </w:rPr>
      </w:pPr>
      <w:bookmarkStart w:id="46" w:name="_Toc160932710"/>
      <w:bookmarkStart w:id="47" w:name="_Toc178244887"/>
      <w:proofErr w:type="spellStart"/>
      <w:r>
        <w:rPr>
          <w:lang w:val="ru-RU"/>
        </w:rPr>
        <w:t>CBDCFoundersInformation</w:t>
      </w:r>
      <w:proofErr w:type="spellEnd"/>
      <w:r>
        <w:rPr>
          <w:lang w:val="ru-RU"/>
        </w:rPr>
        <w:t xml:space="preserve"> (Информация об учредителях (участниках))</w:t>
      </w:r>
      <w:bookmarkEnd w:id="46"/>
      <w:bookmarkEnd w:id="47"/>
    </w:p>
    <w:p w14:paraId="4DE1F2FF"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об учредителях (участниках))</w:t>
      </w:r>
    </w:p>
    <w:p w14:paraId="7033F60D"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47353A0"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CBDCFoundersInformation</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5B48C7EE" w14:textId="77777777" w:rsidTr="007E5705">
        <w:trPr>
          <w:trHeight w:val="259"/>
          <w:tblHeader/>
        </w:trPr>
        <w:tc>
          <w:tcPr>
            <w:tcW w:w="4281" w:type="dxa"/>
            <w:shd w:val="clear" w:color="auto" w:fill="F2F2F2" w:themeFill="background1" w:themeFillShade="F2"/>
            <w:vAlign w:val="center"/>
          </w:tcPr>
          <w:p w14:paraId="275BE131" w14:textId="77777777" w:rsidR="00B0327B" w:rsidRDefault="00B0327B" w:rsidP="007E5705">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0ADAD3E5"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07FFA96C"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761354AB"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5EA42C6A" w14:textId="77777777" w:rsidR="00B0327B" w:rsidRDefault="00B0327B" w:rsidP="007E5705">
            <w:pPr>
              <w:pStyle w:val="a9"/>
              <w:contextualSpacing/>
              <w:rPr>
                <w:b/>
              </w:rPr>
            </w:pPr>
            <w:r>
              <w:rPr>
                <w:b/>
              </w:rPr>
              <w:t>Исп.</w:t>
            </w:r>
          </w:p>
        </w:tc>
      </w:tr>
      <w:tr w:rsidR="00B0327B" w14:paraId="5ECE7910" w14:textId="77777777" w:rsidTr="007E5705">
        <w:trPr>
          <w:trHeight w:val="20"/>
        </w:trPr>
        <w:tc>
          <w:tcPr>
            <w:tcW w:w="4281" w:type="dxa"/>
            <w:tcMar>
              <w:top w:w="85" w:type="dxa"/>
              <w:bottom w:w="85" w:type="dxa"/>
            </w:tcMar>
          </w:tcPr>
          <w:p w14:paraId="122AE51B" w14:textId="77777777" w:rsidR="00B0327B" w:rsidRDefault="00B0327B" w:rsidP="007E5705">
            <w:pPr>
              <w:pStyle w:val="ad"/>
              <w:contextualSpacing/>
              <w:jc w:val="left"/>
              <w:rPr>
                <w:rFonts w:cs="Times New Roman"/>
                <w:szCs w:val="24"/>
              </w:rPr>
            </w:pPr>
            <w:r>
              <w:rPr>
                <w:rFonts w:cs="Times New Roman"/>
                <w:noProof/>
                <w:szCs w:val="24"/>
              </w:rPr>
              <w:t>1. FullName (ФИО учредителей (участников))</w:t>
            </w:r>
            <w:r>
              <w:rPr>
                <w:rFonts w:cs="Times New Roman"/>
                <w:noProof/>
                <w:szCs w:val="24"/>
              </w:rPr>
              <w:br/>
              <w:t>&lt;FullNm&gt;</w:t>
            </w:r>
          </w:p>
        </w:tc>
        <w:tc>
          <w:tcPr>
            <w:tcW w:w="4116" w:type="dxa"/>
            <w:tcMar>
              <w:top w:w="85" w:type="dxa"/>
              <w:bottom w:w="85" w:type="dxa"/>
            </w:tcMar>
          </w:tcPr>
          <w:p w14:paraId="12A40904" w14:textId="77777777" w:rsidR="00B0327B" w:rsidRDefault="00B0327B" w:rsidP="007E5705">
            <w:pPr>
              <w:pStyle w:val="ad"/>
              <w:contextualSpacing/>
              <w:jc w:val="left"/>
              <w:rPr>
                <w:rFonts w:cs="Times New Roman"/>
                <w:szCs w:val="24"/>
              </w:rPr>
            </w:pPr>
            <w:r>
              <w:rPr>
                <w:rFonts w:cs="Times New Roman"/>
                <w:noProof/>
                <w:szCs w:val="24"/>
              </w:rPr>
              <w:t>(ФИО учредителей (участников))</w:t>
            </w:r>
          </w:p>
        </w:tc>
        <w:tc>
          <w:tcPr>
            <w:tcW w:w="4219" w:type="dxa"/>
          </w:tcPr>
          <w:p w14:paraId="39FA8784" w14:textId="77777777" w:rsidR="00B0327B" w:rsidRDefault="00B0327B" w:rsidP="007E5705">
            <w:pPr>
              <w:pStyle w:val="ad"/>
              <w:contextualSpacing/>
              <w:jc w:val="left"/>
              <w:rPr>
                <w:rFonts w:cs="Times New Roman"/>
                <w:noProof/>
                <w:szCs w:val="24"/>
              </w:rPr>
            </w:pPr>
            <w:r w:rsidRPr="00447E55">
              <w:rPr>
                <w:rFonts w:cs="Times New Roman"/>
                <w:noProof/>
                <w:szCs w:val="24"/>
              </w:rPr>
              <w:t>CBDCPrivateName</w:t>
            </w:r>
          </w:p>
        </w:tc>
        <w:tc>
          <w:tcPr>
            <w:tcW w:w="1134" w:type="dxa"/>
            <w:tcMar>
              <w:top w:w="85" w:type="dxa"/>
              <w:bottom w:w="85" w:type="dxa"/>
            </w:tcMar>
          </w:tcPr>
          <w:p w14:paraId="5B2D9B1C"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FA457EF" w14:textId="77777777" w:rsidR="00B0327B" w:rsidRDefault="00B0327B" w:rsidP="007E5705">
            <w:pPr>
              <w:pStyle w:val="ad"/>
              <w:contextualSpacing/>
              <w:jc w:val="center"/>
              <w:rPr>
                <w:rFonts w:cs="Times New Roman"/>
                <w:noProof/>
                <w:szCs w:val="24"/>
              </w:rPr>
            </w:pPr>
          </w:p>
        </w:tc>
      </w:tr>
      <w:tr w:rsidR="00B0327B" w14:paraId="49EAE274" w14:textId="77777777" w:rsidTr="007E5705">
        <w:trPr>
          <w:trHeight w:val="20"/>
        </w:trPr>
        <w:tc>
          <w:tcPr>
            <w:tcW w:w="4281" w:type="dxa"/>
            <w:tcMar>
              <w:top w:w="85" w:type="dxa"/>
              <w:bottom w:w="85" w:type="dxa"/>
            </w:tcMar>
          </w:tcPr>
          <w:p w14:paraId="320743CA" w14:textId="77777777" w:rsidR="00B0327B" w:rsidRDefault="00B0327B" w:rsidP="007E5705">
            <w:pPr>
              <w:pStyle w:val="ad"/>
              <w:contextualSpacing/>
              <w:jc w:val="left"/>
              <w:rPr>
                <w:rFonts w:cs="Times New Roman"/>
                <w:szCs w:val="24"/>
              </w:rPr>
            </w:pPr>
            <w:r>
              <w:rPr>
                <w:rFonts w:cs="Times New Roman"/>
                <w:noProof/>
                <w:szCs w:val="24"/>
              </w:rPr>
              <w:t>2. FoundersName (Наименование учредителей (участников))</w:t>
            </w:r>
            <w:r>
              <w:rPr>
                <w:rFonts w:cs="Times New Roman"/>
                <w:noProof/>
                <w:szCs w:val="24"/>
              </w:rPr>
              <w:br/>
              <w:t>&lt;FndrsNm&gt;</w:t>
            </w:r>
          </w:p>
        </w:tc>
        <w:tc>
          <w:tcPr>
            <w:tcW w:w="4116" w:type="dxa"/>
            <w:tcMar>
              <w:top w:w="85" w:type="dxa"/>
              <w:bottom w:w="85" w:type="dxa"/>
            </w:tcMar>
          </w:tcPr>
          <w:p w14:paraId="5BC06237" w14:textId="77777777" w:rsidR="00B0327B" w:rsidRDefault="00B0327B" w:rsidP="007E5705">
            <w:pPr>
              <w:pStyle w:val="ad"/>
              <w:contextualSpacing/>
              <w:jc w:val="left"/>
              <w:rPr>
                <w:rFonts w:cs="Times New Roman"/>
                <w:szCs w:val="24"/>
              </w:rPr>
            </w:pPr>
            <w:r>
              <w:rPr>
                <w:rFonts w:cs="Times New Roman"/>
                <w:noProof/>
                <w:szCs w:val="24"/>
              </w:rPr>
              <w:t>(Наименование учредителей (участников), доверительного собственника (управляющего) и протекторов (при наличии).  Наименование учредителя, доверительного собственника (управляющего),  протектора траста и иной ИСБОЮЛ с аналогичной структурой или функцией )</w:t>
            </w:r>
          </w:p>
        </w:tc>
        <w:tc>
          <w:tcPr>
            <w:tcW w:w="4219" w:type="dxa"/>
          </w:tcPr>
          <w:p w14:paraId="7E84BCE8" w14:textId="77777777" w:rsidR="00B0327B" w:rsidRDefault="00B0327B" w:rsidP="007E5705">
            <w:pPr>
              <w:pStyle w:val="ad"/>
              <w:contextualSpacing/>
              <w:jc w:val="left"/>
              <w:rPr>
                <w:rFonts w:cs="Times New Roman"/>
                <w:noProof/>
                <w:szCs w:val="24"/>
              </w:rPr>
            </w:pPr>
            <w:r w:rsidRPr="00447E55">
              <w:rPr>
                <w:rFonts w:cs="Times New Roman"/>
                <w:noProof/>
                <w:szCs w:val="24"/>
              </w:rPr>
              <w:t>CBDCMax500TextRU</w:t>
            </w:r>
          </w:p>
        </w:tc>
        <w:tc>
          <w:tcPr>
            <w:tcW w:w="1134" w:type="dxa"/>
            <w:tcMar>
              <w:top w:w="85" w:type="dxa"/>
              <w:bottom w:w="85" w:type="dxa"/>
            </w:tcMar>
          </w:tcPr>
          <w:p w14:paraId="455003D2"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9AF6CBA" w14:textId="77777777" w:rsidR="00B0327B" w:rsidRDefault="00B0327B" w:rsidP="007E5705">
            <w:pPr>
              <w:pStyle w:val="ad"/>
              <w:contextualSpacing/>
              <w:jc w:val="center"/>
              <w:rPr>
                <w:rFonts w:cs="Times New Roman"/>
                <w:noProof/>
                <w:szCs w:val="24"/>
              </w:rPr>
            </w:pPr>
          </w:p>
        </w:tc>
      </w:tr>
      <w:tr w:rsidR="00B0327B" w14:paraId="54ED34A2" w14:textId="77777777" w:rsidTr="007E5705">
        <w:trPr>
          <w:trHeight w:val="20"/>
        </w:trPr>
        <w:tc>
          <w:tcPr>
            <w:tcW w:w="4281" w:type="dxa"/>
            <w:tcMar>
              <w:top w:w="85" w:type="dxa"/>
              <w:bottom w:w="85" w:type="dxa"/>
            </w:tcMar>
          </w:tcPr>
          <w:p w14:paraId="52FE4F89" w14:textId="77777777" w:rsidR="00B0327B" w:rsidRDefault="00B0327B" w:rsidP="007E5705">
            <w:pPr>
              <w:pStyle w:val="ad"/>
              <w:contextualSpacing/>
              <w:jc w:val="left"/>
              <w:rPr>
                <w:rFonts w:cs="Times New Roman"/>
                <w:szCs w:val="24"/>
              </w:rPr>
            </w:pPr>
            <w:r>
              <w:rPr>
                <w:rFonts w:cs="Times New Roman"/>
                <w:noProof/>
                <w:szCs w:val="24"/>
              </w:rPr>
              <w:t>3. Address (Адрес места жительства (места нахождения))</w:t>
            </w:r>
            <w:r>
              <w:rPr>
                <w:rFonts w:cs="Times New Roman"/>
                <w:noProof/>
                <w:szCs w:val="24"/>
              </w:rPr>
              <w:br/>
              <w:t>&lt;Adr&gt;</w:t>
            </w:r>
          </w:p>
        </w:tc>
        <w:tc>
          <w:tcPr>
            <w:tcW w:w="4116" w:type="dxa"/>
            <w:tcMar>
              <w:top w:w="85" w:type="dxa"/>
              <w:bottom w:w="85" w:type="dxa"/>
            </w:tcMar>
          </w:tcPr>
          <w:p w14:paraId="013E1AFB" w14:textId="77777777" w:rsidR="00B0327B" w:rsidRDefault="00B0327B" w:rsidP="007E5705">
            <w:pPr>
              <w:pStyle w:val="ad"/>
              <w:contextualSpacing/>
              <w:jc w:val="left"/>
              <w:rPr>
                <w:rFonts w:cs="Times New Roman"/>
                <w:szCs w:val="24"/>
              </w:rPr>
            </w:pPr>
            <w:r>
              <w:rPr>
                <w:rFonts w:cs="Times New Roman"/>
                <w:noProof/>
                <w:szCs w:val="24"/>
              </w:rPr>
              <w:t>(Адрес места жительства (места нахождения))</w:t>
            </w:r>
          </w:p>
        </w:tc>
        <w:tc>
          <w:tcPr>
            <w:tcW w:w="4219" w:type="dxa"/>
          </w:tcPr>
          <w:p w14:paraId="469DCB5A" w14:textId="77777777" w:rsidR="00B0327B" w:rsidRDefault="00B0327B" w:rsidP="007E5705">
            <w:pPr>
              <w:pStyle w:val="ad"/>
              <w:contextualSpacing/>
              <w:jc w:val="left"/>
              <w:rPr>
                <w:rFonts w:cs="Times New Roman"/>
                <w:noProof/>
                <w:szCs w:val="24"/>
              </w:rPr>
            </w:pPr>
            <w:r w:rsidRPr="00447E55">
              <w:rPr>
                <w:rFonts w:cs="Times New Roman"/>
                <w:noProof/>
                <w:szCs w:val="24"/>
              </w:rPr>
              <w:t>CBDCAddress1</w:t>
            </w:r>
          </w:p>
        </w:tc>
        <w:tc>
          <w:tcPr>
            <w:tcW w:w="1134" w:type="dxa"/>
            <w:tcMar>
              <w:top w:w="85" w:type="dxa"/>
              <w:bottom w:w="85" w:type="dxa"/>
            </w:tcMar>
          </w:tcPr>
          <w:p w14:paraId="2E8F1011"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1682F59" w14:textId="77777777" w:rsidR="00B0327B" w:rsidRDefault="00B0327B" w:rsidP="007E5705">
            <w:pPr>
              <w:pStyle w:val="ad"/>
              <w:contextualSpacing/>
              <w:jc w:val="center"/>
              <w:rPr>
                <w:rFonts w:cs="Times New Roman"/>
                <w:noProof/>
                <w:szCs w:val="24"/>
              </w:rPr>
            </w:pPr>
          </w:p>
        </w:tc>
      </w:tr>
    </w:tbl>
    <w:p w14:paraId="2B0919BF" w14:textId="77777777" w:rsidR="00B0327B" w:rsidRDefault="00B0327B" w:rsidP="00B0327B"/>
    <w:p w14:paraId="172D87A3" w14:textId="77777777" w:rsidR="00B0327B" w:rsidRDefault="00B0327B" w:rsidP="00B0327B">
      <w:pPr>
        <w:pStyle w:val="2"/>
        <w:rPr>
          <w:lang w:val="ru-RU"/>
        </w:rPr>
      </w:pPr>
      <w:bookmarkStart w:id="48" w:name="_Toc160932711"/>
      <w:bookmarkStart w:id="49" w:name="_Toc178244888"/>
      <w:proofErr w:type="spellStart"/>
      <w:r>
        <w:rPr>
          <w:lang w:val="ru-RU"/>
        </w:rPr>
        <w:t>CBDCINNTypeChoice</w:t>
      </w:r>
      <w:proofErr w:type="spellEnd"/>
      <w:r>
        <w:rPr>
          <w:lang w:val="ru-RU"/>
        </w:rPr>
        <w:t xml:space="preserve"> (ИНН)</w:t>
      </w:r>
      <w:bookmarkEnd w:id="48"/>
      <w:bookmarkEnd w:id="49"/>
    </w:p>
    <w:p w14:paraId="48B9241F" w14:textId="77777777" w:rsidR="00B0327B" w:rsidRPr="00D932A9"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sidRPr="00D932A9">
        <w:rPr>
          <w:sz w:val="24"/>
          <w:lang w:val="ru-RU" w:eastAsia="x-none"/>
        </w:rPr>
        <w:t>(ИНН)</w:t>
      </w:r>
    </w:p>
    <w:p w14:paraId="01ABA40A"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Альтернатива</w:t>
      </w:r>
    </w:p>
    <w:p w14:paraId="30C0C0E4"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CBDCINNTypeChoice</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606D83A5" w14:textId="77777777" w:rsidTr="007E5705">
        <w:trPr>
          <w:trHeight w:val="259"/>
          <w:tblHeader/>
        </w:trPr>
        <w:tc>
          <w:tcPr>
            <w:tcW w:w="4281" w:type="dxa"/>
            <w:shd w:val="clear" w:color="auto" w:fill="F2F2F2" w:themeFill="background1" w:themeFillShade="F2"/>
            <w:vAlign w:val="center"/>
          </w:tcPr>
          <w:p w14:paraId="6DB4B994"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9404FF0"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434776B0"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27A1293D"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6CB7C0D4" w14:textId="77777777" w:rsidR="00B0327B" w:rsidRDefault="00B0327B" w:rsidP="007E5705">
            <w:pPr>
              <w:pStyle w:val="a9"/>
              <w:contextualSpacing/>
              <w:rPr>
                <w:b/>
              </w:rPr>
            </w:pPr>
            <w:r>
              <w:rPr>
                <w:b/>
              </w:rPr>
              <w:t>Исп.</w:t>
            </w:r>
          </w:p>
        </w:tc>
      </w:tr>
      <w:tr w:rsidR="00B0327B" w14:paraId="60F34D48" w14:textId="77777777" w:rsidTr="007E5705">
        <w:trPr>
          <w:trHeight w:val="20"/>
        </w:trPr>
        <w:tc>
          <w:tcPr>
            <w:tcW w:w="4281" w:type="dxa"/>
            <w:tcMar>
              <w:top w:w="85" w:type="dxa"/>
              <w:bottom w:w="85" w:type="dxa"/>
            </w:tcMar>
          </w:tcPr>
          <w:p w14:paraId="646029E1" w14:textId="77777777" w:rsidR="00B0327B" w:rsidRDefault="00B0327B" w:rsidP="007E5705">
            <w:pPr>
              <w:pStyle w:val="ad"/>
              <w:contextualSpacing/>
              <w:jc w:val="left"/>
              <w:rPr>
                <w:rFonts w:cs="Times New Roman"/>
                <w:szCs w:val="24"/>
              </w:rPr>
            </w:pPr>
            <w:r>
              <w:rPr>
                <w:rFonts w:cs="Times New Roman"/>
                <w:noProof/>
                <w:szCs w:val="24"/>
              </w:rPr>
              <w:t>1. INN (ИНН  физического лица)</w:t>
            </w:r>
            <w:r>
              <w:rPr>
                <w:rFonts w:cs="Times New Roman"/>
                <w:noProof/>
                <w:szCs w:val="24"/>
              </w:rPr>
              <w:br/>
              <w:t>&lt;INN&gt;</w:t>
            </w:r>
          </w:p>
        </w:tc>
        <w:tc>
          <w:tcPr>
            <w:tcW w:w="4116" w:type="dxa"/>
            <w:tcMar>
              <w:top w:w="85" w:type="dxa"/>
              <w:bottom w:w="85" w:type="dxa"/>
            </w:tcMar>
          </w:tcPr>
          <w:p w14:paraId="58338DE1" w14:textId="77777777" w:rsidR="00B0327B" w:rsidRDefault="00B0327B" w:rsidP="007E5705">
            <w:pPr>
              <w:pStyle w:val="ad"/>
              <w:contextualSpacing/>
              <w:jc w:val="left"/>
              <w:rPr>
                <w:rFonts w:cs="Times New Roman"/>
                <w:szCs w:val="24"/>
              </w:rPr>
            </w:pPr>
            <w:r>
              <w:rPr>
                <w:rFonts w:cs="Times New Roman"/>
                <w:noProof/>
                <w:szCs w:val="24"/>
              </w:rPr>
              <w:t>(ИНН  физического лица, присвоенный на территории РФ)</w:t>
            </w:r>
          </w:p>
        </w:tc>
        <w:tc>
          <w:tcPr>
            <w:tcW w:w="4219" w:type="dxa"/>
          </w:tcPr>
          <w:p w14:paraId="4CD6D537" w14:textId="77777777" w:rsidR="00B0327B" w:rsidRDefault="00B0327B" w:rsidP="007E5705">
            <w:pPr>
              <w:pStyle w:val="ad"/>
              <w:contextualSpacing/>
              <w:jc w:val="left"/>
              <w:rPr>
                <w:rFonts w:cs="Times New Roman"/>
                <w:noProof/>
                <w:szCs w:val="24"/>
              </w:rPr>
            </w:pPr>
            <w:r w:rsidRPr="00447E55">
              <w:rPr>
                <w:rFonts w:cs="Times New Roman"/>
                <w:noProof/>
                <w:szCs w:val="24"/>
              </w:rPr>
              <w:t>CBDCPersINN</w:t>
            </w:r>
          </w:p>
        </w:tc>
        <w:tc>
          <w:tcPr>
            <w:tcW w:w="1134" w:type="dxa"/>
            <w:tcMar>
              <w:top w:w="85" w:type="dxa"/>
              <w:bottom w:w="85" w:type="dxa"/>
            </w:tcMar>
          </w:tcPr>
          <w:p w14:paraId="68BE8F12"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71839B8C" w14:textId="77777777" w:rsidR="00B0327B" w:rsidRDefault="00B0327B" w:rsidP="007E5705">
            <w:pPr>
              <w:pStyle w:val="ad"/>
              <w:contextualSpacing/>
              <w:jc w:val="center"/>
              <w:rPr>
                <w:rFonts w:cs="Times New Roman"/>
                <w:noProof/>
                <w:szCs w:val="24"/>
              </w:rPr>
            </w:pPr>
          </w:p>
        </w:tc>
      </w:tr>
      <w:tr w:rsidR="00B0327B" w14:paraId="4DF3C7AC" w14:textId="77777777" w:rsidTr="007E5705">
        <w:trPr>
          <w:trHeight w:val="20"/>
        </w:trPr>
        <w:tc>
          <w:tcPr>
            <w:tcW w:w="4281" w:type="dxa"/>
            <w:tcMar>
              <w:top w:w="85" w:type="dxa"/>
              <w:bottom w:w="85" w:type="dxa"/>
            </w:tcMar>
          </w:tcPr>
          <w:p w14:paraId="70E8B412" w14:textId="77777777" w:rsidR="00B0327B" w:rsidRDefault="00B0327B" w:rsidP="007E5705">
            <w:pPr>
              <w:pStyle w:val="ad"/>
              <w:contextualSpacing/>
              <w:jc w:val="left"/>
              <w:rPr>
                <w:rFonts w:cs="Times New Roman"/>
                <w:szCs w:val="24"/>
              </w:rPr>
            </w:pPr>
            <w:r>
              <w:rPr>
                <w:rFonts w:cs="Times New Roman"/>
                <w:noProof/>
                <w:szCs w:val="24"/>
              </w:rPr>
              <w:t>2. INNForeign (ИНН  физического лица)</w:t>
            </w:r>
            <w:r>
              <w:rPr>
                <w:rFonts w:cs="Times New Roman"/>
                <w:noProof/>
                <w:szCs w:val="24"/>
              </w:rPr>
              <w:br/>
              <w:t>&lt;INNFrgn&gt;</w:t>
            </w:r>
          </w:p>
        </w:tc>
        <w:tc>
          <w:tcPr>
            <w:tcW w:w="4116" w:type="dxa"/>
            <w:tcMar>
              <w:top w:w="85" w:type="dxa"/>
              <w:bottom w:w="85" w:type="dxa"/>
            </w:tcMar>
          </w:tcPr>
          <w:p w14:paraId="2A510C7A" w14:textId="77777777" w:rsidR="00B0327B" w:rsidRDefault="00B0327B" w:rsidP="007E5705">
            <w:pPr>
              <w:pStyle w:val="ad"/>
              <w:contextualSpacing/>
              <w:jc w:val="left"/>
              <w:rPr>
                <w:rFonts w:cs="Times New Roman"/>
                <w:szCs w:val="24"/>
              </w:rPr>
            </w:pPr>
            <w:r>
              <w:rPr>
                <w:rFonts w:cs="Times New Roman"/>
                <w:noProof/>
                <w:szCs w:val="24"/>
              </w:rPr>
              <w:t>(Для указания ИНН  физического лица, присвоенный в стране гражданства)</w:t>
            </w:r>
          </w:p>
        </w:tc>
        <w:tc>
          <w:tcPr>
            <w:tcW w:w="4219" w:type="dxa"/>
          </w:tcPr>
          <w:p w14:paraId="02587A91" w14:textId="77777777" w:rsidR="00B0327B" w:rsidRDefault="00B0327B" w:rsidP="007E5705">
            <w:pPr>
              <w:pStyle w:val="ad"/>
              <w:contextualSpacing/>
              <w:jc w:val="left"/>
              <w:rPr>
                <w:rFonts w:cs="Times New Roman"/>
                <w:noProof/>
                <w:szCs w:val="24"/>
              </w:rPr>
            </w:pPr>
            <w:r w:rsidRPr="00447E55">
              <w:rPr>
                <w:rFonts w:cs="Times New Roman"/>
                <w:noProof/>
                <w:szCs w:val="24"/>
              </w:rPr>
              <w:t>CBDCForeignINN</w:t>
            </w:r>
          </w:p>
        </w:tc>
        <w:tc>
          <w:tcPr>
            <w:tcW w:w="1134" w:type="dxa"/>
            <w:tcMar>
              <w:top w:w="85" w:type="dxa"/>
              <w:bottom w:w="85" w:type="dxa"/>
            </w:tcMar>
          </w:tcPr>
          <w:p w14:paraId="1762C2C7"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42D70551" w14:textId="77777777" w:rsidR="00B0327B" w:rsidRDefault="00B0327B" w:rsidP="007E5705">
            <w:pPr>
              <w:pStyle w:val="ad"/>
              <w:contextualSpacing/>
              <w:jc w:val="center"/>
              <w:rPr>
                <w:rFonts w:cs="Times New Roman"/>
                <w:noProof/>
                <w:szCs w:val="24"/>
              </w:rPr>
            </w:pPr>
          </w:p>
        </w:tc>
      </w:tr>
    </w:tbl>
    <w:p w14:paraId="1C3FE3C2" w14:textId="77777777" w:rsidR="00B0327B" w:rsidRDefault="00B0327B" w:rsidP="00B0327B"/>
    <w:p w14:paraId="5A114DE3" w14:textId="77777777" w:rsidR="00B0327B" w:rsidRDefault="00B0327B" w:rsidP="00B0327B">
      <w:pPr>
        <w:pStyle w:val="2"/>
        <w:rPr>
          <w:lang w:val="ru-RU"/>
        </w:rPr>
      </w:pPr>
      <w:bookmarkStart w:id="50" w:name="_Toc160932712"/>
      <w:bookmarkStart w:id="51" w:name="_Toc178244889"/>
      <w:r>
        <w:rPr>
          <w:lang w:val="ru-RU"/>
        </w:rPr>
        <w:lastRenderedPageBreak/>
        <w:t>CBDCISBOULRP (Информация о СЛ - ИСБОЮЛ)</w:t>
      </w:r>
      <w:bookmarkEnd w:id="50"/>
      <w:bookmarkEnd w:id="51"/>
    </w:p>
    <w:p w14:paraId="64E5D115"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о СЛ - ИСБОЮЛ)</w:t>
      </w:r>
    </w:p>
    <w:p w14:paraId="5F9307BD"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269CDA31"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«CBDCISBOULRP»:</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36407B43" w14:textId="77777777" w:rsidTr="007E5705">
        <w:trPr>
          <w:trHeight w:val="259"/>
          <w:tblHeader/>
        </w:trPr>
        <w:tc>
          <w:tcPr>
            <w:tcW w:w="4281" w:type="dxa"/>
            <w:shd w:val="clear" w:color="auto" w:fill="F2F2F2" w:themeFill="background1" w:themeFillShade="F2"/>
            <w:vAlign w:val="center"/>
          </w:tcPr>
          <w:p w14:paraId="6A6B5F4B"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3433A3C0"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3C1DDEFB"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100220B"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5D26D82F" w14:textId="77777777" w:rsidR="00B0327B" w:rsidRDefault="00B0327B" w:rsidP="007E5705">
            <w:pPr>
              <w:pStyle w:val="a9"/>
              <w:contextualSpacing/>
              <w:rPr>
                <w:b/>
              </w:rPr>
            </w:pPr>
            <w:r>
              <w:rPr>
                <w:b/>
              </w:rPr>
              <w:t>Исп.</w:t>
            </w:r>
          </w:p>
        </w:tc>
      </w:tr>
      <w:tr w:rsidR="00B0327B" w14:paraId="390039A7" w14:textId="77777777" w:rsidTr="007E5705">
        <w:trPr>
          <w:trHeight w:val="20"/>
        </w:trPr>
        <w:tc>
          <w:tcPr>
            <w:tcW w:w="4281" w:type="dxa"/>
            <w:tcMar>
              <w:top w:w="85" w:type="dxa"/>
              <w:bottom w:w="85" w:type="dxa"/>
            </w:tcMar>
          </w:tcPr>
          <w:p w14:paraId="62C57A4D" w14:textId="77777777" w:rsidR="00B0327B" w:rsidRDefault="00B0327B" w:rsidP="007E5705">
            <w:pPr>
              <w:pStyle w:val="ad"/>
              <w:contextualSpacing/>
              <w:jc w:val="left"/>
              <w:rPr>
                <w:rFonts w:cs="Times New Roman"/>
                <w:szCs w:val="24"/>
              </w:rPr>
            </w:pPr>
            <w:r>
              <w:rPr>
                <w:rFonts w:cs="Times New Roman"/>
                <w:noProof/>
                <w:szCs w:val="24"/>
              </w:rPr>
              <w:t>1. RelatedPartyType_old (Тип связанного лица)</w:t>
            </w:r>
            <w:r>
              <w:rPr>
                <w:rFonts w:cs="Times New Roman"/>
                <w:noProof/>
                <w:szCs w:val="24"/>
              </w:rPr>
              <w:br/>
              <w:t>&lt;RltdPtyTyp_ld&gt;</w:t>
            </w:r>
          </w:p>
        </w:tc>
        <w:tc>
          <w:tcPr>
            <w:tcW w:w="4116" w:type="dxa"/>
            <w:tcMar>
              <w:top w:w="85" w:type="dxa"/>
              <w:bottom w:w="85" w:type="dxa"/>
            </w:tcMar>
          </w:tcPr>
          <w:p w14:paraId="4CF1C852" w14:textId="77777777" w:rsidR="00B0327B" w:rsidRDefault="00B0327B" w:rsidP="007E5705">
            <w:pPr>
              <w:pStyle w:val="ad"/>
              <w:contextualSpacing/>
              <w:jc w:val="left"/>
              <w:rPr>
                <w:rFonts w:cs="Times New Roman"/>
                <w:szCs w:val="24"/>
              </w:rPr>
            </w:pPr>
            <w:r>
              <w:rPr>
                <w:rFonts w:cs="Times New Roman"/>
                <w:noProof/>
                <w:szCs w:val="24"/>
              </w:rPr>
              <w:t>(Тип связанного лица)</w:t>
            </w:r>
          </w:p>
        </w:tc>
        <w:tc>
          <w:tcPr>
            <w:tcW w:w="4219" w:type="dxa"/>
          </w:tcPr>
          <w:p w14:paraId="729EBE4A" w14:textId="77777777" w:rsidR="00B0327B" w:rsidRDefault="00B0327B" w:rsidP="007E5705">
            <w:pPr>
              <w:pStyle w:val="ad"/>
              <w:contextualSpacing/>
              <w:jc w:val="left"/>
              <w:rPr>
                <w:rFonts w:cs="Times New Roman"/>
                <w:noProof/>
                <w:szCs w:val="24"/>
              </w:rPr>
            </w:pPr>
            <w:r>
              <w:rPr>
                <w:rFonts w:cs="Times New Roman"/>
                <w:noProof/>
                <w:szCs w:val="24"/>
              </w:rPr>
              <w:t>CBDCRelatedPartyTypeCode</w:t>
            </w:r>
          </w:p>
        </w:tc>
        <w:tc>
          <w:tcPr>
            <w:tcW w:w="1134" w:type="dxa"/>
            <w:tcMar>
              <w:top w:w="85" w:type="dxa"/>
              <w:bottom w:w="85" w:type="dxa"/>
            </w:tcMar>
          </w:tcPr>
          <w:p w14:paraId="4EF7082E" w14:textId="77777777" w:rsidR="00B0327B" w:rsidRDefault="00B0327B" w:rsidP="007E5705">
            <w:pPr>
              <w:pStyle w:val="ad"/>
              <w:contextualSpacing/>
              <w:jc w:val="center"/>
              <w:rPr>
                <w:rFonts w:cs="Times New Roman"/>
                <w:szCs w:val="24"/>
                <w:lang w:val="en-US"/>
              </w:rPr>
            </w:pPr>
            <w:r>
              <w:rPr>
                <w:rFonts w:cs="Times New Roman"/>
                <w:noProof/>
                <w:szCs w:val="24"/>
              </w:rPr>
              <w:t>0..30</w:t>
            </w:r>
          </w:p>
        </w:tc>
        <w:tc>
          <w:tcPr>
            <w:tcW w:w="1134" w:type="dxa"/>
          </w:tcPr>
          <w:p w14:paraId="7601AABE"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6232B37A" w14:textId="77777777" w:rsidTr="007E5705">
        <w:trPr>
          <w:trHeight w:val="20"/>
        </w:trPr>
        <w:tc>
          <w:tcPr>
            <w:tcW w:w="4281" w:type="dxa"/>
            <w:tcMar>
              <w:top w:w="85" w:type="dxa"/>
              <w:bottom w:w="85" w:type="dxa"/>
            </w:tcMar>
          </w:tcPr>
          <w:p w14:paraId="58B0949B" w14:textId="77777777" w:rsidR="00B0327B" w:rsidRDefault="00B0327B" w:rsidP="007E5705">
            <w:pPr>
              <w:pStyle w:val="ad"/>
              <w:contextualSpacing/>
              <w:jc w:val="left"/>
              <w:rPr>
                <w:rFonts w:cs="Times New Roman"/>
                <w:szCs w:val="24"/>
              </w:rPr>
            </w:pPr>
            <w:r>
              <w:rPr>
                <w:rFonts w:cs="Times New Roman"/>
                <w:noProof/>
                <w:szCs w:val="24"/>
              </w:rPr>
              <w:t>2. KindsISBOULRPChoice_old (Виды СЛ - ИСБОЮЛ)</w:t>
            </w:r>
            <w:r>
              <w:rPr>
                <w:rFonts w:cs="Times New Roman"/>
                <w:noProof/>
                <w:szCs w:val="24"/>
              </w:rPr>
              <w:br/>
              <w:t>&lt;KndsISBOULRPChc_ld&gt;</w:t>
            </w:r>
          </w:p>
        </w:tc>
        <w:tc>
          <w:tcPr>
            <w:tcW w:w="4116" w:type="dxa"/>
            <w:tcMar>
              <w:top w:w="85" w:type="dxa"/>
              <w:bottom w:w="85" w:type="dxa"/>
            </w:tcMar>
          </w:tcPr>
          <w:p w14:paraId="0941EF74" w14:textId="77777777" w:rsidR="00B0327B" w:rsidRDefault="00B0327B" w:rsidP="007E5705">
            <w:pPr>
              <w:pStyle w:val="ad"/>
              <w:contextualSpacing/>
              <w:jc w:val="left"/>
              <w:rPr>
                <w:rFonts w:cs="Times New Roman"/>
                <w:szCs w:val="24"/>
              </w:rPr>
            </w:pPr>
            <w:r>
              <w:rPr>
                <w:rFonts w:cs="Times New Roman"/>
                <w:noProof/>
                <w:szCs w:val="24"/>
              </w:rPr>
              <w:t>(Виды СЛ - ИСБОЮЛ)</w:t>
            </w:r>
          </w:p>
        </w:tc>
        <w:tc>
          <w:tcPr>
            <w:tcW w:w="4219" w:type="dxa"/>
          </w:tcPr>
          <w:p w14:paraId="418BF342" w14:textId="77777777" w:rsidR="00B0327B" w:rsidRDefault="00B0327B" w:rsidP="007E5705">
            <w:pPr>
              <w:pStyle w:val="ad"/>
              <w:contextualSpacing/>
              <w:jc w:val="left"/>
              <w:rPr>
                <w:rFonts w:cs="Times New Roman"/>
                <w:noProof/>
                <w:szCs w:val="24"/>
              </w:rPr>
            </w:pPr>
            <w:r>
              <w:rPr>
                <w:rFonts w:cs="Times New Roman"/>
                <w:noProof/>
                <w:szCs w:val="24"/>
              </w:rPr>
              <w:t>CBDCISBOULRPChoice</w:t>
            </w:r>
          </w:p>
        </w:tc>
        <w:tc>
          <w:tcPr>
            <w:tcW w:w="1134" w:type="dxa"/>
            <w:tcMar>
              <w:top w:w="85" w:type="dxa"/>
              <w:bottom w:w="85" w:type="dxa"/>
            </w:tcMar>
          </w:tcPr>
          <w:p w14:paraId="30FFF4B5" w14:textId="77777777" w:rsidR="00B0327B" w:rsidRDefault="00B0327B" w:rsidP="007E5705">
            <w:pPr>
              <w:pStyle w:val="ad"/>
              <w:contextualSpacing/>
              <w:jc w:val="center"/>
              <w:rPr>
                <w:rFonts w:cs="Times New Roman"/>
                <w:szCs w:val="24"/>
                <w:lang w:val="en-US"/>
              </w:rPr>
            </w:pPr>
            <w:r>
              <w:rPr>
                <w:rFonts w:cs="Times New Roman"/>
                <w:noProof/>
                <w:szCs w:val="24"/>
              </w:rPr>
              <w:t>0..2</w:t>
            </w:r>
          </w:p>
        </w:tc>
        <w:tc>
          <w:tcPr>
            <w:tcW w:w="1134" w:type="dxa"/>
          </w:tcPr>
          <w:p w14:paraId="665B9367"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48C22555" w14:textId="77777777" w:rsidTr="007E5705">
        <w:trPr>
          <w:trHeight w:val="20"/>
        </w:trPr>
        <w:tc>
          <w:tcPr>
            <w:tcW w:w="4281" w:type="dxa"/>
            <w:tcMar>
              <w:top w:w="85" w:type="dxa"/>
              <w:bottom w:w="85" w:type="dxa"/>
            </w:tcMar>
          </w:tcPr>
          <w:p w14:paraId="4E1C4016" w14:textId="77777777" w:rsidR="00B0327B" w:rsidRDefault="00B0327B" w:rsidP="007E5705">
            <w:pPr>
              <w:pStyle w:val="ad"/>
              <w:contextualSpacing/>
              <w:jc w:val="left"/>
              <w:rPr>
                <w:rFonts w:cs="Times New Roman"/>
                <w:szCs w:val="24"/>
              </w:rPr>
            </w:pPr>
            <w:r>
              <w:rPr>
                <w:rFonts w:cs="Times New Roman"/>
                <w:noProof/>
                <w:szCs w:val="24"/>
              </w:rPr>
              <w:t>3. KindsISBOULRP (Виды СЛ - ИСБОЮЛ)</w:t>
            </w:r>
            <w:r>
              <w:rPr>
                <w:rFonts w:cs="Times New Roman"/>
                <w:noProof/>
                <w:szCs w:val="24"/>
              </w:rPr>
              <w:br/>
              <w:t>&lt;KndsISBOULRP&gt;</w:t>
            </w:r>
          </w:p>
        </w:tc>
        <w:tc>
          <w:tcPr>
            <w:tcW w:w="4116" w:type="dxa"/>
            <w:tcMar>
              <w:top w:w="85" w:type="dxa"/>
              <w:bottom w:w="85" w:type="dxa"/>
            </w:tcMar>
          </w:tcPr>
          <w:p w14:paraId="2CD373FF" w14:textId="77777777" w:rsidR="00B0327B" w:rsidRDefault="00B0327B" w:rsidP="007E5705">
            <w:pPr>
              <w:pStyle w:val="ad"/>
              <w:contextualSpacing/>
              <w:jc w:val="left"/>
              <w:rPr>
                <w:rFonts w:cs="Times New Roman"/>
                <w:szCs w:val="24"/>
              </w:rPr>
            </w:pPr>
            <w:r>
              <w:rPr>
                <w:rFonts w:cs="Times New Roman"/>
                <w:noProof/>
                <w:szCs w:val="24"/>
              </w:rPr>
              <w:t xml:space="preserve"> (Виды СЛ - ИСБОЮЛ)</w:t>
            </w:r>
          </w:p>
        </w:tc>
        <w:tc>
          <w:tcPr>
            <w:tcW w:w="4219" w:type="dxa"/>
          </w:tcPr>
          <w:p w14:paraId="4715B59C" w14:textId="77777777" w:rsidR="00B0327B" w:rsidRDefault="00B0327B" w:rsidP="007E5705">
            <w:pPr>
              <w:pStyle w:val="ad"/>
              <w:contextualSpacing/>
              <w:jc w:val="left"/>
              <w:rPr>
                <w:rFonts w:cs="Times New Roman"/>
                <w:noProof/>
                <w:szCs w:val="24"/>
              </w:rPr>
            </w:pPr>
            <w:r w:rsidRPr="00447E55">
              <w:rPr>
                <w:rFonts w:cs="Times New Roman"/>
                <w:noProof/>
                <w:szCs w:val="24"/>
              </w:rPr>
              <w:t>KindsISBOULRP</w:t>
            </w:r>
          </w:p>
        </w:tc>
        <w:tc>
          <w:tcPr>
            <w:tcW w:w="1134" w:type="dxa"/>
            <w:tcMar>
              <w:top w:w="85" w:type="dxa"/>
              <w:bottom w:w="85" w:type="dxa"/>
            </w:tcMar>
          </w:tcPr>
          <w:p w14:paraId="26E4EF73"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7C2D715" w14:textId="77777777" w:rsidR="00B0327B" w:rsidRDefault="00B0327B" w:rsidP="007E5705">
            <w:pPr>
              <w:pStyle w:val="ad"/>
              <w:contextualSpacing/>
              <w:jc w:val="center"/>
              <w:rPr>
                <w:rFonts w:cs="Times New Roman"/>
                <w:noProof/>
                <w:szCs w:val="24"/>
              </w:rPr>
            </w:pPr>
          </w:p>
        </w:tc>
      </w:tr>
      <w:tr w:rsidR="00B0327B" w14:paraId="1361F45D" w14:textId="77777777" w:rsidTr="007E5705">
        <w:trPr>
          <w:trHeight w:val="20"/>
        </w:trPr>
        <w:tc>
          <w:tcPr>
            <w:tcW w:w="4281" w:type="dxa"/>
            <w:tcMar>
              <w:top w:w="85" w:type="dxa"/>
              <w:bottom w:w="85" w:type="dxa"/>
            </w:tcMar>
          </w:tcPr>
          <w:p w14:paraId="5B1F0C83" w14:textId="77777777" w:rsidR="00B0327B" w:rsidRDefault="00B0327B" w:rsidP="007E5705">
            <w:pPr>
              <w:pStyle w:val="ad"/>
              <w:contextualSpacing/>
              <w:jc w:val="left"/>
              <w:rPr>
                <w:rFonts w:cs="Times New Roman"/>
                <w:szCs w:val="24"/>
              </w:rPr>
            </w:pPr>
            <w:r>
              <w:rPr>
                <w:rFonts w:cs="Times New Roman"/>
                <w:noProof/>
                <w:szCs w:val="24"/>
              </w:rPr>
              <w:t>4. ISBOULData (Данные ИСБОЮЛ)</w:t>
            </w:r>
            <w:r>
              <w:rPr>
                <w:rFonts w:cs="Times New Roman"/>
                <w:noProof/>
                <w:szCs w:val="24"/>
              </w:rPr>
              <w:br/>
              <w:t>&lt;ISBOULData&gt;</w:t>
            </w:r>
          </w:p>
        </w:tc>
        <w:tc>
          <w:tcPr>
            <w:tcW w:w="4116" w:type="dxa"/>
            <w:tcMar>
              <w:top w:w="85" w:type="dxa"/>
              <w:bottom w:w="85" w:type="dxa"/>
            </w:tcMar>
          </w:tcPr>
          <w:p w14:paraId="512FE73D" w14:textId="77777777" w:rsidR="00B0327B" w:rsidRDefault="00B0327B" w:rsidP="007E5705">
            <w:pPr>
              <w:pStyle w:val="ad"/>
              <w:contextualSpacing/>
              <w:jc w:val="left"/>
              <w:rPr>
                <w:rFonts w:cs="Times New Roman"/>
                <w:szCs w:val="24"/>
              </w:rPr>
            </w:pPr>
            <w:r>
              <w:rPr>
                <w:rFonts w:cs="Times New Roman"/>
                <w:noProof/>
                <w:szCs w:val="24"/>
              </w:rPr>
              <w:t xml:space="preserve"> (Данные иностранной структуры без образования юридического лица)</w:t>
            </w:r>
          </w:p>
        </w:tc>
        <w:tc>
          <w:tcPr>
            <w:tcW w:w="4219" w:type="dxa"/>
          </w:tcPr>
          <w:p w14:paraId="35C6ED59" w14:textId="77777777" w:rsidR="00B0327B" w:rsidRDefault="00B0327B" w:rsidP="007E5705">
            <w:pPr>
              <w:pStyle w:val="ad"/>
              <w:contextualSpacing/>
              <w:jc w:val="left"/>
              <w:rPr>
                <w:rFonts w:cs="Times New Roman"/>
                <w:noProof/>
                <w:szCs w:val="24"/>
              </w:rPr>
            </w:pPr>
            <w:r w:rsidRPr="00447E55">
              <w:rPr>
                <w:rFonts w:cs="Times New Roman"/>
                <w:noProof/>
                <w:szCs w:val="24"/>
              </w:rPr>
              <w:t>CBDCRelatedPartyISBOULData</w:t>
            </w:r>
          </w:p>
        </w:tc>
        <w:tc>
          <w:tcPr>
            <w:tcW w:w="1134" w:type="dxa"/>
            <w:tcMar>
              <w:top w:w="85" w:type="dxa"/>
              <w:bottom w:w="85" w:type="dxa"/>
            </w:tcMar>
          </w:tcPr>
          <w:p w14:paraId="2B8C2F2C"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BFA7B88" w14:textId="77777777" w:rsidR="00B0327B" w:rsidRDefault="00B0327B" w:rsidP="007E5705">
            <w:pPr>
              <w:pStyle w:val="ad"/>
              <w:contextualSpacing/>
              <w:jc w:val="center"/>
              <w:rPr>
                <w:rFonts w:cs="Times New Roman"/>
                <w:noProof/>
                <w:szCs w:val="24"/>
              </w:rPr>
            </w:pPr>
          </w:p>
        </w:tc>
      </w:tr>
    </w:tbl>
    <w:p w14:paraId="2FE8531A" w14:textId="77777777" w:rsidR="00B0327B" w:rsidRDefault="00B0327B" w:rsidP="00B0327B"/>
    <w:p w14:paraId="7EC8D293" w14:textId="77777777" w:rsidR="00B0327B" w:rsidRDefault="00B0327B" w:rsidP="00B0327B">
      <w:pPr>
        <w:pStyle w:val="2"/>
        <w:rPr>
          <w:lang w:val="ru-RU"/>
        </w:rPr>
      </w:pPr>
      <w:bookmarkStart w:id="52" w:name="_Toc160932713"/>
      <w:bookmarkStart w:id="53" w:name="_Toc178244890"/>
      <w:proofErr w:type="spellStart"/>
      <w:r>
        <w:rPr>
          <w:lang w:val="ru-RU"/>
        </w:rPr>
        <w:t>CBDCIdentificationAccountChoice</w:t>
      </w:r>
      <w:bookmarkEnd w:id="52"/>
      <w:bookmarkEnd w:id="53"/>
      <w:proofErr w:type="spellEnd"/>
    </w:p>
    <w:p w14:paraId="79435233"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sidRPr="005F414B">
        <w:rPr>
          <w:sz w:val="24"/>
          <w:lang w:val="ru-RU" w:eastAsia="x-none"/>
        </w:rPr>
        <w:t>(Идентификатор счета или ЭСП)</w:t>
      </w:r>
    </w:p>
    <w:p w14:paraId="26B57806"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Альтернатива</w:t>
      </w:r>
    </w:p>
    <w:p w14:paraId="1ACA3DA6"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CBDCIdentificationAccountChoice</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2B2A7A5E" w14:textId="77777777" w:rsidTr="007E5705">
        <w:trPr>
          <w:trHeight w:val="259"/>
          <w:tblHeader/>
        </w:trPr>
        <w:tc>
          <w:tcPr>
            <w:tcW w:w="4281" w:type="dxa"/>
            <w:shd w:val="clear" w:color="auto" w:fill="F2F2F2" w:themeFill="background1" w:themeFillShade="F2"/>
            <w:vAlign w:val="center"/>
          </w:tcPr>
          <w:p w14:paraId="5BABB702"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6598C049"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30159453"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6E80BE5"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4F1D1E91" w14:textId="77777777" w:rsidR="00B0327B" w:rsidRDefault="00B0327B" w:rsidP="007E5705">
            <w:pPr>
              <w:pStyle w:val="a9"/>
              <w:contextualSpacing/>
              <w:rPr>
                <w:b/>
              </w:rPr>
            </w:pPr>
            <w:r>
              <w:rPr>
                <w:b/>
              </w:rPr>
              <w:t>Исп.</w:t>
            </w:r>
          </w:p>
        </w:tc>
      </w:tr>
      <w:tr w:rsidR="00B0327B" w14:paraId="46EED5D5" w14:textId="77777777" w:rsidTr="007E5705">
        <w:trPr>
          <w:trHeight w:val="20"/>
        </w:trPr>
        <w:tc>
          <w:tcPr>
            <w:tcW w:w="4281" w:type="dxa"/>
            <w:tcMar>
              <w:top w:w="85" w:type="dxa"/>
              <w:bottom w:w="85" w:type="dxa"/>
            </w:tcMar>
          </w:tcPr>
          <w:p w14:paraId="17A52BE3" w14:textId="77777777" w:rsidR="00B0327B" w:rsidRDefault="00B0327B" w:rsidP="007E5705">
            <w:pPr>
              <w:pStyle w:val="ad"/>
              <w:contextualSpacing/>
              <w:jc w:val="left"/>
              <w:rPr>
                <w:rFonts w:cs="Times New Roman"/>
                <w:szCs w:val="24"/>
              </w:rPr>
            </w:pPr>
            <w:r>
              <w:rPr>
                <w:rFonts w:cs="Times New Roman"/>
                <w:noProof/>
                <w:szCs w:val="24"/>
              </w:rPr>
              <w:t>1. Account (Номер счета)</w:t>
            </w:r>
            <w:r>
              <w:rPr>
                <w:rFonts w:cs="Times New Roman"/>
                <w:noProof/>
                <w:szCs w:val="24"/>
              </w:rPr>
              <w:br/>
              <w:t>&lt;Acct&gt;</w:t>
            </w:r>
          </w:p>
        </w:tc>
        <w:tc>
          <w:tcPr>
            <w:tcW w:w="4116" w:type="dxa"/>
            <w:tcMar>
              <w:top w:w="85" w:type="dxa"/>
              <w:bottom w:w="85" w:type="dxa"/>
            </w:tcMar>
          </w:tcPr>
          <w:p w14:paraId="36915EBC" w14:textId="77777777" w:rsidR="00B0327B" w:rsidRDefault="00B0327B" w:rsidP="007E5705">
            <w:pPr>
              <w:pStyle w:val="ad"/>
              <w:contextualSpacing/>
              <w:jc w:val="left"/>
              <w:rPr>
                <w:rFonts w:cs="Times New Roman"/>
                <w:szCs w:val="24"/>
              </w:rPr>
            </w:pPr>
            <w:r>
              <w:rPr>
                <w:rFonts w:cs="Times New Roman"/>
                <w:noProof/>
                <w:szCs w:val="24"/>
              </w:rPr>
              <w:t>(Номер счета)</w:t>
            </w:r>
          </w:p>
        </w:tc>
        <w:tc>
          <w:tcPr>
            <w:tcW w:w="4219" w:type="dxa"/>
          </w:tcPr>
          <w:p w14:paraId="01EC1FC7" w14:textId="77777777" w:rsidR="00B0327B" w:rsidRDefault="00B0327B" w:rsidP="007E5705">
            <w:pPr>
              <w:pStyle w:val="ad"/>
              <w:contextualSpacing/>
              <w:jc w:val="left"/>
              <w:rPr>
                <w:rFonts w:cs="Times New Roman"/>
                <w:noProof/>
                <w:szCs w:val="24"/>
              </w:rPr>
            </w:pPr>
            <w:r>
              <w:rPr>
                <w:rFonts w:cs="Times New Roman"/>
                <w:noProof/>
                <w:szCs w:val="24"/>
              </w:rPr>
              <w:t>CBDCClientAccountIdentifier</w:t>
            </w:r>
          </w:p>
        </w:tc>
        <w:tc>
          <w:tcPr>
            <w:tcW w:w="1134" w:type="dxa"/>
            <w:tcMar>
              <w:top w:w="85" w:type="dxa"/>
              <w:bottom w:w="85" w:type="dxa"/>
            </w:tcMar>
          </w:tcPr>
          <w:p w14:paraId="5A8BC1B9"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3E93CB66"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209D4EBE" w14:textId="77777777" w:rsidTr="007E5705">
        <w:trPr>
          <w:trHeight w:val="20"/>
        </w:trPr>
        <w:tc>
          <w:tcPr>
            <w:tcW w:w="4281" w:type="dxa"/>
            <w:tcMar>
              <w:top w:w="85" w:type="dxa"/>
              <w:bottom w:w="85" w:type="dxa"/>
            </w:tcMar>
          </w:tcPr>
          <w:p w14:paraId="538E14AF" w14:textId="77777777" w:rsidR="00B0327B" w:rsidRDefault="00B0327B" w:rsidP="007E5705">
            <w:pPr>
              <w:pStyle w:val="ad"/>
              <w:contextualSpacing/>
              <w:jc w:val="left"/>
              <w:rPr>
                <w:rFonts w:cs="Times New Roman"/>
                <w:szCs w:val="24"/>
              </w:rPr>
            </w:pPr>
            <w:r>
              <w:rPr>
                <w:rFonts w:cs="Times New Roman"/>
                <w:noProof/>
                <w:szCs w:val="24"/>
              </w:rPr>
              <w:lastRenderedPageBreak/>
              <w:t>2. EIP (Идентификатор ЭСП)</w:t>
            </w:r>
            <w:r>
              <w:rPr>
                <w:rFonts w:cs="Times New Roman"/>
                <w:noProof/>
                <w:szCs w:val="24"/>
              </w:rPr>
              <w:br/>
              <w:t>&lt;EIP&gt;</w:t>
            </w:r>
          </w:p>
        </w:tc>
        <w:tc>
          <w:tcPr>
            <w:tcW w:w="4116" w:type="dxa"/>
            <w:tcMar>
              <w:top w:w="85" w:type="dxa"/>
              <w:bottom w:w="85" w:type="dxa"/>
            </w:tcMar>
          </w:tcPr>
          <w:p w14:paraId="0CBC6248" w14:textId="77777777" w:rsidR="00B0327B" w:rsidRDefault="00B0327B" w:rsidP="007E5705">
            <w:pPr>
              <w:pStyle w:val="ad"/>
              <w:contextualSpacing/>
              <w:jc w:val="left"/>
              <w:rPr>
                <w:rFonts w:cs="Times New Roman"/>
                <w:szCs w:val="24"/>
              </w:rPr>
            </w:pPr>
            <w:r>
              <w:rPr>
                <w:rFonts w:cs="Times New Roman"/>
                <w:noProof/>
                <w:szCs w:val="24"/>
              </w:rPr>
              <w:t>(Идентификатор ЭСП)</w:t>
            </w:r>
          </w:p>
        </w:tc>
        <w:tc>
          <w:tcPr>
            <w:tcW w:w="4219" w:type="dxa"/>
          </w:tcPr>
          <w:p w14:paraId="32131C6E" w14:textId="77777777" w:rsidR="00B0327B" w:rsidRDefault="00B0327B" w:rsidP="007E5705">
            <w:pPr>
              <w:pStyle w:val="ad"/>
              <w:contextualSpacing/>
              <w:jc w:val="left"/>
              <w:rPr>
                <w:rFonts w:cs="Times New Roman"/>
                <w:noProof/>
                <w:szCs w:val="24"/>
              </w:rPr>
            </w:pPr>
            <w:r w:rsidRPr="00447E55">
              <w:rPr>
                <w:rFonts w:cs="Times New Roman"/>
                <w:noProof/>
                <w:szCs w:val="24"/>
              </w:rPr>
              <w:t>CBRFAccountIdentifier</w:t>
            </w:r>
          </w:p>
        </w:tc>
        <w:tc>
          <w:tcPr>
            <w:tcW w:w="1134" w:type="dxa"/>
            <w:tcMar>
              <w:top w:w="85" w:type="dxa"/>
              <w:bottom w:w="85" w:type="dxa"/>
            </w:tcMar>
          </w:tcPr>
          <w:p w14:paraId="22366B40"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1CBD2E13" w14:textId="77777777" w:rsidR="00B0327B" w:rsidRDefault="00B0327B" w:rsidP="007E5705">
            <w:pPr>
              <w:pStyle w:val="ad"/>
              <w:contextualSpacing/>
              <w:jc w:val="center"/>
              <w:rPr>
                <w:rFonts w:cs="Times New Roman"/>
                <w:noProof/>
                <w:szCs w:val="24"/>
              </w:rPr>
            </w:pPr>
          </w:p>
        </w:tc>
      </w:tr>
      <w:tr w:rsidR="00B0327B" w14:paraId="3DE22D34" w14:textId="77777777" w:rsidTr="007E5705">
        <w:trPr>
          <w:trHeight w:val="20"/>
        </w:trPr>
        <w:tc>
          <w:tcPr>
            <w:tcW w:w="4281" w:type="dxa"/>
            <w:tcMar>
              <w:top w:w="85" w:type="dxa"/>
              <w:bottom w:w="85" w:type="dxa"/>
            </w:tcMar>
          </w:tcPr>
          <w:p w14:paraId="4DE29F92" w14:textId="77777777" w:rsidR="00B0327B" w:rsidRDefault="00B0327B" w:rsidP="007E5705">
            <w:pPr>
              <w:pStyle w:val="ad"/>
              <w:contextualSpacing/>
              <w:jc w:val="left"/>
              <w:rPr>
                <w:rFonts w:cs="Times New Roman"/>
                <w:szCs w:val="24"/>
              </w:rPr>
            </w:pPr>
            <w:r>
              <w:rPr>
                <w:rFonts w:cs="Times New Roman"/>
                <w:noProof/>
                <w:szCs w:val="24"/>
              </w:rPr>
              <w:t>3. AccountPerson (Номер счета)</w:t>
            </w:r>
            <w:r>
              <w:rPr>
                <w:rFonts w:cs="Times New Roman"/>
                <w:noProof/>
                <w:szCs w:val="24"/>
              </w:rPr>
              <w:br/>
              <w:t>&lt;AcctPrsn&gt;</w:t>
            </w:r>
          </w:p>
        </w:tc>
        <w:tc>
          <w:tcPr>
            <w:tcW w:w="4116" w:type="dxa"/>
            <w:tcMar>
              <w:top w:w="85" w:type="dxa"/>
              <w:bottom w:w="85" w:type="dxa"/>
            </w:tcMar>
          </w:tcPr>
          <w:p w14:paraId="0A1087FF" w14:textId="77777777" w:rsidR="00B0327B" w:rsidRDefault="00B0327B" w:rsidP="007E5705">
            <w:pPr>
              <w:pStyle w:val="ad"/>
              <w:contextualSpacing/>
              <w:jc w:val="left"/>
              <w:rPr>
                <w:rFonts w:cs="Times New Roman"/>
                <w:szCs w:val="24"/>
              </w:rPr>
            </w:pPr>
            <w:r>
              <w:rPr>
                <w:rFonts w:cs="Times New Roman"/>
                <w:noProof/>
                <w:szCs w:val="24"/>
              </w:rPr>
              <w:t>(Номер счета)</w:t>
            </w:r>
          </w:p>
        </w:tc>
        <w:tc>
          <w:tcPr>
            <w:tcW w:w="4219" w:type="dxa"/>
          </w:tcPr>
          <w:p w14:paraId="373E00F4" w14:textId="77777777" w:rsidR="00B0327B" w:rsidRDefault="00B0327B" w:rsidP="007E5705">
            <w:pPr>
              <w:pStyle w:val="ad"/>
              <w:contextualSpacing/>
              <w:jc w:val="left"/>
              <w:rPr>
                <w:rFonts w:cs="Times New Roman"/>
                <w:noProof/>
                <w:szCs w:val="24"/>
              </w:rPr>
            </w:pPr>
            <w:r w:rsidRPr="00447E55">
              <w:rPr>
                <w:rFonts w:cs="Times New Roman"/>
                <w:noProof/>
                <w:szCs w:val="24"/>
              </w:rPr>
              <w:t>CBDCClientAccountPerson</w:t>
            </w:r>
          </w:p>
        </w:tc>
        <w:tc>
          <w:tcPr>
            <w:tcW w:w="1134" w:type="dxa"/>
            <w:tcMar>
              <w:top w:w="85" w:type="dxa"/>
              <w:bottom w:w="85" w:type="dxa"/>
            </w:tcMar>
          </w:tcPr>
          <w:p w14:paraId="60B756C6"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7488C45E" w14:textId="77777777" w:rsidR="00B0327B" w:rsidRDefault="00B0327B" w:rsidP="007E5705">
            <w:pPr>
              <w:pStyle w:val="ad"/>
              <w:contextualSpacing/>
              <w:jc w:val="center"/>
              <w:rPr>
                <w:rFonts w:cs="Times New Roman"/>
                <w:noProof/>
                <w:szCs w:val="24"/>
              </w:rPr>
            </w:pPr>
          </w:p>
        </w:tc>
      </w:tr>
      <w:tr w:rsidR="00B0327B" w14:paraId="765BF4C3" w14:textId="77777777" w:rsidTr="007E5705">
        <w:trPr>
          <w:trHeight w:val="20"/>
        </w:trPr>
        <w:tc>
          <w:tcPr>
            <w:tcW w:w="4281" w:type="dxa"/>
            <w:tcMar>
              <w:top w:w="85" w:type="dxa"/>
              <w:bottom w:w="85" w:type="dxa"/>
            </w:tcMar>
          </w:tcPr>
          <w:p w14:paraId="28ED02D4" w14:textId="77777777" w:rsidR="00B0327B" w:rsidRDefault="00B0327B" w:rsidP="007E5705">
            <w:pPr>
              <w:pStyle w:val="ad"/>
              <w:contextualSpacing/>
              <w:jc w:val="left"/>
              <w:rPr>
                <w:rFonts w:cs="Times New Roman"/>
                <w:szCs w:val="24"/>
              </w:rPr>
            </w:pPr>
            <w:r>
              <w:rPr>
                <w:rFonts w:cs="Times New Roman"/>
                <w:noProof/>
                <w:szCs w:val="24"/>
              </w:rPr>
              <w:t>4. AccountLegalEntity (Номер счета)</w:t>
            </w:r>
            <w:r>
              <w:rPr>
                <w:rFonts w:cs="Times New Roman"/>
                <w:noProof/>
                <w:szCs w:val="24"/>
              </w:rPr>
              <w:br/>
              <w:t>&lt;AcctLglNtty&gt;</w:t>
            </w:r>
          </w:p>
        </w:tc>
        <w:tc>
          <w:tcPr>
            <w:tcW w:w="4116" w:type="dxa"/>
            <w:tcMar>
              <w:top w:w="85" w:type="dxa"/>
              <w:bottom w:w="85" w:type="dxa"/>
            </w:tcMar>
          </w:tcPr>
          <w:p w14:paraId="279237D0" w14:textId="77777777" w:rsidR="00B0327B" w:rsidRDefault="00B0327B" w:rsidP="007E5705">
            <w:pPr>
              <w:pStyle w:val="ad"/>
              <w:contextualSpacing/>
              <w:jc w:val="left"/>
              <w:rPr>
                <w:rFonts w:cs="Times New Roman"/>
                <w:szCs w:val="24"/>
              </w:rPr>
            </w:pPr>
            <w:r>
              <w:rPr>
                <w:rFonts w:cs="Times New Roman"/>
                <w:noProof/>
                <w:szCs w:val="24"/>
              </w:rPr>
              <w:t>(Номер счета)</w:t>
            </w:r>
          </w:p>
        </w:tc>
        <w:tc>
          <w:tcPr>
            <w:tcW w:w="4219" w:type="dxa"/>
          </w:tcPr>
          <w:p w14:paraId="2F73F444" w14:textId="77777777" w:rsidR="00B0327B" w:rsidRDefault="00B0327B" w:rsidP="007E5705">
            <w:pPr>
              <w:pStyle w:val="ad"/>
              <w:contextualSpacing/>
              <w:jc w:val="left"/>
              <w:rPr>
                <w:rFonts w:cs="Times New Roman"/>
                <w:noProof/>
                <w:szCs w:val="24"/>
              </w:rPr>
            </w:pPr>
            <w:r w:rsidRPr="00447E55">
              <w:rPr>
                <w:rFonts w:cs="Times New Roman"/>
                <w:noProof/>
                <w:szCs w:val="24"/>
              </w:rPr>
              <w:t>CBDCClientAccountLegalEntity</w:t>
            </w:r>
          </w:p>
        </w:tc>
        <w:tc>
          <w:tcPr>
            <w:tcW w:w="1134" w:type="dxa"/>
            <w:tcMar>
              <w:top w:w="85" w:type="dxa"/>
              <w:bottom w:w="85" w:type="dxa"/>
            </w:tcMar>
          </w:tcPr>
          <w:p w14:paraId="0E6E960B"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437EE675" w14:textId="77777777" w:rsidR="00B0327B" w:rsidRDefault="00B0327B" w:rsidP="007E5705">
            <w:pPr>
              <w:pStyle w:val="ad"/>
              <w:contextualSpacing/>
              <w:jc w:val="center"/>
              <w:rPr>
                <w:rFonts w:cs="Times New Roman"/>
                <w:noProof/>
                <w:szCs w:val="24"/>
              </w:rPr>
            </w:pPr>
          </w:p>
        </w:tc>
      </w:tr>
    </w:tbl>
    <w:p w14:paraId="40C9CA03" w14:textId="77777777" w:rsidR="00B0327B" w:rsidRDefault="00B0327B" w:rsidP="00B0327B"/>
    <w:p w14:paraId="1857A198" w14:textId="77777777" w:rsidR="00B0327B" w:rsidRDefault="00B0327B" w:rsidP="00B0327B">
      <w:pPr>
        <w:pStyle w:val="2"/>
        <w:rPr>
          <w:lang w:val="ru-RU"/>
        </w:rPr>
      </w:pPr>
      <w:bookmarkStart w:id="54" w:name="_Toc160932714"/>
      <w:bookmarkStart w:id="55" w:name="_Toc178244891"/>
      <w:proofErr w:type="spellStart"/>
      <w:r>
        <w:rPr>
          <w:lang w:val="ru-RU"/>
        </w:rPr>
        <w:t>CBDCIdentityCardForeign</w:t>
      </w:r>
      <w:proofErr w:type="spellEnd"/>
      <w:r>
        <w:rPr>
          <w:lang w:val="ru-RU"/>
        </w:rPr>
        <w:t xml:space="preserve"> (Паспорт иностранного гражданина)</w:t>
      </w:r>
      <w:bookmarkEnd w:id="54"/>
      <w:bookmarkEnd w:id="55"/>
    </w:p>
    <w:p w14:paraId="74DF0926"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(Паспорт иностранного гражданина, либо иной документ, установленный законодательством РФ или признаваемый в соответствии с международным договором РФ в качестве документа, удостоверяющего личность иностранного гражданина.)</w:t>
      </w:r>
    </w:p>
    <w:p w14:paraId="2B6EFB34"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5BA7D23B"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CBDCIdentityCardForeign</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61C6A26B" w14:textId="77777777" w:rsidTr="007E5705">
        <w:trPr>
          <w:trHeight w:val="259"/>
          <w:tblHeader/>
        </w:trPr>
        <w:tc>
          <w:tcPr>
            <w:tcW w:w="4281" w:type="dxa"/>
            <w:shd w:val="clear" w:color="auto" w:fill="F2F2F2" w:themeFill="background1" w:themeFillShade="F2"/>
            <w:vAlign w:val="center"/>
          </w:tcPr>
          <w:p w14:paraId="50390131"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35EF93E3"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43093233"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52D793FC"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335512FF" w14:textId="77777777" w:rsidR="00B0327B" w:rsidRDefault="00B0327B" w:rsidP="007E5705">
            <w:pPr>
              <w:pStyle w:val="a9"/>
              <w:contextualSpacing/>
              <w:rPr>
                <w:b/>
              </w:rPr>
            </w:pPr>
            <w:r>
              <w:rPr>
                <w:b/>
              </w:rPr>
              <w:t>Исп.</w:t>
            </w:r>
          </w:p>
        </w:tc>
      </w:tr>
      <w:tr w:rsidR="00B0327B" w14:paraId="05B4CE89" w14:textId="77777777" w:rsidTr="007E5705">
        <w:trPr>
          <w:trHeight w:val="20"/>
        </w:trPr>
        <w:tc>
          <w:tcPr>
            <w:tcW w:w="4281" w:type="dxa"/>
            <w:tcMar>
              <w:top w:w="85" w:type="dxa"/>
              <w:bottom w:w="85" w:type="dxa"/>
            </w:tcMar>
          </w:tcPr>
          <w:p w14:paraId="1C51BE49" w14:textId="77777777" w:rsidR="00B0327B" w:rsidRDefault="00B0327B" w:rsidP="007E5705">
            <w:pPr>
              <w:pStyle w:val="ad"/>
              <w:contextualSpacing/>
              <w:jc w:val="left"/>
              <w:rPr>
                <w:rFonts w:cs="Times New Roman"/>
                <w:szCs w:val="24"/>
              </w:rPr>
            </w:pPr>
            <w:r>
              <w:rPr>
                <w:rFonts w:cs="Times New Roman"/>
                <w:noProof/>
                <w:szCs w:val="24"/>
              </w:rPr>
              <w:t>1. TypeCode (Код типа)</w:t>
            </w:r>
            <w:r>
              <w:rPr>
                <w:rFonts w:cs="Times New Roman"/>
                <w:noProof/>
                <w:szCs w:val="24"/>
              </w:rPr>
              <w:br/>
              <w:t>&lt;TpCd&gt;</w:t>
            </w:r>
          </w:p>
        </w:tc>
        <w:tc>
          <w:tcPr>
            <w:tcW w:w="4116" w:type="dxa"/>
            <w:tcMar>
              <w:top w:w="85" w:type="dxa"/>
              <w:bottom w:w="85" w:type="dxa"/>
            </w:tcMar>
          </w:tcPr>
          <w:p w14:paraId="06FDC114" w14:textId="77777777" w:rsidR="00B0327B" w:rsidRDefault="00B0327B" w:rsidP="007E5705">
            <w:pPr>
              <w:pStyle w:val="ad"/>
              <w:contextualSpacing/>
              <w:jc w:val="left"/>
              <w:rPr>
                <w:rFonts w:cs="Times New Roman"/>
                <w:szCs w:val="24"/>
              </w:rPr>
            </w:pPr>
            <w:r>
              <w:rPr>
                <w:rFonts w:cs="Times New Roman"/>
                <w:noProof/>
                <w:szCs w:val="24"/>
              </w:rPr>
              <w:t>(Код типа документа)</w:t>
            </w:r>
          </w:p>
        </w:tc>
        <w:tc>
          <w:tcPr>
            <w:tcW w:w="4219" w:type="dxa"/>
          </w:tcPr>
          <w:p w14:paraId="4FE4C57A" w14:textId="77777777" w:rsidR="00B0327B" w:rsidRDefault="00B0327B" w:rsidP="007E5705">
            <w:pPr>
              <w:pStyle w:val="ad"/>
              <w:contextualSpacing/>
              <w:jc w:val="left"/>
              <w:rPr>
                <w:rFonts w:cs="Times New Roman"/>
                <w:noProof/>
                <w:szCs w:val="24"/>
              </w:rPr>
            </w:pPr>
            <w:r>
              <w:rPr>
                <w:rFonts w:cs="Times New Roman"/>
                <w:noProof/>
                <w:szCs w:val="24"/>
              </w:rPr>
              <w:t>CBDCDocumentTypeCode2</w:t>
            </w:r>
          </w:p>
        </w:tc>
        <w:tc>
          <w:tcPr>
            <w:tcW w:w="1134" w:type="dxa"/>
            <w:tcMar>
              <w:top w:w="85" w:type="dxa"/>
              <w:bottom w:w="85" w:type="dxa"/>
            </w:tcMar>
          </w:tcPr>
          <w:p w14:paraId="1678AF6A"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2EEE4409" w14:textId="77777777" w:rsidR="00B0327B" w:rsidRDefault="00B0327B" w:rsidP="007E5705">
            <w:pPr>
              <w:pStyle w:val="ad"/>
              <w:contextualSpacing/>
              <w:jc w:val="center"/>
              <w:rPr>
                <w:rFonts w:cs="Times New Roman"/>
                <w:noProof/>
                <w:szCs w:val="24"/>
              </w:rPr>
            </w:pPr>
          </w:p>
        </w:tc>
      </w:tr>
      <w:tr w:rsidR="00B0327B" w14:paraId="653A2751" w14:textId="77777777" w:rsidTr="007E5705">
        <w:trPr>
          <w:trHeight w:val="20"/>
        </w:trPr>
        <w:tc>
          <w:tcPr>
            <w:tcW w:w="4281" w:type="dxa"/>
            <w:tcMar>
              <w:top w:w="85" w:type="dxa"/>
              <w:bottom w:w="85" w:type="dxa"/>
            </w:tcMar>
          </w:tcPr>
          <w:p w14:paraId="04641944" w14:textId="77777777" w:rsidR="00B0327B" w:rsidRDefault="00B0327B" w:rsidP="007E5705">
            <w:pPr>
              <w:pStyle w:val="ad"/>
              <w:contextualSpacing/>
              <w:jc w:val="left"/>
              <w:rPr>
                <w:rFonts w:cs="Times New Roman"/>
                <w:szCs w:val="24"/>
              </w:rPr>
            </w:pPr>
            <w:r>
              <w:rPr>
                <w:rFonts w:cs="Times New Roman"/>
                <w:noProof/>
                <w:szCs w:val="24"/>
              </w:rPr>
              <w:t>2. Series (Серия)</w:t>
            </w:r>
            <w:r>
              <w:rPr>
                <w:rFonts w:cs="Times New Roman"/>
                <w:noProof/>
                <w:szCs w:val="24"/>
              </w:rPr>
              <w:br/>
              <w:t>&lt;Srs&gt;</w:t>
            </w:r>
          </w:p>
        </w:tc>
        <w:tc>
          <w:tcPr>
            <w:tcW w:w="4116" w:type="dxa"/>
            <w:tcMar>
              <w:top w:w="85" w:type="dxa"/>
              <w:bottom w:w="85" w:type="dxa"/>
            </w:tcMar>
          </w:tcPr>
          <w:p w14:paraId="0F2A01B9" w14:textId="77777777" w:rsidR="00B0327B" w:rsidRDefault="00B0327B" w:rsidP="007E5705">
            <w:pPr>
              <w:pStyle w:val="ad"/>
              <w:contextualSpacing/>
              <w:jc w:val="left"/>
              <w:rPr>
                <w:rFonts w:cs="Times New Roman"/>
                <w:szCs w:val="24"/>
              </w:rPr>
            </w:pPr>
            <w:r>
              <w:rPr>
                <w:rFonts w:cs="Times New Roman"/>
                <w:noProof/>
                <w:szCs w:val="24"/>
              </w:rPr>
              <w:t>(Серия)</w:t>
            </w:r>
          </w:p>
        </w:tc>
        <w:tc>
          <w:tcPr>
            <w:tcW w:w="4219" w:type="dxa"/>
          </w:tcPr>
          <w:p w14:paraId="5990DCA3" w14:textId="77777777" w:rsidR="00B0327B" w:rsidRDefault="00B0327B" w:rsidP="007E5705">
            <w:pPr>
              <w:pStyle w:val="ad"/>
              <w:contextualSpacing/>
              <w:jc w:val="left"/>
              <w:rPr>
                <w:rFonts w:cs="Times New Roman"/>
                <w:noProof/>
                <w:szCs w:val="24"/>
              </w:rPr>
            </w:pPr>
            <w:r w:rsidRPr="00447E55">
              <w:rPr>
                <w:rFonts w:cs="Times New Roman"/>
                <w:noProof/>
                <w:szCs w:val="24"/>
              </w:rPr>
              <w:t>CBDCIdentityCardForeignSeries</w:t>
            </w:r>
          </w:p>
        </w:tc>
        <w:tc>
          <w:tcPr>
            <w:tcW w:w="1134" w:type="dxa"/>
            <w:tcMar>
              <w:top w:w="85" w:type="dxa"/>
              <w:bottom w:w="85" w:type="dxa"/>
            </w:tcMar>
          </w:tcPr>
          <w:p w14:paraId="256D4F87"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6D90C09D" w14:textId="77777777" w:rsidR="00B0327B" w:rsidRDefault="00B0327B" w:rsidP="007E5705">
            <w:pPr>
              <w:pStyle w:val="ad"/>
              <w:contextualSpacing/>
              <w:jc w:val="center"/>
              <w:rPr>
                <w:rFonts w:cs="Times New Roman"/>
                <w:noProof/>
                <w:szCs w:val="24"/>
              </w:rPr>
            </w:pPr>
          </w:p>
        </w:tc>
      </w:tr>
      <w:tr w:rsidR="00B0327B" w14:paraId="3D660ABF" w14:textId="77777777" w:rsidTr="007E5705">
        <w:trPr>
          <w:trHeight w:val="20"/>
        </w:trPr>
        <w:tc>
          <w:tcPr>
            <w:tcW w:w="4281" w:type="dxa"/>
            <w:tcMar>
              <w:top w:w="85" w:type="dxa"/>
              <w:bottom w:w="85" w:type="dxa"/>
            </w:tcMar>
          </w:tcPr>
          <w:p w14:paraId="03033801" w14:textId="77777777" w:rsidR="00B0327B" w:rsidRDefault="00B0327B" w:rsidP="007E5705">
            <w:pPr>
              <w:pStyle w:val="ad"/>
              <w:contextualSpacing/>
              <w:jc w:val="left"/>
              <w:rPr>
                <w:rFonts w:cs="Times New Roman"/>
                <w:szCs w:val="24"/>
              </w:rPr>
            </w:pPr>
            <w:r>
              <w:rPr>
                <w:rFonts w:cs="Times New Roman"/>
                <w:noProof/>
                <w:szCs w:val="24"/>
              </w:rPr>
              <w:t>3. Number (Номер)</w:t>
            </w:r>
            <w:r>
              <w:rPr>
                <w:rFonts w:cs="Times New Roman"/>
                <w:noProof/>
                <w:szCs w:val="24"/>
              </w:rPr>
              <w:br/>
              <w:t>&lt;Nb&gt;</w:t>
            </w:r>
          </w:p>
        </w:tc>
        <w:tc>
          <w:tcPr>
            <w:tcW w:w="4116" w:type="dxa"/>
            <w:tcMar>
              <w:top w:w="85" w:type="dxa"/>
              <w:bottom w:w="85" w:type="dxa"/>
            </w:tcMar>
          </w:tcPr>
          <w:p w14:paraId="2D882F38" w14:textId="77777777" w:rsidR="00B0327B" w:rsidRDefault="00B0327B" w:rsidP="007E5705">
            <w:pPr>
              <w:pStyle w:val="ad"/>
              <w:contextualSpacing/>
              <w:jc w:val="left"/>
              <w:rPr>
                <w:rFonts w:cs="Times New Roman"/>
                <w:szCs w:val="24"/>
              </w:rPr>
            </w:pPr>
            <w:r>
              <w:rPr>
                <w:rFonts w:cs="Times New Roman"/>
                <w:noProof/>
                <w:szCs w:val="24"/>
              </w:rPr>
              <w:t>(Номер)</w:t>
            </w:r>
          </w:p>
        </w:tc>
        <w:tc>
          <w:tcPr>
            <w:tcW w:w="4219" w:type="dxa"/>
          </w:tcPr>
          <w:p w14:paraId="5C883B4E" w14:textId="77777777" w:rsidR="00B0327B" w:rsidRDefault="00B0327B" w:rsidP="007E5705">
            <w:pPr>
              <w:pStyle w:val="ad"/>
              <w:contextualSpacing/>
              <w:jc w:val="left"/>
              <w:rPr>
                <w:rFonts w:cs="Times New Roman"/>
                <w:noProof/>
                <w:szCs w:val="24"/>
              </w:rPr>
            </w:pPr>
            <w:r w:rsidRPr="00447E55">
              <w:rPr>
                <w:rFonts w:cs="Times New Roman"/>
                <w:noProof/>
                <w:szCs w:val="24"/>
              </w:rPr>
              <w:t>CBDCIdentityCardForeignNumber</w:t>
            </w:r>
          </w:p>
        </w:tc>
        <w:tc>
          <w:tcPr>
            <w:tcW w:w="1134" w:type="dxa"/>
            <w:tcMar>
              <w:top w:w="85" w:type="dxa"/>
              <w:bottom w:w="85" w:type="dxa"/>
            </w:tcMar>
          </w:tcPr>
          <w:p w14:paraId="71580682"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58FEAE00" w14:textId="77777777" w:rsidR="00B0327B" w:rsidRDefault="00B0327B" w:rsidP="007E5705">
            <w:pPr>
              <w:pStyle w:val="ad"/>
              <w:contextualSpacing/>
              <w:jc w:val="center"/>
              <w:rPr>
                <w:rFonts w:cs="Times New Roman"/>
                <w:noProof/>
                <w:szCs w:val="24"/>
              </w:rPr>
            </w:pPr>
          </w:p>
        </w:tc>
      </w:tr>
      <w:tr w:rsidR="00B0327B" w14:paraId="74D939BC" w14:textId="77777777" w:rsidTr="007E5705">
        <w:trPr>
          <w:trHeight w:val="20"/>
        </w:trPr>
        <w:tc>
          <w:tcPr>
            <w:tcW w:w="4281" w:type="dxa"/>
            <w:tcMar>
              <w:top w:w="85" w:type="dxa"/>
              <w:bottom w:w="85" w:type="dxa"/>
            </w:tcMar>
          </w:tcPr>
          <w:p w14:paraId="0EB70593" w14:textId="77777777" w:rsidR="00B0327B" w:rsidRDefault="00B0327B" w:rsidP="007E5705">
            <w:pPr>
              <w:pStyle w:val="ad"/>
              <w:contextualSpacing/>
              <w:jc w:val="left"/>
              <w:rPr>
                <w:rFonts w:cs="Times New Roman"/>
                <w:szCs w:val="24"/>
              </w:rPr>
            </w:pPr>
            <w:r>
              <w:rPr>
                <w:rFonts w:cs="Times New Roman"/>
                <w:noProof/>
                <w:szCs w:val="24"/>
              </w:rPr>
              <w:t>4. IssuingAuthority (Орган, выдавший документ)</w:t>
            </w:r>
            <w:r>
              <w:rPr>
                <w:rFonts w:cs="Times New Roman"/>
                <w:noProof/>
                <w:szCs w:val="24"/>
              </w:rPr>
              <w:br/>
              <w:t>&lt;IssgAuthrty&gt;</w:t>
            </w:r>
          </w:p>
        </w:tc>
        <w:tc>
          <w:tcPr>
            <w:tcW w:w="4116" w:type="dxa"/>
            <w:tcMar>
              <w:top w:w="85" w:type="dxa"/>
              <w:bottom w:w="85" w:type="dxa"/>
            </w:tcMar>
          </w:tcPr>
          <w:p w14:paraId="1E5D971F" w14:textId="77777777" w:rsidR="00B0327B" w:rsidRDefault="00B0327B" w:rsidP="007E5705">
            <w:pPr>
              <w:pStyle w:val="ad"/>
              <w:contextualSpacing/>
              <w:jc w:val="left"/>
              <w:rPr>
                <w:rFonts w:cs="Times New Roman"/>
                <w:szCs w:val="24"/>
              </w:rPr>
            </w:pPr>
            <w:r>
              <w:rPr>
                <w:rFonts w:cs="Times New Roman"/>
                <w:noProof/>
                <w:szCs w:val="24"/>
              </w:rPr>
              <w:t>(Наименование органа, выдавшего документ)</w:t>
            </w:r>
          </w:p>
        </w:tc>
        <w:tc>
          <w:tcPr>
            <w:tcW w:w="4219" w:type="dxa"/>
          </w:tcPr>
          <w:p w14:paraId="077B3504" w14:textId="77777777" w:rsidR="00B0327B" w:rsidRDefault="00B0327B" w:rsidP="007E5705">
            <w:pPr>
              <w:pStyle w:val="ad"/>
              <w:contextualSpacing/>
              <w:jc w:val="left"/>
              <w:rPr>
                <w:rFonts w:cs="Times New Roman"/>
                <w:noProof/>
                <w:szCs w:val="24"/>
              </w:rPr>
            </w:pPr>
            <w:r w:rsidRPr="00447E55">
              <w:rPr>
                <w:rFonts w:cs="Times New Roman"/>
                <w:noProof/>
                <w:szCs w:val="24"/>
              </w:rPr>
              <w:t>CBDCIDForeignIssuingAuthority</w:t>
            </w:r>
          </w:p>
        </w:tc>
        <w:tc>
          <w:tcPr>
            <w:tcW w:w="1134" w:type="dxa"/>
            <w:tcMar>
              <w:top w:w="85" w:type="dxa"/>
              <w:bottom w:w="85" w:type="dxa"/>
            </w:tcMar>
          </w:tcPr>
          <w:p w14:paraId="1CAD8923"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4872BD69" w14:textId="77777777" w:rsidR="00B0327B" w:rsidRDefault="00B0327B" w:rsidP="007E5705">
            <w:pPr>
              <w:pStyle w:val="ad"/>
              <w:contextualSpacing/>
              <w:jc w:val="center"/>
              <w:rPr>
                <w:rFonts w:cs="Times New Roman"/>
                <w:noProof/>
                <w:szCs w:val="24"/>
              </w:rPr>
            </w:pPr>
          </w:p>
        </w:tc>
      </w:tr>
      <w:tr w:rsidR="00B0327B" w14:paraId="7976640A" w14:textId="77777777" w:rsidTr="007E5705">
        <w:trPr>
          <w:trHeight w:val="20"/>
        </w:trPr>
        <w:tc>
          <w:tcPr>
            <w:tcW w:w="4281" w:type="dxa"/>
            <w:tcMar>
              <w:top w:w="85" w:type="dxa"/>
              <w:bottom w:w="85" w:type="dxa"/>
            </w:tcMar>
          </w:tcPr>
          <w:p w14:paraId="4C88E445" w14:textId="77777777" w:rsidR="00B0327B" w:rsidRDefault="00B0327B" w:rsidP="007E5705">
            <w:pPr>
              <w:pStyle w:val="ad"/>
              <w:contextualSpacing/>
              <w:jc w:val="left"/>
              <w:rPr>
                <w:rFonts w:cs="Times New Roman"/>
                <w:szCs w:val="24"/>
              </w:rPr>
            </w:pPr>
            <w:r>
              <w:rPr>
                <w:rFonts w:cs="Times New Roman"/>
                <w:noProof/>
                <w:szCs w:val="24"/>
              </w:rPr>
              <w:lastRenderedPageBreak/>
              <w:t>5. DepartmentCode (Код подразделения)</w:t>
            </w:r>
            <w:r>
              <w:rPr>
                <w:rFonts w:cs="Times New Roman"/>
                <w:noProof/>
                <w:szCs w:val="24"/>
              </w:rPr>
              <w:br/>
              <w:t>&lt;DeptCd&gt;</w:t>
            </w:r>
          </w:p>
        </w:tc>
        <w:tc>
          <w:tcPr>
            <w:tcW w:w="4116" w:type="dxa"/>
            <w:tcMar>
              <w:top w:w="85" w:type="dxa"/>
              <w:bottom w:w="85" w:type="dxa"/>
            </w:tcMar>
          </w:tcPr>
          <w:p w14:paraId="3AAA1863" w14:textId="77777777" w:rsidR="00B0327B" w:rsidRDefault="00B0327B" w:rsidP="007E5705">
            <w:pPr>
              <w:pStyle w:val="ad"/>
              <w:contextualSpacing/>
              <w:jc w:val="left"/>
              <w:rPr>
                <w:rFonts w:cs="Times New Roman"/>
                <w:szCs w:val="24"/>
              </w:rPr>
            </w:pPr>
            <w:r>
              <w:rPr>
                <w:rFonts w:cs="Times New Roman"/>
                <w:noProof/>
                <w:szCs w:val="24"/>
              </w:rPr>
              <w:t>(Код подразделения)</w:t>
            </w:r>
          </w:p>
        </w:tc>
        <w:tc>
          <w:tcPr>
            <w:tcW w:w="4219" w:type="dxa"/>
          </w:tcPr>
          <w:p w14:paraId="2A766854" w14:textId="77777777" w:rsidR="00B0327B" w:rsidRDefault="00B0327B" w:rsidP="007E5705">
            <w:pPr>
              <w:pStyle w:val="ad"/>
              <w:contextualSpacing/>
              <w:jc w:val="left"/>
              <w:rPr>
                <w:rFonts w:cs="Times New Roman"/>
                <w:noProof/>
                <w:szCs w:val="24"/>
              </w:rPr>
            </w:pPr>
            <w:r w:rsidRPr="00447E55">
              <w:rPr>
                <w:rFonts w:cs="Times New Roman"/>
                <w:noProof/>
                <w:szCs w:val="24"/>
              </w:rPr>
              <w:t>CBDCIDForeignDepartmentCode</w:t>
            </w:r>
          </w:p>
        </w:tc>
        <w:tc>
          <w:tcPr>
            <w:tcW w:w="1134" w:type="dxa"/>
            <w:tcMar>
              <w:top w:w="85" w:type="dxa"/>
              <w:bottom w:w="85" w:type="dxa"/>
            </w:tcMar>
          </w:tcPr>
          <w:p w14:paraId="1B8D3A9B"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40E08DB" w14:textId="77777777" w:rsidR="00B0327B" w:rsidRDefault="00B0327B" w:rsidP="007E5705">
            <w:pPr>
              <w:pStyle w:val="ad"/>
              <w:contextualSpacing/>
              <w:jc w:val="center"/>
              <w:rPr>
                <w:rFonts w:cs="Times New Roman"/>
                <w:noProof/>
                <w:szCs w:val="24"/>
              </w:rPr>
            </w:pPr>
          </w:p>
        </w:tc>
      </w:tr>
      <w:tr w:rsidR="00B0327B" w14:paraId="4ABF4DFB" w14:textId="77777777" w:rsidTr="007E5705">
        <w:trPr>
          <w:trHeight w:val="20"/>
        </w:trPr>
        <w:tc>
          <w:tcPr>
            <w:tcW w:w="4281" w:type="dxa"/>
            <w:tcMar>
              <w:top w:w="85" w:type="dxa"/>
              <w:bottom w:w="85" w:type="dxa"/>
            </w:tcMar>
          </w:tcPr>
          <w:p w14:paraId="4DE8D376" w14:textId="77777777" w:rsidR="00B0327B" w:rsidRDefault="00B0327B" w:rsidP="007E5705">
            <w:pPr>
              <w:pStyle w:val="ad"/>
              <w:contextualSpacing/>
              <w:jc w:val="left"/>
              <w:rPr>
                <w:rFonts w:cs="Times New Roman"/>
                <w:szCs w:val="24"/>
              </w:rPr>
            </w:pPr>
            <w:r>
              <w:rPr>
                <w:rFonts w:cs="Times New Roman"/>
                <w:noProof/>
                <w:szCs w:val="24"/>
              </w:rPr>
              <w:t>6. IssueDate (Дата выдачи)</w:t>
            </w:r>
            <w:r>
              <w:rPr>
                <w:rFonts w:cs="Times New Roman"/>
                <w:noProof/>
                <w:szCs w:val="24"/>
              </w:rPr>
              <w:br/>
              <w:t>&lt;IsseDt&gt;</w:t>
            </w:r>
          </w:p>
        </w:tc>
        <w:tc>
          <w:tcPr>
            <w:tcW w:w="4116" w:type="dxa"/>
            <w:tcMar>
              <w:top w:w="85" w:type="dxa"/>
              <w:bottom w:w="85" w:type="dxa"/>
            </w:tcMar>
          </w:tcPr>
          <w:p w14:paraId="78052B35" w14:textId="77777777" w:rsidR="00B0327B" w:rsidRDefault="00B0327B" w:rsidP="007E5705">
            <w:pPr>
              <w:pStyle w:val="ad"/>
              <w:contextualSpacing/>
              <w:jc w:val="left"/>
              <w:rPr>
                <w:rFonts w:cs="Times New Roman"/>
                <w:szCs w:val="24"/>
              </w:rPr>
            </w:pPr>
            <w:r>
              <w:rPr>
                <w:rFonts w:cs="Times New Roman"/>
                <w:noProof/>
                <w:szCs w:val="24"/>
              </w:rPr>
              <w:t>(Дата выдачи документа)</w:t>
            </w:r>
          </w:p>
        </w:tc>
        <w:tc>
          <w:tcPr>
            <w:tcW w:w="4219" w:type="dxa"/>
          </w:tcPr>
          <w:p w14:paraId="79578C2F" w14:textId="77777777" w:rsidR="00B0327B" w:rsidRDefault="00B0327B" w:rsidP="007E5705">
            <w:pPr>
              <w:pStyle w:val="ad"/>
              <w:contextualSpacing/>
              <w:jc w:val="left"/>
              <w:rPr>
                <w:rFonts w:cs="Times New Roman"/>
                <w:noProof/>
                <w:szCs w:val="24"/>
              </w:rPr>
            </w:pPr>
            <w:r w:rsidRPr="00447E55">
              <w:rPr>
                <w:rFonts w:cs="Times New Roman"/>
                <w:noProof/>
                <w:szCs w:val="24"/>
              </w:rPr>
              <w:t>CBDCDate</w:t>
            </w:r>
          </w:p>
        </w:tc>
        <w:tc>
          <w:tcPr>
            <w:tcW w:w="1134" w:type="dxa"/>
            <w:tcMar>
              <w:top w:w="85" w:type="dxa"/>
              <w:bottom w:w="85" w:type="dxa"/>
            </w:tcMar>
          </w:tcPr>
          <w:p w14:paraId="2EA9D1B3"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43DE85C9" w14:textId="77777777" w:rsidR="00B0327B" w:rsidRDefault="00B0327B" w:rsidP="007E5705">
            <w:pPr>
              <w:pStyle w:val="ad"/>
              <w:contextualSpacing/>
              <w:jc w:val="center"/>
              <w:rPr>
                <w:rFonts w:cs="Times New Roman"/>
                <w:noProof/>
                <w:szCs w:val="24"/>
              </w:rPr>
            </w:pPr>
          </w:p>
        </w:tc>
      </w:tr>
      <w:tr w:rsidR="00B0327B" w14:paraId="0545473B" w14:textId="77777777" w:rsidTr="007E5705">
        <w:trPr>
          <w:trHeight w:val="20"/>
        </w:trPr>
        <w:tc>
          <w:tcPr>
            <w:tcW w:w="4281" w:type="dxa"/>
            <w:tcMar>
              <w:top w:w="85" w:type="dxa"/>
              <w:bottom w:w="85" w:type="dxa"/>
            </w:tcMar>
          </w:tcPr>
          <w:p w14:paraId="281F677C" w14:textId="77777777" w:rsidR="00B0327B" w:rsidRDefault="00B0327B" w:rsidP="007E5705">
            <w:pPr>
              <w:pStyle w:val="ad"/>
              <w:contextualSpacing/>
              <w:jc w:val="left"/>
              <w:rPr>
                <w:rFonts w:cs="Times New Roman"/>
                <w:szCs w:val="24"/>
              </w:rPr>
            </w:pPr>
            <w:r>
              <w:rPr>
                <w:rFonts w:cs="Times New Roman"/>
                <w:noProof/>
                <w:szCs w:val="24"/>
              </w:rPr>
              <w:t>7. ExpirationDate (Срок действия)</w:t>
            </w:r>
            <w:r>
              <w:rPr>
                <w:rFonts w:cs="Times New Roman"/>
                <w:noProof/>
                <w:szCs w:val="24"/>
              </w:rPr>
              <w:br/>
              <w:t>&lt;XprtnDt&gt;</w:t>
            </w:r>
          </w:p>
        </w:tc>
        <w:tc>
          <w:tcPr>
            <w:tcW w:w="4116" w:type="dxa"/>
            <w:tcMar>
              <w:top w:w="85" w:type="dxa"/>
              <w:bottom w:w="85" w:type="dxa"/>
            </w:tcMar>
          </w:tcPr>
          <w:p w14:paraId="57D1B698" w14:textId="77777777" w:rsidR="00B0327B" w:rsidRDefault="00B0327B" w:rsidP="007E5705">
            <w:pPr>
              <w:pStyle w:val="ad"/>
              <w:contextualSpacing/>
              <w:jc w:val="left"/>
              <w:rPr>
                <w:rFonts w:cs="Times New Roman"/>
                <w:szCs w:val="24"/>
              </w:rPr>
            </w:pPr>
            <w:r>
              <w:rPr>
                <w:rFonts w:cs="Times New Roman"/>
                <w:noProof/>
                <w:szCs w:val="24"/>
              </w:rPr>
              <w:t>(Дата окончания срока действия документа)</w:t>
            </w:r>
          </w:p>
        </w:tc>
        <w:tc>
          <w:tcPr>
            <w:tcW w:w="4219" w:type="dxa"/>
          </w:tcPr>
          <w:p w14:paraId="2356C80D" w14:textId="77777777" w:rsidR="00B0327B" w:rsidRDefault="00B0327B" w:rsidP="007E5705">
            <w:pPr>
              <w:pStyle w:val="ad"/>
              <w:contextualSpacing/>
              <w:jc w:val="left"/>
              <w:rPr>
                <w:rFonts w:cs="Times New Roman"/>
                <w:noProof/>
                <w:szCs w:val="24"/>
              </w:rPr>
            </w:pPr>
            <w:r w:rsidRPr="00447E55">
              <w:rPr>
                <w:rFonts w:cs="Times New Roman"/>
                <w:noProof/>
                <w:szCs w:val="24"/>
              </w:rPr>
              <w:t>CBDCDate</w:t>
            </w:r>
          </w:p>
        </w:tc>
        <w:tc>
          <w:tcPr>
            <w:tcW w:w="1134" w:type="dxa"/>
            <w:tcMar>
              <w:top w:w="85" w:type="dxa"/>
              <w:bottom w:w="85" w:type="dxa"/>
            </w:tcMar>
          </w:tcPr>
          <w:p w14:paraId="5345649A"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8314588" w14:textId="77777777" w:rsidR="00B0327B" w:rsidRDefault="00B0327B" w:rsidP="007E5705">
            <w:pPr>
              <w:pStyle w:val="ad"/>
              <w:contextualSpacing/>
              <w:jc w:val="center"/>
              <w:rPr>
                <w:rFonts w:cs="Times New Roman"/>
                <w:noProof/>
                <w:szCs w:val="24"/>
              </w:rPr>
            </w:pPr>
          </w:p>
        </w:tc>
      </w:tr>
      <w:tr w:rsidR="00B0327B" w14:paraId="17D7770E" w14:textId="77777777" w:rsidTr="007E5705">
        <w:trPr>
          <w:trHeight w:val="20"/>
        </w:trPr>
        <w:tc>
          <w:tcPr>
            <w:tcW w:w="4281" w:type="dxa"/>
            <w:tcMar>
              <w:top w:w="85" w:type="dxa"/>
              <w:bottom w:w="85" w:type="dxa"/>
            </w:tcMar>
          </w:tcPr>
          <w:p w14:paraId="4DCA4739" w14:textId="77777777" w:rsidR="00B0327B" w:rsidRDefault="00B0327B" w:rsidP="007E5705">
            <w:pPr>
              <w:pStyle w:val="ad"/>
              <w:contextualSpacing/>
              <w:jc w:val="left"/>
              <w:rPr>
                <w:rFonts w:cs="Times New Roman"/>
                <w:szCs w:val="24"/>
              </w:rPr>
            </w:pPr>
            <w:r>
              <w:rPr>
                <w:rFonts w:cs="Times New Roman"/>
                <w:noProof/>
                <w:szCs w:val="24"/>
              </w:rPr>
              <w:t>8. ConfirmationDocument (ДППнПП)</w:t>
            </w:r>
            <w:r>
              <w:rPr>
                <w:rFonts w:cs="Times New Roman"/>
                <w:noProof/>
                <w:szCs w:val="24"/>
              </w:rPr>
              <w:br/>
              <w:t>&lt;ConfDoc&gt;</w:t>
            </w:r>
          </w:p>
        </w:tc>
        <w:tc>
          <w:tcPr>
            <w:tcW w:w="4116" w:type="dxa"/>
            <w:tcMar>
              <w:top w:w="85" w:type="dxa"/>
              <w:bottom w:w="85" w:type="dxa"/>
            </w:tcMar>
          </w:tcPr>
          <w:p w14:paraId="641B36AA" w14:textId="77777777" w:rsidR="00B0327B" w:rsidRDefault="00B0327B" w:rsidP="007E5705">
            <w:pPr>
              <w:pStyle w:val="ad"/>
              <w:contextualSpacing/>
              <w:jc w:val="left"/>
              <w:rPr>
                <w:rFonts w:cs="Times New Roman"/>
                <w:szCs w:val="24"/>
              </w:rPr>
            </w:pPr>
            <w:r>
              <w:rPr>
                <w:rFonts w:cs="Times New Roman"/>
                <w:noProof/>
                <w:szCs w:val="24"/>
              </w:rPr>
              <w:t>(Документ, подтверждающий право на пребывание (проживание))</w:t>
            </w:r>
          </w:p>
        </w:tc>
        <w:tc>
          <w:tcPr>
            <w:tcW w:w="4219" w:type="dxa"/>
          </w:tcPr>
          <w:p w14:paraId="030CF340" w14:textId="77777777" w:rsidR="00B0327B" w:rsidRDefault="00B0327B" w:rsidP="007E5705">
            <w:pPr>
              <w:pStyle w:val="ad"/>
              <w:contextualSpacing/>
              <w:jc w:val="left"/>
              <w:rPr>
                <w:rFonts w:cs="Times New Roman"/>
                <w:noProof/>
                <w:szCs w:val="24"/>
              </w:rPr>
            </w:pPr>
            <w:r w:rsidRPr="00447E55">
              <w:rPr>
                <w:rFonts w:cs="Times New Roman"/>
                <w:noProof/>
                <w:szCs w:val="24"/>
              </w:rPr>
              <w:t>CBDCConfirmationDocument</w:t>
            </w:r>
          </w:p>
        </w:tc>
        <w:tc>
          <w:tcPr>
            <w:tcW w:w="1134" w:type="dxa"/>
            <w:tcMar>
              <w:top w:w="85" w:type="dxa"/>
              <w:bottom w:w="85" w:type="dxa"/>
            </w:tcMar>
          </w:tcPr>
          <w:p w14:paraId="22DC8969"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1904C9B" w14:textId="77777777" w:rsidR="00B0327B" w:rsidRDefault="00B0327B" w:rsidP="007E5705">
            <w:pPr>
              <w:pStyle w:val="ad"/>
              <w:contextualSpacing/>
              <w:jc w:val="center"/>
              <w:rPr>
                <w:rFonts w:cs="Times New Roman"/>
                <w:noProof/>
                <w:szCs w:val="24"/>
              </w:rPr>
            </w:pPr>
            <w:r>
              <w:rPr>
                <w:rFonts w:cs="Times New Roman"/>
                <w:noProof/>
                <w:szCs w:val="24"/>
              </w:rPr>
              <w:t>Нет</w:t>
            </w:r>
          </w:p>
        </w:tc>
      </w:tr>
    </w:tbl>
    <w:p w14:paraId="3FFF1606" w14:textId="77777777" w:rsidR="00B0327B" w:rsidRDefault="00B0327B" w:rsidP="00B0327B"/>
    <w:p w14:paraId="37FCC387" w14:textId="77777777" w:rsidR="00B0327B" w:rsidRDefault="00B0327B" w:rsidP="00B0327B">
      <w:pPr>
        <w:pStyle w:val="2"/>
        <w:rPr>
          <w:lang w:val="ru-RU"/>
        </w:rPr>
      </w:pPr>
      <w:bookmarkStart w:id="56" w:name="_Toc160932715"/>
      <w:bookmarkStart w:id="57" w:name="_Toc178244892"/>
      <w:r>
        <w:rPr>
          <w:lang w:val="ru-RU"/>
        </w:rPr>
        <w:t>CBDCIdentityDocument1Choice (Данные документа, удостоверяющего личность)</w:t>
      </w:r>
      <w:bookmarkEnd w:id="56"/>
      <w:bookmarkEnd w:id="57"/>
    </w:p>
    <w:p w14:paraId="76E5DE04"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(Данные документа, удостоверяющего личность)</w:t>
      </w:r>
    </w:p>
    <w:p w14:paraId="6B8346B2"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Альтернатива</w:t>
      </w:r>
    </w:p>
    <w:p w14:paraId="263C15A0"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«CBDCIdentityDocument1Choice»:</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29DC29E9" w14:textId="77777777" w:rsidTr="007E5705">
        <w:trPr>
          <w:trHeight w:val="259"/>
          <w:tblHeader/>
        </w:trPr>
        <w:tc>
          <w:tcPr>
            <w:tcW w:w="4281" w:type="dxa"/>
            <w:shd w:val="clear" w:color="auto" w:fill="F2F2F2" w:themeFill="background1" w:themeFillShade="F2"/>
            <w:vAlign w:val="center"/>
          </w:tcPr>
          <w:p w14:paraId="6A165172"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753F76B3"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1EB9ADA3"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5446FC63"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424D4851" w14:textId="77777777" w:rsidR="00B0327B" w:rsidRDefault="00B0327B" w:rsidP="007E5705">
            <w:pPr>
              <w:pStyle w:val="a9"/>
              <w:contextualSpacing/>
              <w:rPr>
                <w:b/>
              </w:rPr>
            </w:pPr>
            <w:r>
              <w:rPr>
                <w:b/>
              </w:rPr>
              <w:t>Исп.</w:t>
            </w:r>
          </w:p>
        </w:tc>
      </w:tr>
      <w:tr w:rsidR="00B0327B" w14:paraId="7F40C5A9" w14:textId="77777777" w:rsidTr="007E5705">
        <w:trPr>
          <w:trHeight w:val="20"/>
        </w:trPr>
        <w:tc>
          <w:tcPr>
            <w:tcW w:w="4281" w:type="dxa"/>
            <w:tcMar>
              <w:top w:w="85" w:type="dxa"/>
              <w:bottom w:w="85" w:type="dxa"/>
            </w:tcMar>
          </w:tcPr>
          <w:p w14:paraId="7E40AB5A" w14:textId="77777777" w:rsidR="00B0327B" w:rsidRDefault="00B0327B" w:rsidP="007E5705">
            <w:pPr>
              <w:pStyle w:val="ad"/>
              <w:contextualSpacing/>
              <w:jc w:val="left"/>
              <w:rPr>
                <w:rFonts w:cs="Times New Roman"/>
                <w:szCs w:val="24"/>
              </w:rPr>
            </w:pPr>
            <w:r>
              <w:rPr>
                <w:rFonts w:cs="Times New Roman"/>
                <w:noProof/>
                <w:szCs w:val="24"/>
              </w:rPr>
              <w:t>1. PassportRF (Паспорт гражданина РФ)</w:t>
            </w:r>
            <w:r>
              <w:rPr>
                <w:rFonts w:cs="Times New Roman"/>
                <w:noProof/>
                <w:szCs w:val="24"/>
              </w:rPr>
              <w:br/>
              <w:t>&lt;PsptRF&gt;</w:t>
            </w:r>
          </w:p>
        </w:tc>
        <w:tc>
          <w:tcPr>
            <w:tcW w:w="4116" w:type="dxa"/>
            <w:tcMar>
              <w:top w:w="85" w:type="dxa"/>
              <w:bottom w:w="85" w:type="dxa"/>
            </w:tcMar>
          </w:tcPr>
          <w:p w14:paraId="11FAA87D" w14:textId="77777777" w:rsidR="00B0327B" w:rsidRDefault="00B0327B" w:rsidP="007E5705">
            <w:pPr>
              <w:pStyle w:val="ad"/>
              <w:contextualSpacing/>
              <w:jc w:val="left"/>
              <w:rPr>
                <w:rFonts w:cs="Times New Roman"/>
                <w:szCs w:val="24"/>
              </w:rPr>
            </w:pPr>
            <w:r>
              <w:rPr>
                <w:rFonts w:cs="Times New Roman"/>
                <w:noProof/>
                <w:szCs w:val="24"/>
              </w:rPr>
              <w:t xml:space="preserve"> (Паспорт гражданина РФ (для гражданина РФ, достигшего 14 лет))</w:t>
            </w:r>
          </w:p>
        </w:tc>
        <w:tc>
          <w:tcPr>
            <w:tcW w:w="4219" w:type="dxa"/>
          </w:tcPr>
          <w:p w14:paraId="581E8293" w14:textId="77777777" w:rsidR="00B0327B" w:rsidRDefault="00B0327B" w:rsidP="007E5705">
            <w:pPr>
              <w:pStyle w:val="ad"/>
              <w:contextualSpacing/>
              <w:jc w:val="left"/>
              <w:rPr>
                <w:rFonts w:cs="Times New Roman"/>
                <w:noProof/>
                <w:szCs w:val="24"/>
              </w:rPr>
            </w:pPr>
            <w:r w:rsidRPr="00447E55">
              <w:rPr>
                <w:rFonts w:cs="Times New Roman"/>
                <w:noProof/>
                <w:szCs w:val="24"/>
              </w:rPr>
              <w:t>CBDCPassportRF</w:t>
            </w:r>
          </w:p>
        </w:tc>
        <w:tc>
          <w:tcPr>
            <w:tcW w:w="1134" w:type="dxa"/>
            <w:tcMar>
              <w:top w:w="85" w:type="dxa"/>
              <w:bottom w:w="85" w:type="dxa"/>
            </w:tcMar>
          </w:tcPr>
          <w:p w14:paraId="25841FF7"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58CB030C" w14:textId="77777777" w:rsidR="00B0327B" w:rsidRDefault="00B0327B" w:rsidP="007E5705">
            <w:pPr>
              <w:pStyle w:val="ad"/>
              <w:contextualSpacing/>
              <w:jc w:val="center"/>
              <w:rPr>
                <w:rFonts w:cs="Times New Roman"/>
                <w:noProof/>
                <w:szCs w:val="24"/>
              </w:rPr>
            </w:pPr>
          </w:p>
        </w:tc>
      </w:tr>
      <w:tr w:rsidR="00B0327B" w14:paraId="0073EB55" w14:textId="77777777" w:rsidTr="007E5705">
        <w:trPr>
          <w:trHeight w:val="20"/>
        </w:trPr>
        <w:tc>
          <w:tcPr>
            <w:tcW w:w="4281" w:type="dxa"/>
            <w:tcMar>
              <w:top w:w="85" w:type="dxa"/>
              <w:bottom w:w="85" w:type="dxa"/>
            </w:tcMar>
          </w:tcPr>
          <w:p w14:paraId="72EBF095" w14:textId="77777777" w:rsidR="00B0327B" w:rsidRDefault="00B0327B" w:rsidP="007E5705">
            <w:pPr>
              <w:pStyle w:val="ad"/>
              <w:contextualSpacing/>
              <w:jc w:val="left"/>
              <w:rPr>
                <w:rFonts w:cs="Times New Roman"/>
                <w:szCs w:val="24"/>
              </w:rPr>
            </w:pPr>
            <w:r>
              <w:rPr>
                <w:rFonts w:cs="Times New Roman"/>
                <w:noProof/>
                <w:szCs w:val="24"/>
              </w:rPr>
              <w:t>2. TempIDRF (Временное удостоверение личности гражданина РФ)</w:t>
            </w:r>
            <w:r>
              <w:rPr>
                <w:rFonts w:cs="Times New Roman"/>
                <w:noProof/>
                <w:szCs w:val="24"/>
              </w:rPr>
              <w:br/>
              <w:t>&lt;TmpIDRF&gt;</w:t>
            </w:r>
          </w:p>
        </w:tc>
        <w:tc>
          <w:tcPr>
            <w:tcW w:w="4116" w:type="dxa"/>
            <w:tcMar>
              <w:top w:w="85" w:type="dxa"/>
              <w:bottom w:w="85" w:type="dxa"/>
            </w:tcMar>
          </w:tcPr>
          <w:p w14:paraId="60797EA3" w14:textId="77777777" w:rsidR="00B0327B" w:rsidRDefault="00B0327B" w:rsidP="007E5705">
            <w:pPr>
              <w:pStyle w:val="ad"/>
              <w:contextualSpacing/>
              <w:jc w:val="left"/>
              <w:rPr>
                <w:rFonts w:cs="Times New Roman"/>
                <w:szCs w:val="24"/>
              </w:rPr>
            </w:pPr>
            <w:r>
              <w:rPr>
                <w:rFonts w:cs="Times New Roman"/>
                <w:noProof/>
                <w:szCs w:val="24"/>
              </w:rPr>
              <w:t xml:space="preserve"> (Временное удостоверение личности гражданина РФ, выдаваемое на период оформления паспорта гражданина РФ)</w:t>
            </w:r>
          </w:p>
        </w:tc>
        <w:tc>
          <w:tcPr>
            <w:tcW w:w="4219" w:type="dxa"/>
          </w:tcPr>
          <w:p w14:paraId="2FFC0C75" w14:textId="77777777" w:rsidR="00B0327B" w:rsidRDefault="00B0327B" w:rsidP="007E5705">
            <w:pPr>
              <w:pStyle w:val="ad"/>
              <w:contextualSpacing/>
              <w:jc w:val="left"/>
              <w:rPr>
                <w:rFonts w:cs="Times New Roman"/>
                <w:noProof/>
                <w:szCs w:val="24"/>
              </w:rPr>
            </w:pPr>
            <w:r w:rsidRPr="00447E55">
              <w:rPr>
                <w:rFonts w:cs="Times New Roman"/>
                <w:noProof/>
                <w:szCs w:val="24"/>
              </w:rPr>
              <w:t>CBDCTempIDRF</w:t>
            </w:r>
          </w:p>
        </w:tc>
        <w:tc>
          <w:tcPr>
            <w:tcW w:w="1134" w:type="dxa"/>
            <w:tcMar>
              <w:top w:w="85" w:type="dxa"/>
              <w:bottom w:w="85" w:type="dxa"/>
            </w:tcMar>
          </w:tcPr>
          <w:p w14:paraId="7376A4CA"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299CD3BE" w14:textId="77777777" w:rsidR="00B0327B" w:rsidRDefault="00B0327B" w:rsidP="007E5705">
            <w:pPr>
              <w:pStyle w:val="ad"/>
              <w:contextualSpacing/>
              <w:jc w:val="center"/>
              <w:rPr>
                <w:rFonts w:cs="Times New Roman"/>
                <w:noProof/>
                <w:szCs w:val="24"/>
              </w:rPr>
            </w:pPr>
          </w:p>
        </w:tc>
      </w:tr>
      <w:tr w:rsidR="00B0327B" w14:paraId="05BC5A30" w14:textId="77777777" w:rsidTr="007E5705">
        <w:trPr>
          <w:trHeight w:val="20"/>
        </w:trPr>
        <w:tc>
          <w:tcPr>
            <w:tcW w:w="4281" w:type="dxa"/>
            <w:tcMar>
              <w:top w:w="85" w:type="dxa"/>
              <w:bottom w:w="85" w:type="dxa"/>
            </w:tcMar>
          </w:tcPr>
          <w:p w14:paraId="7A17BE0B" w14:textId="77777777" w:rsidR="00B0327B" w:rsidRDefault="00B0327B" w:rsidP="007E5705">
            <w:pPr>
              <w:pStyle w:val="ad"/>
              <w:contextualSpacing/>
              <w:jc w:val="left"/>
              <w:rPr>
                <w:rFonts w:cs="Times New Roman"/>
                <w:szCs w:val="24"/>
              </w:rPr>
            </w:pPr>
            <w:r>
              <w:rPr>
                <w:rFonts w:cs="Times New Roman"/>
                <w:noProof/>
                <w:szCs w:val="24"/>
              </w:rPr>
              <w:t>3. IdentityCardForeign (Паспорт иностранного гражданина)</w:t>
            </w:r>
            <w:r>
              <w:rPr>
                <w:rFonts w:cs="Times New Roman"/>
                <w:noProof/>
                <w:szCs w:val="24"/>
              </w:rPr>
              <w:br/>
              <w:t>&lt;IdntyCardFrgn&gt;</w:t>
            </w:r>
          </w:p>
        </w:tc>
        <w:tc>
          <w:tcPr>
            <w:tcW w:w="4116" w:type="dxa"/>
            <w:tcMar>
              <w:top w:w="85" w:type="dxa"/>
              <w:bottom w:w="85" w:type="dxa"/>
            </w:tcMar>
          </w:tcPr>
          <w:p w14:paraId="7BE2A59A" w14:textId="77777777" w:rsidR="00B0327B" w:rsidRDefault="00B0327B" w:rsidP="007E5705">
            <w:pPr>
              <w:pStyle w:val="ad"/>
              <w:contextualSpacing/>
              <w:jc w:val="left"/>
              <w:rPr>
                <w:rFonts w:cs="Times New Roman"/>
                <w:szCs w:val="24"/>
              </w:rPr>
            </w:pPr>
            <w:r>
              <w:rPr>
                <w:rFonts w:cs="Times New Roman"/>
                <w:noProof/>
                <w:szCs w:val="24"/>
              </w:rPr>
              <w:t xml:space="preserve"> (Паспорт иностранного гражданина, либо иной документ, установленный законодательством РФ или признаваемый в соответствии с </w:t>
            </w:r>
            <w:r>
              <w:rPr>
                <w:rFonts w:cs="Times New Roman"/>
                <w:noProof/>
                <w:szCs w:val="24"/>
              </w:rPr>
              <w:lastRenderedPageBreak/>
              <w:t>международным договором РФ в качестве документа, удостоверяющего личность иностранного гражданина.)</w:t>
            </w:r>
          </w:p>
        </w:tc>
        <w:tc>
          <w:tcPr>
            <w:tcW w:w="4219" w:type="dxa"/>
          </w:tcPr>
          <w:p w14:paraId="40F80932" w14:textId="77777777" w:rsidR="00B0327B" w:rsidRDefault="00B0327B" w:rsidP="007E5705">
            <w:pPr>
              <w:pStyle w:val="ad"/>
              <w:contextualSpacing/>
              <w:jc w:val="left"/>
              <w:rPr>
                <w:rFonts w:cs="Times New Roman"/>
                <w:noProof/>
                <w:szCs w:val="24"/>
              </w:rPr>
            </w:pPr>
            <w:r w:rsidRPr="00447E55">
              <w:rPr>
                <w:rFonts w:cs="Times New Roman"/>
                <w:noProof/>
                <w:szCs w:val="24"/>
              </w:rPr>
              <w:lastRenderedPageBreak/>
              <w:t>CBDCIdentityCardForeign</w:t>
            </w:r>
          </w:p>
        </w:tc>
        <w:tc>
          <w:tcPr>
            <w:tcW w:w="1134" w:type="dxa"/>
            <w:tcMar>
              <w:top w:w="85" w:type="dxa"/>
              <w:bottom w:w="85" w:type="dxa"/>
            </w:tcMar>
          </w:tcPr>
          <w:p w14:paraId="06858D92"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4C94DBAD" w14:textId="77777777" w:rsidR="00B0327B" w:rsidRDefault="00B0327B" w:rsidP="007E5705">
            <w:pPr>
              <w:pStyle w:val="ad"/>
              <w:contextualSpacing/>
              <w:jc w:val="center"/>
              <w:rPr>
                <w:rFonts w:cs="Times New Roman"/>
                <w:noProof/>
                <w:szCs w:val="24"/>
              </w:rPr>
            </w:pPr>
          </w:p>
        </w:tc>
      </w:tr>
      <w:tr w:rsidR="00B0327B" w14:paraId="5E236FB3" w14:textId="77777777" w:rsidTr="007E5705">
        <w:trPr>
          <w:trHeight w:val="20"/>
        </w:trPr>
        <w:tc>
          <w:tcPr>
            <w:tcW w:w="4281" w:type="dxa"/>
            <w:tcMar>
              <w:top w:w="85" w:type="dxa"/>
              <w:bottom w:w="85" w:type="dxa"/>
            </w:tcMar>
          </w:tcPr>
          <w:p w14:paraId="25DC8ADA" w14:textId="77777777" w:rsidR="00B0327B" w:rsidRDefault="00B0327B" w:rsidP="007E5705">
            <w:pPr>
              <w:pStyle w:val="ad"/>
              <w:contextualSpacing/>
              <w:jc w:val="left"/>
              <w:rPr>
                <w:rFonts w:cs="Times New Roman"/>
                <w:szCs w:val="24"/>
              </w:rPr>
            </w:pPr>
            <w:r>
              <w:rPr>
                <w:rFonts w:cs="Times New Roman"/>
                <w:noProof/>
                <w:szCs w:val="24"/>
              </w:rPr>
              <w:t>4. ResidentCard (Вид на жительство)</w:t>
            </w:r>
            <w:r>
              <w:rPr>
                <w:rFonts w:cs="Times New Roman"/>
                <w:noProof/>
                <w:szCs w:val="24"/>
              </w:rPr>
              <w:br/>
              <w:t>&lt;ResdtCard&gt;</w:t>
            </w:r>
          </w:p>
        </w:tc>
        <w:tc>
          <w:tcPr>
            <w:tcW w:w="4116" w:type="dxa"/>
            <w:tcMar>
              <w:top w:w="85" w:type="dxa"/>
              <w:bottom w:w="85" w:type="dxa"/>
            </w:tcMar>
          </w:tcPr>
          <w:p w14:paraId="18C79581" w14:textId="77777777" w:rsidR="00B0327B" w:rsidRDefault="00B0327B" w:rsidP="007E5705">
            <w:pPr>
              <w:pStyle w:val="ad"/>
              <w:contextualSpacing/>
              <w:jc w:val="left"/>
              <w:rPr>
                <w:rFonts w:cs="Times New Roman"/>
                <w:szCs w:val="24"/>
              </w:rPr>
            </w:pPr>
            <w:r>
              <w:rPr>
                <w:rFonts w:cs="Times New Roman"/>
                <w:noProof/>
                <w:szCs w:val="24"/>
              </w:rPr>
              <w:t xml:space="preserve"> (Вид на жительство)</w:t>
            </w:r>
          </w:p>
        </w:tc>
        <w:tc>
          <w:tcPr>
            <w:tcW w:w="4219" w:type="dxa"/>
          </w:tcPr>
          <w:p w14:paraId="3BBF3434" w14:textId="77777777" w:rsidR="00B0327B" w:rsidRDefault="00B0327B" w:rsidP="007E5705">
            <w:pPr>
              <w:pStyle w:val="ad"/>
              <w:contextualSpacing/>
              <w:jc w:val="left"/>
              <w:rPr>
                <w:rFonts w:cs="Times New Roman"/>
                <w:noProof/>
                <w:szCs w:val="24"/>
              </w:rPr>
            </w:pPr>
            <w:r w:rsidRPr="00447E55">
              <w:rPr>
                <w:rFonts w:cs="Times New Roman"/>
                <w:noProof/>
                <w:szCs w:val="24"/>
              </w:rPr>
              <w:t>CBDCResidentCard</w:t>
            </w:r>
          </w:p>
        </w:tc>
        <w:tc>
          <w:tcPr>
            <w:tcW w:w="1134" w:type="dxa"/>
            <w:tcMar>
              <w:top w:w="85" w:type="dxa"/>
              <w:bottom w:w="85" w:type="dxa"/>
            </w:tcMar>
          </w:tcPr>
          <w:p w14:paraId="31428D87"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613C3754" w14:textId="77777777" w:rsidR="00B0327B" w:rsidRDefault="00B0327B" w:rsidP="007E5705">
            <w:pPr>
              <w:pStyle w:val="ad"/>
              <w:contextualSpacing/>
              <w:jc w:val="center"/>
              <w:rPr>
                <w:rFonts w:cs="Times New Roman"/>
                <w:noProof/>
                <w:szCs w:val="24"/>
              </w:rPr>
            </w:pPr>
          </w:p>
        </w:tc>
      </w:tr>
      <w:tr w:rsidR="00B0327B" w14:paraId="517CFD17" w14:textId="77777777" w:rsidTr="007E5705">
        <w:trPr>
          <w:trHeight w:val="20"/>
        </w:trPr>
        <w:tc>
          <w:tcPr>
            <w:tcW w:w="4281" w:type="dxa"/>
            <w:tcMar>
              <w:top w:w="85" w:type="dxa"/>
              <w:bottom w:w="85" w:type="dxa"/>
            </w:tcMar>
          </w:tcPr>
          <w:p w14:paraId="10810C3C" w14:textId="77777777" w:rsidR="00B0327B" w:rsidRDefault="00B0327B" w:rsidP="007E5705">
            <w:pPr>
              <w:pStyle w:val="ad"/>
              <w:contextualSpacing/>
              <w:jc w:val="left"/>
              <w:rPr>
                <w:rFonts w:cs="Times New Roman"/>
                <w:szCs w:val="24"/>
              </w:rPr>
            </w:pPr>
            <w:r>
              <w:rPr>
                <w:rFonts w:cs="Times New Roman"/>
                <w:noProof/>
                <w:szCs w:val="24"/>
              </w:rPr>
              <w:t>5. OtherDocument (Документ, удостоверяющий личность)</w:t>
            </w:r>
            <w:r>
              <w:rPr>
                <w:rFonts w:cs="Times New Roman"/>
                <w:noProof/>
                <w:szCs w:val="24"/>
              </w:rPr>
              <w:br/>
              <w:t>&lt;OthrDoc&gt;</w:t>
            </w:r>
          </w:p>
        </w:tc>
        <w:tc>
          <w:tcPr>
            <w:tcW w:w="4116" w:type="dxa"/>
            <w:tcMar>
              <w:top w:w="85" w:type="dxa"/>
              <w:bottom w:w="85" w:type="dxa"/>
            </w:tcMar>
          </w:tcPr>
          <w:p w14:paraId="41BF03FB" w14:textId="77777777" w:rsidR="00B0327B" w:rsidRDefault="00B0327B" w:rsidP="007E5705">
            <w:pPr>
              <w:pStyle w:val="ad"/>
              <w:contextualSpacing/>
              <w:jc w:val="left"/>
              <w:rPr>
                <w:rFonts w:cs="Times New Roman"/>
                <w:szCs w:val="24"/>
              </w:rPr>
            </w:pPr>
            <w:r>
              <w:rPr>
                <w:rFonts w:cs="Times New Roman"/>
                <w:noProof/>
                <w:szCs w:val="24"/>
              </w:rPr>
              <w:t>(Иной документ, удостоверяющий личность)</w:t>
            </w:r>
          </w:p>
        </w:tc>
        <w:tc>
          <w:tcPr>
            <w:tcW w:w="4219" w:type="dxa"/>
          </w:tcPr>
          <w:p w14:paraId="58089823" w14:textId="77777777" w:rsidR="00B0327B" w:rsidRDefault="00B0327B" w:rsidP="007E5705">
            <w:pPr>
              <w:pStyle w:val="ad"/>
              <w:contextualSpacing/>
              <w:jc w:val="left"/>
              <w:rPr>
                <w:rFonts w:cs="Times New Roman"/>
                <w:noProof/>
                <w:szCs w:val="24"/>
              </w:rPr>
            </w:pPr>
            <w:r w:rsidRPr="00447E55">
              <w:rPr>
                <w:rFonts w:cs="Times New Roman"/>
                <w:noProof/>
                <w:szCs w:val="24"/>
              </w:rPr>
              <w:t>CBDCOtherDocument</w:t>
            </w:r>
          </w:p>
        </w:tc>
        <w:tc>
          <w:tcPr>
            <w:tcW w:w="1134" w:type="dxa"/>
            <w:tcMar>
              <w:top w:w="85" w:type="dxa"/>
              <w:bottom w:w="85" w:type="dxa"/>
            </w:tcMar>
          </w:tcPr>
          <w:p w14:paraId="5CC15C64"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010254D4" w14:textId="77777777" w:rsidR="00B0327B" w:rsidRDefault="00B0327B" w:rsidP="007E5705">
            <w:pPr>
              <w:pStyle w:val="ad"/>
              <w:contextualSpacing/>
              <w:jc w:val="center"/>
              <w:rPr>
                <w:rFonts w:cs="Times New Roman"/>
                <w:noProof/>
                <w:szCs w:val="24"/>
              </w:rPr>
            </w:pPr>
          </w:p>
        </w:tc>
      </w:tr>
    </w:tbl>
    <w:p w14:paraId="43063E69" w14:textId="77777777" w:rsidR="00B0327B" w:rsidRDefault="00B0327B" w:rsidP="00B0327B"/>
    <w:p w14:paraId="61952C64" w14:textId="77777777" w:rsidR="00B0327B" w:rsidRDefault="00B0327B" w:rsidP="00B0327B">
      <w:pPr>
        <w:pStyle w:val="2"/>
        <w:rPr>
          <w:lang w:val="ru-RU"/>
        </w:rPr>
      </w:pPr>
      <w:bookmarkStart w:id="58" w:name="_Toc160932716"/>
      <w:bookmarkStart w:id="59" w:name="_Toc178244893"/>
      <w:proofErr w:type="spellStart"/>
      <w:r>
        <w:rPr>
          <w:lang w:val="ru-RU"/>
        </w:rPr>
        <w:t>CBDCIndividualRP</w:t>
      </w:r>
      <w:proofErr w:type="spellEnd"/>
      <w:r>
        <w:rPr>
          <w:lang w:val="ru-RU"/>
        </w:rPr>
        <w:t xml:space="preserve"> (Информация о СЛ - физическом лице)</w:t>
      </w:r>
      <w:bookmarkEnd w:id="58"/>
      <w:bookmarkEnd w:id="59"/>
    </w:p>
    <w:p w14:paraId="32D4E7E6"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о СЛ - физическом лице)</w:t>
      </w:r>
    </w:p>
    <w:p w14:paraId="2CD127CA"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6EF043ED"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CBDCIndividualRP</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63AB1972" w14:textId="77777777" w:rsidTr="007E5705">
        <w:trPr>
          <w:trHeight w:val="259"/>
          <w:tblHeader/>
        </w:trPr>
        <w:tc>
          <w:tcPr>
            <w:tcW w:w="4281" w:type="dxa"/>
            <w:shd w:val="clear" w:color="auto" w:fill="F2F2F2" w:themeFill="background1" w:themeFillShade="F2"/>
            <w:vAlign w:val="center"/>
          </w:tcPr>
          <w:p w14:paraId="126AC93F"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25B729F7"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7ED1A56B"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BC3FF05"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391B341D" w14:textId="77777777" w:rsidR="00B0327B" w:rsidRDefault="00B0327B" w:rsidP="007E5705">
            <w:pPr>
              <w:pStyle w:val="a9"/>
              <w:contextualSpacing/>
              <w:rPr>
                <w:b/>
              </w:rPr>
            </w:pPr>
            <w:r>
              <w:rPr>
                <w:b/>
              </w:rPr>
              <w:t>Исп.</w:t>
            </w:r>
          </w:p>
        </w:tc>
      </w:tr>
      <w:tr w:rsidR="00B0327B" w14:paraId="3FE8FDF4" w14:textId="77777777" w:rsidTr="007E5705">
        <w:trPr>
          <w:trHeight w:val="20"/>
        </w:trPr>
        <w:tc>
          <w:tcPr>
            <w:tcW w:w="4281" w:type="dxa"/>
            <w:tcMar>
              <w:top w:w="85" w:type="dxa"/>
              <w:bottom w:w="85" w:type="dxa"/>
            </w:tcMar>
          </w:tcPr>
          <w:p w14:paraId="35FC0D3F" w14:textId="77777777" w:rsidR="00B0327B" w:rsidRDefault="00B0327B" w:rsidP="007E5705">
            <w:pPr>
              <w:pStyle w:val="ad"/>
              <w:contextualSpacing/>
              <w:jc w:val="left"/>
              <w:rPr>
                <w:rFonts w:cs="Times New Roman"/>
                <w:szCs w:val="24"/>
              </w:rPr>
            </w:pPr>
            <w:r>
              <w:rPr>
                <w:rFonts w:cs="Times New Roman"/>
                <w:noProof/>
                <w:szCs w:val="24"/>
              </w:rPr>
              <w:t>1. KindsIndividualRPChoice_old (Виды СЛ-физических лиц)</w:t>
            </w:r>
            <w:r>
              <w:rPr>
                <w:rFonts w:cs="Times New Roman"/>
                <w:noProof/>
                <w:szCs w:val="24"/>
              </w:rPr>
              <w:br/>
              <w:t>&lt;KndsIndvRPChc_ld&gt;</w:t>
            </w:r>
          </w:p>
        </w:tc>
        <w:tc>
          <w:tcPr>
            <w:tcW w:w="4116" w:type="dxa"/>
            <w:tcMar>
              <w:top w:w="85" w:type="dxa"/>
              <w:bottom w:w="85" w:type="dxa"/>
            </w:tcMar>
          </w:tcPr>
          <w:p w14:paraId="2194F3C5" w14:textId="77777777" w:rsidR="00B0327B" w:rsidRDefault="00B0327B" w:rsidP="007E5705">
            <w:pPr>
              <w:pStyle w:val="ad"/>
              <w:contextualSpacing/>
              <w:jc w:val="left"/>
              <w:rPr>
                <w:rFonts w:cs="Times New Roman"/>
                <w:szCs w:val="24"/>
              </w:rPr>
            </w:pPr>
            <w:r>
              <w:rPr>
                <w:rFonts w:cs="Times New Roman"/>
                <w:noProof/>
                <w:szCs w:val="24"/>
              </w:rPr>
              <w:t>(Виды СЛ-физических лиц)</w:t>
            </w:r>
          </w:p>
        </w:tc>
        <w:tc>
          <w:tcPr>
            <w:tcW w:w="4219" w:type="dxa"/>
          </w:tcPr>
          <w:p w14:paraId="6A5883C9" w14:textId="77777777" w:rsidR="00B0327B" w:rsidRDefault="00B0327B" w:rsidP="007E5705">
            <w:pPr>
              <w:pStyle w:val="ad"/>
              <w:contextualSpacing/>
              <w:jc w:val="left"/>
              <w:rPr>
                <w:rFonts w:cs="Times New Roman"/>
                <w:noProof/>
                <w:szCs w:val="24"/>
              </w:rPr>
            </w:pPr>
            <w:r>
              <w:rPr>
                <w:rFonts w:cs="Times New Roman"/>
                <w:noProof/>
                <w:szCs w:val="24"/>
              </w:rPr>
              <w:t>CBDCIndividualRPChoice</w:t>
            </w:r>
          </w:p>
        </w:tc>
        <w:tc>
          <w:tcPr>
            <w:tcW w:w="1134" w:type="dxa"/>
            <w:tcMar>
              <w:top w:w="85" w:type="dxa"/>
              <w:bottom w:w="85" w:type="dxa"/>
            </w:tcMar>
          </w:tcPr>
          <w:p w14:paraId="60C4B133" w14:textId="77777777" w:rsidR="00B0327B" w:rsidRDefault="00B0327B" w:rsidP="007E5705">
            <w:pPr>
              <w:pStyle w:val="ad"/>
              <w:contextualSpacing/>
              <w:jc w:val="center"/>
              <w:rPr>
                <w:rFonts w:cs="Times New Roman"/>
                <w:szCs w:val="24"/>
                <w:lang w:val="en-US"/>
              </w:rPr>
            </w:pPr>
            <w:r>
              <w:rPr>
                <w:rFonts w:cs="Times New Roman"/>
                <w:noProof/>
                <w:szCs w:val="24"/>
              </w:rPr>
              <w:t>0..30</w:t>
            </w:r>
          </w:p>
        </w:tc>
        <w:tc>
          <w:tcPr>
            <w:tcW w:w="1134" w:type="dxa"/>
          </w:tcPr>
          <w:p w14:paraId="74CEE30A"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34CED7A2" w14:textId="77777777" w:rsidTr="007E5705">
        <w:trPr>
          <w:trHeight w:val="20"/>
        </w:trPr>
        <w:tc>
          <w:tcPr>
            <w:tcW w:w="4281" w:type="dxa"/>
            <w:tcMar>
              <w:top w:w="85" w:type="dxa"/>
              <w:bottom w:w="85" w:type="dxa"/>
            </w:tcMar>
          </w:tcPr>
          <w:p w14:paraId="68635547" w14:textId="77777777" w:rsidR="00B0327B" w:rsidRDefault="00B0327B" w:rsidP="007E5705">
            <w:pPr>
              <w:pStyle w:val="ad"/>
              <w:contextualSpacing/>
              <w:jc w:val="left"/>
              <w:rPr>
                <w:rFonts w:cs="Times New Roman"/>
                <w:szCs w:val="24"/>
              </w:rPr>
            </w:pPr>
            <w:r>
              <w:rPr>
                <w:rFonts w:cs="Times New Roman"/>
                <w:noProof/>
                <w:szCs w:val="24"/>
              </w:rPr>
              <w:t>2. KindsIndividualRP (Виды СЛ-физических лиц)</w:t>
            </w:r>
            <w:r>
              <w:rPr>
                <w:rFonts w:cs="Times New Roman"/>
                <w:noProof/>
                <w:szCs w:val="24"/>
              </w:rPr>
              <w:br/>
              <w:t>&lt;KndsIndvRP&gt;</w:t>
            </w:r>
          </w:p>
        </w:tc>
        <w:tc>
          <w:tcPr>
            <w:tcW w:w="4116" w:type="dxa"/>
            <w:tcMar>
              <w:top w:w="85" w:type="dxa"/>
              <w:bottom w:w="85" w:type="dxa"/>
            </w:tcMar>
          </w:tcPr>
          <w:p w14:paraId="45CB6440" w14:textId="77777777" w:rsidR="00B0327B" w:rsidRDefault="00B0327B" w:rsidP="007E5705">
            <w:pPr>
              <w:pStyle w:val="ad"/>
              <w:contextualSpacing/>
              <w:jc w:val="left"/>
              <w:rPr>
                <w:rFonts w:cs="Times New Roman"/>
                <w:szCs w:val="24"/>
              </w:rPr>
            </w:pPr>
            <w:r>
              <w:rPr>
                <w:rFonts w:cs="Times New Roman"/>
                <w:noProof/>
                <w:szCs w:val="24"/>
              </w:rPr>
              <w:t>(Виды СЛ-физических лиц)</w:t>
            </w:r>
          </w:p>
        </w:tc>
        <w:tc>
          <w:tcPr>
            <w:tcW w:w="4219" w:type="dxa"/>
          </w:tcPr>
          <w:p w14:paraId="26D1D4D3" w14:textId="77777777" w:rsidR="00B0327B" w:rsidRDefault="00B0327B" w:rsidP="007E5705">
            <w:pPr>
              <w:pStyle w:val="ad"/>
              <w:contextualSpacing/>
              <w:jc w:val="left"/>
              <w:rPr>
                <w:rFonts w:cs="Times New Roman"/>
                <w:noProof/>
                <w:szCs w:val="24"/>
              </w:rPr>
            </w:pPr>
            <w:r w:rsidRPr="00447E55">
              <w:rPr>
                <w:rFonts w:cs="Times New Roman"/>
                <w:noProof/>
                <w:szCs w:val="24"/>
              </w:rPr>
              <w:t>CBDCKindIndividualRP</w:t>
            </w:r>
          </w:p>
        </w:tc>
        <w:tc>
          <w:tcPr>
            <w:tcW w:w="1134" w:type="dxa"/>
            <w:tcMar>
              <w:top w:w="85" w:type="dxa"/>
              <w:bottom w:w="85" w:type="dxa"/>
            </w:tcMar>
          </w:tcPr>
          <w:p w14:paraId="5ADE79DE"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3F623F9" w14:textId="77777777" w:rsidR="00B0327B" w:rsidRDefault="00B0327B" w:rsidP="007E5705">
            <w:pPr>
              <w:pStyle w:val="ad"/>
              <w:contextualSpacing/>
              <w:jc w:val="center"/>
              <w:rPr>
                <w:rFonts w:cs="Times New Roman"/>
                <w:noProof/>
                <w:szCs w:val="24"/>
              </w:rPr>
            </w:pPr>
          </w:p>
        </w:tc>
      </w:tr>
      <w:tr w:rsidR="00B0327B" w14:paraId="021BF4BF" w14:textId="77777777" w:rsidTr="007E5705">
        <w:trPr>
          <w:trHeight w:val="20"/>
        </w:trPr>
        <w:tc>
          <w:tcPr>
            <w:tcW w:w="4281" w:type="dxa"/>
            <w:tcMar>
              <w:top w:w="85" w:type="dxa"/>
              <w:bottom w:w="85" w:type="dxa"/>
            </w:tcMar>
          </w:tcPr>
          <w:p w14:paraId="7E3322F6" w14:textId="77777777" w:rsidR="00B0327B" w:rsidRDefault="00B0327B" w:rsidP="007E5705">
            <w:pPr>
              <w:pStyle w:val="ad"/>
              <w:contextualSpacing/>
              <w:jc w:val="left"/>
              <w:rPr>
                <w:rFonts w:cs="Times New Roman"/>
                <w:szCs w:val="24"/>
              </w:rPr>
            </w:pPr>
            <w:r>
              <w:rPr>
                <w:rFonts w:cs="Times New Roman"/>
                <w:noProof/>
                <w:szCs w:val="24"/>
              </w:rPr>
              <w:t>3. IndividualData (Персональные данные ФЛ)</w:t>
            </w:r>
            <w:r>
              <w:rPr>
                <w:rFonts w:cs="Times New Roman"/>
                <w:noProof/>
                <w:szCs w:val="24"/>
              </w:rPr>
              <w:br/>
              <w:t>&lt;IndvData&gt;</w:t>
            </w:r>
          </w:p>
        </w:tc>
        <w:tc>
          <w:tcPr>
            <w:tcW w:w="4116" w:type="dxa"/>
            <w:tcMar>
              <w:top w:w="85" w:type="dxa"/>
              <w:bottom w:w="85" w:type="dxa"/>
            </w:tcMar>
          </w:tcPr>
          <w:p w14:paraId="0AD131A7" w14:textId="77777777" w:rsidR="00B0327B" w:rsidRDefault="00B0327B" w:rsidP="007E5705">
            <w:pPr>
              <w:pStyle w:val="ad"/>
              <w:contextualSpacing/>
              <w:jc w:val="left"/>
              <w:rPr>
                <w:rFonts w:cs="Times New Roman"/>
                <w:szCs w:val="24"/>
              </w:rPr>
            </w:pPr>
            <w:r>
              <w:rPr>
                <w:rFonts w:cs="Times New Roman"/>
                <w:noProof/>
                <w:szCs w:val="24"/>
              </w:rPr>
              <w:t xml:space="preserve"> (Персональные данные ФЛ)</w:t>
            </w:r>
          </w:p>
        </w:tc>
        <w:tc>
          <w:tcPr>
            <w:tcW w:w="4219" w:type="dxa"/>
          </w:tcPr>
          <w:p w14:paraId="166A97EE" w14:textId="77777777" w:rsidR="00B0327B" w:rsidRDefault="00B0327B" w:rsidP="007E5705">
            <w:pPr>
              <w:pStyle w:val="ad"/>
              <w:contextualSpacing/>
              <w:jc w:val="left"/>
              <w:rPr>
                <w:rFonts w:cs="Times New Roman"/>
                <w:noProof/>
                <w:szCs w:val="24"/>
              </w:rPr>
            </w:pPr>
            <w:r w:rsidRPr="00447E55">
              <w:rPr>
                <w:rFonts w:cs="Times New Roman"/>
                <w:noProof/>
                <w:szCs w:val="24"/>
              </w:rPr>
              <w:t>CBDCPersonalData3</w:t>
            </w:r>
          </w:p>
        </w:tc>
        <w:tc>
          <w:tcPr>
            <w:tcW w:w="1134" w:type="dxa"/>
            <w:tcMar>
              <w:top w:w="85" w:type="dxa"/>
              <w:bottom w:w="85" w:type="dxa"/>
            </w:tcMar>
          </w:tcPr>
          <w:p w14:paraId="12534B26"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076A16F" w14:textId="77777777" w:rsidR="00B0327B" w:rsidRDefault="00B0327B" w:rsidP="007E5705">
            <w:pPr>
              <w:pStyle w:val="ad"/>
              <w:contextualSpacing/>
              <w:jc w:val="center"/>
              <w:rPr>
                <w:rFonts w:cs="Times New Roman"/>
                <w:noProof/>
                <w:szCs w:val="24"/>
              </w:rPr>
            </w:pPr>
          </w:p>
        </w:tc>
      </w:tr>
    </w:tbl>
    <w:p w14:paraId="0588F990" w14:textId="77777777" w:rsidR="00B0327B" w:rsidRDefault="00B0327B" w:rsidP="00B0327B"/>
    <w:p w14:paraId="72DAC94D" w14:textId="77777777" w:rsidR="00B0327B" w:rsidRDefault="00B0327B" w:rsidP="00B0327B">
      <w:pPr>
        <w:pStyle w:val="2"/>
        <w:rPr>
          <w:lang w:val="ru-RU"/>
        </w:rPr>
      </w:pPr>
      <w:bookmarkStart w:id="60" w:name="_Toc160932717"/>
      <w:bookmarkStart w:id="61" w:name="_Toc178244894"/>
      <w:proofErr w:type="spellStart"/>
      <w:r>
        <w:rPr>
          <w:lang w:val="ru-RU"/>
        </w:rPr>
        <w:lastRenderedPageBreak/>
        <w:t>CBDCInformationKV</w:t>
      </w:r>
      <w:proofErr w:type="spellEnd"/>
      <w:r>
        <w:rPr>
          <w:lang w:val="ru-RU"/>
        </w:rPr>
        <w:t xml:space="preserve"> (</w:t>
      </w:r>
      <w:proofErr w:type="gramStart"/>
      <w:r>
        <w:rPr>
          <w:lang w:val="ru-RU"/>
        </w:rPr>
        <w:t>Информация  в</w:t>
      </w:r>
      <w:proofErr w:type="gramEnd"/>
      <w:r>
        <w:rPr>
          <w:lang w:val="ru-RU"/>
        </w:rPr>
        <w:t xml:space="preserve"> формате "ключ"-"значение")</w:t>
      </w:r>
      <w:bookmarkEnd w:id="60"/>
      <w:bookmarkEnd w:id="61"/>
    </w:p>
    <w:p w14:paraId="4E698473"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в формате "ключ"-"значение")</w:t>
      </w:r>
    </w:p>
    <w:p w14:paraId="410B19A7"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61E3E865"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CBDCInformationKV</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7A82E750" w14:textId="77777777" w:rsidTr="007E5705">
        <w:trPr>
          <w:trHeight w:val="259"/>
          <w:tblHeader/>
        </w:trPr>
        <w:tc>
          <w:tcPr>
            <w:tcW w:w="4281" w:type="dxa"/>
            <w:shd w:val="clear" w:color="auto" w:fill="F2F2F2" w:themeFill="background1" w:themeFillShade="F2"/>
            <w:vAlign w:val="center"/>
          </w:tcPr>
          <w:p w14:paraId="7F574487"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1ECE714"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0869C3CF"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5C8991FF"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24B2CD83" w14:textId="77777777" w:rsidR="00B0327B" w:rsidRDefault="00B0327B" w:rsidP="007E5705">
            <w:pPr>
              <w:pStyle w:val="a9"/>
              <w:contextualSpacing/>
              <w:rPr>
                <w:b/>
              </w:rPr>
            </w:pPr>
            <w:r>
              <w:rPr>
                <w:b/>
              </w:rPr>
              <w:t>Исп.</w:t>
            </w:r>
          </w:p>
        </w:tc>
      </w:tr>
      <w:tr w:rsidR="00B0327B" w14:paraId="11CDC354" w14:textId="77777777" w:rsidTr="007E5705">
        <w:trPr>
          <w:trHeight w:val="20"/>
        </w:trPr>
        <w:tc>
          <w:tcPr>
            <w:tcW w:w="4281" w:type="dxa"/>
            <w:tcMar>
              <w:top w:w="85" w:type="dxa"/>
              <w:bottom w:w="85" w:type="dxa"/>
            </w:tcMar>
          </w:tcPr>
          <w:p w14:paraId="0AF0E845" w14:textId="77777777" w:rsidR="00B0327B" w:rsidRDefault="00B0327B" w:rsidP="007E5705">
            <w:pPr>
              <w:pStyle w:val="ad"/>
              <w:contextualSpacing/>
              <w:jc w:val="left"/>
              <w:rPr>
                <w:rFonts w:cs="Times New Roman"/>
                <w:szCs w:val="24"/>
              </w:rPr>
            </w:pPr>
            <w:r>
              <w:rPr>
                <w:rFonts w:cs="Times New Roman"/>
                <w:noProof/>
                <w:szCs w:val="24"/>
              </w:rPr>
              <w:t>1. Key (Ключ)</w:t>
            </w:r>
            <w:r>
              <w:rPr>
                <w:rFonts w:cs="Times New Roman"/>
                <w:noProof/>
                <w:szCs w:val="24"/>
              </w:rPr>
              <w:br/>
              <w:t>&lt;Key&gt;</w:t>
            </w:r>
          </w:p>
        </w:tc>
        <w:tc>
          <w:tcPr>
            <w:tcW w:w="4116" w:type="dxa"/>
            <w:tcMar>
              <w:top w:w="85" w:type="dxa"/>
              <w:bottom w:w="85" w:type="dxa"/>
            </w:tcMar>
          </w:tcPr>
          <w:p w14:paraId="570B4A73" w14:textId="77777777" w:rsidR="00B0327B" w:rsidRDefault="00B0327B" w:rsidP="007E5705">
            <w:pPr>
              <w:pStyle w:val="ad"/>
              <w:contextualSpacing/>
              <w:jc w:val="left"/>
              <w:rPr>
                <w:rFonts w:cs="Times New Roman"/>
                <w:szCs w:val="24"/>
              </w:rPr>
            </w:pPr>
            <w:r>
              <w:rPr>
                <w:rFonts w:cs="Times New Roman"/>
                <w:noProof/>
                <w:szCs w:val="24"/>
              </w:rPr>
              <w:t>(Указывается код передаваемого реквизита)</w:t>
            </w:r>
          </w:p>
        </w:tc>
        <w:tc>
          <w:tcPr>
            <w:tcW w:w="4219" w:type="dxa"/>
          </w:tcPr>
          <w:p w14:paraId="6733FE22" w14:textId="77777777" w:rsidR="00B0327B" w:rsidRDefault="00B0327B" w:rsidP="007E5705">
            <w:pPr>
              <w:pStyle w:val="ad"/>
              <w:contextualSpacing/>
              <w:jc w:val="left"/>
              <w:rPr>
                <w:rFonts w:cs="Times New Roman"/>
                <w:noProof/>
                <w:szCs w:val="24"/>
              </w:rPr>
            </w:pPr>
            <w:r w:rsidRPr="00447E55">
              <w:rPr>
                <w:rFonts w:cs="Times New Roman"/>
                <w:noProof/>
                <w:szCs w:val="24"/>
              </w:rPr>
              <w:t>CBDCKeyText</w:t>
            </w:r>
          </w:p>
        </w:tc>
        <w:tc>
          <w:tcPr>
            <w:tcW w:w="1134" w:type="dxa"/>
            <w:tcMar>
              <w:top w:w="85" w:type="dxa"/>
              <w:bottom w:w="85" w:type="dxa"/>
            </w:tcMar>
          </w:tcPr>
          <w:p w14:paraId="50A94ED1"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0A419A6B" w14:textId="77777777" w:rsidR="00B0327B" w:rsidRDefault="00B0327B" w:rsidP="007E5705">
            <w:pPr>
              <w:pStyle w:val="ad"/>
              <w:contextualSpacing/>
              <w:jc w:val="center"/>
              <w:rPr>
                <w:rFonts w:cs="Times New Roman"/>
                <w:noProof/>
                <w:szCs w:val="24"/>
              </w:rPr>
            </w:pPr>
          </w:p>
        </w:tc>
      </w:tr>
      <w:tr w:rsidR="00B0327B" w14:paraId="25808A56" w14:textId="77777777" w:rsidTr="007E5705">
        <w:trPr>
          <w:trHeight w:val="20"/>
        </w:trPr>
        <w:tc>
          <w:tcPr>
            <w:tcW w:w="4281" w:type="dxa"/>
            <w:tcMar>
              <w:top w:w="85" w:type="dxa"/>
              <w:bottom w:w="85" w:type="dxa"/>
            </w:tcMar>
          </w:tcPr>
          <w:p w14:paraId="1DCB39CC" w14:textId="77777777" w:rsidR="00B0327B" w:rsidRDefault="00B0327B" w:rsidP="007E5705">
            <w:pPr>
              <w:pStyle w:val="ad"/>
              <w:contextualSpacing/>
              <w:jc w:val="left"/>
              <w:rPr>
                <w:rFonts w:cs="Times New Roman"/>
                <w:szCs w:val="24"/>
              </w:rPr>
            </w:pPr>
            <w:r>
              <w:rPr>
                <w:rFonts w:cs="Times New Roman"/>
                <w:noProof/>
                <w:szCs w:val="24"/>
              </w:rPr>
              <w:t>2. ItemName (Имя реквизита)</w:t>
            </w:r>
            <w:r>
              <w:rPr>
                <w:rFonts w:cs="Times New Roman"/>
                <w:noProof/>
                <w:szCs w:val="24"/>
              </w:rPr>
              <w:br/>
              <w:t>&lt;ItmNm&gt;</w:t>
            </w:r>
          </w:p>
        </w:tc>
        <w:tc>
          <w:tcPr>
            <w:tcW w:w="4116" w:type="dxa"/>
            <w:tcMar>
              <w:top w:w="85" w:type="dxa"/>
              <w:bottom w:w="85" w:type="dxa"/>
            </w:tcMar>
          </w:tcPr>
          <w:p w14:paraId="1874F724" w14:textId="77777777" w:rsidR="00B0327B" w:rsidRDefault="00B0327B" w:rsidP="007E5705">
            <w:pPr>
              <w:pStyle w:val="ad"/>
              <w:contextualSpacing/>
              <w:jc w:val="left"/>
              <w:rPr>
                <w:rFonts w:cs="Times New Roman"/>
                <w:szCs w:val="24"/>
              </w:rPr>
            </w:pPr>
            <w:r>
              <w:rPr>
                <w:rFonts w:cs="Times New Roman"/>
                <w:noProof/>
                <w:szCs w:val="24"/>
              </w:rPr>
              <w:t>(Указывается название передаваемого реквизита)</w:t>
            </w:r>
          </w:p>
        </w:tc>
        <w:tc>
          <w:tcPr>
            <w:tcW w:w="4219" w:type="dxa"/>
          </w:tcPr>
          <w:p w14:paraId="5A39E41D" w14:textId="77777777" w:rsidR="00B0327B" w:rsidRDefault="00B0327B" w:rsidP="007E5705">
            <w:pPr>
              <w:pStyle w:val="ad"/>
              <w:contextualSpacing/>
              <w:jc w:val="left"/>
              <w:rPr>
                <w:rFonts w:cs="Times New Roman"/>
                <w:noProof/>
                <w:szCs w:val="24"/>
              </w:rPr>
            </w:pPr>
            <w:r w:rsidRPr="00447E55">
              <w:rPr>
                <w:rFonts w:cs="Times New Roman"/>
                <w:noProof/>
                <w:szCs w:val="24"/>
              </w:rPr>
              <w:t>CBDCItemNameText</w:t>
            </w:r>
          </w:p>
        </w:tc>
        <w:tc>
          <w:tcPr>
            <w:tcW w:w="1134" w:type="dxa"/>
            <w:tcMar>
              <w:top w:w="85" w:type="dxa"/>
              <w:bottom w:w="85" w:type="dxa"/>
            </w:tcMar>
          </w:tcPr>
          <w:p w14:paraId="79F103AC"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2E26E734" w14:textId="77777777" w:rsidR="00B0327B" w:rsidRDefault="00B0327B" w:rsidP="007E5705">
            <w:pPr>
              <w:pStyle w:val="ad"/>
              <w:contextualSpacing/>
              <w:jc w:val="center"/>
              <w:rPr>
                <w:rFonts w:cs="Times New Roman"/>
                <w:noProof/>
                <w:szCs w:val="24"/>
              </w:rPr>
            </w:pPr>
          </w:p>
        </w:tc>
      </w:tr>
      <w:tr w:rsidR="00B0327B" w14:paraId="5C79F689" w14:textId="77777777" w:rsidTr="007E5705">
        <w:trPr>
          <w:trHeight w:val="20"/>
        </w:trPr>
        <w:tc>
          <w:tcPr>
            <w:tcW w:w="4281" w:type="dxa"/>
            <w:tcMar>
              <w:top w:w="85" w:type="dxa"/>
              <w:bottom w:w="85" w:type="dxa"/>
            </w:tcMar>
          </w:tcPr>
          <w:p w14:paraId="4F47D3EB" w14:textId="77777777" w:rsidR="00B0327B" w:rsidRDefault="00B0327B" w:rsidP="007E5705">
            <w:pPr>
              <w:pStyle w:val="ad"/>
              <w:contextualSpacing/>
              <w:jc w:val="left"/>
              <w:rPr>
                <w:rFonts w:cs="Times New Roman"/>
                <w:szCs w:val="24"/>
              </w:rPr>
            </w:pPr>
            <w:r>
              <w:rPr>
                <w:rFonts w:cs="Times New Roman"/>
                <w:noProof/>
                <w:szCs w:val="24"/>
              </w:rPr>
              <w:t>3. Value (Значение)</w:t>
            </w:r>
            <w:r>
              <w:rPr>
                <w:rFonts w:cs="Times New Roman"/>
                <w:noProof/>
                <w:szCs w:val="24"/>
              </w:rPr>
              <w:br/>
              <w:t>&lt;Val&gt;</w:t>
            </w:r>
          </w:p>
        </w:tc>
        <w:tc>
          <w:tcPr>
            <w:tcW w:w="4116" w:type="dxa"/>
            <w:tcMar>
              <w:top w:w="85" w:type="dxa"/>
              <w:bottom w:w="85" w:type="dxa"/>
            </w:tcMar>
          </w:tcPr>
          <w:p w14:paraId="1199AD93" w14:textId="77777777" w:rsidR="00B0327B" w:rsidRDefault="00B0327B" w:rsidP="007E5705">
            <w:pPr>
              <w:pStyle w:val="ad"/>
              <w:contextualSpacing/>
              <w:jc w:val="left"/>
              <w:rPr>
                <w:rFonts w:cs="Times New Roman"/>
                <w:szCs w:val="24"/>
              </w:rPr>
            </w:pPr>
            <w:r>
              <w:rPr>
                <w:rFonts w:cs="Times New Roman"/>
                <w:noProof/>
                <w:szCs w:val="24"/>
              </w:rPr>
              <w:t>(Указывается значение передаваемого реквизита)</w:t>
            </w:r>
          </w:p>
        </w:tc>
        <w:tc>
          <w:tcPr>
            <w:tcW w:w="4219" w:type="dxa"/>
          </w:tcPr>
          <w:p w14:paraId="4FA493A7" w14:textId="77777777" w:rsidR="00B0327B" w:rsidRDefault="00B0327B" w:rsidP="007E5705">
            <w:pPr>
              <w:pStyle w:val="ad"/>
              <w:contextualSpacing/>
              <w:jc w:val="left"/>
              <w:rPr>
                <w:rFonts w:cs="Times New Roman"/>
                <w:noProof/>
                <w:szCs w:val="24"/>
              </w:rPr>
            </w:pPr>
            <w:r w:rsidRPr="00447E55">
              <w:rPr>
                <w:rFonts w:cs="Times New Roman"/>
                <w:noProof/>
                <w:szCs w:val="24"/>
              </w:rPr>
              <w:t>CBDCValueText</w:t>
            </w:r>
          </w:p>
        </w:tc>
        <w:tc>
          <w:tcPr>
            <w:tcW w:w="1134" w:type="dxa"/>
            <w:tcMar>
              <w:top w:w="85" w:type="dxa"/>
              <w:bottom w:w="85" w:type="dxa"/>
            </w:tcMar>
          </w:tcPr>
          <w:p w14:paraId="77C150CC"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4E4587DD" w14:textId="77777777" w:rsidR="00B0327B" w:rsidRDefault="00B0327B" w:rsidP="007E5705">
            <w:pPr>
              <w:pStyle w:val="ad"/>
              <w:contextualSpacing/>
              <w:jc w:val="center"/>
              <w:rPr>
                <w:rFonts w:cs="Times New Roman"/>
                <w:noProof/>
                <w:szCs w:val="24"/>
              </w:rPr>
            </w:pPr>
          </w:p>
        </w:tc>
      </w:tr>
    </w:tbl>
    <w:p w14:paraId="4DF3CA06" w14:textId="77777777" w:rsidR="00B0327B" w:rsidRDefault="00B0327B" w:rsidP="00B0327B"/>
    <w:p w14:paraId="1C9A235F" w14:textId="77777777" w:rsidR="00B0327B" w:rsidRDefault="00B0327B" w:rsidP="00B0327B">
      <w:pPr>
        <w:pStyle w:val="2"/>
        <w:rPr>
          <w:lang w:val="ru-RU"/>
        </w:rPr>
      </w:pPr>
      <w:bookmarkStart w:id="62" w:name="_Toc160932718"/>
      <w:bookmarkStart w:id="63" w:name="_Toc178244895"/>
      <w:proofErr w:type="spellStart"/>
      <w:r>
        <w:rPr>
          <w:lang w:val="ru-RU"/>
        </w:rPr>
        <w:t>CBDCKindIndividualRP</w:t>
      </w:r>
      <w:proofErr w:type="spellEnd"/>
      <w:r>
        <w:rPr>
          <w:lang w:val="ru-RU"/>
        </w:rPr>
        <w:t xml:space="preserve"> (Виды СЛ - ФЛ)</w:t>
      </w:r>
      <w:bookmarkEnd w:id="62"/>
      <w:bookmarkEnd w:id="63"/>
    </w:p>
    <w:p w14:paraId="604BA929"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(Виды СЛ - ФЛ)</w:t>
      </w:r>
    </w:p>
    <w:p w14:paraId="51A565D5"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51407159"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CBDCKindIndividualRP</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45FF60AD" w14:textId="77777777" w:rsidTr="007E5705">
        <w:trPr>
          <w:trHeight w:val="259"/>
          <w:tblHeader/>
        </w:trPr>
        <w:tc>
          <w:tcPr>
            <w:tcW w:w="4281" w:type="dxa"/>
            <w:shd w:val="clear" w:color="auto" w:fill="F2F2F2" w:themeFill="background1" w:themeFillShade="F2"/>
            <w:vAlign w:val="center"/>
          </w:tcPr>
          <w:p w14:paraId="30493C6C"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049FD3F4"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0292ED85"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59AEAB6E"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1CF389EF" w14:textId="77777777" w:rsidR="00B0327B" w:rsidRDefault="00B0327B" w:rsidP="007E5705">
            <w:pPr>
              <w:pStyle w:val="a9"/>
              <w:contextualSpacing/>
              <w:rPr>
                <w:b/>
              </w:rPr>
            </w:pPr>
            <w:r>
              <w:rPr>
                <w:b/>
              </w:rPr>
              <w:t>Исп.</w:t>
            </w:r>
          </w:p>
        </w:tc>
      </w:tr>
      <w:tr w:rsidR="00B0327B" w14:paraId="62E74128" w14:textId="77777777" w:rsidTr="007E5705">
        <w:trPr>
          <w:trHeight w:val="20"/>
        </w:trPr>
        <w:tc>
          <w:tcPr>
            <w:tcW w:w="4281" w:type="dxa"/>
            <w:tcMar>
              <w:top w:w="85" w:type="dxa"/>
              <w:bottom w:w="85" w:type="dxa"/>
            </w:tcMar>
          </w:tcPr>
          <w:p w14:paraId="712CB84B" w14:textId="77777777" w:rsidR="00B0327B" w:rsidRDefault="00B0327B" w:rsidP="007E5705">
            <w:pPr>
              <w:pStyle w:val="ad"/>
              <w:contextualSpacing/>
              <w:jc w:val="left"/>
              <w:rPr>
                <w:rFonts w:cs="Times New Roman"/>
                <w:szCs w:val="24"/>
              </w:rPr>
            </w:pPr>
            <w:r>
              <w:rPr>
                <w:rFonts w:cs="Times New Roman"/>
                <w:noProof/>
                <w:szCs w:val="24"/>
              </w:rPr>
              <w:t>1. DelegateAndOthers (Представитель, доверенное лицо и др.)</w:t>
            </w:r>
            <w:r>
              <w:rPr>
                <w:rFonts w:cs="Times New Roman"/>
                <w:noProof/>
                <w:szCs w:val="24"/>
              </w:rPr>
              <w:br/>
              <w:t>&lt;DlgAndOthrs&gt;</w:t>
            </w:r>
          </w:p>
        </w:tc>
        <w:tc>
          <w:tcPr>
            <w:tcW w:w="4116" w:type="dxa"/>
            <w:tcMar>
              <w:top w:w="85" w:type="dxa"/>
              <w:bottom w:w="85" w:type="dxa"/>
            </w:tcMar>
          </w:tcPr>
          <w:p w14:paraId="5BA70137" w14:textId="77777777" w:rsidR="00B0327B" w:rsidRDefault="00B0327B" w:rsidP="007E5705">
            <w:pPr>
              <w:pStyle w:val="ad"/>
              <w:contextualSpacing/>
              <w:jc w:val="left"/>
              <w:rPr>
                <w:rFonts w:cs="Times New Roman"/>
                <w:szCs w:val="24"/>
              </w:rPr>
            </w:pPr>
            <w:r>
              <w:rPr>
                <w:rFonts w:cs="Times New Roman"/>
                <w:noProof/>
                <w:szCs w:val="24"/>
              </w:rPr>
              <w:t>(Представитель, доверенное лицо и др.)</w:t>
            </w:r>
          </w:p>
        </w:tc>
        <w:tc>
          <w:tcPr>
            <w:tcW w:w="4219" w:type="dxa"/>
          </w:tcPr>
          <w:p w14:paraId="30E69171" w14:textId="77777777" w:rsidR="00B0327B" w:rsidRDefault="00B0327B" w:rsidP="007E5705">
            <w:pPr>
              <w:pStyle w:val="ad"/>
              <w:contextualSpacing/>
              <w:jc w:val="left"/>
              <w:rPr>
                <w:rFonts w:cs="Times New Roman"/>
                <w:noProof/>
                <w:szCs w:val="24"/>
              </w:rPr>
            </w:pPr>
            <w:r w:rsidRPr="00447E55">
              <w:rPr>
                <w:rFonts w:cs="Times New Roman"/>
                <w:noProof/>
                <w:szCs w:val="24"/>
              </w:rPr>
              <w:t>CBDCDelegateAndOthers</w:t>
            </w:r>
          </w:p>
        </w:tc>
        <w:tc>
          <w:tcPr>
            <w:tcW w:w="1134" w:type="dxa"/>
            <w:tcMar>
              <w:top w:w="85" w:type="dxa"/>
              <w:bottom w:w="85" w:type="dxa"/>
            </w:tcMar>
          </w:tcPr>
          <w:p w14:paraId="18667C90" w14:textId="77777777" w:rsidR="00B0327B" w:rsidRDefault="00B0327B" w:rsidP="007E5705">
            <w:pPr>
              <w:pStyle w:val="ad"/>
              <w:contextualSpacing/>
              <w:jc w:val="center"/>
              <w:rPr>
                <w:rFonts w:cs="Times New Roman"/>
                <w:szCs w:val="24"/>
                <w:lang w:val="en-US"/>
              </w:rPr>
            </w:pPr>
            <w:r>
              <w:rPr>
                <w:rFonts w:cs="Times New Roman"/>
                <w:noProof/>
                <w:szCs w:val="24"/>
              </w:rPr>
              <w:t>0..16</w:t>
            </w:r>
          </w:p>
        </w:tc>
        <w:tc>
          <w:tcPr>
            <w:tcW w:w="1134" w:type="dxa"/>
          </w:tcPr>
          <w:p w14:paraId="2EC551FE" w14:textId="77777777" w:rsidR="00B0327B" w:rsidRDefault="00B0327B" w:rsidP="007E5705">
            <w:pPr>
              <w:pStyle w:val="ad"/>
              <w:contextualSpacing/>
              <w:jc w:val="center"/>
              <w:rPr>
                <w:rFonts w:cs="Times New Roman"/>
                <w:noProof/>
                <w:szCs w:val="24"/>
              </w:rPr>
            </w:pPr>
          </w:p>
        </w:tc>
      </w:tr>
      <w:tr w:rsidR="00B0327B" w14:paraId="4A832CD2" w14:textId="77777777" w:rsidTr="007E5705">
        <w:trPr>
          <w:trHeight w:val="20"/>
        </w:trPr>
        <w:tc>
          <w:tcPr>
            <w:tcW w:w="4281" w:type="dxa"/>
            <w:tcMar>
              <w:top w:w="85" w:type="dxa"/>
              <w:bottom w:w="85" w:type="dxa"/>
            </w:tcMar>
          </w:tcPr>
          <w:p w14:paraId="5CBB8B19" w14:textId="77777777" w:rsidR="00B0327B" w:rsidRDefault="00B0327B" w:rsidP="007E5705">
            <w:pPr>
              <w:pStyle w:val="ad"/>
              <w:contextualSpacing/>
              <w:jc w:val="left"/>
              <w:rPr>
                <w:rFonts w:cs="Times New Roman"/>
                <w:szCs w:val="24"/>
              </w:rPr>
            </w:pPr>
            <w:r>
              <w:rPr>
                <w:rFonts w:cs="Times New Roman"/>
                <w:noProof/>
                <w:szCs w:val="24"/>
              </w:rPr>
              <w:t>2. Beneficiary (Выгодоприобретатель)</w:t>
            </w:r>
            <w:r>
              <w:rPr>
                <w:rFonts w:cs="Times New Roman"/>
                <w:noProof/>
                <w:szCs w:val="24"/>
              </w:rPr>
              <w:br/>
              <w:t>&lt;Bnfcry&gt;</w:t>
            </w:r>
          </w:p>
        </w:tc>
        <w:tc>
          <w:tcPr>
            <w:tcW w:w="4116" w:type="dxa"/>
            <w:tcMar>
              <w:top w:w="85" w:type="dxa"/>
              <w:bottom w:w="85" w:type="dxa"/>
            </w:tcMar>
          </w:tcPr>
          <w:p w14:paraId="21D429AE" w14:textId="77777777" w:rsidR="00B0327B" w:rsidRDefault="00B0327B" w:rsidP="007E5705">
            <w:pPr>
              <w:pStyle w:val="ad"/>
              <w:contextualSpacing/>
              <w:jc w:val="left"/>
              <w:rPr>
                <w:rFonts w:cs="Times New Roman"/>
                <w:szCs w:val="24"/>
              </w:rPr>
            </w:pPr>
            <w:r>
              <w:rPr>
                <w:rFonts w:cs="Times New Roman"/>
                <w:noProof/>
                <w:szCs w:val="24"/>
              </w:rPr>
              <w:t>(Выгодоприобретатель)</w:t>
            </w:r>
          </w:p>
        </w:tc>
        <w:tc>
          <w:tcPr>
            <w:tcW w:w="4219" w:type="dxa"/>
          </w:tcPr>
          <w:p w14:paraId="634FCBC1" w14:textId="77777777" w:rsidR="00B0327B" w:rsidRDefault="00B0327B" w:rsidP="007E5705">
            <w:pPr>
              <w:pStyle w:val="ad"/>
              <w:contextualSpacing/>
              <w:jc w:val="left"/>
              <w:rPr>
                <w:rFonts w:cs="Times New Roman"/>
                <w:noProof/>
                <w:szCs w:val="24"/>
              </w:rPr>
            </w:pPr>
            <w:r w:rsidRPr="00447E55">
              <w:rPr>
                <w:rFonts w:cs="Times New Roman"/>
                <w:noProof/>
                <w:szCs w:val="24"/>
              </w:rPr>
              <w:t>CBDCBeneficiary</w:t>
            </w:r>
          </w:p>
        </w:tc>
        <w:tc>
          <w:tcPr>
            <w:tcW w:w="1134" w:type="dxa"/>
            <w:tcMar>
              <w:top w:w="85" w:type="dxa"/>
              <w:bottom w:w="85" w:type="dxa"/>
            </w:tcMar>
          </w:tcPr>
          <w:p w14:paraId="07489943"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72C5345" w14:textId="77777777" w:rsidR="00B0327B" w:rsidRDefault="00B0327B" w:rsidP="007E5705">
            <w:pPr>
              <w:pStyle w:val="ad"/>
              <w:contextualSpacing/>
              <w:jc w:val="center"/>
              <w:rPr>
                <w:rFonts w:cs="Times New Roman"/>
                <w:noProof/>
                <w:szCs w:val="24"/>
              </w:rPr>
            </w:pPr>
          </w:p>
        </w:tc>
      </w:tr>
      <w:tr w:rsidR="00B0327B" w14:paraId="41FF8517" w14:textId="77777777" w:rsidTr="007E5705">
        <w:trPr>
          <w:trHeight w:val="20"/>
        </w:trPr>
        <w:tc>
          <w:tcPr>
            <w:tcW w:w="4281" w:type="dxa"/>
            <w:tcMar>
              <w:top w:w="85" w:type="dxa"/>
              <w:bottom w:w="85" w:type="dxa"/>
            </w:tcMar>
          </w:tcPr>
          <w:p w14:paraId="255B5B51" w14:textId="77777777" w:rsidR="00B0327B" w:rsidRDefault="00B0327B" w:rsidP="007E5705">
            <w:pPr>
              <w:pStyle w:val="ad"/>
              <w:contextualSpacing/>
              <w:jc w:val="left"/>
              <w:rPr>
                <w:rFonts w:cs="Times New Roman"/>
                <w:szCs w:val="24"/>
              </w:rPr>
            </w:pPr>
            <w:r>
              <w:rPr>
                <w:rFonts w:cs="Times New Roman"/>
                <w:noProof/>
                <w:szCs w:val="24"/>
              </w:rPr>
              <w:t>3. Beneficiary_old (Выгодоприобретатель)</w:t>
            </w:r>
            <w:r>
              <w:rPr>
                <w:rFonts w:cs="Times New Roman"/>
                <w:noProof/>
                <w:szCs w:val="24"/>
              </w:rPr>
              <w:br/>
              <w:t>&lt;Bnfcry_ld&gt;</w:t>
            </w:r>
          </w:p>
        </w:tc>
        <w:tc>
          <w:tcPr>
            <w:tcW w:w="4116" w:type="dxa"/>
            <w:tcMar>
              <w:top w:w="85" w:type="dxa"/>
              <w:bottom w:w="85" w:type="dxa"/>
            </w:tcMar>
          </w:tcPr>
          <w:p w14:paraId="3CCB02E6" w14:textId="77777777" w:rsidR="00B0327B" w:rsidRDefault="00B0327B" w:rsidP="007E5705">
            <w:pPr>
              <w:pStyle w:val="ad"/>
              <w:contextualSpacing/>
              <w:jc w:val="left"/>
              <w:rPr>
                <w:rFonts w:cs="Times New Roman"/>
                <w:szCs w:val="24"/>
              </w:rPr>
            </w:pPr>
            <w:r>
              <w:rPr>
                <w:rFonts w:cs="Times New Roman"/>
                <w:noProof/>
                <w:szCs w:val="24"/>
              </w:rPr>
              <w:t>(Выгодоприобретатель)</w:t>
            </w:r>
          </w:p>
        </w:tc>
        <w:tc>
          <w:tcPr>
            <w:tcW w:w="4219" w:type="dxa"/>
          </w:tcPr>
          <w:p w14:paraId="533B0E8A" w14:textId="77777777" w:rsidR="00B0327B" w:rsidRDefault="00B0327B" w:rsidP="007E5705">
            <w:pPr>
              <w:pStyle w:val="ad"/>
              <w:contextualSpacing/>
              <w:jc w:val="left"/>
              <w:rPr>
                <w:rFonts w:cs="Times New Roman"/>
                <w:noProof/>
                <w:szCs w:val="24"/>
              </w:rPr>
            </w:pPr>
            <w:r>
              <w:rPr>
                <w:rFonts w:cs="Times New Roman"/>
                <w:noProof/>
                <w:szCs w:val="24"/>
              </w:rPr>
              <w:t>CBDCRelatedPartyTypeCode</w:t>
            </w:r>
          </w:p>
        </w:tc>
        <w:tc>
          <w:tcPr>
            <w:tcW w:w="1134" w:type="dxa"/>
            <w:tcMar>
              <w:top w:w="85" w:type="dxa"/>
              <w:bottom w:w="85" w:type="dxa"/>
            </w:tcMar>
          </w:tcPr>
          <w:p w14:paraId="1BA9ADEF"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7826F95"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79848434" w14:textId="77777777" w:rsidTr="007E5705">
        <w:trPr>
          <w:trHeight w:val="20"/>
        </w:trPr>
        <w:tc>
          <w:tcPr>
            <w:tcW w:w="4281" w:type="dxa"/>
            <w:tcMar>
              <w:top w:w="85" w:type="dxa"/>
              <w:bottom w:w="85" w:type="dxa"/>
            </w:tcMar>
          </w:tcPr>
          <w:p w14:paraId="02A194A8" w14:textId="77777777" w:rsidR="00B0327B" w:rsidRDefault="00B0327B" w:rsidP="007E5705">
            <w:pPr>
              <w:pStyle w:val="ad"/>
              <w:contextualSpacing/>
              <w:jc w:val="left"/>
              <w:rPr>
                <w:rFonts w:cs="Times New Roman"/>
                <w:szCs w:val="24"/>
              </w:rPr>
            </w:pPr>
            <w:r>
              <w:rPr>
                <w:rFonts w:cs="Times New Roman"/>
                <w:noProof/>
                <w:szCs w:val="24"/>
              </w:rPr>
              <w:lastRenderedPageBreak/>
              <w:t>4. BeneficialOwner (Бенефициарный владелец)</w:t>
            </w:r>
            <w:r>
              <w:rPr>
                <w:rFonts w:cs="Times New Roman"/>
                <w:noProof/>
                <w:szCs w:val="24"/>
              </w:rPr>
              <w:br/>
              <w:t>&lt;BnfclOwnr&gt;</w:t>
            </w:r>
          </w:p>
        </w:tc>
        <w:tc>
          <w:tcPr>
            <w:tcW w:w="4116" w:type="dxa"/>
            <w:tcMar>
              <w:top w:w="85" w:type="dxa"/>
              <w:bottom w:w="85" w:type="dxa"/>
            </w:tcMar>
          </w:tcPr>
          <w:p w14:paraId="0BD0A795" w14:textId="77777777" w:rsidR="00B0327B" w:rsidRDefault="00B0327B" w:rsidP="007E5705">
            <w:pPr>
              <w:pStyle w:val="ad"/>
              <w:contextualSpacing/>
              <w:jc w:val="left"/>
              <w:rPr>
                <w:rFonts w:cs="Times New Roman"/>
                <w:szCs w:val="24"/>
              </w:rPr>
            </w:pPr>
            <w:r>
              <w:rPr>
                <w:rFonts w:cs="Times New Roman"/>
                <w:noProof/>
                <w:szCs w:val="24"/>
              </w:rPr>
              <w:t>(Бенефициарный владелец)</w:t>
            </w:r>
          </w:p>
        </w:tc>
        <w:tc>
          <w:tcPr>
            <w:tcW w:w="4219" w:type="dxa"/>
          </w:tcPr>
          <w:p w14:paraId="5EB9BB99" w14:textId="77777777" w:rsidR="00B0327B" w:rsidRDefault="00B0327B" w:rsidP="007E5705">
            <w:pPr>
              <w:pStyle w:val="ad"/>
              <w:contextualSpacing/>
              <w:jc w:val="left"/>
              <w:rPr>
                <w:rFonts w:cs="Times New Roman"/>
                <w:noProof/>
                <w:szCs w:val="24"/>
              </w:rPr>
            </w:pPr>
            <w:r w:rsidRPr="00447E55">
              <w:rPr>
                <w:rFonts w:cs="Times New Roman"/>
                <w:noProof/>
                <w:szCs w:val="24"/>
              </w:rPr>
              <w:t>CBDCBeneficialOwner</w:t>
            </w:r>
          </w:p>
        </w:tc>
        <w:tc>
          <w:tcPr>
            <w:tcW w:w="1134" w:type="dxa"/>
            <w:tcMar>
              <w:top w:w="85" w:type="dxa"/>
              <w:bottom w:w="85" w:type="dxa"/>
            </w:tcMar>
          </w:tcPr>
          <w:p w14:paraId="165EBD75"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B96F6BD" w14:textId="77777777" w:rsidR="00B0327B" w:rsidRDefault="00B0327B" w:rsidP="007E5705">
            <w:pPr>
              <w:pStyle w:val="ad"/>
              <w:contextualSpacing/>
              <w:jc w:val="center"/>
              <w:rPr>
                <w:rFonts w:cs="Times New Roman"/>
                <w:noProof/>
                <w:szCs w:val="24"/>
              </w:rPr>
            </w:pPr>
          </w:p>
        </w:tc>
      </w:tr>
      <w:tr w:rsidR="00B0327B" w14:paraId="5C8B80B6" w14:textId="77777777" w:rsidTr="007E5705">
        <w:trPr>
          <w:trHeight w:val="20"/>
        </w:trPr>
        <w:tc>
          <w:tcPr>
            <w:tcW w:w="4281" w:type="dxa"/>
            <w:tcMar>
              <w:top w:w="85" w:type="dxa"/>
              <w:bottom w:w="85" w:type="dxa"/>
            </w:tcMar>
          </w:tcPr>
          <w:p w14:paraId="6BD0AD08" w14:textId="77777777" w:rsidR="00B0327B" w:rsidRDefault="00B0327B" w:rsidP="007E5705">
            <w:pPr>
              <w:pStyle w:val="ad"/>
              <w:contextualSpacing/>
              <w:jc w:val="left"/>
              <w:rPr>
                <w:rFonts w:cs="Times New Roman"/>
                <w:szCs w:val="24"/>
              </w:rPr>
            </w:pPr>
            <w:r>
              <w:rPr>
                <w:rFonts w:cs="Times New Roman"/>
                <w:noProof/>
                <w:szCs w:val="24"/>
              </w:rPr>
              <w:t>5. ArbitrationManager (Арбитражный управляющий)</w:t>
            </w:r>
            <w:r>
              <w:rPr>
                <w:rFonts w:cs="Times New Roman"/>
                <w:noProof/>
                <w:szCs w:val="24"/>
              </w:rPr>
              <w:br/>
              <w:t>&lt;ArbtrtnMgr&gt;</w:t>
            </w:r>
          </w:p>
        </w:tc>
        <w:tc>
          <w:tcPr>
            <w:tcW w:w="4116" w:type="dxa"/>
            <w:tcMar>
              <w:top w:w="85" w:type="dxa"/>
              <w:bottom w:w="85" w:type="dxa"/>
            </w:tcMar>
          </w:tcPr>
          <w:p w14:paraId="3F8B0CB5" w14:textId="77777777" w:rsidR="00B0327B" w:rsidRDefault="00B0327B" w:rsidP="007E5705">
            <w:pPr>
              <w:pStyle w:val="ad"/>
              <w:contextualSpacing/>
              <w:jc w:val="left"/>
              <w:rPr>
                <w:rFonts w:cs="Times New Roman"/>
                <w:szCs w:val="24"/>
              </w:rPr>
            </w:pPr>
            <w:r>
              <w:rPr>
                <w:rFonts w:cs="Times New Roman"/>
                <w:noProof/>
                <w:szCs w:val="24"/>
              </w:rPr>
              <w:t>(Арбитражный управляющий)</w:t>
            </w:r>
          </w:p>
        </w:tc>
        <w:tc>
          <w:tcPr>
            <w:tcW w:w="4219" w:type="dxa"/>
          </w:tcPr>
          <w:p w14:paraId="54735EE2" w14:textId="77777777" w:rsidR="00B0327B" w:rsidRDefault="00B0327B" w:rsidP="007E5705">
            <w:pPr>
              <w:pStyle w:val="ad"/>
              <w:contextualSpacing/>
              <w:jc w:val="left"/>
              <w:rPr>
                <w:rFonts w:cs="Times New Roman"/>
                <w:noProof/>
                <w:szCs w:val="24"/>
              </w:rPr>
            </w:pPr>
            <w:r>
              <w:rPr>
                <w:rFonts w:cs="Times New Roman"/>
                <w:noProof/>
                <w:szCs w:val="24"/>
              </w:rPr>
              <w:t>CBDCArbitrationManager</w:t>
            </w:r>
          </w:p>
        </w:tc>
        <w:tc>
          <w:tcPr>
            <w:tcW w:w="1134" w:type="dxa"/>
            <w:tcMar>
              <w:top w:w="85" w:type="dxa"/>
              <w:bottom w:w="85" w:type="dxa"/>
            </w:tcMar>
          </w:tcPr>
          <w:p w14:paraId="690BE9DA"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91743AA" w14:textId="77777777" w:rsidR="00B0327B" w:rsidRDefault="00B0327B" w:rsidP="007E5705">
            <w:pPr>
              <w:pStyle w:val="ad"/>
              <w:contextualSpacing/>
              <w:jc w:val="center"/>
              <w:rPr>
                <w:rFonts w:cs="Times New Roman"/>
                <w:noProof/>
                <w:szCs w:val="24"/>
              </w:rPr>
            </w:pPr>
            <w:r>
              <w:rPr>
                <w:rFonts w:cs="Times New Roman"/>
                <w:noProof/>
                <w:szCs w:val="24"/>
              </w:rPr>
              <w:t>Нет</w:t>
            </w:r>
          </w:p>
        </w:tc>
      </w:tr>
    </w:tbl>
    <w:p w14:paraId="6ED5A98B" w14:textId="77777777" w:rsidR="00B0327B" w:rsidRDefault="00B0327B" w:rsidP="00B0327B"/>
    <w:p w14:paraId="15D63B20" w14:textId="77777777" w:rsidR="00B0327B" w:rsidRDefault="00B0327B" w:rsidP="00B0327B">
      <w:pPr>
        <w:pStyle w:val="2"/>
        <w:rPr>
          <w:lang w:val="ru-RU"/>
        </w:rPr>
      </w:pPr>
      <w:bookmarkStart w:id="64" w:name="_Toc160932719"/>
      <w:bookmarkStart w:id="65" w:name="_Toc178244896"/>
      <w:proofErr w:type="spellStart"/>
      <w:r>
        <w:rPr>
          <w:lang w:val="ru-RU"/>
        </w:rPr>
        <w:t>CBDCKindsLegalEntityRP</w:t>
      </w:r>
      <w:proofErr w:type="spellEnd"/>
      <w:r>
        <w:rPr>
          <w:lang w:val="ru-RU"/>
        </w:rPr>
        <w:t xml:space="preserve"> (Виды СЛ - юридических лиц)</w:t>
      </w:r>
      <w:bookmarkEnd w:id="64"/>
      <w:bookmarkEnd w:id="65"/>
    </w:p>
    <w:p w14:paraId="56A6F764"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(Виды СЛ - юридических лиц)</w:t>
      </w:r>
    </w:p>
    <w:p w14:paraId="5E6D9D14"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2E2FFBBB"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CBDCKindsLegalEntityRP</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2CAD2808" w14:textId="77777777" w:rsidTr="007E5705">
        <w:trPr>
          <w:trHeight w:val="259"/>
          <w:tblHeader/>
        </w:trPr>
        <w:tc>
          <w:tcPr>
            <w:tcW w:w="4281" w:type="dxa"/>
            <w:shd w:val="clear" w:color="auto" w:fill="F2F2F2" w:themeFill="background1" w:themeFillShade="F2"/>
            <w:vAlign w:val="center"/>
          </w:tcPr>
          <w:p w14:paraId="01D90B41"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7E9179AD"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2DF5E37A"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D249304"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0F28D62D" w14:textId="77777777" w:rsidR="00B0327B" w:rsidRDefault="00B0327B" w:rsidP="007E5705">
            <w:pPr>
              <w:pStyle w:val="a9"/>
              <w:contextualSpacing/>
              <w:rPr>
                <w:b/>
              </w:rPr>
            </w:pPr>
            <w:r>
              <w:rPr>
                <w:b/>
              </w:rPr>
              <w:t>Исп.</w:t>
            </w:r>
          </w:p>
        </w:tc>
      </w:tr>
      <w:tr w:rsidR="00B0327B" w14:paraId="3BCBF3A9" w14:textId="77777777" w:rsidTr="007E5705">
        <w:trPr>
          <w:trHeight w:val="20"/>
        </w:trPr>
        <w:tc>
          <w:tcPr>
            <w:tcW w:w="4281" w:type="dxa"/>
            <w:tcMar>
              <w:top w:w="85" w:type="dxa"/>
              <w:bottom w:w="85" w:type="dxa"/>
            </w:tcMar>
          </w:tcPr>
          <w:p w14:paraId="09E590C7" w14:textId="77777777" w:rsidR="00B0327B" w:rsidRDefault="00B0327B" w:rsidP="007E5705">
            <w:pPr>
              <w:pStyle w:val="ad"/>
              <w:contextualSpacing/>
              <w:jc w:val="left"/>
              <w:rPr>
                <w:rFonts w:cs="Times New Roman"/>
                <w:szCs w:val="24"/>
              </w:rPr>
            </w:pPr>
            <w:r>
              <w:rPr>
                <w:rFonts w:cs="Times New Roman"/>
                <w:noProof/>
                <w:szCs w:val="24"/>
              </w:rPr>
              <w:t>1. DelegateAndOthers (Представитель, доверенное лицо и др.)</w:t>
            </w:r>
            <w:r>
              <w:rPr>
                <w:rFonts w:cs="Times New Roman"/>
                <w:noProof/>
                <w:szCs w:val="24"/>
              </w:rPr>
              <w:br/>
              <w:t>&lt;DlgAndOthrs&gt;</w:t>
            </w:r>
          </w:p>
        </w:tc>
        <w:tc>
          <w:tcPr>
            <w:tcW w:w="4116" w:type="dxa"/>
            <w:tcMar>
              <w:top w:w="85" w:type="dxa"/>
              <w:bottom w:w="85" w:type="dxa"/>
            </w:tcMar>
          </w:tcPr>
          <w:p w14:paraId="46EFDBEA" w14:textId="77777777" w:rsidR="00B0327B" w:rsidRDefault="00B0327B" w:rsidP="007E5705">
            <w:pPr>
              <w:pStyle w:val="ad"/>
              <w:contextualSpacing/>
              <w:jc w:val="left"/>
              <w:rPr>
                <w:rFonts w:cs="Times New Roman"/>
                <w:szCs w:val="24"/>
              </w:rPr>
            </w:pPr>
            <w:r>
              <w:rPr>
                <w:rFonts w:cs="Times New Roman"/>
                <w:noProof/>
                <w:szCs w:val="24"/>
              </w:rPr>
              <w:t>(Представитель, доверенное лицо и др.)</w:t>
            </w:r>
          </w:p>
        </w:tc>
        <w:tc>
          <w:tcPr>
            <w:tcW w:w="4219" w:type="dxa"/>
          </w:tcPr>
          <w:p w14:paraId="7AD46DA1" w14:textId="77777777" w:rsidR="00B0327B" w:rsidRDefault="00B0327B" w:rsidP="007E5705">
            <w:pPr>
              <w:pStyle w:val="ad"/>
              <w:contextualSpacing/>
              <w:jc w:val="left"/>
              <w:rPr>
                <w:rFonts w:cs="Times New Roman"/>
                <w:noProof/>
                <w:szCs w:val="24"/>
              </w:rPr>
            </w:pPr>
            <w:r w:rsidRPr="00447E55">
              <w:rPr>
                <w:rFonts w:cs="Times New Roman"/>
                <w:noProof/>
                <w:szCs w:val="24"/>
              </w:rPr>
              <w:t>CBDCDelegateAndOthers</w:t>
            </w:r>
          </w:p>
        </w:tc>
        <w:tc>
          <w:tcPr>
            <w:tcW w:w="1134" w:type="dxa"/>
            <w:tcMar>
              <w:top w:w="85" w:type="dxa"/>
              <w:bottom w:w="85" w:type="dxa"/>
            </w:tcMar>
          </w:tcPr>
          <w:p w14:paraId="427EC096" w14:textId="77777777" w:rsidR="00B0327B" w:rsidRDefault="00B0327B" w:rsidP="007E5705">
            <w:pPr>
              <w:pStyle w:val="ad"/>
              <w:contextualSpacing/>
              <w:jc w:val="center"/>
              <w:rPr>
                <w:rFonts w:cs="Times New Roman"/>
                <w:szCs w:val="24"/>
                <w:lang w:val="en-US"/>
              </w:rPr>
            </w:pPr>
            <w:r>
              <w:rPr>
                <w:rFonts w:cs="Times New Roman"/>
                <w:noProof/>
                <w:szCs w:val="24"/>
              </w:rPr>
              <w:t>0..16</w:t>
            </w:r>
          </w:p>
        </w:tc>
        <w:tc>
          <w:tcPr>
            <w:tcW w:w="1134" w:type="dxa"/>
          </w:tcPr>
          <w:p w14:paraId="13AF0127" w14:textId="77777777" w:rsidR="00B0327B" w:rsidRDefault="00B0327B" w:rsidP="007E5705">
            <w:pPr>
              <w:pStyle w:val="ad"/>
              <w:contextualSpacing/>
              <w:jc w:val="center"/>
              <w:rPr>
                <w:rFonts w:cs="Times New Roman"/>
                <w:noProof/>
                <w:szCs w:val="24"/>
              </w:rPr>
            </w:pPr>
          </w:p>
        </w:tc>
      </w:tr>
      <w:tr w:rsidR="00B0327B" w14:paraId="24AC90F5" w14:textId="77777777" w:rsidTr="007E5705">
        <w:trPr>
          <w:trHeight w:val="20"/>
        </w:trPr>
        <w:tc>
          <w:tcPr>
            <w:tcW w:w="4281" w:type="dxa"/>
            <w:tcMar>
              <w:top w:w="85" w:type="dxa"/>
              <w:bottom w:w="85" w:type="dxa"/>
            </w:tcMar>
          </w:tcPr>
          <w:p w14:paraId="1A4F609B" w14:textId="77777777" w:rsidR="00B0327B" w:rsidRDefault="00B0327B" w:rsidP="007E5705">
            <w:pPr>
              <w:pStyle w:val="ad"/>
              <w:contextualSpacing/>
              <w:jc w:val="left"/>
              <w:rPr>
                <w:rFonts w:cs="Times New Roman"/>
                <w:szCs w:val="24"/>
              </w:rPr>
            </w:pPr>
            <w:r>
              <w:rPr>
                <w:rFonts w:cs="Times New Roman"/>
                <w:noProof/>
                <w:szCs w:val="24"/>
              </w:rPr>
              <w:t>2. Beneficiary (Выгодоприобретатель)</w:t>
            </w:r>
            <w:r>
              <w:rPr>
                <w:rFonts w:cs="Times New Roman"/>
                <w:noProof/>
                <w:szCs w:val="24"/>
              </w:rPr>
              <w:br/>
              <w:t>&lt;Bnfcry&gt;</w:t>
            </w:r>
          </w:p>
        </w:tc>
        <w:tc>
          <w:tcPr>
            <w:tcW w:w="4116" w:type="dxa"/>
            <w:tcMar>
              <w:top w:w="85" w:type="dxa"/>
              <w:bottom w:w="85" w:type="dxa"/>
            </w:tcMar>
          </w:tcPr>
          <w:p w14:paraId="7239D559" w14:textId="77777777" w:rsidR="00B0327B" w:rsidRDefault="00B0327B" w:rsidP="007E5705">
            <w:pPr>
              <w:pStyle w:val="ad"/>
              <w:contextualSpacing/>
              <w:jc w:val="left"/>
              <w:rPr>
                <w:rFonts w:cs="Times New Roman"/>
                <w:szCs w:val="24"/>
              </w:rPr>
            </w:pPr>
            <w:r>
              <w:rPr>
                <w:rFonts w:cs="Times New Roman"/>
                <w:noProof/>
                <w:szCs w:val="24"/>
              </w:rPr>
              <w:t>(Выгодоприобретатель)</w:t>
            </w:r>
          </w:p>
        </w:tc>
        <w:tc>
          <w:tcPr>
            <w:tcW w:w="4219" w:type="dxa"/>
          </w:tcPr>
          <w:p w14:paraId="2FBABCA1" w14:textId="77777777" w:rsidR="00B0327B" w:rsidRDefault="00B0327B" w:rsidP="007E5705">
            <w:pPr>
              <w:pStyle w:val="ad"/>
              <w:contextualSpacing/>
              <w:jc w:val="left"/>
              <w:rPr>
                <w:rFonts w:cs="Times New Roman"/>
                <w:noProof/>
                <w:szCs w:val="24"/>
              </w:rPr>
            </w:pPr>
            <w:r w:rsidRPr="00447E55">
              <w:rPr>
                <w:rFonts w:cs="Times New Roman"/>
                <w:noProof/>
                <w:szCs w:val="24"/>
              </w:rPr>
              <w:t>CBDCBeneficiary</w:t>
            </w:r>
          </w:p>
        </w:tc>
        <w:tc>
          <w:tcPr>
            <w:tcW w:w="1134" w:type="dxa"/>
            <w:tcMar>
              <w:top w:w="85" w:type="dxa"/>
              <w:bottom w:w="85" w:type="dxa"/>
            </w:tcMar>
          </w:tcPr>
          <w:p w14:paraId="29E34BB9"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FDCCCE1" w14:textId="77777777" w:rsidR="00B0327B" w:rsidRDefault="00B0327B" w:rsidP="007E5705">
            <w:pPr>
              <w:pStyle w:val="ad"/>
              <w:contextualSpacing/>
              <w:jc w:val="center"/>
              <w:rPr>
                <w:rFonts w:cs="Times New Roman"/>
                <w:noProof/>
                <w:szCs w:val="24"/>
              </w:rPr>
            </w:pPr>
          </w:p>
        </w:tc>
      </w:tr>
      <w:tr w:rsidR="00B0327B" w14:paraId="5F32547A" w14:textId="77777777" w:rsidTr="007E5705">
        <w:trPr>
          <w:trHeight w:val="20"/>
        </w:trPr>
        <w:tc>
          <w:tcPr>
            <w:tcW w:w="4281" w:type="dxa"/>
            <w:tcMar>
              <w:top w:w="85" w:type="dxa"/>
              <w:bottom w:w="85" w:type="dxa"/>
            </w:tcMar>
          </w:tcPr>
          <w:p w14:paraId="0B41C9D8" w14:textId="77777777" w:rsidR="00B0327B" w:rsidRDefault="00B0327B" w:rsidP="007E5705">
            <w:pPr>
              <w:pStyle w:val="ad"/>
              <w:contextualSpacing/>
              <w:jc w:val="left"/>
              <w:rPr>
                <w:rFonts w:cs="Times New Roman"/>
                <w:szCs w:val="24"/>
              </w:rPr>
            </w:pPr>
            <w:r>
              <w:rPr>
                <w:rFonts w:cs="Times New Roman"/>
                <w:noProof/>
                <w:szCs w:val="24"/>
              </w:rPr>
              <w:t>3. Beneficiary_old (Выгодоприобретатель)</w:t>
            </w:r>
            <w:r>
              <w:rPr>
                <w:rFonts w:cs="Times New Roman"/>
                <w:noProof/>
                <w:szCs w:val="24"/>
              </w:rPr>
              <w:br/>
              <w:t>&lt;Bnfcry_ld&gt;</w:t>
            </w:r>
          </w:p>
        </w:tc>
        <w:tc>
          <w:tcPr>
            <w:tcW w:w="4116" w:type="dxa"/>
            <w:tcMar>
              <w:top w:w="85" w:type="dxa"/>
              <w:bottom w:w="85" w:type="dxa"/>
            </w:tcMar>
          </w:tcPr>
          <w:p w14:paraId="75E917D7" w14:textId="77777777" w:rsidR="00B0327B" w:rsidRDefault="00B0327B" w:rsidP="007E5705">
            <w:pPr>
              <w:pStyle w:val="ad"/>
              <w:contextualSpacing/>
              <w:jc w:val="left"/>
              <w:rPr>
                <w:rFonts w:cs="Times New Roman"/>
                <w:szCs w:val="24"/>
              </w:rPr>
            </w:pPr>
            <w:r>
              <w:rPr>
                <w:rFonts w:cs="Times New Roman"/>
                <w:noProof/>
                <w:szCs w:val="24"/>
              </w:rPr>
              <w:t>(Выгодоприобретатель)</w:t>
            </w:r>
          </w:p>
        </w:tc>
        <w:tc>
          <w:tcPr>
            <w:tcW w:w="4219" w:type="dxa"/>
          </w:tcPr>
          <w:p w14:paraId="0A44920A" w14:textId="77777777" w:rsidR="00B0327B" w:rsidRDefault="00B0327B" w:rsidP="007E5705">
            <w:pPr>
              <w:pStyle w:val="ad"/>
              <w:contextualSpacing/>
              <w:jc w:val="left"/>
              <w:rPr>
                <w:rFonts w:cs="Times New Roman"/>
                <w:noProof/>
                <w:szCs w:val="24"/>
              </w:rPr>
            </w:pPr>
            <w:r>
              <w:rPr>
                <w:rFonts w:cs="Times New Roman"/>
                <w:noProof/>
                <w:szCs w:val="24"/>
              </w:rPr>
              <w:t>CBDCRelatedPartyTypeCode</w:t>
            </w:r>
          </w:p>
        </w:tc>
        <w:tc>
          <w:tcPr>
            <w:tcW w:w="1134" w:type="dxa"/>
            <w:tcMar>
              <w:top w:w="85" w:type="dxa"/>
              <w:bottom w:w="85" w:type="dxa"/>
            </w:tcMar>
          </w:tcPr>
          <w:p w14:paraId="03A331B9"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6B74081" w14:textId="77777777" w:rsidR="00B0327B" w:rsidRDefault="00B0327B" w:rsidP="007E5705">
            <w:pPr>
              <w:pStyle w:val="ad"/>
              <w:contextualSpacing/>
              <w:jc w:val="center"/>
              <w:rPr>
                <w:rFonts w:cs="Times New Roman"/>
                <w:noProof/>
                <w:szCs w:val="24"/>
              </w:rPr>
            </w:pPr>
            <w:r>
              <w:rPr>
                <w:rFonts w:cs="Times New Roman"/>
                <w:noProof/>
                <w:szCs w:val="24"/>
              </w:rPr>
              <w:t>Нет</w:t>
            </w:r>
          </w:p>
        </w:tc>
      </w:tr>
    </w:tbl>
    <w:p w14:paraId="28DFAE54" w14:textId="77777777" w:rsidR="00B0327B" w:rsidRDefault="00B0327B" w:rsidP="00B0327B"/>
    <w:p w14:paraId="282F9679" w14:textId="77777777" w:rsidR="00B0327B" w:rsidRDefault="00B0327B" w:rsidP="00B0327B">
      <w:pPr>
        <w:pStyle w:val="2"/>
        <w:rPr>
          <w:lang w:val="ru-RU"/>
        </w:rPr>
      </w:pPr>
      <w:bookmarkStart w:id="66" w:name="_Toc160932720"/>
      <w:bookmarkStart w:id="67" w:name="_Toc178244897"/>
      <w:proofErr w:type="spellStart"/>
      <w:r>
        <w:rPr>
          <w:lang w:val="ru-RU"/>
        </w:rPr>
        <w:t>CBDCLegalEntityRP</w:t>
      </w:r>
      <w:proofErr w:type="spellEnd"/>
      <w:r>
        <w:rPr>
          <w:lang w:val="ru-RU"/>
        </w:rPr>
        <w:t xml:space="preserve"> (Информация о СЛ-юридическом лице)</w:t>
      </w:r>
      <w:bookmarkEnd w:id="66"/>
      <w:bookmarkEnd w:id="67"/>
    </w:p>
    <w:p w14:paraId="44AC5E26"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о СЛ-юридическом лице)</w:t>
      </w:r>
    </w:p>
    <w:p w14:paraId="23A4A881"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7EE12863"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CBDCLegalEntityRP</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19ED19B2" w14:textId="77777777" w:rsidTr="007E5705">
        <w:trPr>
          <w:trHeight w:val="259"/>
          <w:tblHeader/>
        </w:trPr>
        <w:tc>
          <w:tcPr>
            <w:tcW w:w="4281" w:type="dxa"/>
            <w:shd w:val="clear" w:color="auto" w:fill="F2F2F2" w:themeFill="background1" w:themeFillShade="F2"/>
            <w:vAlign w:val="center"/>
          </w:tcPr>
          <w:p w14:paraId="1ED761C4" w14:textId="77777777" w:rsidR="00B0327B" w:rsidRDefault="00B0327B" w:rsidP="007E5705">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47CE6329"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53BEF642"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5FFA1E10"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19602EB8" w14:textId="77777777" w:rsidR="00B0327B" w:rsidRDefault="00B0327B" w:rsidP="007E5705">
            <w:pPr>
              <w:pStyle w:val="a9"/>
              <w:contextualSpacing/>
              <w:rPr>
                <w:b/>
              </w:rPr>
            </w:pPr>
            <w:r>
              <w:rPr>
                <w:b/>
              </w:rPr>
              <w:t>Исп.</w:t>
            </w:r>
          </w:p>
        </w:tc>
      </w:tr>
      <w:tr w:rsidR="00B0327B" w14:paraId="275A88CD" w14:textId="77777777" w:rsidTr="007E5705">
        <w:trPr>
          <w:trHeight w:val="20"/>
        </w:trPr>
        <w:tc>
          <w:tcPr>
            <w:tcW w:w="4281" w:type="dxa"/>
            <w:tcMar>
              <w:top w:w="85" w:type="dxa"/>
              <w:bottom w:w="85" w:type="dxa"/>
            </w:tcMar>
          </w:tcPr>
          <w:p w14:paraId="37FF74C4" w14:textId="77777777" w:rsidR="00B0327B" w:rsidRDefault="00B0327B" w:rsidP="007E5705">
            <w:pPr>
              <w:pStyle w:val="ad"/>
              <w:contextualSpacing/>
              <w:jc w:val="left"/>
              <w:rPr>
                <w:rFonts w:cs="Times New Roman"/>
                <w:szCs w:val="24"/>
              </w:rPr>
            </w:pPr>
            <w:r>
              <w:rPr>
                <w:rFonts w:cs="Times New Roman"/>
                <w:noProof/>
                <w:szCs w:val="24"/>
              </w:rPr>
              <w:t>1. RelatedPartyType_old (Тип связанного лица)</w:t>
            </w:r>
            <w:r>
              <w:rPr>
                <w:rFonts w:cs="Times New Roman"/>
                <w:noProof/>
                <w:szCs w:val="24"/>
              </w:rPr>
              <w:br/>
              <w:t>&lt;RltdPtyTyp_ld&gt;</w:t>
            </w:r>
          </w:p>
        </w:tc>
        <w:tc>
          <w:tcPr>
            <w:tcW w:w="4116" w:type="dxa"/>
            <w:tcMar>
              <w:top w:w="85" w:type="dxa"/>
              <w:bottom w:w="85" w:type="dxa"/>
            </w:tcMar>
          </w:tcPr>
          <w:p w14:paraId="5E2F5865" w14:textId="77777777" w:rsidR="00B0327B" w:rsidRDefault="00B0327B" w:rsidP="007E5705">
            <w:pPr>
              <w:pStyle w:val="ad"/>
              <w:contextualSpacing/>
              <w:jc w:val="left"/>
              <w:rPr>
                <w:rFonts w:cs="Times New Roman"/>
                <w:szCs w:val="24"/>
              </w:rPr>
            </w:pPr>
            <w:r>
              <w:rPr>
                <w:rFonts w:cs="Times New Roman"/>
                <w:noProof/>
                <w:szCs w:val="24"/>
              </w:rPr>
              <w:t>(Тип связанного лица)</w:t>
            </w:r>
          </w:p>
        </w:tc>
        <w:tc>
          <w:tcPr>
            <w:tcW w:w="4219" w:type="dxa"/>
          </w:tcPr>
          <w:p w14:paraId="595F08AF" w14:textId="77777777" w:rsidR="00B0327B" w:rsidRDefault="00B0327B" w:rsidP="007E5705">
            <w:pPr>
              <w:pStyle w:val="ad"/>
              <w:contextualSpacing/>
              <w:jc w:val="left"/>
              <w:rPr>
                <w:rFonts w:cs="Times New Roman"/>
                <w:noProof/>
                <w:szCs w:val="24"/>
              </w:rPr>
            </w:pPr>
            <w:r>
              <w:rPr>
                <w:rFonts w:cs="Times New Roman"/>
                <w:noProof/>
                <w:szCs w:val="24"/>
              </w:rPr>
              <w:t>CBDCRelatedPartyTypeCode</w:t>
            </w:r>
          </w:p>
        </w:tc>
        <w:tc>
          <w:tcPr>
            <w:tcW w:w="1134" w:type="dxa"/>
            <w:tcMar>
              <w:top w:w="85" w:type="dxa"/>
              <w:bottom w:w="85" w:type="dxa"/>
            </w:tcMar>
          </w:tcPr>
          <w:p w14:paraId="2DDD144A" w14:textId="77777777" w:rsidR="00B0327B" w:rsidRDefault="00B0327B" w:rsidP="007E5705">
            <w:pPr>
              <w:pStyle w:val="ad"/>
              <w:contextualSpacing/>
              <w:jc w:val="center"/>
              <w:rPr>
                <w:rFonts w:cs="Times New Roman"/>
                <w:szCs w:val="24"/>
                <w:lang w:val="en-US"/>
              </w:rPr>
            </w:pPr>
            <w:r>
              <w:rPr>
                <w:rFonts w:cs="Times New Roman"/>
                <w:noProof/>
                <w:szCs w:val="24"/>
              </w:rPr>
              <w:t>0..30</w:t>
            </w:r>
          </w:p>
        </w:tc>
        <w:tc>
          <w:tcPr>
            <w:tcW w:w="1134" w:type="dxa"/>
          </w:tcPr>
          <w:p w14:paraId="1560383F"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107A56F8" w14:textId="77777777" w:rsidTr="007E5705">
        <w:trPr>
          <w:trHeight w:val="20"/>
        </w:trPr>
        <w:tc>
          <w:tcPr>
            <w:tcW w:w="4281" w:type="dxa"/>
            <w:tcMar>
              <w:top w:w="85" w:type="dxa"/>
              <w:bottom w:w="85" w:type="dxa"/>
            </w:tcMar>
          </w:tcPr>
          <w:p w14:paraId="573EF7FD" w14:textId="77777777" w:rsidR="00B0327B" w:rsidRDefault="00B0327B" w:rsidP="007E5705">
            <w:pPr>
              <w:pStyle w:val="ad"/>
              <w:contextualSpacing/>
              <w:jc w:val="left"/>
              <w:rPr>
                <w:rFonts w:cs="Times New Roman"/>
                <w:szCs w:val="24"/>
              </w:rPr>
            </w:pPr>
            <w:r>
              <w:rPr>
                <w:rFonts w:cs="Times New Roman"/>
                <w:noProof/>
                <w:szCs w:val="24"/>
              </w:rPr>
              <w:t>2. KindsLegalEntityRPChoice_old (Виды СЛ - юридических лиц)</w:t>
            </w:r>
            <w:r>
              <w:rPr>
                <w:rFonts w:cs="Times New Roman"/>
                <w:noProof/>
                <w:szCs w:val="24"/>
              </w:rPr>
              <w:br/>
              <w:t>&lt;KndsLglNttyRPChc_ld&gt;</w:t>
            </w:r>
          </w:p>
        </w:tc>
        <w:tc>
          <w:tcPr>
            <w:tcW w:w="4116" w:type="dxa"/>
            <w:tcMar>
              <w:top w:w="85" w:type="dxa"/>
              <w:bottom w:w="85" w:type="dxa"/>
            </w:tcMar>
          </w:tcPr>
          <w:p w14:paraId="25BC84BF" w14:textId="77777777" w:rsidR="00B0327B" w:rsidRDefault="00B0327B" w:rsidP="007E5705">
            <w:pPr>
              <w:pStyle w:val="ad"/>
              <w:contextualSpacing/>
              <w:jc w:val="left"/>
              <w:rPr>
                <w:rFonts w:cs="Times New Roman"/>
                <w:szCs w:val="24"/>
              </w:rPr>
            </w:pPr>
            <w:r>
              <w:rPr>
                <w:rFonts w:cs="Times New Roman"/>
                <w:noProof/>
                <w:szCs w:val="24"/>
              </w:rPr>
              <w:t>(Виды СЛ - юридических лиц)</w:t>
            </w:r>
          </w:p>
        </w:tc>
        <w:tc>
          <w:tcPr>
            <w:tcW w:w="4219" w:type="dxa"/>
          </w:tcPr>
          <w:p w14:paraId="4C3D5313" w14:textId="77777777" w:rsidR="00B0327B" w:rsidRDefault="00B0327B" w:rsidP="007E5705">
            <w:pPr>
              <w:pStyle w:val="ad"/>
              <w:contextualSpacing/>
              <w:jc w:val="left"/>
              <w:rPr>
                <w:rFonts w:cs="Times New Roman"/>
                <w:noProof/>
                <w:szCs w:val="24"/>
              </w:rPr>
            </w:pPr>
            <w:r>
              <w:rPr>
                <w:rFonts w:cs="Times New Roman"/>
                <w:noProof/>
                <w:szCs w:val="24"/>
              </w:rPr>
              <w:t>CBDCLegalEntityRPChoice</w:t>
            </w:r>
          </w:p>
        </w:tc>
        <w:tc>
          <w:tcPr>
            <w:tcW w:w="1134" w:type="dxa"/>
            <w:tcMar>
              <w:top w:w="85" w:type="dxa"/>
              <w:bottom w:w="85" w:type="dxa"/>
            </w:tcMar>
          </w:tcPr>
          <w:p w14:paraId="67A8E8E0" w14:textId="77777777" w:rsidR="00B0327B" w:rsidRDefault="00B0327B" w:rsidP="007E5705">
            <w:pPr>
              <w:pStyle w:val="ad"/>
              <w:contextualSpacing/>
              <w:jc w:val="center"/>
              <w:rPr>
                <w:rFonts w:cs="Times New Roman"/>
                <w:szCs w:val="24"/>
                <w:lang w:val="en-US"/>
              </w:rPr>
            </w:pPr>
            <w:r>
              <w:rPr>
                <w:rFonts w:cs="Times New Roman"/>
                <w:noProof/>
                <w:szCs w:val="24"/>
              </w:rPr>
              <w:t>0..5</w:t>
            </w:r>
          </w:p>
        </w:tc>
        <w:tc>
          <w:tcPr>
            <w:tcW w:w="1134" w:type="dxa"/>
          </w:tcPr>
          <w:p w14:paraId="55FAC592"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054F5815" w14:textId="77777777" w:rsidTr="007E5705">
        <w:trPr>
          <w:trHeight w:val="20"/>
        </w:trPr>
        <w:tc>
          <w:tcPr>
            <w:tcW w:w="4281" w:type="dxa"/>
            <w:tcMar>
              <w:top w:w="85" w:type="dxa"/>
              <w:bottom w:w="85" w:type="dxa"/>
            </w:tcMar>
          </w:tcPr>
          <w:p w14:paraId="40673545" w14:textId="77777777" w:rsidR="00B0327B" w:rsidRDefault="00B0327B" w:rsidP="007E5705">
            <w:pPr>
              <w:pStyle w:val="ad"/>
              <w:contextualSpacing/>
              <w:jc w:val="left"/>
              <w:rPr>
                <w:rFonts w:cs="Times New Roman"/>
                <w:szCs w:val="24"/>
              </w:rPr>
            </w:pPr>
            <w:r>
              <w:rPr>
                <w:rFonts w:cs="Times New Roman"/>
                <w:noProof/>
                <w:szCs w:val="24"/>
              </w:rPr>
              <w:t>3. KindsLegalEntityRP (Виды СЛ - юридических лиц)</w:t>
            </w:r>
            <w:r>
              <w:rPr>
                <w:rFonts w:cs="Times New Roman"/>
                <w:noProof/>
                <w:szCs w:val="24"/>
              </w:rPr>
              <w:br/>
              <w:t>&lt;KndsLglNttyRP&gt;</w:t>
            </w:r>
          </w:p>
        </w:tc>
        <w:tc>
          <w:tcPr>
            <w:tcW w:w="4116" w:type="dxa"/>
            <w:tcMar>
              <w:top w:w="85" w:type="dxa"/>
              <w:bottom w:w="85" w:type="dxa"/>
            </w:tcMar>
          </w:tcPr>
          <w:p w14:paraId="5273755A" w14:textId="77777777" w:rsidR="00B0327B" w:rsidRDefault="00B0327B" w:rsidP="007E5705">
            <w:pPr>
              <w:pStyle w:val="ad"/>
              <w:contextualSpacing/>
              <w:jc w:val="left"/>
              <w:rPr>
                <w:rFonts w:cs="Times New Roman"/>
                <w:szCs w:val="24"/>
              </w:rPr>
            </w:pPr>
            <w:r>
              <w:rPr>
                <w:rFonts w:cs="Times New Roman"/>
                <w:noProof/>
                <w:szCs w:val="24"/>
              </w:rPr>
              <w:t xml:space="preserve"> (Виды СЛ - юридических лиц)</w:t>
            </w:r>
          </w:p>
        </w:tc>
        <w:tc>
          <w:tcPr>
            <w:tcW w:w="4219" w:type="dxa"/>
          </w:tcPr>
          <w:p w14:paraId="3269DD01" w14:textId="77777777" w:rsidR="00B0327B" w:rsidRDefault="00B0327B" w:rsidP="007E5705">
            <w:pPr>
              <w:pStyle w:val="ad"/>
              <w:contextualSpacing/>
              <w:jc w:val="left"/>
              <w:rPr>
                <w:rFonts w:cs="Times New Roman"/>
                <w:noProof/>
                <w:szCs w:val="24"/>
              </w:rPr>
            </w:pPr>
            <w:r w:rsidRPr="00447E55">
              <w:rPr>
                <w:rFonts w:cs="Times New Roman"/>
                <w:noProof/>
                <w:szCs w:val="24"/>
              </w:rPr>
              <w:t>CBDCKindsLegalEntityRP</w:t>
            </w:r>
          </w:p>
        </w:tc>
        <w:tc>
          <w:tcPr>
            <w:tcW w:w="1134" w:type="dxa"/>
            <w:tcMar>
              <w:top w:w="85" w:type="dxa"/>
              <w:bottom w:w="85" w:type="dxa"/>
            </w:tcMar>
          </w:tcPr>
          <w:p w14:paraId="22504B01"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D5A1E75" w14:textId="77777777" w:rsidR="00B0327B" w:rsidRDefault="00B0327B" w:rsidP="007E5705">
            <w:pPr>
              <w:pStyle w:val="ad"/>
              <w:contextualSpacing/>
              <w:jc w:val="center"/>
              <w:rPr>
                <w:rFonts w:cs="Times New Roman"/>
                <w:noProof/>
                <w:szCs w:val="24"/>
              </w:rPr>
            </w:pPr>
          </w:p>
        </w:tc>
      </w:tr>
      <w:tr w:rsidR="00B0327B" w14:paraId="107C7C2F" w14:textId="77777777" w:rsidTr="007E5705">
        <w:trPr>
          <w:trHeight w:val="20"/>
        </w:trPr>
        <w:tc>
          <w:tcPr>
            <w:tcW w:w="4281" w:type="dxa"/>
            <w:tcMar>
              <w:top w:w="85" w:type="dxa"/>
              <w:bottom w:w="85" w:type="dxa"/>
            </w:tcMar>
          </w:tcPr>
          <w:p w14:paraId="4FF2CE8E" w14:textId="77777777" w:rsidR="00B0327B" w:rsidRDefault="00B0327B" w:rsidP="007E5705">
            <w:pPr>
              <w:pStyle w:val="ad"/>
              <w:contextualSpacing/>
              <w:jc w:val="left"/>
              <w:rPr>
                <w:rFonts w:cs="Times New Roman"/>
                <w:szCs w:val="24"/>
              </w:rPr>
            </w:pPr>
            <w:r>
              <w:rPr>
                <w:rFonts w:cs="Times New Roman"/>
                <w:noProof/>
                <w:szCs w:val="24"/>
              </w:rPr>
              <w:t>4. LegalEntityData (Данные CЛ-юридического лица)</w:t>
            </w:r>
            <w:r>
              <w:rPr>
                <w:rFonts w:cs="Times New Roman"/>
                <w:noProof/>
                <w:szCs w:val="24"/>
              </w:rPr>
              <w:br/>
              <w:t>&lt;LglNttyData&gt;</w:t>
            </w:r>
          </w:p>
        </w:tc>
        <w:tc>
          <w:tcPr>
            <w:tcW w:w="4116" w:type="dxa"/>
            <w:tcMar>
              <w:top w:w="85" w:type="dxa"/>
              <w:bottom w:w="85" w:type="dxa"/>
            </w:tcMar>
          </w:tcPr>
          <w:p w14:paraId="30EB0EE1" w14:textId="77777777" w:rsidR="00B0327B" w:rsidRDefault="00B0327B" w:rsidP="007E5705">
            <w:pPr>
              <w:pStyle w:val="ad"/>
              <w:contextualSpacing/>
              <w:jc w:val="left"/>
              <w:rPr>
                <w:rFonts w:cs="Times New Roman"/>
                <w:szCs w:val="24"/>
              </w:rPr>
            </w:pPr>
            <w:r>
              <w:rPr>
                <w:rFonts w:cs="Times New Roman"/>
                <w:noProof/>
                <w:szCs w:val="24"/>
              </w:rPr>
              <w:t xml:space="preserve"> (Данные CЛ-юридического лица)</w:t>
            </w:r>
          </w:p>
        </w:tc>
        <w:tc>
          <w:tcPr>
            <w:tcW w:w="4219" w:type="dxa"/>
          </w:tcPr>
          <w:p w14:paraId="44A699CA" w14:textId="77777777" w:rsidR="00B0327B" w:rsidRDefault="00B0327B" w:rsidP="007E5705">
            <w:pPr>
              <w:pStyle w:val="ad"/>
              <w:contextualSpacing/>
              <w:jc w:val="left"/>
              <w:rPr>
                <w:rFonts w:cs="Times New Roman"/>
                <w:noProof/>
                <w:szCs w:val="24"/>
              </w:rPr>
            </w:pPr>
            <w:r w:rsidRPr="00447E55">
              <w:rPr>
                <w:rFonts w:cs="Times New Roman"/>
                <w:noProof/>
                <w:szCs w:val="24"/>
              </w:rPr>
              <w:t>CBDCOrganisationData2</w:t>
            </w:r>
          </w:p>
        </w:tc>
        <w:tc>
          <w:tcPr>
            <w:tcW w:w="1134" w:type="dxa"/>
            <w:tcMar>
              <w:top w:w="85" w:type="dxa"/>
              <w:bottom w:w="85" w:type="dxa"/>
            </w:tcMar>
          </w:tcPr>
          <w:p w14:paraId="4666C23C"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6F364831" w14:textId="77777777" w:rsidR="00B0327B" w:rsidRDefault="00B0327B" w:rsidP="007E5705">
            <w:pPr>
              <w:pStyle w:val="ad"/>
              <w:contextualSpacing/>
              <w:jc w:val="center"/>
              <w:rPr>
                <w:rFonts w:cs="Times New Roman"/>
                <w:noProof/>
                <w:szCs w:val="24"/>
              </w:rPr>
            </w:pPr>
          </w:p>
        </w:tc>
      </w:tr>
    </w:tbl>
    <w:p w14:paraId="12B4DEA2" w14:textId="77777777" w:rsidR="00B0327B" w:rsidRDefault="00B0327B" w:rsidP="00B0327B"/>
    <w:p w14:paraId="3FCDB23C" w14:textId="77777777" w:rsidR="00B0327B" w:rsidRDefault="00B0327B" w:rsidP="00B0327B">
      <w:pPr>
        <w:pStyle w:val="2"/>
        <w:rPr>
          <w:lang w:val="ru-RU"/>
        </w:rPr>
      </w:pPr>
      <w:bookmarkStart w:id="68" w:name="_Toc160932721"/>
      <w:bookmarkStart w:id="69" w:name="_Toc178244898"/>
      <w:r>
        <w:rPr>
          <w:lang w:val="ru-RU"/>
        </w:rPr>
        <w:t>CBDCMessageHeader2 (Заголовок сообщения2)</w:t>
      </w:r>
      <w:bookmarkEnd w:id="68"/>
      <w:bookmarkEnd w:id="69"/>
    </w:p>
    <w:p w14:paraId="513B8947"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(Реквизиты заголовка сообщения)</w:t>
      </w:r>
    </w:p>
    <w:p w14:paraId="740E4EB1"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63EDDDB3"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«CBDCMessageHeader2»: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05EDA63A" w14:textId="77777777" w:rsidTr="007E5705">
        <w:trPr>
          <w:trHeight w:val="259"/>
          <w:tblHeader/>
        </w:trPr>
        <w:tc>
          <w:tcPr>
            <w:tcW w:w="4281" w:type="dxa"/>
            <w:shd w:val="clear" w:color="auto" w:fill="F2F2F2" w:themeFill="background1" w:themeFillShade="F2"/>
            <w:vAlign w:val="center"/>
          </w:tcPr>
          <w:p w14:paraId="375F108B"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50A6948"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0B75BF42"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F37011F"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3C32DA4E" w14:textId="77777777" w:rsidR="00B0327B" w:rsidRDefault="00B0327B" w:rsidP="007E5705">
            <w:pPr>
              <w:pStyle w:val="a9"/>
              <w:contextualSpacing/>
              <w:rPr>
                <w:b/>
              </w:rPr>
            </w:pPr>
            <w:r>
              <w:rPr>
                <w:b/>
              </w:rPr>
              <w:t>Исп.</w:t>
            </w:r>
          </w:p>
        </w:tc>
      </w:tr>
      <w:tr w:rsidR="00B0327B" w14:paraId="29900B63" w14:textId="77777777" w:rsidTr="007E5705">
        <w:trPr>
          <w:trHeight w:val="20"/>
        </w:trPr>
        <w:tc>
          <w:tcPr>
            <w:tcW w:w="4281" w:type="dxa"/>
            <w:tcMar>
              <w:top w:w="85" w:type="dxa"/>
              <w:bottom w:w="85" w:type="dxa"/>
            </w:tcMar>
          </w:tcPr>
          <w:p w14:paraId="090EA1EA" w14:textId="77777777" w:rsidR="00B0327B" w:rsidRDefault="00B0327B" w:rsidP="007E5705">
            <w:pPr>
              <w:pStyle w:val="ad"/>
              <w:contextualSpacing/>
              <w:jc w:val="left"/>
              <w:rPr>
                <w:rFonts w:cs="Times New Roman"/>
                <w:szCs w:val="24"/>
              </w:rPr>
            </w:pPr>
            <w:r>
              <w:rPr>
                <w:rFonts w:cs="Times New Roman"/>
                <w:noProof/>
                <w:szCs w:val="24"/>
              </w:rPr>
              <w:t>1. MessageIdentification (Идентификация сообщения)</w:t>
            </w:r>
            <w:r>
              <w:rPr>
                <w:rFonts w:cs="Times New Roman"/>
                <w:noProof/>
                <w:szCs w:val="24"/>
              </w:rPr>
              <w:br/>
              <w:t>&lt;MsgId&gt;</w:t>
            </w:r>
          </w:p>
        </w:tc>
        <w:tc>
          <w:tcPr>
            <w:tcW w:w="4116" w:type="dxa"/>
            <w:tcMar>
              <w:top w:w="85" w:type="dxa"/>
              <w:bottom w:w="85" w:type="dxa"/>
            </w:tcMar>
          </w:tcPr>
          <w:p w14:paraId="1166533F" w14:textId="77777777" w:rsidR="00B0327B" w:rsidRDefault="00B0327B" w:rsidP="007E5705">
            <w:pPr>
              <w:pStyle w:val="ad"/>
              <w:contextualSpacing/>
              <w:jc w:val="left"/>
              <w:rPr>
                <w:rFonts w:cs="Times New Roman"/>
                <w:szCs w:val="24"/>
              </w:rPr>
            </w:pPr>
            <w:r w:rsidRPr="005870FF">
              <w:rPr>
                <w:rFonts w:cs="Times New Roman"/>
                <w:noProof/>
                <w:szCs w:val="24"/>
                <w:lang w:val="en-US"/>
              </w:rPr>
              <w:t xml:space="preserve">Point to point reference, as assigned by the instructing party, and sent to the next party in the chain to unambiguously identify the message. Usage: The instructing party has to make sure that MessageIdentification is unique per instructed party for a pre-agreed period. </w:t>
            </w:r>
            <w:r>
              <w:rPr>
                <w:rFonts w:cs="Times New Roman"/>
                <w:noProof/>
                <w:szCs w:val="24"/>
              </w:rPr>
              <w:t xml:space="preserve">(Референс "точка-точка", присвоенный </w:t>
            </w:r>
            <w:r>
              <w:rPr>
                <w:rFonts w:cs="Times New Roman"/>
                <w:noProof/>
                <w:szCs w:val="24"/>
              </w:rPr>
              <w:lastRenderedPageBreak/>
              <w:t>инструктирующей стороной и направленный следующей стороне в цепочке для однозначной идентификации сообщения. Использование: Инструктирующая сторона должна убедиться, что Идентификация сообщения является уникальной для инструктируемой стороны.)</w:t>
            </w:r>
          </w:p>
        </w:tc>
        <w:tc>
          <w:tcPr>
            <w:tcW w:w="4219" w:type="dxa"/>
          </w:tcPr>
          <w:p w14:paraId="1D944512" w14:textId="77777777" w:rsidR="00B0327B" w:rsidRDefault="00B0327B" w:rsidP="007E5705">
            <w:pPr>
              <w:pStyle w:val="ad"/>
              <w:contextualSpacing/>
              <w:jc w:val="left"/>
              <w:rPr>
                <w:rFonts w:cs="Times New Roman"/>
                <w:noProof/>
                <w:szCs w:val="24"/>
              </w:rPr>
            </w:pPr>
            <w:r w:rsidRPr="00447E55">
              <w:rPr>
                <w:rFonts w:cs="Times New Roman"/>
                <w:noProof/>
                <w:szCs w:val="24"/>
              </w:rPr>
              <w:lastRenderedPageBreak/>
              <w:t>CBDCMessageIdentifier1</w:t>
            </w:r>
          </w:p>
        </w:tc>
        <w:tc>
          <w:tcPr>
            <w:tcW w:w="1134" w:type="dxa"/>
            <w:tcMar>
              <w:top w:w="85" w:type="dxa"/>
              <w:bottom w:w="85" w:type="dxa"/>
            </w:tcMar>
          </w:tcPr>
          <w:p w14:paraId="5C2A8B52"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672FA313" w14:textId="77777777" w:rsidR="00B0327B" w:rsidRDefault="00B0327B" w:rsidP="007E5705">
            <w:pPr>
              <w:pStyle w:val="ad"/>
              <w:contextualSpacing/>
              <w:jc w:val="center"/>
              <w:rPr>
                <w:rFonts w:cs="Times New Roman"/>
                <w:noProof/>
                <w:szCs w:val="24"/>
              </w:rPr>
            </w:pPr>
          </w:p>
        </w:tc>
      </w:tr>
      <w:tr w:rsidR="00B0327B" w14:paraId="5FE6413A" w14:textId="77777777" w:rsidTr="007E5705">
        <w:trPr>
          <w:trHeight w:val="20"/>
        </w:trPr>
        <w:tc>
          <w:tcPr>
            <w:tcW w:w="4281" w:type="dxa"/>
            <w:tcMar>
              <w:top w:w="85" w:type="dxa"/>
              <w:bottom w:w="85" w:type="dxa"/>
            </w:tcMar>
          </w:tcPr>
          <w:p w14:paraId="161195A1" w14:textId="77777777" w:rsidR="00B0327B" w:rsidRDefault="00B0327B" w:rsidP="007E5705">
            <w:pPr>
              <w:pStyle w:val="ad"/>
              <w:contextualSpacing/>
              <w:jc w:val="left"/>
              <w:rPr>
                <w:rFonts w:cs="Times New Roman"/>
                <w:szCs w:val="24"/>
              </w:rPr>
            </w:pPr>
            <w:r>
              <w:rPr>
                <w:rFonts w:cs="Times New Roman"/>
                <w:noProof/>
                <w:szCs w:val="24"/>
              </w:rPr>
              <w:t>2. CreationDate (Дата составления ЭС)</w:t>
            </w:r>
            <w:r>
              <w:rPr>
                <w:rFonts w:cs="Times New Roman"/>
                <w:noProof/>
                <w:szCs w:val="24"/>
              </w:rPr>
              <w:br/>
              <w:t>&lt;CreDt&gt;</w:t>
            </w:r>
          </w:p>
        </w:tc>
        <w:tc>
          <w:tcPr>
            <w:tcW w:w="4116" w:type="dxa"/>
            <w:tcMar>
              <w:top w:w="85" w:type="dxa"/>
              <w:bottom w:w="85" w:type="dxa"/>
            </w:tcMar>
          </w:tcPr>
          <w:p w14:paraId="3BA611F6" w14:textId="77777777" w:rsidR="00B0327B" w:rsidRDefault="00B0327B" w:rsidP="007E5705">
            <w:pPr>
              <w:pStyle w:val="ad"/>
              <w:contextualSpacing/>
              <w:jc w:val="left"/>
              <w:rPr>
                <w:rFonts w:cs="Times New Roman"/>
                <w:szCs w:val="24"/>
              </w:rPr>
            </w:pPr>
            <w:r w:rsidRPr="005870FF">
              <w:rPr>
                <w:rFonts w:cs="Times New Roman"/>
                <w:noProof/>
                <w:szCs w:val="24"/>
                <w:lang w:val="en-US"/>
              </w:rPr>
              <w:t xml:space="preserve">Date and time at which the message was created. </w:t>
            </w:r>
            <w:r>
              <w:rPr>
                <w:rFonts w:cs="Times New Roman"/>
                <w:noProof/>
                <w:szCs w:val="24"/>
              </w:rPr>
              <w:t>(Дата и время, когда было сформировано сообщение.)</w:t>
            </w:r>
          </w:p>
        </w:tc>
        <w:tc>
          <w:tcPr>
            <w:tcW w:w="4219" w:type="dxa"/>
          </w:tcPr>
          <w:p w14:paraId="6D0BE75A" w14:textId="77777777" w:rsidR="00B0327B" w:rsidRDefault="00B0327B" w:rsidP="007E5705">
            <w:pPr>
              <w:pStyle w:val="ad"/>
              <w:contextualSpacing/>
              <w:jc w:val="left"/>
              <w:rPr>
                <w:rFonts w:cs="Times New Roman"/>
                <w:noProof/>
                <w:szCs w:val="24"/>
              </w:rPr>
            </w:pPr>
            <w:r w:rsidRPr="00447E55">
              <w:rPr>
                <w:rFonts w:cs="Times New Roman"/>
                <w:noProof/>
                <w:szCs w:val="24"/>
              </w:rPr>
              <w:t>CBDCDateTime</w:t>
            </w:r>
          </w:p>
        </w:tc>
        <w:tc>
          <w:tcPr>
            <w:tcW w:w="1134" w:type="dxa"/>
            <w:tcMar>
              <w:top w:w="85" w:type="dxa"/>
              <w:bottom w:w="85" w:type="dxa"/>
            </w:tcMar>
          </w:tcPr>
          <w:p w14:paraId="7CB7517E"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FBE3AE6" w14:textId="77777777" w:rsidR="00B0327B" w:rsidRDefault="00B0327B" w:rsidP="007E5705">
            <w:pPr>
              <w:pStyle w:val="ad"/>
              <w:contextualSpacing/>
              <w:jc w:val="center"/>
              <w:rPr>
                <w:rFonts w:cs="Times New Roman"/>
                <w:noProof/>
                <w:szCs w:val="24"/>
              </w:rPr>
            </w:pPr>
          </w:p>
        </w:tc>
      </w:tr>
      <w:tr w:rsidR="00B0327B" w14:paraId="1C9A668D" w14:textId="77777777" w:rsidTr="007E5705">
        <w:trPr>
          <w:trHeight w:val="20"/>
        </w:trPr>
        <w:tc>
          <w:tcPr>
            <w:tcW w:w="4281" w:type="dxa"/>
            <w:tcMar>
              <w:top w:w="85" w:type="dxa"/>
              <w:bottom w:w="85" w:type="dxa"/>
            </w:tcMar>
          </w:tcPr>
          <w:p w14:paraId="1F612657" w14:textId="77777777" w:rsidR="00B0327B" w:rsidRDefault="00B0327B" w:rsidP="007E5705">
            <w:pPr>
              <w:pStyle w:val="ad"/>
              <w:contextualSpacing/>
              <w:jc w:val="left"/>
              <w:rPr>
                <w:rFonts w:cs="Times New Roman"/>
                <w:szCs w:val="24"/>
              </w:rPr>
            </w:pPr>
            <w:r>
              <w:rPr>
                <w:rFonts w:cs="Times New Roman"/>
                <w:noProof/>
                <w:szCs w:val="24"/>
              </w:rPr>
              <w:t>3. From (Составитель)</w:t>
            </w:r>
            <w:r>
              <w:rPr>
                <w:rFonts w:cs="Times New Roman"/>
                <w:noProof/>
                <w:szCs w:val="24"/>
              </w:rPr>
              <w:br/>
              <w:t>&lt;Fr&gt;</w:t>
            </w:r>
          </w:p>
        </w:tc>
        <w:tc>
          <w:tcPr>
            <w:tcW w:w="4116" w:type="dxa"/>
            <w:tcMar>
              <w:top w:w="85" w:type="dxa"/>
              <w:bottom w:w="85" w:type="dxa"/>
            </w:tcMar>
          </w:tcPr>
          <w:p w14:paraId="6D088A08" w14:textId="77777777" w:rsidR="00B0327B" w:rsidRDefault="00B0327B" w:rsidP="007E5705">
            <w:pPr>
              <w:pStyle w:val="ad"/>
              <w:contextualSpacing/>
              <w:jc w:val="left"/>
              <w:rPr>
                <w:rFonts w:cs="Times New Roman"/>
                <w:szCs w:val="24"/>
              </w:rPr>
            </w:pPr>
            <w:r w:rsidRPr="005870FF">
              <w:rPr>
                <w:rFonts w:cs="Times New Roman"/>
                <w:noProof/>
                <w:szCs w:val="24"/>
                <w:lang w:val="en-US"/>
              </w:rPr>
              <w:t xml:space="preserve">The sending MessagingEndpoint that has created this Business Message for the receiving MessagingEndpoint that will process this Business Message. </w:t>
            </w:r>
            <w:r>
              <w:rPr>
                <w:rFonts w:cs="Times New Roman"/>
                <w:noProof/>
                <w:szCs w:val="24"/>
              </w:rPr>
              <w:t>(Отправляющая "точка", которая создала данное бизнес-сообщения для получающей "точки", которая будет обрабатывать данное бизнес-сообщение.)</w:t>
            </w:r>
          </w:p>
        </w:tc>
        <w:tc>
          <w:tcPr>
            <w:tcW w:w="4219" w:type="dxa"/>
          </w:tcPr>
          <w:p w14:paraId="7BA4381C" w14:textId="77777777" w:rsidR="00B0327B" w:rsidRDefault="00B0327B" w:rsidP="007E5705">
            <w:pPr>
              <w:pStyle w:val="ad"/>
              <w:contextualSpacing/>
              <w:jc w:val="left"/>
              <w:rPr>
                <w:rFonts w:cs="Times New Roman"/>
                <w:noProof/>
                <w:szCs w:val="24"/>
              </w:rPr>
            </w:pPr>
            <w:r w:rsidRPr="00447E55">
              <w:rPr>
                <w:rFonts w:cs="Times New Roman"/>
                <w:noProof/>
                <w:szCs w:val="24"/>
              </w:rPr>
              <w:t>CBDCFromToIdentifier1</w:t>
            </w:r>
          </w:p>
        </w:tc>
        <w:tc>
          <w:tcPr>
            <w:tcW w:w="1134" w:type="dxa"/>
            <w:tcMar>
              <w:top w:w="85" w:type="dxa"/>
              <w:bottom w:w="85" w:type="dxa"/>
            </w:tcMar>
          </w:tcPr>
          <w:p w14:paraId="660976E4"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422F840" w14:textId="77777777" w:rsidR="00B0327B" w:rsidRDefault="00B0327B" w:rsidP="007E5705">
            <w:pPr>
              <w:pStyle w:val="ad"/>
              <w:contextualSpacing/>
              <w:jc w:val="center"/>
              <w:rPr>
                <w:rFonts w:cs="Times New Roman"/>
                <w:noProof/>
                <w:szCs w:val="24"/>
              </w:rPr>
            </w:pPr>
          </w:p>
        </w:tc>
      </w:tr>
      <w:tr w:rsidR="00B0327B" w14:paraId="6EE21449" w14:textId="77777777" w:rsidTr="007E5705">
        <w:trPr>
          <w:trHeight w:val="20"/>
        </w:trPr>
        <w:tc>
          <w:tcPr>
            <w:tcW w:w="4281" w:type="dxa"/>
            <w:tcMar>
              <w:top w:w="85" w:type="dxa"/>
              <w:bottom w:w="85" w:type="dxa"/>
            </w:tcMar>
          </w:tcPr>
          <w:p w14:paraId="6A5CE4A5" w14:textId="77777777" w:rsidR="00B0327B" w:rsidRDefault="00B0327B" w:rsidP="007E5705">
            <w:pPr>
              <w:pStyle w:val="ad"/>
              <w:contextualSpacing/>
              <w:jc w:val="left"/>
              <w:rPr>
                <w:rFonts w:cs="Times New Roman"/>
                <w:szCs w:val="24"/>
              </w:rPr>
            </w:pPr>
            <w:r>
              <w:rPr>
                <w:rFonts w:cs="Times New Roman"/>
                <w:noProof/>
                <w:szCs w:val="24"/>
              </w:rPr>
              <w:t>4. To (Получатель)</w:t>
            </w:r>
            <w:r>
              <w:rPr>
                <w:rFonts w:cs="Times New Roman"/>
                <w:noProof/>
                <w:szCs w:val="24"/>
              </w:rPr>
              <w:br/>
              <w:t>&lt;To&gt;</w:t>
            </w:r>
          </w:p>
        </w:tc>
        <w:tc>
          <w:tcPr>
            <w:tcW w:w="4116" w:type="dxa"/>
            <w:tcMar>
              <w:top w:w="85" w:type="dxa"/>
              <w:bottom w:w="85" w:type="dxa"/>
            </w:tcMar>
          </w:tcPr>
          <w:p w14:paraId="08BC7B57" w14:textId="77777777" w:rsidR="00B0327B" w:rsidRDefault="00B0327B" w:rsidP="007E5705">
            <w:pPr>
              <w:pStyle w:val="ad"/>
              <w:contextualSpacing/>
              <w:jc w:val="left"/>
              <w:rPr>
                <w:rFonts w:cs="Times New Roman"/>
                <w:szCs w:val="24"/>
              </w:rPr>
            </w:pPr>
            <w:r w:rsidRPr="005870FF">
              <w:rPr>
                <w:rFonts w:cs="Times New Roman"/>
                <w:noProof/>
                <w:szCs w:val="24"/>
                <w:lang w:val="en-US"/>
              </w:rPr>
              <w:t xml:space="preserve">The MessagingEndpoint designated by the sending MessagingEndpoint to be the recipient who will ultimately process this Business Message. </w:t>
            </w:r>
            <w:r>
              <w:rPr>
                <w:rFonts w:cs="Times New Roman"/>
                <w:noProof/>
                <w:szCs w:val="24"/>
              </w:rPr>
              <w:t>("Точка", определенная отправляющей "точкой", как получатель, которая будет в конечном итоге обрабатывать данное бизнес-сообщение.)</w:t>
            </w:r>
          </w:p>
        </w:tc>
        <w:tc>
          <w:tcPr>
            <w:tcW w:w="4219" w:type="dxa"/>
          </w:tcPr>
          <w:p w14:paraId="41D47393" w14:textId="77777777" w:rsidR="00B0327B" w:rsidRDefault="00B0327B" w:rsidP="007E5705">
            <w:pPr>
              <w:pStyle w:val="ad"/>
              <w:contextualSpacing/>
              <w:jc w:val="left"/>
              <w:rPr>
                <w:rFonts w:cs="Times New Roman"/>
                <w:noProof/>
                <w:szCs w:val="24"/>
              </w:rPr>
            </w:pPr>
            <w:r w:rsidRPr="00447E55">
              <w:rPr>
                <w:rFonts w:cs="Times New Roman"/>
                <w:noProof/>
                <w:szCs w:val="24"/>
              </w:rPr>
              <w:t>CBDCFromToIdentifier1</w:t>
            </w:r>
          </w:p>
        </w:tc>
        <w:tc>
          <w:tcPr>
            <w:tcW w:w="1134" w:type="dxa"/>
            <w:tcMar>
              <w:top w:w="85" w:type="dxa"/>
              <w:bottom w:w="85" w:type="dxa"/>
            </w:tcMar>
          </w:tcPr>
          <w:p w14:paraId="0E62A65F"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995476D" w14:textId="77777777" w:rsidR="00B0327B" w:rsidRDefault="00B0327B" w:rsidP="007E5705">
            <w:pPr>
              <w:pStyle w:val="ad"/>
              <w:contextualSpacing/>
              <w:jc w:val="center"/>
              <w:rPr>
                <w:rFonts w:cs="Times New Roman"/>
                <w:noProof/>
                <w:szCs w:val="24"/>
              </w:rPr>
            </w:pPr>
          </w:p>
        </w:tc>
      </w:tr>
      <w:tr w:rsidR="00B0327B" w14:paraId="60739A1E" w14:textId="77777777" w:rsidTr="007E5705">
        <w:trPr>
          <w:trHeight w:val="20"/>
        </w:trPr>
        <w:tc>
          <w:tcPr>
            <w:tcW w:w="4281" w:type="dxa"/>
            <w:tcMar>
              <w:top w:w="85" w:type="dxa"/>
              <w:bottom w:w="85" w:type="dxa"/>
            </w:tcMar>
          </w:tcPr>
          <w:p w14:paraId="72311FBD" w14:textId="77777777" w:rsidR="00B0327B" w:rsidRDefault="00B0327B" w:rsidP="007E5705">
            <w:pPr>
              <w:pStyle w:val="ad"/>
              <w:contextualSpacing/>
              <w:jc w:val="left"/>
              <w:rPr>
                <w:rFonts w:cs="Times New Roman"/>
                <w:szCs w:val="24"/>
              </w:rPr>
            </w:pPr>
            <w:r>
              <w:rPr>
                <w:rFonts w:cs="Times New Roman"/>
                <w:noProof/>
                <w:szCs w:val="24"/>
              </w:rPr>
              <w:lastRenderedPageBreak/>
              <w:t>5. OperationIdentification (Идентификация операции)</w:t>
            </w:r>
            <w:r>
              <w:rPr>
                <w:rFonts w:cs="Times New Roman"/>
                <w:noProof/>
                <w:szCs w:val="24"/>
              </w:rPr>
              <w:br/>
              <w:t>&lt;OprId&gt;</w:t>
            </w:r>
          </w:p>
        </w:tc>
        <w:tc>
          <w:tcPr>
            <w:tcW w:w="4116" w:type="dxa"/>
            <w:tcMar>
              <w:top w:w="85" w:type="dxa"/>
              <w:bottom w:w="85" w:type="dxa"/>
            </w:tcMar>
          </w:tcPr>
          <w:p w14:paraId="619B932A" w14:textId="77777777" w:rsidR="00B0327B" w:rsidRDefault="00B0327B" w:rsidP="007E5705">
            <w:pPr>
              <w:pStyle w:val="ad"/>
              <w:contextualSpacing/>
              <w:jc w:val="left"/>
              <w:rPr>
                <w:rFonts w:cs="Times New Roman"/>
                <w:szCs w:val="24"/>
              </w:rPr>
            </w:pPr>
            <w:r>
              <w:rPr>
                <w:rFonts w:cs="Times New Roman"/>
                <w:noProof/>
                <w:szCs w:val="24"/>
              </w:rPr>
              <w:t>(Уникальный идентификатор, присвоенный первой инструктирующей стороной для однозначной идентификации операции, который передается без изменений по всей цепочке.)</w:t>
            </w:r>
          </w:p>
        </w:tc>
        <w:tc>
          <w:tcPr>
            <w:tcW w:w="4219" w:type="dxa"/>
          </w:tcPr>
          <w:p w14:paraId="286995B0" w14:textId="77777777" w:rsidR="00B0327B" w:rsidRDefault="00B0327B" w:rsidP="007E5705">
            <w:pPr>
              <w:pStyle w:val="ad"/>
              <w:contextualSpacing/>
              <w:jc w:val="left"/>
              <w:rPr>
                <w:rFonts w:cs="Times New Roman"/>
                <w:noProof/>
                <w:szCs w:val="24"/>
              </w:rPr>
            </w:pPr>
            <w:r w:rsidRPr="00447E55">
              <w:rPr>
                <w:rFonts w:cs="Times New Roman"/>
                <w:noProof/>
                <w:szCs w:val="24"/>
              </w:rPr>
              <w:t>CBDCOperationIdentifier1</w:t>
            </w:r>
          </w:p>
        </w:tc>
        <w:tc>
          <w:tcPr>
            <w:tcW w:w="1134" w:type="dxa"/>
            <w:tcMar>
              <w:top w:w="85" w:type="dxa"/>
              <w:bottom w:w="85" w:type="dxa"/>
            </w:tcMar>
          </w:tcPr>
          <w:p w14:paraId="75A05C32"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3FDF382" w14:textId="77777777" w:rsidR="00B0327B" w:rsidRDefault="00B0327B" w:rsidP="007E5705">
            <w:pPr>
              <w:pStyle w:val="ad"/>
              <w:contextualSpacing/>
              <w:jc w:val="center"/>
              <w:rPr>
                <w:rFonts w:cs="Times New Roman"/>
                <w:noProof/>
                <w:szCs w:val="24"/>
              </w:rPr>
            </w:pPr>
          </w:p>
        </w:tc>
      </w:tr>
      <w:tr w:rsidR="00B0327B" w14:paraId="033165AD" w14:textId="77777777" w:rsidTr="007E5705">
        <w:trPr>
          <w:trHeight w:val="20"/>
        </w:trPr>
        <w:tc>
          <w:tcPr>
            <w:tcW w:w="4281" w:type="dxa"/>
            <w:tcMar>
              <w:top w:w="85" w:type="dxa"/>
              <w:bottom w:w="85" w:type="dxa"/>
            </w:tcMar>
          </w:tcPr>
          <w:p w14:paraId="4DEC4D36" w14:textId="77777777" w:rsidR="00B0327B" w:rsidRDefault="00B0327B" w:rsidP="007E5705">
            <w:pPr>
              <w:pStyle w:val="ad"/>
              <w:contextualSpacing/>
              <w:jc w:val="left"/>
              <w:rPr>
                <w:rFonts w:cs="Times New Roman"/>
                <w:szCs w:val="24"/>
              </w:rPr>
            </w:pPr>
            <w:r>
              <w:rPr>
                <w:rFonts w:cs="Times New Roman"/>
                <w:noProof/>
                <w:szCs w:val="24"/>
              </w:rPr>
              <w:t>6. Intermediary (Посредник)</w:t>
            </w:r>
            <w:r>
              <w:rPr>
                <w:rFonts w:cs="Times New Roman"/>
                <w:noProof/>
                <w:szCs w:val="24"/>
              </w:rPr>
              <w:br/>
              <w:t>&lt;Intrmy&gt;</w:t>
            </w:r>
          </w:p>
        </w:tc>
        <w:tc>
          <w:tcPr>
            <w:tcW w:w="4116" w:type="dxa"/>
            <w:tcMar>
              <w:top w:w="85" w:type="dxa"/>
              <w:bottom w:w="85" w:type="dxa"/>
            </w:tcMar>
          </w:tcPr>
          <w:p w14:paraId="7D5AE210" w14:textId="77777777" w:rsidR="00B0327B" w:rsidRDefault="00B0327B" w:rsidP="007E5705">
            <w:pPr>
              <w:pStyle w:val="ad"/>
              <w:contextualSpacing/>
              <w:jc w:val="left"/>
              <w:rPr>
                <w:rFonts w:cs="Times New Roman"/>
                <w:szCs w:val="24"/>
              </w:rPr>
            </w:pPr>
            <w:r>
              <w:rPr>
                <w:rFonts w:cs="Times New Roman"/>
                <w:noProof/>
                <w:szCs w:val="24"/>
              </w:rPr>
              <w:t>(Идентификатор посредника, через которого происходит взаимодействие Клиента с ПлЦР по операции.)</w:t>
            </w:r>
          </w:p>
        </w:tc>
        <w:tc>
          <w:tcPr>
            <w:tcW w:w="4219" w:type="dxa"/>
          </w:tcPr>
          <w:p w14:paraId="229F6AAA" w14:textId="77777777" w:rsidR="00B0327B" w:rsidRDefault="00B0327B" w:rsidP="007E5705">
            <w:pPr>
              <w:pStyle w:val="ad"/>
              <w:contextualSpacing/>
              <w:jc w:val="left"/>
              <w:rPr>
                <w:rFonts w:cs="Times New Roman"/>
                <w:noProof/>
                <w:szCs w:val="24"/>
              </w:rPr>
            </w:pPr>
            <w:r>
              <w:rPr>
                <w:rFonts w:cs="Times New Roman"/>
                <w:noProof/>
                <w:szCs w:val="24"/>
              </w:rPr>
              <w:t>CBDCFinancialIntermediaryIdentification1</w:t>
            </w:r>
          </w:p>
        </w:tc>
        <w:tc>
          <w:tcPr>
            <w:tcW w:w="1134" w:type="dxa"/>
            <w:tcMar>
              <w:top w:w="85" w:type="dxa"/>
              <w:bottom w:w="85" w:type="dxa"/>
            </w:tcMar>
          </w:tcPr>
          <w:p w14:paraId="58CBB022"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930E0EB"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6AB98D0E" w14:textId="77777777" w:rsidTr="007E5705">
        <w:trPr>
          <w:trHeight w:val="20"/>
        </w:trPr>
        <w:tc>
          <w:tcPr>
            <w:tcW w:w="4281" w:type="dxa"/>
            <w:tcMar>
              <w:top w:w="85" w:type="dxa"/>
              <w:bottom w:w="85" w:type="dxa"/>
            </w:tcMar>
          </w:tcPr>
          <w:p w14:paraId="19164A35" w14:textId="77777777" w:rsidR="00B0327B" w:rsidRDefault="00B0327B" w:rsidP="007E5705">
            <w:pPr>
              <w:pStyle w:val="ad"/>
              <w:contextualSpacing/>
              <w:jc w:val="left"/>
              <w:rPr>
                <w:rFonts w:cs="Times New Roman"/>
                <w:szCs w:val="24"/>
              </w:rPr>
            </w:pPr>
            <w:r>
              <w:rPr>
                <w:rFonts w:cs="Times New Roman"/>
                <w:noProof/>
                <w:szCs w:val="24"/>
              </w:rPr>
              <w:t>7. PartInfo (Информация о части)</w:t>
            </w:r>
            <w:r>
              <w:rPr>
                <w:rFonts w:cs="Times New Roman"/>
                <w:noProof/>
                <w:szCs w:val="24"/>
              </w:rPr>
              <w:br/>
              <w:t>&lt;PartInf&gt;</w:t>
            </w:r>
          </w:p>
        </w:tc>
        <w:tc>
          <w:tcPr>
            <w:tcW w:w="4116" w:type="dxa"/>
            <w:tcMar>
              <w:top w:w="85" w:type="dxa"/>
              <w:bottom w:w="85" w:type="dxa"/>
            </w:tcMar>
          </w:tcPr>
          <w:p w14:paraId="07299B1E" w14:textId="77777777" w:rsidR="00B0327B" w:rsidRDefault="00B0327B" w:rsidP="007E5705">
            <w:pPr>
              <w:pStyle w:val="ad"/>
              <w:contextualSpacing/>
              <w:jc w:val="left"/>
              <w:rPr>
                <w:rFonts w:cs="Times New Roman"/>
                <w:szCs w:val="24"/>
              </w:rPr>
            </w:pPr>
            <w:r>
              <w:rPr>
                <w:rFonts w:cs="Times New Roman"/>
                <w:noProof/>
                <w:szCs w:val="24"/>
              </w:rPr>
              <w:t>(Используется при передаче информации в нескольких ЭС.)</w:t>
            </w:r>
          </w:p>
        </w:tc>
        <w:tc>
          <w:tcPr>
            <w:tcW w:w="4219" w:type="dxa"/>
          </w:tcPr>
          <w:p w14:paraId="6230796E" w14:textId="77777777" w:rsidR="00B0327B" w:rsidRDefault="00B0327B" w:rsidP="007E5705">
            <w:pPr>
              <w:pStyle w:val="ad"/>
              <w:contextualSpacing/>
              <w:jc w:val="left"/>
              <w:rPr>
                <w:rFonts w:cs="Times New Roman"/>
                <w:noProof/>
                <w:szCs w:val="24"/>
              </w:rPr>
            </w:pPr>
            <w:r>
              <w:rPr>
                <w:rFonts w:cs="Times New Roman"/>
                <w:noProof/>
                <w:szCs w:val="24"/>
              </w:rPr>
              <w:t>CBDCPartInfo</w:t>
            </w:r>
          </w:p>
        </w:tc>
        <w:tc>
          <w:tcPr>
            <w:tcW w:w="1134" w:type="dxa"/>
            <w:tcMar>
              <w:top w:w="85" w:type="dxa"/>
              <w:bottom w:w="85" w:type="dxa"/>
            </w:tcMar>
          </w:tcPr>
          <w:p w14:paraId="78AF5F41"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AE628D6" w14:textId="77777777" w:rsidR="00B0327B" w:rsidRDefault="00B0327B" w:rsidP="007E5705">
            <w:pPr>
              <w:pStyle w:val="ad"/>
              <w:contextualSpacing/>
              <w:jc w:val="center"/>
              <w:rPr>
                <w:rFonts w:cs="Times New Roman"/>
                <w:noProof/>
                <w:szCs w:val="24"/>
              </w:rPr>
            </w:pPr>
            <w:r>
              <w:rPr>
                <w:rFonts w:cs="Times New Roman"/>
                <w:noProof/>
                <w:szCs w:val="24"/>
              </w:rPr>
              <w:t>Нет</w:t>
            </w:r>
          </w:p>
        </w:tc>
      </w:tr>
    </w:tbl>
    <w:p w14:paraId="6B6540E7" w14:textId="77777777" w:rsidR="00B0327B" w:rsidRDefault="00B0327B" w:rsidP="00B0327B"/>
    <w:p w14:paraId="2677D08F" w14:textId="77777777" w:rsidR="00B0327B" w:rsidRDefault="00B0327B" w:rsidP="00B0327B">
      <w:pPr>
        <w:pStyle w:val="2"/>
        <w:rPr>
          <w:lang w:val="ru-RU"/>
        </w:rPr>
      </w:pPr>
      <w:bookmarkStart w:id="70" w:name="_Toc160932722"/>
      <w:bookmarkStart w:id="71" w:name="_Toc178244899"/>
      <w:proofErr w:type="spellStart"/>
      <w:r>
        <w:rPr>
          <w:lang w:val="ru-RU"/>
        </w:rPr>
        <w:t>CBDCOperationAmount</w:t>
      </w:r>
      <w:proofErr w:type="spellEnd"/>
      <w:r>
        <w:rPr>
          <w:lang w:val="ru-RU"/>
        </w:rPr>
        <w:t xml:space="preserve"> (Сумма операции (допустим 0))</w:t>
      </w:r>
      <w:bookmarkEnd w:id="70"/>
      <w:bookmarkEnd w:id="71"/>
    </w:p>
    <w:p w14:paraId="5D88D47D"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(Сумма операции (допустим 0))</w:t>
      </w:r>
    </w:p>
    <w:p w14:paraId="654CB7BE"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4B31E949"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CBDCOperationAmount</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02724B3C" w14:textId="77777777" w:rsidTr="007E5705">
        <w:trPr>
          <w:trHeight w:val="259"/>
          <w:tblHeader/>
        </w:trPr>
        <w:tc>
          <w:tcPr>
            <w:tcW w:w="4281" w:type="dxa"/>
            <w:shd w:val="clear" w:color="auto" w:fill="F2F2F2" w:themeFill="background1" w:themeFillShade="F2"/>
            <w:vAlign w:val="center"/>
          </w:tcPr>
          <w:p w14:paraId="54CF799F"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3679BC61"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773C9320"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9E5342C"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190F7E70" w14:textId="77777777" w:rsidR="00B0327B" w:rsidRDefault="00B0327B" w:rsidP="007E5705">
            <w:pPr>
              <w:pStyle w:val="a9"/>
              <w:contextualSpacing/>
              <w:rPr>
                <w:b/>
              </w:rPr>
            </w:pPr>
            <w:r>
              <w:rPr>
                <w:b/>
              </w:rPr>
              <w:t>Исп.</w:t>
            </w:r>
          </w:p>
        </w:tc>
      </w:tr>
      <w:tr w:rsidR="00B0327B" w14:paraId="29755961" w14:textId="77777777" w:rsidTr="007E5705">
        <w:trPr>
          <w:trHeight w:val="20"/>
        </w:trPr>
        <w:tc>
          <w:tcPr>
            <w:tcW w:w="4281" w:type="dxa"/>
            <w:tcMar>
              <w:top w:w="85" w:type="dxa"/>
              <w:bottom w:w="85" w:type="dxa"/>
            </w:tcMar>
          </w:tcPr>
          <w:p w14:paraId="75BCE747" w14:textId="77777777" w:rsidR="00B0327B" w:rsidRDefault="00B0327B" w:rsidP="007E5705">
            <w:pPr>
              <w:pStyle w:val="ad"/>
              <w:contextualSpacing/>
              <w:jc w:val="left"/>
              <w:rPr>
                <w:rFonts w:cs="Times New Roman"/>
                <w:szCs w:val="24"/>
              </w:rPr>
            </w:pPr>
            <w:r>
              <w:rPr>
                <w:rFonts w:cs="Times New Roman"/>
                <w:noProof/>
                <w:szCs w:val="24"/>
              </w:rPr>
              <w:t>1. TotalAmount (Общая сумма)</w:t>
            </w:r>
            <w:r>
              <w:rPr>
                <w:rFonts w:cs="Times New Roman"/>
                <w:noProof/>
                <w:szCs w:val="24"/>
              </w:rPr>
              <w:br/>
              <w:t>&lt;TtlAmt&gt;</w:t>
            </w:r>
          </w:p>
        </w:tc>
        <w:tc>
          <w:tcPr>
            <w:tcW w:w="4116" w:type="dxa"/>
            <w:tcMar>
              <w:top w:w="85" w:type="dxa"/>
              <w:bottom w:w="85" w:type="dxa"/>
            </w:tcMar>
          </w:tcPr>
          <w:p w14:paraId="6B018E9F" w14:textId="77777777" w:rsidR="00B0327B" w:rsidRDefault="00B0327B" w:rsidP="007E5705">
            <w:pPr>
              <w:pStyle w:val="ad"/>
              <w:contextualSpacing/>
              <w:jc w:val="left"/>
              <w:rPr>
                <w:rFonts w:cs="Times New Roman"/>
                <w:szCs w:val="24"/>
              </w:rPr>
            </w:pPr>
            <w:r>
              <w:rPr>
                <w:rFonts w:cs="Times New Roman"/>
                <w:noProof/>
                <w:szCs w:val="24"/>
              </w:rPr>
              <w:t>(Общая сумма)</w:t>
            </w:r>
          </w:p>
        </w:tc>
        <w:tc>
          <w:tcPr>
            <w:tcW w:w="4219" w:type="dxa"/>
          </w:tcPr>
          <w:p w14:paraId="35C95609" w14:textId="77777777" w:rsidR="00B0327B" w:rsidRDefault="00B0327B" w:rsidP="007E5705">
            <w:pPr>
              <w:pStyle w:val="ad"/>
              <w:contextualSpacing/>
              <w:jc w:val="left"/>
              <w:rPr>
                <w:rFonts w:cs="Times New Roman"/>
                <w:noProof/>
                <w:szCs w:val="24"/>
              </w:rPr>
            </w:pPr>
            <w:r w:rsidRPr="00447E55">
              <w:rPr>
                <w:rFonts w:cs="Times New Roman"/>
                <w:noProof/>
                <w:szCs w:val="24"/>
              </w:rPr>
              <w:t>CBDCCurrencyAndAmount</w:t>
            </w:r>
          </w:p>
        </w:tc>
        <w:tc>
          <w:tcPr>
            <w:tcW w:w="1134" w:type="dxa"/>
            <w:tcMar>
              <w:top w:w="85" w:type="dxa"/>
              <w:bottom w:w="85" w:type="dxa"/>
            </w:tcMar>
          </w:tcPr>
          <w:p w14:paraId="07F65CE2"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1155F3C4" w14:textId="77777777" w:rsidR="00B0327B" w:rsidRDefault="00B0327B" w:rsidP="007E5705">
            <w:pPr>
              <w:pStyle w:val="ad"/>
              <w:contextualSpacing/>
              <w:jc w:val="center"/>
              <w:rPr>
                <w:rFonts w:cs="Times New Roman"/>
                <w:noProof/>
                <w:szCs w:val="24"/>
              </w:rPr>
            </w:pPr>
          </w:p>
        </w:tc>
      </w:tr>
      <w:tr w:rsidR="00B0327B" w14:paraId="643929C5" w14:textId="77777777" w:rsidTr="007E5705">
        <w:trPr>
          <w:trHeight w:val="20"/>
        </w:trPr>
        <w:tc>
          <w:tcPr>
            <w:tcW w:w="4281" w:type="dxa"/>
            <w:tcMar>
              <w:top w:w="85" w:type="dxa"/>
              <w:bottom w:w="85" w:type="dxa"/>
            </w:tcMar>
          </w:tcPr>
          <w:p w14:paraId="15F2BA67" w14:textId="77777777" w:rsidR="00B0327B" w:rsidRDefault="00B0327B" w:rsidP="007E5705">
            <w:pPr>
              <w:pStyle w:val="ad"/>
              <w:contextualSpacing/>
              <w:jc w:val="left"/>
              <w:rPr>
                <w:rFonts w:cs="Times New Roman"/>
                <w:szCs w:val="24"/>
              </w:rPr>
            </w:pPr>
            <w:r>
              <w:rPr>
                <w:rFonts w:cs="Times New Roman"/>
                <w:noProof/>
                <w:szCs w:val="24"/>
              </w:rPr>
              <w:t>2. Segregation (Разделение)</w:t>
            </w:r>
            <w:r>
              <w:rPr>
                <w:rFonts w:cs="Times New Roman"/>
                <w:noProof/>
                <w:szCs w:val="24"/>
              </w:rPr>
              <w:br/>
              <w:t>&lt;Sgrtn&gt;</w:t>
            </w:r>
          </w:p>
        </w:tc>
        <w:tc>
          <w:tcPr>
            <w:tcW w:w="4116" w:type="dxa"/>
            <w:tcMar>
              <w:top w:w="85" w:type="dxa"/>
              <w:bottom w:w="85" w:type="dxa"/>
            </w:tcMar>
          </w:tcPr>
          <w:p w14:paraId="1BE5C4EE" w14:textId="77777777" w:rsidR="00B0327B" w:rsidRDefault="00B0327B" w:rsidP="007E5705">
            <w:pPr>
              <w:pStyle w:val="ad"/>
              <w:contextualSpacing/>
              <w:jc w:val="left"/>
              <w:rPr>
                <w:rFonts w:cs="Times New Roman"/>
                <w:szCs w:val="24"/>
              </w:rPr>
            </w:pPr>
            <w:r>
              <w:rPr>
                <w:rFonts w:cs="Times New Roman"/>
                <w:noProof/>
                <w:szCs w:val="24"/>
              </w:rPr>
              <w:t>(Разделение суммы в разрезе серий ЦР)</w:t>
            </w:r>
          </w:p>
        </w:tc>
        <w:tc>
          <w:tcPr>
            <w:tcW w:w="4219" w:type="dxa"/>
          </w:tcPr>
          <w:p w14:paraId="58C0AB30" w14:textId="77777777" w:rsidR="00B0327B" w:rsidRDefault="00B0327B" w:rsidP="007E5705">
            <w:pPr>
              <w:pStyle w:val="ad"/>
              <w:contextualSpacing/>
              <w:jc w:val="left"/>
              <w:rPr>
                <w:rFonts w:cs="Times New Roman"/>
                <w:noProof/>
                <w:szCs w:val="24"/>
              </w:rPr>
            </w:pPr>
            <w:r>
              <w:rPr>
                <w:rFonts w:cs="Times New Roman"/>
                <w:noProof/>
                <w:szCs w:val="24"/>
              </w:rPr>
              <w:t>CBDCDigitalCurrencySegregation2Not</w:t>
            </w:r>
          </w:p>
        </w:tc>
        <w:tc>
          <w:tcPr>
            <w:tcW w:w="1134" w:type="dxa"/>
            <w:tcMar>
              <w:top w:w="85" w:type="dxa"/>
              <w:bottom w:w="85" w:type="dxa"/>
            </w:tcMar>
          </w:tcPr>
          <w:p w14:paraId="72742A46" w14:textId="77777777" w:rsidR="00B0327B" w:rsidRDefault="00B0327B" w:rsidP="007E5705">
            <w:pPr>
              <w:pStyle w:val="ad"/>
              <w:contextualSpacing/>
              <w:jc w:val="center"/>
              <w:rPr>
                <w:rFonts w:cs="Times New Roman"/>
                <w:szCs w:val="24"/>
                <w:lang w:val="en-US"/>
              </w:rPr>
            </w:pPr>
            <w:r>
              <w:rPr>
                <w:rFonts w:cs="Times New Roman"/>
                <w:noProof/>
                <w:szCs w:val="24"/>
              </w:rPr>
              <w:t>0..1000</w:t>
            </w:r>
          </w:p>
        </w:tc>
        <w:tc>
          <w:tcPr>
            <w:tcW w:w="1134" w:type="dxa"/>
          </w:tcPr>
          <w:p w14:paraId="6D86B776" w14:textId="77777777" w:rsidR="00B0327B" w:rsidRDefault="00B0327B" w:rsidP="007E5705">
            <w:pPr>
              <w:pStyle w:val="ad"/>
              <w:contextualSpacing/>
              <w:jc w:val="center"/>
              <w:rPr>
                <w:rFonts w:cs="Times New Roman"/>
                <w:noProof/>
                <w:szCs w:val="24"/>
              </w:rPr>
            </w:pPr>
            <w:r>
              <w:rPr>
                <w:rFonts w:cs="Times New Roman"/>
                <w:noProof/>
                <w:szCs w:val="24"/>
              </w:rPr>
              <w:t>Нет</w:t>
            </w:r>
          </w:p>
        </w:tc>
      </w:tr>
    </w:tbl>
    <w:p w14:paraId="000446CF" w14:textId="77777777" w:rsidR="00B0327B" w:rsidRDefault="00B0327B" w:rsidP="00B0327B"/>
    <w:p w14:paraId="3F1D1751" w14:textId="77777777" w:rsidR="00B0327B" w:rsidRDefault="00B0327B" w:rsidP="00B0327B">
      <w:pPr>
        <w:pStyle w:val="2"/>
        <w:rPr>
          <w:lang w:val="ru-RU"/>
        </w:rPr>
      </w:pPr>
      <w:bookmarkStart w:id="72" w:name="_Toc160932723"/>
      <w:bookmarkStart w:id="73" w:name="_Toc178244900"/>
      <w:proofErr w:type="spellStart"/>
      <w:r>
        <w:rPr>
          <w:lang w:val="ru-RU"/>
        </w:rPr>
        <w:t>CBDCOperationInformationKV</w:t>
      </w:r>
      <w:proofErr w:type="spellEnd"/>
      <w:r>
        <w:rPr>
          <w:lang w:val="ru-RU"/>
        </w:rPr>
        <w:t xml:space="preserve"> (</w:t>
      </w:r>
      <w:proofErr w:type="gramStart"/>
      <w:r>
        <w:rPr>
          <w:lang w:val="ru-RU"/>
        </w:rPr>
        <w:t>Информация  в</w:t>
      </w:r>
      <w:proofErr w:type="gramEnd"/>
      <w:r>
        <w:rPr>
          <w:lang w:val="ru-RU"/>
        </w:rPr>
        <w:t xml:space="preserve"> формате "ключ"-"значение")</w:t>
      </w:r>
      <w:bookmarkEnd w:id="72"/>
      <w:bookmarkEnd w:id="73"/>
    </w:p>
    <w:p w14:paraId="5A144708"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в формате "ключ"-"значение")</w:t>
      </w:r>
    </w:p>
    <w:p w14:paraId="56F5E5FB"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3284B37D" w14:textId="77777777" w:rsidR="00B0327B" w:rsidRDefault="00B0327B" w:rsidP="00B0327B">
      <w:pPr>
        <w:pStyle w:val="a2"/>
        <w:ind w:left="720" w:firstLine="0"/>
        <w:contextualSpacing/>
        <w:jc w:val="left"/>
        <w:outlineLvl w:val="9"/>
        <w:rPr>
          <w:sz w:val="24"/>
          <w:lang w:val="ru-RU"/>
        </w:rPr>
      </w:pPr>
      <w:r>
        <w:rPr>
          <w:sz w:val="24"/>
          <w:lang w:val="ru-RU"/>
        </w:rPr>
        <w:lastRenderedPageBreak/>
        <w:t>Реквизитный состав типа данных «</w:t>
      </w:r>
      <w:proofErr w:type="spellStart"/>
      <w:r>
        <w:rPr>
          <w:sz w:val="24"/>
          <w:lang w:val="ru-RU"/>
        </w:rPr>
        <w:t>CBDCOperationInformationKV</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05D12878" w14:textId="77777777" w:rsidTr="007E5705">
        <w:trPr>
          <w:trHeight w:val="259"/>
          <w:tblHeader/>
        </w:trPr>
        <w:tc>
          <w:tcPr>
            <w:tcW w:w="4281" w:type="dxa"/>
            <w:shd w:val="clear" w:color="auto" w:fill="F2F2F2" w:themeFill="background1" w:themeFillShade="F2"/>
            <w:vAlign w:val="center"/>
          </w:tcPr>
          <w:p w14:paraId="27E68C11"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29830DB"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339722BE"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81C9D0D"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0CC1E740" w14:textId="77777777" w:rsidR="00B0327B" w:rsidRDefault="00B0327B" w:rsidP="007E5705">
            <w:pPr>
              <w:pStyle w:val="a9"/>
              <w:contextualSpacing/>
              <w:rPr>
                <w:b/>
              </w:rPr>
            </w:pPr>
            <w:r>
              <w:rPr>
                <w:b/>
              </w:rPr>
              <w:t>Исп.</w:t>
            </w:r>
          </w:p>
        </w:tc>
      </w:tr>
      <w:tr w:rsidR="00B0327B" w14:paraId="41318C25" w14:textId="77777777" w:rsidTr="007E5705">
        <w:trPr>
          <w:trHeight w:val="20"/>
        </w:trPr>
        <w:tc>
          <w:tcPr>
            <w:tcW w:w="4281" w:type="dxa"/>
            <w:tcMar>
              <w:top w:w="85" w:type="dxa"/>
              <w:bottom w:w="85" w:type="dxa"/>
            </w:tcMar>
          </w:tcPr>
          <w:p w14:paraId="440A2922" w14:textId="77777777" w:rsidR="00B0327B" w:rsidRDefault="00B0327B" w:rsidP="007E5705">
            <w:pPr>
              <w:pStyle w:val="ad"/>
              <w:contextualSpacing/>
              <w:jc w:val="left"/>
              <w:rPr>
                <w:rFonts w:cs="Times New Roman"/>
                <w:szCs w:val="24"/>
              </w:rPr>
            </w:pPr>
            <w:r>
              <w:rPr>
                <w:rFonts w:cs="Times New Roman"/>
                <w:noProof/>
                <w:szCs w:val="24"/>
              </w:rPr>
              <w:t>1. Key (Ключ)</w:t>
            </w:r>
            <w:r>
              <w:rPr>
                <w:rFonts w:cs="Times New Roman"/>
                <w:noProof/>
                <w:szCs w:val="24"/>
              </w:rPr>
              <w:br/>
              <w:t>&lt;Key&gt;</w:t>
            </w:r>
          </w:p>
        </w:tc>
        <w:tc>
          <w:tcPr>
            <w:tcW w:w="4116" w:type="dxa"/>
            <w:tcMar>
              <w:top w:w="85" w:type="dxa"/>
              <w:bottom w:w="85" w:type="dxa"/>
            </w:tcMar>
          </w:tcPr>
          <w:p w14:paraId="54D8D744" w14:textId="77777777" w:rsidR="00B0327B" w:rsidRDefault="00B0327B" w:rsidP="007E5705">
            <w:pPr>
              <w:pStyle w:val="ad"/>
              <w:contextualSpacing/>
              <w:jc w:val="left"/>
              <w:rPr>
                <w:rFonts w:cs="Times New Roman"/>
                <w:szCs w:val="24"/>
              </w:rPr>
            </w:pPr>
            <w:r>
              <w:rPr>
                <w:rFonts w:cs="Times New Roman"/>
                <w:noProof/>
                <w:szCs w:val="24"/>
              </w:rPr>
              <w:t xml:space="preserve"> (Указывается код передаваемого реквизита)</w:t>
            </w:r>
          </w:p>
        </w:tc>
        <w:tc>
          <w:tcPr>
            <w:tcW w:w="4219" w:type="dxa"/>
          </w:tcPr>
          <w:p w14:paraId="1DC72459" w14:textId="77777777" w:rsidR="00B0327B" w:rsidRDefault="00B0327B" w:rsidP="007E5705">
            <w:pPr>
              <w:pStyle w:val="ad"/>
              <w:contextualSpacing/>
              <w:jc w:val="left"/>
              <w:rPr>
                <w:rFonts w:cs="Times New Roman"/>
                <w:noProof/>
                <w:szCs w:val="24"/>
              </w:rPr>
            </w:pPr>
            <w:r w:rsidRPr="00447E55">
              <w:rPr>
                <w:rFonts w:cs="Times New Roman"/>
                <w:noProof/>
                <w:szCs w:val="24"/>
              </w:rPr>
              <w:t>CBDCMax30Text</w:t>
            </w:r>
          </w:p>
        </w:tc>
        <w:tc>
          <w:tcPr>
            <w:tcW w:w="1134" w:type="dxa"/>
            <w:tcMar>
              <w:top w:w="85" w:type="dxa"/>
              <w:bottom w:w="85" w:type="dxa"/>
            </w:tcMar>
          </w:tcPr>
          <w:p w14:paraId="7BCA193C"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133707C3" w14:textId="77777777" w:rsidR="00B0327B" w:rsidRDefault="00B0327B" w:rsidP="007E5705">
            <w:pPr>
              <w:pStyle w:val="ad"/>
              <w:contextualSpacing/>
              <w:jc w:val="center"/>
              <w:rPr>
                <w:rFonts w:cs="Times New Roman"/>
                <w:noProof/>
                <w:szCs w:val="24"/>
              </w:rPr>
            </w:pPr>
          </w:p>
        </w:tc>
      </w:tr>
      <w:tr w:rsidR="00B0327B" w14:paraId="6C3A09F7" w14:textId="77777777" w:rsidTr="007E5705">
        <w:trPr>
          <w:trHeight w:val="20"/>
        </w:trPr>
        <w:tc>
          <w:tcPr>
            <w:tcW w:w="4281" w:type="dxa"/>
            <w:tcMar>
              <w:top w:w="85" w:type="dxa"/>
              <w:bottom w:w="85" w:type="dxa"/>
            </w:tcMar>
          </w:tcPr>
          <w:p w14:paraId="24DA4C26" w14:textId="77777777" w:rsidR="00B0327B" w:rsidRDefault="00B0327B" w:rsidP="007E5705">
            <w:pPr>
              <w:pStyle w:val="ad"/>
              <w:contextualSpacing/>
              <w:jc w:val="left"/>
              <w:rPr>
                <w:rFonts w:cs="Times New Roman"/>
                <w:szCs w:val="24"/>
              </w:rPr>
            </w:pPr>
            <w:r>
              <w:rPr>
                <w:rFonts w:cs="Times New Roman"/>
                <w:noProof/>
                <w:szCs w:val="24"/>
              </w:rPr>
              <w:t>2. ItemName (Имя реквизита)</w:t>
            </w:r>
            <w:r>
              <w:rPr>
                <w:rFonts w:cs="Times New Roman"/>
                <w:noProof/>
                <w:szCs w:val="24"/>
              </w:rPr>
              <w:br/>
              <w:t>&lt;ItmNm&gt;</w:t>
            </w:r>
          </w:p>
        </w:tc>
        <w:tc>
          <w:tcPr>
            <w:tcW w:w="4116" w:type="dxa"/>
            <w:tcMar>
              <w:top w:w="85" w:type="dxa"/>
              <w:bottom w:w="85" w:type="dxa"/>
            </w:tcMar>
          </w:tcPr>
          <w:p w14:paraId="65A80613" w14:textId="77777777" w:rsidR="00B0327B" w:rsidRDefault="00B0327B" w:rsidP="007E5705">
            <w:pPr>
              <w:pStyle w:val="ad"/>
              <w:contextualSpacing/>
              <w:jc w:val="left"/>
              <w:rPr>
                <w:rFonts w:cs="Times New Roman"/>
                <w:szCs w:val="24"/>
              </w:rPr>
            </w:pPr>
            <w:r>
              <w:rPr>
                <w:rFonts w:cs="Times New Roman"/>
                <w:noProof/>
                <w:szCs w:val="24"/>
              </w:rPr>
              <w:t>(Указывается название передаваемого реквизита)</w:t>
            </w:r>
          </w:p>
        </w:tc>
        <w:tc>
          <w:tcPr>
            <w:tcW w:w="4219" w:type="dxa"/>
          </w:tcPr>
          <w:p w14:paraId="79FDF08C" w14:textId="77777777" w:rsidR="00B0327B" w:rsidRDefault="00B0327B" w:rsidP="007E5705">
            <w:pPr>
              <w:pStyle w:val="ad"/>
              <w:contextualSpacing/>
              <w:jc w:val="left"/>
              <w:rPr>
                <w:rFonts w:cs="Times New Roman"/>
                <w:noProof/>
                <w:szCs w:val="24"/>
              </w:rPr>
            </w:pPr>
            <w:r w:rsidRPr="00447E55">
              <w:rPr>
                <w:rFonts w:cs="Times New Roman"/>
                <w:noProof/>
                <w:szCs w:val="24"/>
              </w:rPr>
              <w:t>CBDCMax100Text</w:t>
            </w:r>
          </w:p>
        </w:tc>
        <w:tc>
          <w:tcPr>
            <w:tcW w:w="1134" w:type="dxa"/>
            <w:tcMar>
              <w:top w:w="85" w:type="dxa"/>
              <w:bottom w:w="85" w:type="dxa"/>
            </w:tcMar>
          </w:tcPr>
          <w:p w14:paraId="1E022F69"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54E18F0F" w14:textId="77777777" w:rsidR="00B0327B" w:rsidRDefault="00B0327B" w:rsidP="007E5705">
            <w:pPr>
              <w:pStyle w:val="ad"/>
              <w:contextualSpacing/>
              <w:jc w:val="center"/>
              <w:rPr>
                <w:rFonts w:cs="Times New Roman"/>
                <w:noProof/>
                <w:szCs w:val="24"/>
              </w:rPr>
            </w:pPr>
          </w:p>
        </w:tc>
      </w:tr>
      <w:tr w:rsidR="00B0327B" w14:paraId="3D99A1B5" w14:textId="77777777" w:rsidTr="007E5705">
        <w:trPr>
          <w:trHeight w:val="20"/>
        </w:trPr>
        <w:tc>
          <w:tcPr>
            <w:tcW w:w="4281" w:type="dxa"/>
            <w:tcMar>
              <w:top w:w="85" w:type="dxa"/>
              <w:bottom w:w="85" w:type="dxa"/>
            </w:tcMar>
          </w:tcPr>
          <w:p w14:paraId="099D2891" w14:textId="77777777" w:rsidR="00B0327B" w:rsidRDefault="00B0327B" w:rsidP="007E5705">
            <w:pPr>
              <w:pStyle w:val="ad"/>
              <w:contextualSpacing/>
              <w:jc w:val="left"/>
              <w:rPr>
                <w:rFonts w:cs="Times New Roman"/>
                <w:szCs w:val="24"/>
              </w:rPr>
            </w:pPr>
            <w:r>
              <w:rPr>
                <w:rFonts w:cs="Times New Roman"/>
                <w:noProof/>
                <w:szCs w:val="24"/>
              </w:rPr>
              <w:t>3. Value (Значение)</w:t>
            </w:r>
            <w:r>
              <w:rPr>
                <w:rFonts w:cs="Times New Roman"/>
                <w:noProof/>
                <w:szCs w:val="24"/>
              </w:rPr>
              <w:br/>
              <w:t>&lt;Val&gt;</w:t>
            </w:r>
          </w:p>
        </w:tc>
        <w:tc>
          <w:tcPr>
            <w:tcW w:w="4116" w:type="dxa"/>
            <w:tcMar>
              <w:top w:w="85" w:type="dxa"/>
              <w:bottom w:w="85" w:type="dxa"/>
            </w:tcMar>
          </w:tcPr>
          <w:p w14:paraId="6D2A0270" w14:textId="77777777" w:rsidR="00B0327B" w:rsidRDefault="00B0327B" w:rsidP="007E5705">
            <w:pPr>
              <w:pStyle w:val="ad"/>
              <w:contextualSpacing/>
              <w:jc w:val="left"/>
              <w:rPr>
                <w:rFonts w:cs="Times New Roman"/>
                <w:szCs w:val="24"/>
              </w:rPr>
            </w:pPr>
            <w:r>
              <w:rPr>
                <w:rFonts w:cs="Times New Roman"/>
                <w:noProof/>
                <w:szCs w:val="24"/>
              </w:rPr>
              <w:t xml:space="preserve"> (Указывается значение передаваемого реквизита)</w:t>
            </w:r>
          </w:p>
        </w:tc>
        <w:tc>
          <w:tcPr>
            <w:tcW w:w="4219" w:type="dxa"/>
          </w:tcPr>
          <w:p w14:paraId="7FAC72A0" w14:textId="77777777" w:rsidR="00B0327B" w:rsidRDefault="00B0327B" w:rsidP="007E5705">
            <w:pPr>
              <w:pStyle w:val="ad"/>
              <w:contextualSpacing/>
              <w:jc w:val="left"/>
              <w:rPr>
                <w:rFonts w:cs="Times New Roman"/>
                <w:noProof/>
                <w:szCs w:val="24"/>
              </w:rPr>
            </w:pPr>
            <w:r w:rsidRPr="00447E55">
              <w:rPr>
                <w:rFonts w:cs="Times New Roman"/>
                <w:noProof/>
                <w:szCs w:val="24"/>
              </w:rPr>
              <w:t>CBDCMax500Text</w:t>
            </w:r>
          </w:p>
        </w:tc>
        <w:tc>
          <w:tcPr>
            <w:tcW w:w="1134" w:type="dxa"/>
            <w:tcMar>
              <w:top w:w="85" w:type="dxa"/>
              <w:bottom w:w="85" w:type="dxa"/>
            </w:tcMar>
          </w:tcPr>
          <w:p w14:paraId="15B672B7"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135BA36F" w14:textId="77777777" w:rsidR="00B0327B" w:rsidRDefault="00B0327B" w:rsidP="007E5705">
            <w:pPr>
              <w:pStyle w:val="ad"/>
              <w:contextualSpacing/>
              <w:jc w:val="center"/>
              <w:rPr>
                <w:rFonts w:cs="Times New Roman"/>
                <w:noProof/>
                <w:szCs w:val="24"/>
              </w:rPr>
            </w:pPr>
          </w:p>
        </w:tc>
      </w:tr>
    </w:tbl>
    <w:p w14:paraId="49DD6210" w14:textId="77777777" w:rsidR="00B0327B" w:rsidRDefault="00B0327B" w:rsidP="00B0327B"/>
    <w:p w14:paraId="4D07DA53" w14:textId="77777777" w:rsidR="00B0327B" w:rsidRDefault="00B0327B" w:rsidP="00B0327B">
      <w:pPr>
        <w:pStyle w:val="2"/>
        <w:rPr>
          <w:lang w:val="ru-RU"/>
        </w:rPr>
      </w:pPr>
      <w:bookmarkStart w:id="74" w:name="_Toc160932724"/>
      <w:bookmarkStart w:id="75" w:name="_Toc178244901"/>
      <w:r>
        <w:rPr>
          <w:lang w:val="ru-RU"/>
        </w:rPr>
        <w:t>CBDCOrganisationData2 (Данные юридического лица)</w:t>
      </w:r>
      <w:bookmarkEnd w:id="74"/>
      <w:bookmarkEnd w:id="75"/>
    </w:p>
    <w:p w14:paraId="414F8C2D"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(Указываются реквизиты юридического лица)</w:t>
      </w:r>
    </w:p>
    <w:p w14:paraId="23C17503"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4FB2C5B0"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«CBDCOrganisationData2»: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7D55F37E" w14:textId="77777777" w:rsidTr="007E5705">
        <w:trPr>
          <w:trHeight w:val="259"/>
          <w:tblHeader/>
        </w:trPr>
        <w:tc>
          <w:tcPr>
            <w:tcW w:w="4281" w:type="dxa"/>
            <w:shd w:val="clear" w:color="auto" w:fill="F2F2F2" w:themeFill="background1" w:themeFillShade="F2"/>
            <w:vAlign w:val="center"/>
          </w:tcPr>
          <w:p w14:paraId="1856C35D"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39172C4"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0DECBAF3"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DCCA56A"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3EF2A2A2" w14:textId="77777777" w:rsidR="00B0327B" w:rsidRDefault="00B0327B" w:rsidP="007E5705">
            <w:pPr>
              <w:pStyle w:val="a9"/>
              <w:contextualSpacing/>
              <w:rPr>
                <w:b/>
              </w:rPr>
            </w:pPr>
            <w:r>
              <w:rPr>
                <w:b/>
              </w:rPr>
              <w:t>Исп.</w:t>
            </w:r>
          </w:p>
        </w:tc>
      </w:tr>
      <w:tr w:rsidR="00B0327B" w14:paraId="7456F370" w14:textId="77777777" w:rsidTr="007E5705">
        <w:trPr>
          <w:trHeight w:val="20"/>
        </w:trPr>
        <w:tc>
          <w:tcPr>
            <w:tcW w:w="4281" w:type="dxa"/>
            <w:tcMar>
              <w:top w:w="85" w:type="dxa"/>
              <w:bottom w:w="85" w:type="dxa"/>
            </w:tcMar>
          </w:tcPr>
          <w:p w14:paraId="656B3663" w14:textId="77777777" w:rsidR="00B0327B" w:rsidRDefault="00B0327B" w:rsidP="007E5705">
            <w:pPr>
              <w:pStyle w:val="ad"/>
              <w:contextualSpacing/>
              <w:jc w:val="left"/>
              <w:rPr>
                <w:rFonts w:cs="Times New Roman"/>
                <w:szCs w:val="24"/>
              </w:rPr>
            </w:pPr>
            <w:r>
              <w:rPr>
                <w:rFonts w:cs="Times New Roman"/>
                <w:noProof/>
                <w:szCs w:val="24"/>
              </w:rPr>
              <w:t>1. Name (Полное наименование юридического лица)</w:t>
            </w:r>
            <w:r>
              <w:rPr>
                <w:rFonts w:cs="Times New Roman"/>
                <w:noProof/>
                <w:szCs w:val="24"/>
              </w:rPr>
              <w:br/>
              <w:t>&lt;Nm&gt;</w:t>
            </w:r>
          </w:p>
        </w:tc>
        <w:tc>
          <w:tcPr>
            <w:tcW w:w="4116" w:type="dxa"/>
            <w:tcMar>
              <w:top w:w="85" w:type="dxa"/>
              <w:bottom w:w="85" w:type="dxa"/>
            </w:tcMar>
          </w:tcPr>
          <w:p w14:paraId="5D12597E" w14:textId="77777777" w:rsidR="00B0327B" w:rsidRDefault="00B0327B" w:rsidP="007E5705">
            <w:pPr>
              <w:pStyle w:val="ad"/>
              <w:contextualSpacing/>
              <w:jc w:val="left"/>
              <w:rPr>
                <w:rFonts w:cs="Times New Roman"/>
                <w:szCs w:val="24"/>
              </w:rPr>
            </w:pPr>
            <w:r>
              <w:rPr>
                <w:rFonts w:cs="Times New Roman"/>
                <w:noProof/>
                <w:szCs w:val="24"/>
              </w:rPr>
              <w:t xml:space="preserve"> (Указывается полное наименование юридического лица)</w:t>
            </w:r>
          </w:p>
        </w:tc>
        <w:tc>
          <w:tcPr>
            <w:tcW w:w="4219" w:type="dxa"/>
          </w:tcPr>
          <w:p w14:paraId="24001556" w14:textId="77777777" w:rsidR="00B0327B" w:rsidRDefault="00B0327B" w:rsidP="007E5705">
            <w:pPr>
              <w:pStyle w:val="ad"/>
              <w:contextualSpacing/>
              <w:jc w:val="left"/>
              <w:rPr>
                <w:rFonts w:cs="Times New Roman"/>
                <w:noProof/>
                <w:szCs w:val="24"/>
              </w:rPr>
            </w:pPr>
            <w:r w:rsidRPr="00447E55">
              <w:rPr>
                <w:rFonts w:cs="Times New Roman"/>
                <w:noProof/>
                <w:szCs w:val="24"/>
              </w:rPr>
              <w:t>CBDCOrgName1</w:t>
            </w:r>
          </w:p>
        </w:tc>
        <w:tc>
          <w:tcPr>
            <w:tcW w:w="1134" w:type="dxa"/>
            <w:tcMar>
              <w:top w:w="85" w:type="dxa"/>
              <w:bottom w:w="85" w:type="dxa"/>
            </w:tcMar>
          </w:tcPr>
          <w:p w14:paraId="323F4090"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F9C9041" w14:textId="77777777" w:rsidR="00B0327B" w:rsidRDefault="00B0327B" w:rsidP="007E5705">
            <w:pPr>
              <w:pStyle w:val="ad"/>
              <w:contextualSpacing/>
              <w:jc w:val="center"/>
              <w:rPr>
                <w:rFonts w:cs="Times New Roman"/>
                <w:noProof/>
                <w:szCs w:val="24"/>
              </w:rPr>
            </w:pPr>
          </w:p>
        </w:tc>
      </w:tr>
      <w:tr w:rsidR="00B0327B" w14:paraId="4DDBAA06" w14:textId="77777777" w:rsidTr="007E5705">
        <w:trPr>
          <w:trHeight w:val="20"/>
        </w:trPr>
        <w:tc>
          <w:tcPr>
            <w:tcW w:w="4281" w:type="dxa"/>
            <w:tcMar>
              <w:top w:w="85" w:type="dxa"/>
              <w:bottom w:w="85" w:type="dxa"/>
            </w:tcMar>
          </w:tcPr>
          <w:p w14:paraId="46C60A1F" w14:textId="77777777" w:rsidR="00B0327B" w:rsidRDefault="00B0327B" w:rsidP="007E5705">
            <w:pPr>
              <w:pStyle w:val="ad"/>
              <w:contextualSpacing/>
              <w:jc w:val="left"/>
              <w:rPr>
                <w:rFonts w:cs="Times New Roman"/>
                <w:szCs w:val="24"/>
              </w:rPr>
            </w:pPr>
            <w:r>
              <w:rPr>
                <w:rFonts w:cs="Times New Roman"/>
                <w:noProof/>
                <w:szCs w:val="24"/>
              </w:rPr>
              <w:t>2. NameReduction (Сокращенное наименование ЮЛ)</w:t>
            </w:r>
            <w:r>
              <w:rPr>
                <w:rFonts w:cs="Times New Roman"/>
                <w:noProof/>
                <w:szCs w:val="24"/>
              </w:rPr>
              <w:br/>
              <w:t>&lt;NmRdctn&gt;</w:t>
            </w:r>
          </w:p>
        </w:tc>
        <w:tc>
          <w:tcPr>
            <w:tcW w:w="4116" w:type="dxa"/>
            <w:tcMar>
              <w:top w:w="85" w:type="dxa"/>
              <w:bottom w:w="85" w:type="dxa"/>
            </w:tcMar>
          </w:tcPr>
          <w:p w14:paraId="367F199C" w14:textId="77777777" w:rsidR="00B0327B" w:rsidRDefault="00B0327B" w:rsidP="007E5705">
            <w:pPr>
              <w:pStyle w:val="ad"/>
              <w:contextualSpacing/>
              <w:jc w:val="left"/>
              <w:rPr>
                <w:rFonts w:cs="Times New Roman"/>
                <w:szCs w:val="24"/>
              </w:rPr>
            </w:pPr>
            <w:r>
              <w:rPr>
                <w:rFonts w:cs="Times New Roman"/>
                <w:noProof/>
                <w:szCs w:val="24"/>
              </w:rPr>
              <w:t xml:space="preserve"> (Указывается сокращенное наименование юридического лица)</w:t>
            </w:r>
          </w:p>
        </w:tc>
        <w:tc>
          <w:tcPr>
            <w:tcW w:w="4219" w:type="dxa"/>
          </w:tcPr>
          <w:p w14:paraId="4506410D" w14:textId="77777777" w:rsidR="00B0327B" w:rsidRDefault="00B0327B" w:rsidP="007E5705">
            <w:pPr>
              <w:pStyle w:val="ad"/>
              <w:contextualSpacing/>
              <w:jc w:val="left"/>
              <w:rPr>
                <w:rFonts w:cs="Times New Roman"/>
                <w:noProof/>
                <w:szCs w:val="24"/>
              </w:rPr>
            </w:pPr>
            <w:r w:rsidRPr="00447E55">
              <w:rPr>
                <w:rFonts w:cs="Times New Roman"/>
                <w:noProof/>
                <w:szCs w:val="24"/>
              </w:rPr>
              <w:t>CBDCNameReduction</w:t>
            </w:r>
          </w:p>
        </w:tc>
        <w:tc>
          <w:tcPr>
            <w:tcW w:w="1134" w:type="dxa"/>
            <w:tcMar>
              <w:top w:w="85" w:type="dxa"/>
              <w:bottom w:w="85" w:type="dxa"/>
            </w:tcMar>
          </w:tcPr>
          <w:p w14:paraId="1BFA5F39"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6F23DCD4" w14:textId="77777777" w:rsidR="00B0327B" w:rsidRDefault="00B0327B" w:rsidP="007E5705">
            <w:pPr>
              <w:pStyle w:val="ad"/>
              <w:contextualSpacing/>
              <w:jc w:val="center"/>
              <w:rPr>
                <w:rFonts w:cs="Times New Roman"/>
                <w:noProof/>
                <w:szCs w:val="24"/>
              </w:rPr>
            </w:pPr>
          </w:p>
        </w:tc>
      </w:tr>
      <w:tr w:rsidR="00B0327B" w14:paraId="1F93AB33" w14:textId="77777777" w:rsidTr="007E5705">
        <w:trPr>
          <w:trHeight w:val="20"/>
        </w:trPr>
        <w:tc>
          <w:tcPr>
            <w:tcW w:w="4281" w:type="dxa"/>
            <w:tcMar>
              <w:top w:w="85" w:type="dxa"/>
              <w:bottom w:w="85" w:type="dxa"/>
            </w:tcMar>
          </w:tcPr>
          <w:p w14:paraId="7F168F81" w14:textId="77777777" w:rsidR="00B0327B" w:rsidRDefault="00B0327B" w:rsidP="007E5705">
            <w:pPr>
              <w:pStyle w:val="ad"/>
              <w:contextualSpacing/>
              <w:jc w:val="left"/>
              <w:rPr>
                <w:rFonts w:cs="Times New Roman"/>
                <w:szCs w:val="24"/>
              </w:rPr>
            </w:pPr>
            <w:r>
              <w:rPr>
                <w:rFonts w:cs="Times New Roman"/>
                <w:noProof/>
                <w:szCs w:val="24"/>
              </w:rPr>
              <w:t>3. NameForeign (Наименование юридического лица на иностранном языке)</w:t>
            </w:r>
            <w:r>
              <w:rPr>
                <w:rFonts w:cs="Times New Roman"/>
                <w:noProof/>
                <w:szCs w:val="24"/>
              </w:rPr>
              <w:br/>
              <w:t>&lt;NmFrgn&gt;</w:t>
            </w:r>
          </w:p>
        </w:tc>
        <w:tc>
          <w:tcPr>
            <w:tcW w:w="4116" w:type="dxa"/>
            <w:tcMar>
              <w:top w:w="85" w:type="dxa"/>
              <w:bottom w:w="85" w:type="dxa"/>
            </w:tcMar>
          </w:tcPr>
          <w:p w14:paraId="1F8C3436" w14:textId="77777777" w:rsidR="00B0327B" w:rsidRDefault="00B0327B" w:rsidP="007E5705">
            <w:pPr>
              <w:pStyle w:val="ad"/>
              <w:contextualSpacing/>
              <w:jc w:val="left"/>
              <w:rPr>
                <w:rFonts w:cs="Times New Roman"/>
                <w:szCs w:val="24"/>
              </w:rPr>
            </w:pPr>
            <w:r>
              <w:rPr>
                <w:rFonts w:cs="Times New Roman"/>
                <w:noProof/>
                <w:szCs w:val="24"/>
              </w:rPr>
              <w:t xml:space="preserve"> (Указывается наименование юридического лица на иностранном языке)</w:t>
            </w:r>
          </w:p>
        </w:tc>
        <w:tc>
          <w:tcPr>
            <w:tcW w:w="4219" w:type="dxa"/>
          </w:tcPr>
          <w:p w14:paraId="60BBC844" w14:textId="77777777" w:rsidR="00B0327B" w:rsidRDefault="00B0327B" w:rsidP="007E5705">
            <w:pPr>
              <w:pStyle w:val="ad"/>
              <w:contextualSpacing/>
              <w:jc w:val="left"/>
              <w:rPr>
                <w:rFonts w:cs="Times New Roman"/>
                <w:noProof/>
                <w:szCs w:val="24"/>
              </w:rPr>
            </w:pPr>
            <w:r w:rsidRPr="00447E55">
              <w:rPr>
                <w:rFonts w:cs="Times New Roman"/>
                <w:noProof/>
                <w:szCs w:val="24"/>
              </w:rPr>
              <w:t>CBDCOrgNameForeign</w:t>
            </w:r>
          </w:p>
        </w:tc>
        <w:tc>
          <w:tcPr>
            <w:tcW w:w="1134" w:type="dxa"/>
            <w:tcMar>
              <w:top w:w="85" w:type="dxa"/>
              <w:bottom w:w="85" w:type="dxa"/>
            </w:tcMar>
          </w:tcPr>
          <w:p w14:paraId="1EFED1F0"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0C8B9FB" w14:textId="77777777" w:rsidR="00B0327B" w:rsidRDefault="00B0327B" w:rsidP="007E5705">
            <w:pPr>
              <w:pStyle w:val="ad"/>
              <w:contextualSpacing/>
              <w:jc w:val="center"/>
              <w:rPr>
                <w:rFonts w:cs="Times New Roman"/>
                <w:noProof/>
                <w:szCs w:val="24"/>
              </w:rPr>
            </w:pPr>
          </w:p>
        </w:tc>
      </w:tr>
      <w:tr w:rsidR="00B0327B" w14:paraId="20D6138A" w14:textId="77777777" w:rsidTr="007E5705">
        <w:trPr>
          <w:trHeight w:val="20"/>
        </w:trPr>
        <w:tc>
          <w:tcPr>
            <w:tcW w:w="4281" w:type="dxa"/>
            <w:tcMar>
              <w:top w:w="85" w:type="dxa"/>
              <w:bottom w:w="85" w:type="dxa"/>
            </w:tcMar>
          </w:tcPr>
          <w:p w14:paraId="7F1B9545" w14:textId="77777777" w:rsidR="00B0327B" w:rsidRDefault="00B0327B" w:rsidP="007E5705">
            <w:pPr>
              <w:pStyle w:val="ad"/>
              <w:contextualSpacing/>
              <w:jc w:val="left"/>
              <w:rPr>
                <w:rFonts w:cs="Times New Roman"/>
                <w:szCs w:val="24"/>
              </w:rPr>
            </w:pPr>
            <w:r>
              <w:rPr>
                <w:rFonts w:cs="Times New Roman"/>
                <w:noProof/>
                <w:szCs w:val="24"/>
              </w:rPr>
              <w:lastRenderedPageBreak/>
              <w:t>4. RPLegalEntityIdentification (Идентификаторы для СЛ - ЮЛ)</w:t>
            </w:r>
            <w:r>
              <w:rPr>
                <w:rFonts w:cs="Times New Roman"/>
                <w:noProof/>
                <w:szCs w:val="24"/>
              </w:rPr>
              <w:br/>
              <w:t>&lt;RPLglNttyId&gt;</w:t>
            </w:r>
          </w:p>
        </w:tc>
        <w:tc>
          <w:tcPr>
            <w:tcW w:w="4116" w:type="dxa"/>
            <w:tcMar>
              <w:top w:w="85" w:type="dxa"/>
              <w:bottom w:w="85" w:type="dxa"/>
            </w:tcMar>
          </w:tcPr>
          <w:p w14:paraId="603A7EC9" w14:textId="77777777" w:rsidR="00B0327B" w:rsidRDefault="00B0327B" w:rsidP="007E5705">
            <w:pPr>
              <w:pStyle w:val="ad"/>
              <w:contextualSpacing/>
              <w:jc w:val="left"/>
              <w:rPr>
                <w:rFonts w:cs="Times New Roman"/>
                <w:szCs w:val="24"/>
              </w:rPr>
            </w:pPr>
            <w:r>
              <w:rPr>
                <w:rFonts w:cs="Times New Roman"/>
                <w:noProof/>
                <w:szCs w:val="24"/>
              </w:rPr>
              <w:t xml:space="preserve"> (Указываются реквизиты, по которым СЛ - ЮЛ идентифицируется на ПлЦР.)</w:t>
            </w:r>
          </w:p>
        </w:tc>
        <w:tc>
          <w:tcPr>
            <w:tcW w:w="4219" w:type="dxa"/>
          </w:tcPr>
          <w:p w14:paraId="3F1ED5A3" w14:textId="77777777" w:rsidR="00B0327B" w:rsidRDefault="00B0327B" w:rsidP="007E5705">
            <w:pPr>
              <w:pStyle w:val="ad"/>
              <w:contextualSpacing/>
              <w:jc w:val="left"/>
              <w:rPr>
                <w:rFonts w:cs="Times New Roman"/>
                <w:noProof/>
                <w:szCs w:val="24"/>
              </w:rPr>
            </w:pPr>
            <w:r w:rsidRPr="00447E55">
              <w:rPr>
                <w:rFonts w:cs="Times New Roman"/>
                <w:noProof/>
                <w:szCs w:val="24"/>
              </w:rPr>
              <w:t>CBDCRelatedPartyOrganisationIdentification1</w:t>
            </w:r>
          </w:p>
        </w:tc>
        <w:tc>
          <w:tcPr>
            <w:tcW w:w="1134" w:type="dxa"/>
            <w:tcMar>
              <w:top w:w="85" w:type="dxa"/>
              <w:bottom w:w="85" w:type="dxa"/>
            </w:tcMar>
          </w:tcPr>
          <w:p w14:paraId="1CF6A848"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DA2925F" w14:textId="77777777" w:rsidR="00B0327B" w:rsidRDefault="00B0327B" w:rsidP="007E5705">
            <w:pPr>
              <w:pStyle w:val="ad"/>
              <w:contextualSpacing/>
              <w:jc w:val="center"/>
              <w:rPr>
                <w:rFonts w:cs="Times New Roman"/>
                <w:noProof/>
                <w:szCs w:val="24"/>
              </w:rPr>
            </w:pPr>
          </w:p>
        </w:tc>
      </w:tr>
      <w:tr w:rsidR="00B0327B" w14:paraId="19344063" w14:textId="77777777" w:rsidTr="007E5705">
        <w:trPr>
          <w:trHeight w:val="20"/>
        </w:trPr>
        <w:tc>
          <w:tcPr>
            <w:tcW w:w="4281" w:type="dxa"/>
            <w:tcMar>
              <w:top w:w="85" w:type="dxa"/>
              <w:bottom w:w="85" w:type="dxa"/>
            </w:tcMar>
          </w:tcPr>
          <w:p w14:paraId="4FB8647B" w14:textId="77777777" w:rsidR="00B0327B" w:rsidRDefault="00B0327B" w:rsidP="007E5705">
            <w:pPr>
              <w:pStyle w:val="ad"/>
              <w:contextualSpacing/>
              <w:jc w:val="left"/>
              <w:rPr>
                <w:rFonts w:cs="Times New Roman"/>
                <w:szCs w:val="24"/>
              </w:rPr>
            </w:pPr>
            <w:r>
              <w:rPr>
                <w:rFonts w:cs="Times New Roman"/>
                <w:noProof/>
                <w:szCs w:val="24"/>
              </w:rPr>
              <w:t>5. CodeOrganisation (Код лица)</w:t>
            </w:r>
            <w:r>
              <w:rPr>
                <w:rFonts w:cs="Times New Roman"/>
                <w:noProof/>
                <w:szCs w:val="24"/>
              </w:rPr>
              <w:br/>
              <w:t>&lt;CdOrg&gt;</w:t>
            </w:r>
          </w:p>
        </w:tc>
        <w:tc>
          <w:tcPr>
            <w:tcW w:w="4116" w:type="dxa"/>
            <w:tcMar>
              <w:top w:w="85" w:type="dxa"/>
              <w:bottom w:w="85" w:type="dxa"/>
            </w:tcMar>
          </w:tcPr>
          <w:p w14:paraId="6FF3AA3B" w14:textId="77777777" w:rsidR="00B0327B" w:rsidRDefault="00B0327B" w:rsidP="007E5705">
            <w:pPr>
              <w:pStyle w:val="ad"/>
              <w:contextualSpacing/>
              <w:jc w:val="left"/>
              <w:rPr>
                <w:rFonts w:cs="Times New Roman"/>
                <w:szCs w:val="24"/>
              </w:rPr>
            </w:pPr>
            <w:r>
              <w:rPr>
                <w:rFonts w:cs="Times New Roman"/>
                <w:noProof/>
                <w:szCs w:val="24"/>
              </w:rPr>
              <w:t xml:space="preserve"> (Указывается код лица)</w:t>
            </w:r>
          </w:p>
        </w:tc>
        <w:tc>
          <w:tcPr>
            <w:tcW w:w="4219" w:type="dxa"/>
          </w:tcPr>
          <w:p w14:paraId="71D69AAF" w14:textId="77777777" w:rsidR="00B0327B" w:rsidRDefault="00B0327B" w:rsidP="007E5705">
            <w:pPr>
              <w:pStyle w:val="ad"/>
              <w:contextualSpacing/>
              <w:jc w:val="left"/>
              <w:rPr>
                <w:rFonts w:cs="Times New Roman"/>
                <w:noProof/>
                <w:szCs w:val="24"/>
              </w:rPr>
            </w:pPr>
            <w:r>
              <w:rPr>
                <w:rFonts w:cs="Times New Roman"/>
                <w:noProof/>
                <w:szCs w:val="24"/>
              </w:rPr>
              <w:t>CBDCTypeCodeOraganisation</w:t>
            </w:r>
          </w:p>
        </w:tc>
        <w:tc>
          <w:tcPr>
            <w:tcW w:w="1134" w:type="dxa"/>
            <w:tcMar>
              <w:top w:w="85" w:type="dxa"/>
              <w:bottom w:w="85" w:type="dxa"/>
            </w:tcMar>
          </w:tcPr>
          <w:p w14:paraId="50F91226"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E3A2F44" w14:textId="77777777" w:rsidR="00B0327B" w:rsidRDefault="00B0327B" w:rsidP="007E5705">
            <w:pPr>
              <w:pStyle w:val="ad"/>
              <w:contextualSpacing/>
              <w:jc w:val="center"/>
              <w:rPr>
                <w:rFonts w:cs="Times New Roman"/>
                <w:noProof/>
                <w:szCs w:val="24"/>
              </w:rPr>
            </w:pPr>
          </w:p>
        </w:tc>
      </w:tr>
      <w:tr w:rsidR="00B0327B" w14:paraId="27D2E2A5" w14:textId="77777777" w:rsidTr="007E5705">
        <w:trPr>
          <w:trHeight w:val="20"/>
        </w:trPr>
        <w:tc>
          <w:tcPr>
            <w:tcW w:w="4281" w:type="dxa"/>
            <w:tcMar>
              <w:top w:w="85" w:type="dxa"/>
              <w:bottom w:w="85" w:type="dxa"/>
            </w:tcMar>
          </w:tcPr>
          <w:p w14:paraId="0496D309" w14:textId="77777777" w:rsidR="00B0327B" w:rsidRDefault="00B0327B" w:rsidP="007E5705">
            <w:pPr>
              <w:pStyle w:val="ad"/>
              <w:contextualSpacing/>
              <w:jc w:val="left"/>
              <w:rPr>
                <w:rFonts w:cs="Times New Roman"/>
                <w:szCs w:val="24"/>
              </w:rPr>
            </w:pPr>
            <w:r>
              <w:rPr>
                <w:rFonts w:cs="Times New Roman"/>
                <w:noProof/>
                <w:szCs w:val="24"/>
              </w:rPr>
              <w:t>6. OPF (Организационно-правовая форма)</w:t>
            </w:r>
            <w:r>
              <w:rPr>
                <w:rFonts w:cs="Times New Roman"/>
                <w:noProof/>
                <w:szCs w:val="24"/>
              </w:rPr>
              <w:br/>
              <w:t>&lt;OPF&gt;</w:t>
            </w:r>
          </w:p>
        </w:tc>
        <w:tc>
          <w:tcPr>
            <w:tcW w:w="4116" w:type="dxa"/>
            <w:tcMar>
              <w:top w:w="85" w:type="dxa"/>
              <w:bottom w:w="85" w:type="dxa"/>
            </w:tcMar>
          </w:tcPr>
          <w:p w14:paraId="292AB52C" w14:textId="77777777" w:rsidR="00B0327B" w:rsidRDefault="00B0327B" w:rsidP="007E5705">
            <w:pPr>
              <w:pStyle w:val="ad"/>
              <w:contextualSpacing/>
              <w:jc w:val="left"/>
              <w:rPr>
                <w:rFonts w:cs="Times New Roman"/>
                <w:szCs w:val="24"/>
              </w:rPr>
            </w:pPr>
            <w:r>
              <w:rPr>
                <w:rFonts w:cs="Times New Roman"/>
                <w:noProof/>
                <w:szCs w:val="24"/>
              </w:rPr>
              <w:t xml:space="preserve"> (Указывается код ОКОПФ юридического лица)</w:t>
            </w:r>
          </w:p>
        </w:tc>
        <w:tc>
          <w:tcPr>
            <w:tcW w:w="4219" w:type="dxa"/>
          </w:tcPr>
          <w:p w14:paraId="66751599" w14:textId="77777777" w:rsidR="00B0327B" w:rsidRDefault="00B0327B" w:rsidP="007E5705">
            <w:pPr>
              <w:pStyle w:val="ad"/>
              <w:contextualSpacing/>
              <w:jc w:val="left"/>
              <w:rPr>
                <w:rFonts w:cs="Times New Roman"/>
                <w:noProof/>
                <w:szCs w:val="24"/>
              </w:rPr>
            </w:pPr>
            <w:r w:rsidRPr="00447E55">
              <w:rPr>
                <w:rFonts w:cs="Times New Roman"/>
                <w:noProof/>
                <w:szCs w:val="24"/>
              </w:rPr>
              <w:t>CBDCOkopf1</w:t>
            </w:r>
          </w:p>
        </w:tc>
        <w:tc>
          <w:tcPr>
            <w:tcW w:w="1134" w:type="dxa"/>
            <w:tcMar>
              <w:top w:w="85" w:type="dxa"/>
              <w:bottom w:w="85" w:type="dxa"/>
            </w:tcMar>
          </w:tcPr>
          <w:p w14:paraId="34CA8CC3"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986EA2F" w14:textId="77777777" w:rsidR="00B0327B" w:rsidRDefault="00B0327B" w:rsidP="007E5705">
            <w:pPr>
              <w:pStyle w:val="ad"/>
              <w:contextualSpacing/>
              <w:jc w:val="center"/>
              <w:rPr>
                <w:rFonts w:cs="Times New Roman"/>
                <w:noProof/>
                <w:szCs w:val="24"/>
              </w:rPr>
            </w:pPr>
          </w:p>
        </w:tc>
      </w:tr>
      <w:tr w:rsidR="00B0327B" w14:paraId="7302AC08" w14:textId="77777777" w:rsidTr="007E5705">
        <w:trPr>
          <w:trHeight w:val="20"/>
        </w:trPr>
        <w:tc>
          <w:tcPr>
            <w:tcW w:w="4281" w:type="dxa"/>
            <w:tcMar>
              <w:top w:w="85" w:type="dxa"/>
              <w:bottom w:w="85" w:type="dxa"/>
            </w:tcMar>
          </w:tcPr>
          <w:p w14:paraId="604D980D" w14:textId="77777777" w:rsidR="00B0327B" w:rsidRDefault="00B0327B" w:rsidP="007E5705">
            <w:pPr>
              <w:pStyle w:val="ad"/>
              <w:contextualSpacing/>
              <w:jc w:val="left"/>
              <w:rPr>
                <w:rFonts w:cs="Times New Roman"/>
                <w:szCs w:val="24"/>
              </w:rPr>
            </w:pPr>
            <w:r>
              <w:rPr>
                <w:rFonts w:cs="Times New Roman"/>
                <w:noProof/>
                <w:szCs w:val="24"/>
              </w:rPr>
              <w:t>7. INN (ИНН юридического лица)</w:t>
            </w:r>
            <w:r>
              <w:rPr>
                <w:rFonts w:cs="Times New Roman"/>
                <w:noProof/>
                <w:szCs w:val="24"/>
              </w:rPr>
              <w:br/>
              <w:t>&lt;INN&gt;</w:t>
            </w:r>
          </w:p>
        </w:tc>
        <w:tc>
          <w:tcPr>
            <w:tcW w:w="4116" w:type="dxa"/>
            <w:tcMar>
              <w:top w:w="85" w:type="dxa"/>
              <w:bottom w:w="85" w:type="dxa"/>
            </w:tcMar>
          </w:tcPr>
          <w:p w14:paraId="1BCF08D6" w14:textId="77777777" w:rsidR="00B0327B" w:rsidRDefault="00B0327B" w:rsidP="007E5705">
            <w:pPr>
              <w:pStyle w:val="ad"/>
              <w:contextualSpacing/>
              <w:jc w:val="left"/>
              <w:rPr>
                <w:rFonts w:cs="Times New Roman"/>
                <w:szCs w:val="24"/>
              </w:rPr>
            </w:pPr>
            <w:r>
              <w:rPr>
                <w:rFonts w:cs="Times New Roman"/>
                <w:noProof/>
                <w:szCs w:val="24"/>
              </w:rPr>
              <w:t xml:space="preserve"> (Указывается ИНН юридического лица)</w:t>
            </w:r>
          </w:p>
        </w:tc>
        <w:tc>
          <w:tcPr>
            <w:tcW w:w="4219" w:type="dxa"/>
          </w:tcPr>
          <w:p w14:paraId="7092B29C" w14:textId="77777777" w:rsidR="00B0327B" w:rsidRDefault="00B0327B" w:rsidP="007E5705">
            <w:pPr>
              <w:pStyle w:val="ad"/>
              <w:contextualSpacing/>
              <w:jc w:val="left"/>
              <w:rPr>
                <w:rFonts w:cs="Times New Roman"/>
                <w:noProof/>
                <w:szCs w:val="24"/>
              </w:rPr>
            </w:pPr>
            <w:r w:rsidRPr="00447E55">
              <w:rPr>
                <w:rFonts w:cs="Times New Roman"/>
                <w:noProof/>
                <w:szCs w:val="24"/>
              </w:rPr>
              <w:t>CBDCOrgINN1</w:t>
            </w:r>
          </w:p>
        </w:tc>
        <w:tc>
          <w:tcPr>
            <w:tcW w:w="1134" w:type="dxa"/>
            <w:tcMar>
              <w:top w:w="85" w:type="dxa"/>
              <w:bottom w:w="85" w:type="dxa"/>
            </w:tcMar>
          </w:tcPr>
          <w:p w14:paraId="46DB05B4"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B76AE1E" w14:textId="77777777" w:rsidR="00B0327B" w:rsidRDefault="00B0327B" w:rsidP="007E5705">
            <w:pPr>
              <w:pStyle w:val="ad"/>
              <w:contextualSpacing/>
              <w:jc w:val="center"/>
              <w:rPr>
                <w:rFonts w:cs="Times New Roman"/>
                <w:noProof/>
                <w:szCs w:val="24"/>
              </w:rPr>
            </w:pPr>
          </w:p>
        </w:tc>
      </w:tr>
      <w:tr w:rsidR="00B0327B" w14:paraId="428FDC77" w14:textId="77777777" w:rsidTr="007E5705">
        <w:trPr>
          <w:trHeight w:val="20"/>
        </w:trPr>
        <w:tc>
          <w:tcPr>
            <w:tcW w:w="4281" w:type="dxa"/>
            <w:tcMar>
              <w:top w:w="85" w:type="dxa"/>
              <w:bottom w:w="85" w:type="dxa"/>
            </w:tcMar>
          </w:tcPr>
          <w:p w14:paraId="488EA7C4" w14:textId="77777777" w:rsidR="00B0327B" w:rsidRDefault="00B0327B" w:rsidP="007E5705">
            <w:pPr>
              <w:pStyle w:val="ad"/>
              <w:contextualSpacing/>
              <w:jc w:val="left"/>
              <w:rPr>
                <w:rFonts w:cs="Times New Roman"/>
                <w:szCs w:val="24"/>
              </w:rPr>
            </w:pPr>
            <w:r>
              <w:rPr>
                <w:rFonts w:cs="Times New Roman"/>
                <w:noProof/>
                <w:szCs w:val="24"/>
              </w:rPr>
              <w:t>8. KIO (Код иностранной организации)</w:t>
            </w:r>
            <w:r>
              <w:rPr>
                <w:rFonts w:cs="Times New Roman"/>
                <w:noProof/>
                <w:szCs w:val="24"/>
              </w:rPr>
              <w:br/>
              <w:t>&lt;KIO&gt;</w:t>
            </w:r>
          </w:p>
        </w:tc>
        <w:tc>
          <w:tcPr>
            <w:tcW w:w="4116" w:type="dxa"/>
            <w:tcMar>
              <w:top w:w="85" w:type="dxa"/>
              <w:bottom w:w="85" w:type="dxa"/>
            </w:tcMar>
          </w:tcPr>
          <w:p w14:paraId="23C6E398" w14:textId="77777777" w:rsidR="00B0327B" w:rsidRDefault="00B0327B" w:rsidP="007E5705">
            <w:pPr>
              <w:pStyle w:val="ad"/>
              <w:contextualSpacing/>
              <w:jc w:val="left"/>
              <w:rPr>
                <w:rFonts w:cs="Times New Roman"/>
                <w:szCs w:val="24"/>
              </w:rPr>
            </w:pPr>
            <w:r>
              <w:rPr>
                <w:rFonts w:cs="Times New Roman"/>
                <w:noProof/>
                <w:szCs w:val="24"/>
              </w:rPr>
              <w:t xml:space="preserve"> (Указывается код иностранной организации юридического лица)</w:t>
            </w:r>
          </w:p>
        </w:tc>
        <w:tc>
          <w:tcPr>
            <w:tcW w:w="4219" w:type="dxa"/>
          </w:tcPr>
          <w:p w14:paraId="20160C72" w14:textId="77777777" w:rsidR="00B0327B" w:rsidRDefault="00B0327B" w:rsidP="007E5705">
            <w:pPr>
              <w:pStyle w:val="ad"/>
              <w:contextualSpacing/>
              <w:jc w:val="left"/>
              <w:rPr>
                <w:rFonts w:cs="Times New Roman"/>
                <w:noProof/>
                <w:szCs w:val="24"/>
              </w:rPr>
            </w:pPr>
            <w:r w:rsidRPr="00447E55">
              <w:rPr>
                <w:rFonts w:cs="Times New Roman"/>
                <w:noProof/>
                <w:szCs w:val="24"/>
              </w:rPr>
              <w:t>CBDCCFO</w:t>
            </w:r>
          </w:p>
        </w:tc>
        <w:tc>
          <w:tcPr>
            <w:tcW w:w="1134" w:type="dxa"/>
            <w:tcMar>
              <w:top w:w="85" w:type="dxa"/>
              <w:bottom w:w="85" w:type="dxa"/>
            </w:tcMar>
          </w:tcPr>
          <w:p w14:paraId="08E83D2C"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07F6699" w14:textId="77777777" w:rsidR="00B0327B" w:rsidRDefault="00B0327B" w:rsidP="007E5705">
            <w:pPr>
              <w:pStyle w:val="ad"/>
              <w:contextualSpacing/>
              <w:jc w:val="center"/>
              <w:rPr>
                <w:rFonts w:cs="Times New Roman"/>
                <w:noProof/>
                <w:szCs w:val="24"/>
              </w:rPr>
            </w:pPr>
          </w:p>
        </w:tc>
      </w:tr>
      <w:tr w:rsidR="00B0327B" w14:paraId="2C012E50" w14:textId="77777777" w:rsidTr="007E5705">
        <w:trPr>
          <w:trHeight w:val="20"/>
        </w:trPr>
        <w:tc>
          <w:tcPr>
            <w:tcW w:w="4281" w:type="dxa"/>
            <w:tcMar>
              <w:top w:w="85" w:type="dxa"/>
              <w:bottom w:w="85" w:type="dxa"/>
            </w:tcMar>
          </w:tcPr>
          <w:p w14:paraId="240995C0" w14:textId="77777777" w:rsidR="00B0327B" w:rsidRDefault="00B0327B" w:rsidP="007E5705">
            <w:pPr>
              <w:pStyle w:val="ad"/>
              <w:contextualSpacing/>
              <w:jc w:val="left"/>
              <w:rPr>
                <w:rFonts w:cs="Times New Roman"/>
                <w:szCs w:val="24"/>
              </w:rPr>
            </w:pPr>
            <w:r>
              <w:rPr>
                <w:rFonts w:cs="Times New Roman"/>
                <w:noProof/>
                <w:szCs w:val="24"/>
              </w:rPr>
              <w:t>9. KPP (КПП)</w:t>
            </w:r>
            <w:r>
              <w:rPr>
                <w:rFonts w:cs="Times New Roman"/>
                <w:noProof/>
                <w:szCs w:val="24"/>
              </w:rPr>
              <w:br/>
              <w:t>&lt;KPP&gt;</w:t>
            </w:r>
          </w:p>
        </w:tc>
        <w:tc>
          <w:tcPr>
            <w:tcW w:w="4116" w:type="dxa"/>
            <w:tcMar>
              <w:top w:w="85" w:type="dxa"/>
              <w:bottom w:w="85" w:type="dxa"/>
            </w:tcMar>
          </w:tcPr>
          <w:p w14:paraId="1EC2BC65" w14:textId="77777777" w:rsidR="00B0327B" w:rsidRDefault="00B0327B" w:rsidP="007E5705">
            <w:pPr>
              <w:pStyle w:val="ad"/>
              <w:contextualSpacing/>
              <w:jc w:val="left"/>
              <w:rPr>
                <w:rFonts w:cs="Times New Roman"/>
                <w:szCs w:val="24"/>
              </w:rPr>
            </w:pPr>
            <w:r>
              <w:rPr>
                <w:rFonts w:cs="Times New Roman"/>
                <w:noProof/>
                <w:szCs w:val="24"/>
              </w:rPr>
              <w:t xml:space="preserve"> (Указывается КПП юридического лица)</w:t>
            </w:r>
          </w:p>
        </w:tc>
        <w:tc>
          <w:tcPr>
            <w:tcW w:w="4219" w:type="dxa"/>
          </w:tcPr>
          <w:p w14:paraId="2FC239C5" w14:textId="77777777" w:rsidR="00B0327B" w:rsidRDefault="00B0327B" w:rsidP="007E5705">
            <w:pPr>
              <w:pStyle w:val="ad"/>
              <w:contextualSpacing/>
              <w:jc w:val="left"/>
              <w:rPr>
                <w:rFonts w:cs="Times New Roman"/>
                <w:noProof/>
                <w:szCs w:val="24"/>
              </w:rPr>
            </w:pPr>
            <w:r w:rsidRPr="00447E55">
              <w:rPr>
                <w:rFonts w:cs="Times New Roman"/>
                <w:noProof/>
                <w:szCs w:val="24"/>
              </w:rPr>
              <w:t>CBDCKPP1</w:t>
            </w:r>
          </w:p>
        </w:tc>
        <w:tc>
          <w:tcPr>
            <w:tcW w:w="1134" w:type="dxa"/>
            <w:tcMar>
              <w:top w:w="85" w:type="dxa"/>
              <w:bottom w:w="85" w:type="dxa"/>
            </w:tcMar>
          </w:tcPr>
          <w:p w14:paraId="492F148E"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E346B32" w14:textId="77777777" w:rsidR="00B0327B" w:rsidRDefault="00B0327B" w:rsidP="007E5705">
            <w:pPr>
              <w:pStyle w:val="ad"/>
              <w:contextualSpacing/>
              <w:jc w:val="center"/>
              <w:rPr>
                <w:rFonts w:cs="Times New Roman"/>
                <w:noProof/>
                <w:szCs w:val="24"/>
              </w:rPr>
            </w:pPr>
          </w:p>
        </w:tc>
      </w:tr>
      <w:tr w:rsidR="00B0327B" w14:paraId="0EC0256F" w14:textId="77777777" w:rsidTr="007E5705">
        <w:trPr>
          <w:trHeight w:val="20"/>
        </w:trPr>
        <w:tc>
          <w:tcPr>
            <w:tcW w:w="4281" w:type="dxa"/>
            <w:tcMar>
              <w:top w:w="85" w:type="dxa"/>
              <w:bottom w:w="85" w:type="dxa"/>
            </w:tcMar>
          </w:tcPr>
          <w:p w14:paraId="445A8209" w14:textId="77777777" w:rsidR="00B0327B" w:rsidRDefault="00B0327B" w:rsidP="007E5705">
            <w:pPr>
              <w:pStyle w:val="ad"/>
              <w:contextualSpacing/>
              <w:jc w:val="left"/>
              <w:rPr>
                <w:rFonts w:cs="Times New Roman"/>
                <w:szCs w:val="24"/>
              </w:rPr>
            </w:pPr>
            <w:r>
              <w:rPr>
                <w:rFonts w:cs="Times New Roman"/>
                <w:noProof/>
                <w:szCs w:val="24"/>
              </w:rPr>
              <w:t>10. OGRN (ОГРН юридического лица)</w:t>
            </w:r>
            <w:r>
              <w:rPr>
                <w:rFonts w:cs="Times New Roman"/>
                <w:noProof/>
                <w:szCs w:val="24"/>
              </w:rPr>
              <w:br/>
              <w:t>&lt;OGRN&gt;</w:t>
            </w:r>
          </w:p>
        </w:tc>
        <w:tc>
          <w:tcPr>
            <w:tcW w:w="4116" w:type="dxa"/>
            <w:tcMar>
              <w:top w:w="85" w:type="dxa"/>
              <w:bottom w:w="85" w:type="dxa"/>
            </w:tcMar>
          </w:tcPr>
          <w:p w14:paraId="5F3B7E57" w14:textId="77777777" w:rsidR="00B0327B" w:rsidRDefault="00B0327B" w:rsidP="007E5705">
            <w:pPr>
              <w:pStyle w:val="ad"/>
              <w:contextualSpacing/>
              <w:jc w:val="left"/>
              <w:rPr>
                <w:rFonts w:cs="Times New Roman"/>
                <w:szCs w:val="24"/>
              </w:rPr>
            </w:pPr>
            <w:r>
              <w:rPr>
                <w:rFonts w:cs="Times New Roman"/>
                <w:noProof/>
                <w:szCs w:val="24"/>
              </w:rPr>
              <w:t xml:space="preserve"> (Указывается основной государственный регистрационный номер юридического лица)</w:t>
            </w:r>
          </w:p>
        </w:tc>
        <w:tc>
          <w:tcPr>
            <w:tcW w:w="4219" w:type="dxa"/>
          </w:tcPr>
          <w:p w14:paraId="086ABF1A" w14:textId="77777777" w:rsidR="00B0327B" w:rsidRDefault="00B0327B" w:rsidP="007E5705">
            <w:pPr>
              <w:pStyle w:val="ad"/>
              <w:contextualSpacing/>
              <w:jc w:val="left"/>
              <w:rPr>
                <w:rFonts w:cs="Times New Roman"/>
                <w:noProof/>
                <w:szCs w:val="24"/>
              </w:rPr>
            </w:pPr>
            <w:r w:rsidRPr="00447E55">
              <w:rPr>
                <w:rFonts w:cs="Times New Roman"/>
                <w:noProof/>
                <w:szCs w:val="24"/>
              </w:rPr>
              <w:t>CBDCOgrn1</w:t>
            </w:r>
          </w:p>
        </w:tc>
        <w:tc>
          <w:tcPr>
            <w:tcW w:w="1134" w:type="dxa"/>
            <w:tcMar>
              <w:top w:w="85" w:type="dxa"/>
              <w:bottom w:w="85" w:type="dxa"/>
            </w:tcMar>
          </w:tcPr>
          <w:p w14:paraId="023206B7"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4384BC8" w14:textId="77777777" w:rsidR="00B0327B" w:rsidRDefault="00B0327B" w:rsidP="007E5705">
            <w:pPr>
              <w:pStyle w:val="ad"/>
              <w:contextualSpacing/>
              <w:jc w:val="center"/>
              <w:rPr>
                <w:rFonts w:cs="Times New Roman"/>
                <w:noProof/>
                <w:szCs w:val="24"/>
              </w:rPr>
            </w:pPr>
          </w:p>
        </w:tc>
      </w:tr>
      <w:tr w:rsidR="00B0327B" w14:paraId="3291736B" w14:textId="77777777" w:rsidTr="007E5705">
        <w:trPr>
          <w:trHeight w:val="20"/>
        </w:trPr>
        <w:tc>
          <w:tcPr>
            <w:tcW w:w="4281" w:type="dxa"/>
            <w:tcMar>
              <w:top w:w="85" w:type="dxa"/>
              <w:bottom w:w="85" w:type="dxa"/>
            </w:tcMar>
          </w:tcPr>
          <w:p w14:paraId="7C68BB68" w14:textId="77777777" w:rsidR="00B0327B" w:rsidRDefault="00B0327B" w:rsidP="007E5705">
            <w:pPr>
              <w:pStyle w:val="ad"/>
              <w:contextualSpacing/>
              <w:jc w:val="left"/>
              <w:rPr>
                <w:rFonts w:cs="Times New Roman"/>
                <w:szCs w:val="24"/>
              </w:rPr>
            </w:pPr>
            <w:r>
              <w:rPr>
                <w:rFonts w:cs="Times New Roman"/>
                <w:noProof/>
                <w:szCs w:val="24"/>
              </w:rPr>
              <w:t>11. OKFS (Код ОКФС)</w:t>
            </w:r>
            <w:r>
              <w:rPr>
                <w:rFonts w:cs="Times New Roman"/>
                <w:noProof/>
                <w:szCs w:val="24"/>
              </w:rPr>
              <w:br/>
              <w:t>&lt;OKFS&gt;</w:t>
            </w:r>
          </w:p>
        </w:tc>
        <w:tc>
          <w:tcPr>
            <w:tcW w:w="4116" w:type="dxa"/>
            <w:tcMar>
              <w:top w:w="85" w:type="dxa"/>
              <w:bottom w:w="85" w:type="dxa"/>
            </w:tcMar>
          </w:tcPr>
          <w:p w14:paraId="58EA8BCD" w14:textId="77777777" w:rsidR="00B0327B" w:rsidRDefault="00B0327B" w:rsidP="007E5705">
            <w:pPr>
              <w:pStyle w:val="ad"/>
              <w:contextualSpacing/>
              <w:jc w:val="left"/>
              <w:rPr>
                <w:rFonts w:cs="Times New Roman"/>
                <w:szCs w:val="24"/>
              </w:rPr>
            </w:pPr>
            <w:r>
              <w:rPr>
                <w:rFonts w:cs="Times New Roman"/>
                <w:noProof/>
                <w:szCs w:val="24"/>
              </w:rPr>
              <w:t>(Заполняется в соответствии с ОКФС)</w:t>
            </w:r>
          </w:p>
        </w:tc>
        <w:tc>
          <w:tcPr>
            <w:tcW w:w="4219" w:type="dxa"/>
          </w:tcPr>
          <w:p w14:paraId="39021D9A" w14:textId="77777777" w:rsidR="00B0327B" w:rsidRDefault="00B0327B" w:rsidP="007E5705">
            <w:pPr>
              <w:pStyle w:val="ad"/>
              <w:contextualSpacing/>
              <w:jc w:val="left"/>
              <w:rPr>
                <w:rFonts w:cs="Times New Roman"/>
                <w:noProof/>
                <w:szCs w:val="24"/>
              </w:rPr>
            </w:pPr>
            <w:r w:rsidRPr="00447E55">
              <w:rPr>
                <w:rFonts w:cs="Times New Roman"/>
                <w:noProof/>
                <w:szCs w:val="24"/>
              </w:rPr>
              <w:t>CBDCOKFS</w:t>
            </w:r>
          </w:p>
        </w:tc>
        <w:tc>
          <w:tcPr>
            <w:tcW w:w="1134" w:type="dxa"/>
            <w:tcMar>
              <w:top w:w="85" w:type="dxa"/>
              <w:bottom w:w="85" w:type="dxa"/>
            </w:tcMar>
          </w:tcPr>
          <w:p w14:paraId="21366687"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F080AC1" w14:textId="77777777" w:rsidR="00B0327B" w:rsidRDefault="00B0327B" w:rsidP="007E5705">
            <w:pPr>
              <w:pStyle w:val="ad"/>
              <w:contextualSpacing/>
              <w:jc w:val="center"/>
              <w:rPr>
                <w:rFonts w:cs="Times New Roman"/>
                <w:noProof/>
                <w:szCs w:val="24"/>
              </w:rPr>
            </w:pPr>
          </w:p>
        </w:tc>
      </w:tr>
      <w:tr w:rsidR="00B0327B" w14:paraId="41A75DB5" w14:textId="77777777" w:rsidTr="007E5705">
        <w:trPr>
          <w:trHeight w:val="20"/>
        </w:trPr>
        <w:tc>
          <w:tcPr>
            <w:tcW w:w="4281" w:type="dxa"/>
            <w:tcMar>
              <w:top w:w="85" w:type="dxa"/>
              <w:bottom w:w="85" w:type="dxa"/>
            </w:tcMar>
          </w:tcPr>
          <w:p w14:paraId="11059987" w14:textId="77777777" w:rsidR="00B0327B" w:rsidRDefault="00B0327B" w:rsidP="007E5705">
            <w:pPr>
              <w:pStyle w:val="ad"/>
              <w:contextualSpacing/>
              <w:jc w:val="left"/>
              <w:rPr>
                <w:rFonts w:cs="Times New Roman"/>
                <w:szCs w:val="24"/>
              </w:rPr>
            </w:pPr>
            <w:r>
              <w:rPr>
                <w:rFonts w:cs="Times New Roman"/>
                <w:noProof/>
                <w:szCs w:val="24"/>
              </w:rPr>
              <w:t>12. CodeLegalEntity (Код юридического лица)</w:t>
            </w:r>
            <w:r>
              <w:rPr>
                <w:rFonts w:cs="Times New Roman"/>
                <w:noProof/>
                <w:szCs w:val="24"/>
              </w:rPr>
              <w:br/>
              <w:t>&lt;CdLglNtty&gt;</w:t>
            </w:r>
          </w:p>
        </w:tc>
        <w:tc>
          <w:tcPr>
            <w:tcW w:w="4116" w:type="dxa"/>
            <w:tcMar>
              <w:top w:w="85" w:type="dxa"/>
              <w:bottom w:w="85" w:type="dxa"/>
            </w:tcMar>
          </w:tcPr>
          <w:p w14:paraId="1EDF98BA" w14:textId="77777777" w:rsidR="00B0327B" w:rsidRDefault="00B0327B" w:rsidP="007E5705">
            <w:pPr>
              <w:pStyle w:val="ad"/>
              <w:contextualSpacing/>
              <w:jc w:val="left"/>
              <w:rPr>
                <w:rFonts w:cs="Times New Roman"/>
                <w:szCs w:val="24"/>
              </w:rPr>
            </w:pPr>
            <w:r>
              <w:rPr>
                <w:rFonts w:cs="Times New Roman"/>
                <w:noProof/>
                <w:szCs w:val="24"/>
              </w:rPr>
              <w:t xml:space="preserve"> (Указывается код юридического лицам в соответствии с ОКПО)</w:t>
            </w:r>
          </w:p>
        </w:tc>
        <w:tc>
          <w:tcPr>
            <w:tcW w:w="4219" w:type="dxa"/>
          </w:tcPr>
          <w:p w14:paraId="02F2D265" w14:textId="77777777" w:rsidR="00B0327B" w:rsidRDefault="00B0327B" w:rsidP="007E5705">
            <w:pPr>
              <w:pStyle w:val="ad"/>
              <w:contextualSpacing/>
              <w:jc w:val="left"/>
              <w:rPr>
                <w:rFonts w:cs="Times New Roman"/>
                <w:noProof/>
                <w:szCs w:val="24"/>
              </w:rPr>
            </w:pPr>
            <w:r w:rsidRPr="00447E55">
              <w:rPr>
                <w:rFonts w:cs="Times New Roman"/>
                <w:noProof/>
                <w:szCs w:val="24"/>
              </w:rPr>
              <w:t>CBDCCodeLegalEntity</w:t>
            </w:r>
          </w:p>
        </w:tc>
        <w:tc>
          <w:tcPr>
            <w:tcW w:w="1134" w:type="dxa"/>
            <w:tcMar>
              <w:top w:w="85" w:type="dxa"/>
              <w:bottom w:w="85" w:type="dxa"/>
            </w:tcMar>
          </w:tcPr>
          <w:p w14:paraId="387E105C"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7465E95" w14:textId="77777777" w:rsidR="00B0327B" w:rsidRDefault="00B0327B" w:rsidP="007E5705">
            <w:pPr>
              <w:pStyle w:val="ad"/>
              <w:contextualSpacing/>
              <w:jc w:val="center"/>
              <w:rPr>
                <w:rFonts w:cs="Times New Roman"/>
                <w:noProof/>
                <w:szCs w:val="24"/>
              </w:rPr>
            </w:pPr>
          </w:p>
        </w:tc>
      </w:tr>
      <w:tr w:rsidR="00B0327B" w14:paraId="49C54F8B" w14:textId="77777777" w:rsidTr="007E5705">
        <w:trPr>
          <w:trHeight w:val="20"/>
        </w:trPr>
        <w:tc>
          <w:tcPr>
            <w:tcW w:w="4281" w:type="dxa"/>
            <w:tcMar>
              <w:top w:w="85" w:type="dxa"/>
              <w:bottom w:w="85" w:type="dxa"/>
            </w:tcMar>
          </w:tcPr>
          <w:p w14:paraId="4CC2D1F4" w14:textId="77777777" w:rsidR="00B0327B" w:rsidRDefault="00B0327B" w:rsidP="007E5705">
            <w:pPr>
              <w:pStyle w:val="ad"/>
              <w:contextualSpacing/>
              <w:jc w:val="left"/>
              <w:rPr>
                <w:rFonts w:cs="Times New Roman"/>
                <w:szCs w:val="24"/>
              </w:rPr>
            </w:pPr>
            <w:r>
              <w:rPr>
                <w:rFonts w:cs="Times New Roman"/>
                <w:noProof/>
                <w:szCs w:val="24"/>
              </w:rPr>
              <w:t>13. DateRegistrationOrg (Дата государственной регистрации)</w:t>
            </w:r>
            <w:r>
              <w:rPr>
                <w:rFonts w:cs="Times New Roman"/>
                <w:noProof/>
                <w:szCs w:val="24"/>
              </w:rPr>
              <w:br/>
              <w:t>&lt;DtRegnOrg&gt;</w:t>
            </w:r>
          </w:p>
        </w:tc>
        <w:tc>
          <w:tcPr>
            <w:tcW w:w="4116" w:type="dxa"/>
            <w:tcMar>
              <w:top w:w="85" w:type="dxa"/>
              <w:bottom w:w="85" w:type="dxa"/>
            </w:tcMar>
          </w:tcPr>
          <w:p w14:paraId="68FD5860" w14:textId="77777777" w:rsidR="00B0327B" w:rsidRDefault="00B0327B" w:rsidP="007E5705">
            <w:pPr>
              <w:pStyle w:val="ad"/>
              <w:contextualSpacing/>
              <w:jc w:val="left"/>
              <w:rPr>
                <w:rFonts w:cs="Times New Roman"/>
                <w:szCs w:val="24"/>
              </w:rPr>
            </w:pPr>
            <w:r>
              <w:rPr>
                <w:rFonts w:cs="Times New Roman"/>
                <w:noProof/>
                <w:szCs w:val="24"/>
              </w:rPr>
              <w:t xml:space="preserve"> (Указывается дата государственной регистрации юридического лица)</w:t>
            </w:r>
          </w:p>
        </w:tc>
        <w:tc>
          <w:tcPr>
            <w:tcW w:w="4219" w:type="dxa"/>
          </w:tcPr>
          <w:p w14:paraId="5A3459CD" w14:textId="77777777" w:rsidR="00B0327B" w:rsidRDefault="00B0327B" w:rsidP="007E5705">
            <w:pPr>
              <w:pStyle w:val="ad"/>
              <w:contextualSpacing/>
              <w:jc w:val="left"/>
              <w:rPr>
                <w:rFonts w:cs="Times New Roman"/>
                <w:noProof/>
                <w:szCs w:val="24"/>
              </w:rPr>
            </w:pPr>
            <w:r w:rsidRPr="00447E55">
              <w:rPr>
                <w:rFonts w:cs="Times New Roman"/>
                <w:noProof/>
                <w:szCs w:val="24"/>
              </w:rPr>
              <w:t>CBDCDate</w:t>
            </w:r>
          </w:p>
        </w:tc>
        <w:tc>
          <w:tcPr>
            <w:tcW w:w="1134" w:type="dxa"/>
            <w:tcMar>
              <w:top w:w="85" w:type="dxa"/>
              <w:bottom w:w="85" w:type="dxa"/>
            </w:tcMar>
          </w:tcPr>
          <w:p w14:paraId="25660223"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56CCB6F" w14:textId="77777777" w:rsidR="00B0327B" w:rsidRDefault="00B0327B" w:rsidP="007E5705">
            <w:pPr>
              <w:pStyle w:val="ad"/>
              <w:contextualSpacing/>
              <w:jc w:val="center"/>
              <w:rPr>
                <w:rFonts w:cs="Times New Roman"/>
                <w:noProof/>
                <w:szCs w:val="24"/>
              </w:rPr>
            </w:pPr>
          </w:p>
        </w:tc>
      </w:tr>
      <w:tr w:rsidR="00B0327B" w14:paraId="1B06195D" w14:textId="77777777" w:rsidTr="007E5705">
        <w:trPr>
          <w:trHeight w:val="20"/>
        </w:trPr>
        <w:tc>
          <w:tcPr>
            <w:tcW w:w="4281" w:type="dxa"/>
            <w:tcMar>
              <w:top w:w="85" w:type="dxa"/>
              <w:bottom w:w="85" w:type="dxa"/>
            </w:tcMar>
          </w:tcPr>
          <w:p w14:paraId="318968C1" w14:textId="77777777" w:rsidR="00B0327B" w:rsidRDefault="00B0327B" w:rsidP="007E5705">
            <w:pPr>
              <w:pStyle w:val="ad"/>
              <w:contextualSpacing/>
              <w:jc w:val="left"/>
              <w:rPr>
                <w:rFonts w:cs="Times New Roman"/>
                <w:szCs w:val="24"/>
              </w:rPr>
            </w:pPr>
            <w:r>
              <w:rPr>
                <w:rFonts w:cs="Times New Roman"/>
                <w:noProof/>
                <w:szCs w:val="24"/>
              </w:rPr>
              <w:lastRenderedPageBreak/>
              <w:t>14. IntelligOrganLegalEntity (Сведения об органах ЮЛ)</w:t>
            </w:r>
            <w:r>
              <w:rPr>
                <w:rFonts w:cs="Times New Roman"/>
                <w:noProof/>
                <w:szCs w:val="24"/>
              </w:rPr>
              <w:br/>
              <w:t>&lt;IntllgOrgnLglNtty&gt;</w:t>
            </w:r>
          </w:p>
        </w:tc>
        <w:tc>
          <w:tcPr>
            <w:tcW w:w="4116" w:type="dxa"/>
            <w:tcMar>
              <w:top w:w="85" w:type="dxa"/>
              <w:bottom w:w="85" w:type="dxa"/>
            </w:tcMar>
          </w:tcPr>
          <w:p w14:paraId="7F84851B" w14:textId="77777777" w:rsidR="00B0327B" w:rsidRDefault="00B0327B" w:rsidP="007E5705">
            <w:pPr>
              <w:pStyle w:val="ad"/>
              <w:contextualSpacing/>
              <w:jc w:val="left"/>
              <w:rPr>
                <w:rFonts w:cs="Times New Roman"/>
                <w:szCs w:val="24"/>
              </w:rPr>
            </w:pPr>
            <w:r>
              <w:rPr>
                <w:rFonts w:cs="Times New Roman"/>
                <w:noProof/>
                <w:szCs w:val="24"/>
              </w:rPr>
              <w:t xml:space="preserve"> (Указываются сведения об органах юридического лица)</w:t>
            </w:r>
          </w:p>
        </w:tc>
        <w:tc>
          <w:tcPr>
            <w:tcW w:w="4219" w:type="dxa"/>
          </w:tcPr>
          <w:p w14:paraId="19F36A93" w14:textId="77777777" w:rsidR="00B0327B" w:rsidRDefault="00B0327B" w:rsidP="007E5705">
            <w:pPr>
              <w:pStyle w:val="ad"/>
              <w:contextualSpacing/>
              <w:jc w:val="left"/>
              <w:rPr>
                <w:rFonts w:cs="Times New Roman"/>
                <w:noProof/>
                <w:szCs w:val="24"/>
              </w:rPr>
            </w:pPr>
            <w:r w:rsidRPr="00447E55">
              <w:rPr>
                <w:rFonts w:cs="Times New Roman"/>
                <w:noProof/>
                <w:szCs w:val="24"/>
              </w:rPr>
              <w:t>CBDCIntelligOrganLegalEntity</w:t>
            </w:r>
          </w:p>
        </w:tc>
        <w:tc>
          <w:tcPr>
            <w:tcW w:w="1134" w:type="dxa"/>
            <w:tcMar>
              <w:top w:w="85" w:type="dxa"/>
              <w:bottom w:w="85" w:type="dxa"/>
            </w:tcMar>
          </w:tcPr>
          <w:p w14:paraId="2A4C565B"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D99A970" w14:textId="77777777" w:rsidR="00B0327B" w:rsidRDefault="00B0327B" w:rsidP="007E5705">
            <w:pPr>
              <w:pStyle w:val="ad"/>
              <w:contextualSpacing/>
              <w:jc w:val="center"/>
              <w:rPr>
                <w:rFonts w:cs="Times New Roman"/>
                <w:noProof/>
                <w:szCs w:val="24"/>
              </w:rPr>
            </w:pPr>
          </w:p>
        </w:tc>
      </w:tr>
      <w:tr w:rsidR="00B0327B" w14:paraId="1FF51931" w14:textId="77777777" w:rsidTr="007E5705">
        <w:trPr>
          <w:trHeight w:val="20"/>
        </w:trPr>
        <w:tc>
          <w:tcPr>
            <w:tcW w:w="4281" w:type="dxa"/>
            <w:tcMar>
              <w:top w:w="85" w:type="dxa"/>
              <w:bottom w:w="85" w:type="dxa"/>
            </w:tcMar>
          </w:tcPr>
          <w:p w14:paraId="5407B8EF" w14:textId="77777777" w:rsidR="00B0327B" w:rsidRDefault="00B0327B" w:rsidP="007E5705">
            <w:pPr>
              <w:pStyle w:val="ad"/>
              <w:contextualSpacing/>
              <w:jc w:val="left"/>
              <w:rPr>
                <w:rFonts w:cs="Times New Roman"/>
                <w:szCs w:val="24"/>
              </w:rPr>
            </w:pPr>
            <w:r>
              <w:rPr>
                <w:rFonts w:cs="Times New Roman"/>
                <w:noProof/>
                <w:szCs w:val="24"/>
              </w:rPr>
              <w:t>15. NumRecAccreditation (Запись об аккредитации филиала/представительства)</w:t>
            </w:r>
            <w:r>
              <w:rPr>
                <w:rFonts w:cs="Times New Roman"/>
                <w:noProof/>
                <w:szCs w:val="24"/>
              </w:rPr>
              <w:br/>
              <w:t>&lt;NmRcAccrdttn&gt;</w:t>
            </w:r>
          </w:p>
        </w:tc>
        <w:tc>
          <w:tcPr>
            <w:tcW w:w="4116" w:type="dxa"/>
            <w:tcMar>
              <w:top w:w="85" w:type="dxa"/>
              <w:bottom w:w="85" w:type="dxa"/>
            </w:tcMar>
          </w:tcPr>
          <w:p w14:paraId="474E92D9" w14:textId="77777777" w:rsidR="00B0327B" w:rsidRDefault="00B0327B" w:rsidP="007E5705">
            <w:pPr>
              <w:pStyle w:val="ad"/>
              <w:contextualSpacing/>
              <w:jc w:val="left"/>
              <w:rPr>
                <w:rFonts w:cs="Times New Roman"/>
                <w:szCs w:val="24"/>
              </w:rPr>
            </w:pPr>
            <w:r>
              <w:rPr>
                <w:rFonts w:cs="Times New Roman"/>
                <w:noProof/>
                <w:szCs w:val="24"/>
              </w:rPr>
              <w:t xml:space="preserve"> (Указывается запись об аккредитации филиала/представительства юридического лица)</w:t>
            </w:r>
          </w:p>
        </w:tc>
        <w:tc>
          <w:tcPr>
            <w:tcW w:w="4219" w:type="dxa"/>
          </w:tcPr>
          <w:p w14:paraId="2C64697F" w14:textId="77777777" w:rsidR="00B0327B" w:rsidRDefault="00B0327B" w:rsidP="007E5705">
            <w:pPr>
              <w:pStyle w:val="ad"/>
              <w:contextualSpacing/>
              <w:jc w:val="left"/>
              <w:rPr>
                <w:rFonts w:cs="Times New Roman"/>
                <w:noProof/>
                <w:szCs w:val="24"/>
              </w:rPr>
            </w:pPr>
            <w:r w:rsidRPr="00447E55">
              <w:rPr>
                <w:rFonts w:cs="Times New Roman"/>
                <w:noProof/>
                <w:szCs w:val="24"/>
              </w:rPr>
              <w:t>CBDCRecAccred</w:t>
            </w:r>
          </w:p>
        </w:tc>
        <w:tc>
          <w:tcPr>
            <w:tcW w:w="1134" w:type="dxa"/>
            <w:tcMar>
              <w:top w:w="85" w:type="dxa"/>
              <w:bottom w:w="85" w:type="dxa"/>
            </w:tcMar>
          </w:tcPr>
          <w:p w14:paraId="232FFEBC"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34C44B9" w14:textId="77777777" w:rsidR="00B0327B" w:rsidRDefault="00B0327B" w:rsidP="007E5705">
            <w:pPr>
              <w:pStyle w:val="ad"/>
              <w:contextualSpacing/>
              <w:jc w:val="center"/>
              <w:rPr>
                <w:rFonts w:cs="Times New Roman"/>
                <w:noProof/>
                <w:szCs w:val="24"/>
              </w:rPr>
            </w:pPr>
          </w:p>
        </w:tc>
      </w:tr>
      <w:tr w:rsidR="00B0327B" w14:paraId="4303A02C" w14:textId="77777777" w:rsidTr="007E5705">
        <w:trPr>
          <w:trHeight w:val="20"/>
        </w:trPr>
        <w:tc>
          <w:tcPr>
            <w:tcW w:w="4281" w:type="dxa"/>
            <w:tcMar>
              <w:top w:w="85" w:type="dxa"/>
              <w:bottom w:w="85" w:type="dxa"/>
            </w:tcMar>
          </w:tcPr>
          <w:p w14:paraId="18D4382F" w14:textId="77777777" w:rsidR="00B0327B" w:rsidRDefault="00B0327B" w:rsidP="007E5705">
            <w:pPr>
              <w:pStyle w:val="ad"/>
              <w:contextualSpacing/>
              <w:jc w:val="left"/>
              <w:rPr>
                <w:rFonts w:cs="Times New Roman"/>
                <w:szCs w:val="24"/>
              </w:rPr>
            </w:pPr>
            <w:r>
              <w:rPr>
                <w:rFonts w:cs="Times New Roman"/>
                <w:noProof/>
                <w:szCs w:val="24"/>
              </w:rPr>
              <w:t>16. OKVEDMain (Основной ОКВЭД)</w:t>
            </w:r>
            <w:r>
              <w:rPr>
                <w:rFonts w:cs="Times New Roman"/>
                <w:noProof/>
                <w:szCs w:val="24"/>
              </w:rPr>
              <w:br/>
              <w:t>&lt;OKVEDMain&gt;</w:t>
            </w:r>
          </w:p>
        </w:tc>
        <w:tc>
          <w:tcPr>
            <w:tcW w:w="4116" w:type="dxa"/>
            <w:tcMar>
              <w:top w:w="85" w:type="dxa"/>
              <w:bottom w:w="85" w:type="dxa"/>
            </w:tcMar>
          </w:tcPr>
          <w:p w14:paraId="207C2337" w14:textId="77777777" w:rsidR="00B0327B" w:rsidRDefault="00B0327B" w:rsidP="007E5705">
            <w:pPr>
              <w:pStyle w:val="ad"/>
              <w:contextualSpacing/>
              <w:jc w:val="left"/>
              <w:rPr>
                <w:rFonts w:cs="Times New Roman"/>
                <w:szCs w:val="24"/>
              </w:rPr>
            </w:pPr>
            <w:r>
              <w:rPr>
                <w:rFonts w:cs="Times New Roman"/>
                <w:noProof/>
                <w:szCs w:val="24"/>
              </w:rPr>
              <w:t xml:space="preserve"> (Указывается основной ОКВЭД юридического лица)</w:t>
            </w:r>
          </w:p>
        </w:tc>
        <w:tc>
          <w:tcPr>
            <w:tcW w:w="4219" w:type="dxa"/>
          </w:tcPr>
          <w:p w14:paraId="555FBB0A" w14:textId="77777777" w:rsidR="00B0327B" w:rsidRDefault="00B0327B" w:rsidP="007E5705">
            <w:pPr>
              <w:pStyle w:val="ad"/>
              <w:contextualSpacing/>
              <w:jc w:val="left"/>
              <w:rPr>
                <w:rFonts w:cs="Times New Roman"/>
                <w:noProof/>
                <w:szCs w:val="24"/>
              </w:rPr>
            </w:pPr>
            <w:r w:rsidRPr="00447E55">
              <w:rPr>
                <w:rFonts w:cs="Times New Roman"/>
                <w:noProof/>
                <w:szCs w:val="24"/>
              </w:rPr>
              <w:t>CBDCOkved</w:t>
            </w:r>
          </w:p>
        </w:tc>
        <w:tc>
          <w:tcPr>
            <w:tcW w:w="1134" w:type="dxa"/>
            <w:tcMar>
              <w:top w:w="85" w:type="dxa"/>
              <w:bottom w:w="85" w:type="dxa"/>
            </w:tcMar>
          </w:tcPr>
          <w:p w14:paraId="5497421A"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9CFC69F" w14:textId="77777777" w:rsidR="00B0327B" w:rsidRDefault="00B0327B" w:rsidP="007E5705">
            <w:pPr>
              <w:pStyle w:val="ad"/>
              <w:contextualSpacing/>
              <w:jc w:val="center"/>
              <w:rPr>
                <w:rFonts w:cs="Times New Roman"/>
                <w:noProof/>
                <w:szCs w:val="24"/>
              </w:rPr>
            </w:pPr>
          </w:p>
        </w:tc>
      </w:tr>
      <w:tr w:rsidR="00B0327B" w14:paraId="7D6D2E00" w14:textId="77777777" w:rsidTr="007E5705">
        <w:trPr>
          <w:trHeight w:val="20"/>
        </w:trPr>
        <w:tc>
          <w:tcPr>
            <w:tcW w:w="4281" w:type="dxa"/>
            <w:tcMar>
              <w:top w:w="85" w:type="dxa"/>
              <w:bottom w:w="85" w:type="dxa"/>
            </w:tcMar>
          </w:tcPr>
          <w:p w14:paraId="7D248CBA" w14:textId="77777777" w:rsidR="00B0327B" w:rsidRDefault="00B0327B" w:rsidP="007E5705">
            <w:pPr>
              <w:pStyle w:val="ad"/>
              <w:contextualSpacing/>
              <w:jc w:val="left"/>
              <w:rPr>
                <w:rFonts w:cs="Times New Roman"/>
                <w:szCs w:val="24"/>
              </w:rPr>
            </w:pPr>
            <w:r>
              <w:rPr>
                <w:rFonts w:cs="Times New Roman"/>
                <w:noProof/>
                <w:szCs w:val="24"/>
              </w:rPr>
              <w:t>17. OKVEDAdd (Дополнительный ОКВЭД)</w:t>
            </w:r>
            <w:r>
              <w:rPr>
                <w:rFonts w:cs="Times New Roman"/>
                <w:noProof/>
                <w:szCs w:val="24"/>
              </w:rPr>
              <w:br/>
              <w:t>&lt;OKVEDAdd&gt;</w:t>
            </w:r>
          </w:p>
        </w:tc>
        <w:tc>
          <w:tcPr>
            <w:tcW w:w="4116" w:type="dxa"/>
            <w:tcMar>
              <w:top w:w="85" w:type="dxa"/>
              <w:bottom w:w="85" w:type="dxa"/>
            </w:tcMar>
          </w:tcPr>
          <w:p w14:paraId="7E37A61D" w14:textId="77777777" w:rsidR="00B0327B" w:rsidRDefault="00B0327B" w:rsidP="007E5705">
            <w:pPr>
              <w:pStyle w:val="ad"/>
              <w:contextualSpacing/>
              <w:jc w:val="left"/>
              <w:rPr>
                <w:rFonts w:cs="Times New Roman"/>
                <w:szCs w:val="24"/>
              </w:rPr>
            </w:pPr>
            <w:r>
              <w:rPr>
                <w:rFonts w:cs="Times New Roman"/>
                <w:noProof/>
                <w:szCs w:val="24"/>
              </w:rPr>
              <w:t>(Указывается дополнительный ОКВЭД юридического лица)</w:t>
            </w:r>
          </w:p>
        </w:tc>
        <w:tc>
          <w:tcPr>
            <w:tcW w:w="4219" w:type="dxa"/>
          </w:tcPr>
          <w:p w14:paraId="37ECB221" w14:textId="77777777" w:rsidR="00B0327B" w:rsidRDefault="00B0327B" w:rsidP="007E5705">
            <w:pPr>
              <w:pStyle w:val="ad"/>
              <w:contextualSpacing/>
              <w:jc w:val="left"/>
              <w:rPr>
                <w:rFonts w:cs="Times New Roman"/>
                <w:noProof/>
                <w:szCs w:val="24"/>
              </w:rPr>
            </w:pPr>
            <w:r w:rsidRPr="00447E55">
              <w:rPr>
                <w:rFonts w:cs="Times New Roman"/>
                <w:noProof/>
                <w:szCs w:val="24"/>
              </w:rPr>
              <w:t>CBDCOkved</w:t>
            </w:r>
          </w:p>
        </w:tc>
        <w:tc>
          <w:tcPr>
            <w:tcW w:w="1134" w:type="dxa"/>
            <w:tcMar>
              <w:top w:w="85" w:type="dxa"/>
              <w:bottom w:w="85" w:type="dxa"/>
            </w:tcMar>
          </w:tcPr>
          <w:p w14:paraId="0E7A5EC1" w14:textId="77777777" w:rsidR="00B0327B" w:rsidRDefault="00B0327B" w:rsidP="007E5705">
            <w:pPr>
              <w:pStyle w:val="ad"/>
              <w:contextualSpacing/>
              <w:jc w:val="center"/>
              <w:rPr>
                <w:rFonts w:cs="Times New Roman"/>
                <w:szCs w:val="24"/>
                <w:lang w:val="en-US"/>
              </w:rPr>
            </w:pPr>
            <w:r>
              <w:rPr>
                <w:rFonts w:cs="Times New Roman"/>
                <w:noProof/>
                <w:szCs w:val="24"/>
              </w:rPr>
              <w:t>0..50</w:t>
            </w:r>
          </w:p>
        </w:tc>
        <w:tc>
          <w:tcPr>
            <w:tcW w:w="1134" w:type="dxa"/>
          </w:tcPr>
          <w:p w14:paraId="0791BF86" w14:textId="77777777" w:rsidR="00B0327B" w:rsidRDefault="00B0327B" w:rsidP="007E5705">
            <w:pPr>
              <w:pStyle w:val="ad"/>
              <w:contextualSpacing/>
              <w:jc w:val="center"/>
              <w:rPr>
                <w:rFonts w:cs="Times New Roman"/>
                <w:noProof/>
                <w:szCs w:val="24"/>
              </w:rPr>
            </w:pPr>
          </w:p>
        </w:tc>
      </w:tr>
      <w:tr w:rsidR="00B0327B" w14:paraId="2F695C07" w14:textId="77777777" w:rsidTr="007E5705">
        <w:trPr>
          <w:trHeight w:val="20"/>
        </w:trPr>
        <w:tc>
          <w:tcPr>
            <w:tcW w:w="4281" w:type="dxa"/>
            <w:tcMar>
              <w:top w:w="85" w:type="dxa"/>
              <w:bottom w:w="85" w:type="dxa"/>
            </w:tcMar>
          </w:tcPr>
          <w:p w14:paraId="608AAA49" w14:textId="77777777" w:rsidR="00B0327B" w:rsidRDefault="00B0327B" w:rsidP="007E5705">
            <w:pPr>
              <w:pStyle w:val="ad"/>
              <w:contextualSpacing/>
              <w:jc w:val="left"/>
              <w:rPr>
                <w:rFonts w:cs="Times New Roman"/>
                <w:szCs w:val="24"/>
              </w:rPr>
            </w:pPr>
            <w:r>
              <w:rPr>
                <w:rFonts w:cs="Times New Roman"/>
                <w:noProof/>
                <w:szCs w:val="24"/>
              </w:rPr>
              <w:t>18. OKVEDAddToDel (Дополнительный код ОКВЭД к удалению)</w:t>
            </w:r>
            <w:r>
              <w:rPr>
                <w:rFonts w:cs="Times New Roman"/>
                <w:noProof/>
                <w:szCs w:val="24"/>
              </w:rPr>
              <w:br/>
              <w:t>&lt;OKVEDAddToDl&gt;</w:t>
            </w:r>
          </w:p>
        </w:tc>
        <w:tc>
          <w:tcPr>
            <w:tcW w:w="4116" w:type="dxa"/>
            <w:tcMar>
              <w:top w:w="85" w:type="dxa"/>
              <w:bottom w:w="85" w:type="dxa"/>
            </w:tcMar>
          </w:tcPr>
          <w:p w14:paraId="42B3AF20" w14:textId="77777777" w:rsidR="00B0327B" w:rsidRDefault="00B0327B" w:rsidP="007E5705">
            <w:pPr>
              <w:pStyle w:val="ad"/>
              <w:contextualSpacing/>
              <w:jc w:val="left"/>
              <w:rPr>
                <w:rFonts w:cs="Times New Roman"/>
                <w:szCs w:val="24"/>
              </w:rPr>
            </w:pPr>
            <w:r>
              <w:rPr>
                <w:rFonts w:cs="Times New Roman"/>
                <w:noProof/>
                <w:szCs w:val="24"/>
              </w:rPr>
              <w:t>(Указывается дополнительный ОКВЭД юридического лица, который необходимо удалить)</w:t>
            </w:r>
          </w:p>
        </w:tc>
        <w:tc>
          <w:tcPr>
            <w:tcW w:w="4219" w:type="dxa"/>
          </w:tcPr>
          <w:p w14:paraId="02523B17" w14:textId="77777777" w:rsidR="00B0327B" w:rsidRDefault="00B0327B" w:rsidP="007E5705">
            <w:pPr>
              <w:pStyle w:val="ad"/>
              <w:contextualSpacing/>
              <w:jc w:val="left"/>
              <w:rPr>
                <w:rFonts w:cs="Times New Roman"/>
                <w:noProof/>
                <w:szCs w:val="24"/>
              </w:rPr>
            </w:pPr>
            <w:r w:rsidRPr="00447E55">
              <w:rPr>
                <w:rFonts w:cs="Times New Roman"/>
                <w:noProof/>
                <w:szCs w:val="24"/>
              </w:rPr>
              <w:t>CBDCOkved</w:t>
            </w:r>
          </w:p>
        </w:tc>
        <w:tc>
          <w:tcPr>
            <w:tcW w:w="1134" w:type="dxa"/>
            <w:tcMar>
              <w:top w:w="85" w:type="dxa"/>
              <w:bottom w:w="85" w:type="dxa"/>
            </w:tcMar>
          </w:tcPr>
          <w:p w14:paraId="27B19A61" w14:textId="77777777" w:rsidR="00B0327B" w:rsidRDefault="00B0327B" w:rsidP="007E5705">
            <w:pPr>
              <w:pStyle w:val="ad"/>
              <w:contextualSpacing/>
              <w:jc w:val="center"/>
              <w:rPr>
                <w:rFonts w:cs="Times New Roman"/>
                <w:szCs w:val="24"/>
                <w:lang w:val="en-US"/>
              </w:rPr>
            </w:pPr>
            <w:r>
              <w:rPr>
                <w:rFonts w:cs="Times New Roman"/>
                <w:noProof/>
                <w:szCs w:val="24"/>
              </w:rPr>
              <w:t>0..50</w:t>
            </w:r>
          </w:p>
        </w:tc>
        <w:tc>
          <w:tcPr>
            <w:tcW w:w="1134" w:type="dxa"/>
          </w:tcPr>
          <w:p w14:paraId="637C377B" w14:textId="77777777" w:rsidR="00B0327B" w:rsidRDefault="00B0327B" w:rsidP="007E5705">
            <w:pPr>
              <w:pStyle w:val="ad"/>
              <w:contextualSpacing/>
              <w:jc w:val="center"/>
              <w:rPr>
                <w:rFonts w:cs="Times New Roman"/>
                <w:noProof/>
                <w:szCs w:val="24"/>
              </w:rPr>
            </w:pPr>
          </w:p>
        </w:tc>
      </w:tr>
      <w:tr w:rsidR="00B0327B" w14:paraId="6816F2D6" w14:textId="77777777" w:rsidTr="007E5705">
        <w:trPr>
          <w:trHeight w:val="20"/>
        </w:trPr>
        <w:tc>
          <w:tcPr>
            <w:tcW w:w="4281" w:type="dxa"/>
            <w:tcMar>
              <w:top w:w="85" w:type="dxa"/>
              <w:bottom w:w="85" w:type="dxa"/>
            </w:tcMar>
          </w:tcPr>
          <w:p w14:paraId="77FC330F" w14:textId="77777777" w:rsidR="00B0327B" w:rsidRDefault="00B0327B" w:rsidP="007E5705">
            <w:pPr>
              <w:pStyle w:val="ad"/>
              <w:contextualSpacing/>
              <w:jc w:val="left"/>
              <w:rPr>
                <w:rFonts w:cs="Times New Roman"/>
                <w:szCs w:val="24"/>
              </w:rPr>
            </w:pPr>
            <w:r>
              <w:rPr>
                <w:rFonts w:cs="Times New Roman"/>
                <w:noProof/>
                <w:szCs w:val="24"/>
              </w:rPr>
              <w:t>19. DataLicense (Сведения о деятельности, подлежащей лицензированию)</w:t>
            </w:r>
            <w:r>
              <w:rPr>
                <w:rFonts w:cs="Times New Roman"/>
                <w:noProof/>
                <w:szCs w:val="24"/>
              </w:rPr>
              <w:br/>
              <w:t>&lt;DataLic&gt;</w:t>
            </w:r>
          </w:p>
        </w:tc>
        <w:tc>
          <w:tcPr>
            <w:tcW w:w="4116" w:type="dxa"/>
            <w:tcMar>
              <w:top w:w="85" w:type="dxa"/>
              <w:bottom w:w="85" w:type="dxa"/>
            </w:tcMar>
          </w:tcPr>
          <w:p w14:paraId="213FC155" w14:textId="77777777" w:rsidR="00B0327B" w:rsidRDefault="00B0327B" w:rsidP="007E5705">
            <w:pPr>
              <w:pStyle w:val="ad"/>
              <w:contextualSpacing/>
              <w:jc w:val="left"/>
              <w:rPr>
                <w:rFonts w:cs="Times New Roman"/>
                <w:szCs w:val="24"/>
              </w:rPr>
            </w:pPr>
            <w:r>
              <w:rPr>
                <w:rFonts w:cs="Times New Roman"/>
                <w:noProof/>
                <w:szCs w:val="24"/>
              </w:rPr>
              <w:t>(Указываются данные о лицензии)</w:t>
            </w:r>
          </w:p>
        </w:tc>
        <w:tc>
          <w:tcPr>
            <w:tcW w:w="4219" w:type="dxa"/>
          </w:tcPr>
          <w:p w14:paraId="25E8AF86" w14:textId="77777777" w:rsidR="00B0327B" w:rsidRDefault="00B0327B" w:rsidP="007E5705">
            <w:pPr>
              <w:pStyle w:val="ad"/>
              <w:contextualSpacing/>
              <w:jc w:val="left"/>
              <w:rPr>
                <w:rFonts w:cs="Times New Roman"/>
                <w:noProof/>
                <w:szCs w:val="24"/>
              </w:rPr>
            </w:pPr>
            <w:r w:rsidRPr="00447E55">
              <w:rPr>
                <w:rFonts w:cs="Times New Roman"/>
                <w:noProof/>
                <w:szCs w:val="24"/>
              </w:rPr>
              <w:t>CBDCDataLicense</w:t>
            </w:r>
          </w:p>
        </w:tc>
        <w:tc>
          <w:tcPr>
            <w:tcW w:w="1134" w:type="dxa"/>
            <w:tcMar>
              <w:top w:w="85" w:type="dxa"/>
              <w:bottom w:w="85" w:type="dxa"/>
            </w:tcMar>
          </w:tcPr>
          <w:p w14:paraId="6AA272C1" w14:textId="77777777" w:rsidR="00B0327B" w:rsidRDefault="00B0327B" w:rsidP="007E5705">
            <w:pPr>
              <w:pStyle w:val="ad"/>
              <w:contextualSpacing/>
              <w:jc w:val="center"/>
              <w:rPr>
                <w:rFonts w:cs="Times New Roman"/>
                <w:szCs w:val="24"/>
                <w:lang w:val="en-US"/>
              </w:rPr>
            </w:pPr>
            <w:r>
              <w:rPr>
                <w:rFonts w:cs="Times New Roman"/>
                <w:noProof/>
                <w:szCs w:val="24"/>
              </w:rPr>
              <w:t>0..*</w:t>
            </w:r>
          </w:p>
        </w:tc>
        <w:tc>
          <w:tcPr>
            <w:tcW w:w="1134" w:type="dxa"/>
          </w:tcPr>
          <w:p w14:paraId="75195676" w14:textId="77777777" w:rsidR="00B0327B" w:rsidRDefault="00B0327B" w:rsidP="007E5705">
            <w:pPr>
              <w:pStyle w:val="ad"/>
              <w:contextualSpacing/>
              <w:jc w:val="center"/>
              <w:rPr>
                <w:rFonts w:cs="Times New Roman"/>
                <w:noProof/>
                <w:szCs w:val="24"/>
              </w:rPr>
            </w:pPr>
          </w:p>
        </w:tc>
      </w:tr>
      <w:tr w:rsidR="00B0327B" w14:paraId="7E469AE5" w14:textId="77777777" w:rsidTr="007E5705">
        <w:trPr>
          <w:trHeight w:val="20"/>
        </w:trPr>
        <w:tc>
          <w:tcPr>
            <w:tcW w:w="4281" w:type="dxa"/>
            <w:tcMar>
              <w:top w:w="85" w:type="dxa"/>
              <w:bottom w:w="85" w:type="dxa"/>
            </w:tcMar>
          </w:tcPr>
          <w:p w14:paraId="536EF340" w14:textId="77777777" w:rsidR="00B0327B" w:rsidRDefault="00B0327B" w:rsidP="007E5705">
            <w:pPr>
              <w:pStyle w:val="ad"/>
              <w:contextualSpacing/>
              <w:jc w:val="left"/>
              <w:rPr>
                <w:rFonts w:cs="Times New Roman"/>
                <w:szCs w:val="24"/>
              </w:rPr>
            </w:pPr>
            <w:r>
              <w:rPr>
                <w:rFonts w:cs="Times New Roman"/>
                <w:noProof/>
                <w:szCs w:val="24"/>
              </w:rPr>
              <w:t>20. Address (Адресные данные)</w:t>
            </w:r>
            <w:r>
              <w:rPr>
                <w:rFonts w:cs="Times New Roman"/>
                <w:noProof/>
                <w:szCs w:val="24"/>
              </w:rPr>
              <w:br/>
              <w:t>&lt;Adr&gt;</w:t>
            </w:r>
          </w:p>
        </w:tc>
        <w:tc>
          <w:tcPr>
            <w:tcW w:w="4116" w:type="dxa"/>
            <w:tcMar>
              <w:top w:w="85" w:type="dxa"/>
              <w:bottom w:w="85" w:type="dxa"/>
            </w:tcMar>
          </w:tcPr>
          <w:p w14:paraId="6276D396" w14:textId="77777777" w:rsidR="00B0327B" w:rsidRDefault="00B0327B" w:rsidP="007E5705">
            <w:pPr>
              <w:pStyle w:val="ad"/>
              <w:contextualSpacing/>
              <w:jc w:val="left"/>
              <w:rPr>
                <w:rFonts w:cs="Times New Roman"/>
                <w:szCs w:val="24"/>
              </w:rPr>
            </w:pPr>
            <w:r>
              <w:rPr>
                <w:rFonts w:cs="Times New Roman"/>
                <w:noProof/>
                <w:szCs w:val="24"/>
              </w:rPr>
              <w:t xml:space="preserve"> (Указываются адресные данные юридического лица)</w:t>
            </w:r>
          </w:p>
        </w:tc>
        <w:tc>
          <w:tcPr>
            <w:tcW w:w="4219" w:type="dxa"/>
          </w:tcPr>
          <w:p w14:paraId="03A00C92" w14:textId="77777777" w:rsidR="00B0327B" w:rsidRDefault="00B0327B" w:rsidP="007E5705">
            <w:pPr>
              <w:pStyle w:val="ad"/>
              <w:contextualSpacing/>
              <w:jc w:val="left"/>
              <w:rPr>
                <w:rFonts w:cs="Times New Roman"/>
                <w:noProof/>
                <w:szCs w:val="24"/>
              </w:rPr>
            </w:pPr>
            <w:r w:rsidRPr="00447E55">
              <w:rPr>
                <w:rFonts w:cs="Times New Roman"/>
                <w:noProof/>
                <w:szCs w:val="24"/>
              </w:rPr>
              <w:t>CBDCAddress1</w:t>
            </w:r>
          </w:p>
        </w:tc>
        <w:tc>
          <w:tcPr>
            <w:tcW w:w="1134" w:type="dxa"/>
            <w:tcMar>
              <w:top w:w="85" w:type="dxa"/>
              <w:bottom w:w="85" w:type="dxa"/>
            </w:tcMar>
          </w:tcPr>
          <w:p w14:paraId="2E0EDFCF" w14:textId="77777777" w:rsidR="00B0327B" w:rsidRDefault="00B0327B" w:rsidP="007E5705">
            <w:pPr>
              <w:pStyle w:val="ad"/>
              <w:contextualSpacing/>
              <w:jc w:val="center"/>
              <w:rPr>
                <w:rFonts w:cs="Times New Roman"/>
                <w:szCs w:val="24"/>
                <w:lang w:val="en-US"/>
              </w:rPr>
            </w:pPr>
            <w:r>
              <w:rPr>
                <w:rFonts w:cs="Times New Roman"/>
                <w:noProof/>
                <w:szCs w:val="24"/>
              </w:rPr>
              <w:t>0..*</w:t>
            </w:r>
          </w:p>
        </w:tc>
        <w:tc>
          <w:tcPr>
            <w:tcW w:w="1134" w:type="dxa"/>
          </w:tcPr>
          <w:p w14:paraId="0BACC678" w14:textId="77777777" w:rsidR="00B0327B" w:rsidRDefault="00B0327B" w:rsidP="007E5705">
            <w:pPr>
              <w:pStyle w:val="ad"/>
              <w:contextualSpacing/>
              <w:jc w:val="center"/>
              <w:rPr>
                <w:rFonts w:cs="Times New Roman"/>
                <w:noProof/>
                <w:szCs w:val="24"/>
              </w:rPr>
            </w:pPr>
          </w:p>
        </w:tc>
      </w:tr>
      <w:tr w:rsidR="00B0327B" w14:paraId="6B446218" w14:textId="77777777" w:rsidTr="007E5705">
        <w:trPr>
          <w:trHeight w:val="20"/>
        </w:trPr>
        <w:tc>
          <w:tcPr>
            <w:tcW w:w="4281" w:type="dxa"/>
            <w:tcMar>
              <w:top w:w="85" w:type="dxa"/>
              <w:bottom w:w="85" w:type="dxa"/>
            </w:tcMar>
          </w:tcPr>
          <w:p w14:paraId="75B130F5" w14:textId="77777777" w:rsidR="00B0327B" w:rsidRDefault="00B0327B" w:rsidP="007E5705">
            <w:pPr>
              <w:pStyle w:val="ad"/>
              <w:contextualSpacing/>
              <w:jc w:val="left"/>
              <w:rPr>
                <w:rFonts w:cs="Times New Roman"/>
                <w:szCs w:val="24"/>
              </w:rPr>
            </w:pPr>
            <w:r>
              <w:rPr>
                <w:rFonts w:cs="Times New Roman"/>
                <w:noProof/>
                <w:szCs w:val="24"/>
              </w:rPr>
              <w:t>21. Phone (Номер телефона ЮЛ)</w:t>
            </w:r>
            <w:r>
              <w:rPr>
                <w:rFonts w:cs="Times New Roman"/>
                <w:noProof/>
                <w:szCs w:val="24"/>
              </w:rPr>
              <w:br/>
              <w:t>&lt;Phne&gt;</w:t>
            </w:r>
          </w:p>
        </w:tc>
        <w:tc>
          <w:tcPr>
            <w:tcW w:w="4116" w:type="dxa"/>
            <w:tcMar>
              <w:top w:w="85" w:type="dxa"/>
              <w:bottom w:w="85" w:type="dxa"/>
            </w:tcMar>
          </w:tcPr>
          <w:p w14:paraId="29B02B41" w14:textId="77777777" w:rsidR="00B0327B" w:rsidRDefault="00B0327B" w:rsidP="007E5705">
            <w:pPr>
              <w:pStyle w:val="ad"/>
              <w:contextualSpacing/>
              <w:jc w:val="left"/>
              <w:rPr>
                <w:rFonts w:cs="Times New Roman"/>
                <w:szCs w:val="24"/>
              </w:rPr>
            </w:pPr>
            <w:r>
              <w:rPr>
                <w:rFonts w:cs="Times New Roman"/>
                <w:noProof/>
                <w:szCs w:val="24"/>
              </w:rPr>
              <w:t>(Указывается номер телефона юридического лица)</w:t>
            </w:r>
          </w:p>
        </w:tc>
        <w:tc>
          <w:tcPr>
            <w:tcW w:w="4219" w:type="dxa"/>
          </w:tcPr>
          <w:p w14:paraId="66782704" w14:textId="77777777" w:rsidR="00B0327B" w:rsidRDefault="00B0327B" w:rsidP="007E5705">
            <w:pPr>
              <w:pStyle w:val="ad"/>
              <w:contextualSpacing/>
              <w:jc w:val="left"/>
              <w:rPr>
                <w:rFonts w:cs="Times New Roman"/>
                <w:noProof/>
                <w:szCs w:val="24"/>
              </w:rPr>
            </w:pPr>
            <w:r w:rsidRPr="00447E55">
              <w:rPr>
                <w:rFonts w:cs="Times New Roman"/>
                <w:noProof/>
                <w:szCs w:val="24"/>
              </w:rPr>
              <w:t>CBDCProxyPrivateIdentification3</w:t>
            </w:r>
          </w:p>
        </w:tc>
        <w:tc>
          <w:tcPr>
            <w:tcW w:w="1134" w:type="dxa"/>
            <w:tcMar>
              <w:top w:w="85" w:type="dxa"/>
              <w:bottom w:w="85" w:type="dxa"/>
            </w:tcMar>
          </w:tcPr>
          <w:p w14:paraId="2A7DAC75" w14:textId="77777777" w:rsidR="00B0327B" w:rsidRDefault="00B0327B" w:rsidP="007E5705">
            <w:pPr>
              <w:pStyle w:val="ad"/>
              <w:contextualSpacing/>
              <w:jc w:val="center"/>
              <w:rPr>
                <w:rFonts w:cs="Times New Roman"/>
                <w:szCs w:val="24"/>
                <w:lang w:val="en-US"/>
              </w:rPr>
            </w:pPr>
            <w:r>
              <w:rPr>
                <w:rFonts w:cs="Times New Roman"/>
                <w:noProof/>
                <w:szCs w:val="24"/>
              </w:rPr>
              <w:t>0..50</w:t>
            </w:r>
          </w:p>
        </w:tc>
        <w:tc>
          <w:tcPr>
            <w:tcW w:w="1134" w:type="dxa"/>
          </w:tcPr>
          <w:p w14:paraId="324DBC7A" w14:textId="77777777" w:rsidR="00B0327B" w:rsidRDefault="00B0327B" w:rsidP="007E5705">
            <w:pPr>
              <w:pStyle w:val="ad"/>
              <w:contextualSpacing/>
              <w:jc w:val="center"/>
              <w:rPr>
                <w:rFonts w:cs="Times New Roman"/>
                <w:noProof/>
                <w:szCs w:val="24"/>
              </w:rPr>
            </w:pPr>
          </w:p>
        </w:tc>
      </w:tr>
      <w:tr w:rsidR="00B0327B" w14:paraId="44E418C0" w14:textId="77777777" w:rsidTr="007E5705">
        <w:trPr>
          <w:trHeight w:val="20"/>
        </w:trPr>
        <w:tc>
          <w:tcPr>
            <w:tcW w:w="4281" w:type="dxa"/>
            <w:tcMar>
              <w:top w:w="85" w:type="dxa"/>
              <w:bottom w:w="85" w:type="dxa"/>
            </w:tcMar>
          </w:tcPr>
          <w:p w14:paraId="39742163" w14:textId="77777777" w:rsidR="00B0327B" w:rsidRDefault="00B0327B" w:rsidP="007E5705">
            <w:pPr>
              <w:pStyle w:val="ad"/>
              <w:contextualSpacing/>
              <w:jc w:val="left"/>
              <w:rPr>
                <w:rFonts w:cs="Times New Roman"/>
                <w:szCs w:val="24"/>
              </w:rPr>
            </w:pPr>
            <w:r>
              <w:rPr>
                <w:rFonts w:cs="Times New Roman"/>
                <w:noProof/>
                <w:szCs w:val="24"/>
              </w:rPr>
              <w:t>22. PhoneToDel (Телефон  к удалению)</w:t>
            </w:r>
            <w:r>
              <w:rPr>
                <w:rFonts w:cs="Times New Roman"/>
                <w:noProof/>
                <w:szCs w:val="24"/>
              </w:rPr>
              <w:br/>
              <w:t>&lt;PhneToDl&gt;</w:t>
            </w:r>
          </w:p>
        </w:tc>
        <w:tc>
          <w:tcPr>
            <w:tcW w:w="4116" w:type="dxa"/>
            <w:tcMar>
              <w:top w:w="85" w:type="dxa"/>
              <w:bottom w:w="85" w:type="dxa"/>
            </w:tcMar>
          </w:tcPr>
          <w:p w14:paraId="3731B7BF" w14:textId="77777777" w:rsidR="00B0327B" w:rsidRDefault="00B0327B" w:rsidP="007E5705">
            <w:pPr>
              <w:pStyle w:val="ad"/>
              <w:contextualSpacing/>
              <w:jc w:val="left"/>
              <w:rPr>
                <w:rFonts w:cs="Times New Roman"/>
                <w:szCs w:val="24"/>
              </w:rPr>
            </w:pPr>
            <w:r>
              <w:rPr>
                <w:rFonts w:cs="Times New Roman"/>
                <w:noProof/>
                <w:szCs w:val="24"/>
              </w:rPr>
              <w:t>(Телефон ЮЛ к удалению)</w:t>
            </w:r>
          </w:p>
        </w:tc>
        <w:tc>
          <w:tcPr>
            <w:tcW w:w="4219" w:type="dxa"/>
          </w:tcPr>
          <w:p w14:paraId="0962D9A1" w14:textId="77777777" w:rsidR="00B0327B" w:rsidRDefault="00B0327B" w:rsidP="007E5705">
            <w:pPr>
              <w:pStyle w:val="ad"/>
              <w:contextualSpacing/>
              <w:jc w:val="left"/>
              <w:rPr>
                <w:rFonts w:cs="Times New Roman"/>
                <w:noProof/>
                <w:szCs w:val="24"/>
              </w:rPr>
            </w:pPr>
            <w:r w:rsidRPr="00447E55">
              <w:rPr>
                <w:rFonts w:cs="Times New Roman"/>
                <w:noProof/>
                <w:szCs w:val="24"/>
              </w:rPr>
              <w:t>CBDCProxyPrivateIdentification3</w:t>
            </w:r>
          </w:p>
        </w:tc>
        <w:tc>
          <w:tcPr>
            <w:tcW w:w="1134" w:type="dxa"/>
            <w:tcMar>
              <w:top w:w="85" w:type="dxa"/>
              <w:bottom w:w="85" w:type="dxa"/>
            </w:tcMar>
          </w:tcPr>
          <w:p w14:paraId="3043B4A7" w14:textId="77777777" w:rsidR="00B0327B" w:rsidRDefault="00B0327B" w:rsidP="007E5705">
            <w:pPr>
              <w:pStyle w:val="ad"/>
              <w:contextualSpacing/>
              <w:jc w:val="center"/>
              <w:rPr>
                <w:rFonts w:cs="Times New Roman"/>
                <w:szCs w:val="24"/>
                <w:lang w:val="en-US"/>
              </w:rPr>
            </w:pPr>
            <w:r>
              <w:rPr>
                <w:rFonts w:cs="Times New Roman"/>
                <w:noProof/>
                <w:szCs w:val="24"/>
              </w:rPr>
              <w:t>0..50</w:t>
            </w:r>
          </w:p>
        </w:tc>
        <w:tc>
          <w:tcPr>
            <w:tcW w:w="1134" w:type="dxa"/>
          </w:tcPr>
          <w:p w14:paraId="3076493B" w14:textId="77777777" w:rsidR="00B0327B" w:rsidRDefault="00B0327B" w:rsidP="007E5705">
            <w:pPr>
              <w:pStyle w:val="ad"/>
              <w:contextualSpacing/>
              <w:jc w:val="center"/>
              <w:rPr>
                <w:rFonts w:cs="Times New Roman"/>
                <w:noProof/>
                <w:szCs w:val="24"/>
              </w:rPr>
            </w:pPr>
          </w:p>
        </w:tc>
      </w:tr>
      <w:tr w:rsidR="00B0327B" w14:paraId="61EFC880" w14:textId="77777777" w:rsidTr="007E5705">
        <w:trPr>
          <w:trHeight w:val="20"/>
        </w:trPr>
        <w:tc>
          <w:tcPr>
            <w:tcW w:w="4281" w:type="dxa"/>
            <w:tcMar>
              <w:top w:w="85" w:type="dxa"/>
              <w:bottom w:w="85" w:type="dxa"/>
            </w:tcMar>
          </w:tcPr>
          <w:p w14:paraId="7D96600D" w14:textId="77777777" w:rsidR="00B0327B" w:rsidRDefault="00B0327B" w:rsidP="007E5705">
            <w:pPr>
              <w:pStyle w:val="ad"/>
              <w:contextualSpacing/>
              <w:jc w:val="left"/>
              <w:rPr>
                <w:rFonts w:cs="Times New Roman"/>
                <w:szCs w:val="24"/>
              </w:rPr>
            </w:pPr>
            <w:r>
              <w:rPr>
                <w:rFonts w:cs="Times New Roman"/>
                <w:noProof/>
                <w:szCs w:val="24"/>
              </w:rPr>
              <w:lastRenderedPageBreak/>
              <w:t>23. DomainName (Доменное имя для указания сайта юридического лица)</w:t>
            </w:r>
            <w:r>
              <w:rPr>
                <w:rFonts w:cs="Times New Roman"/>
                <w:noProof/>
                <w:szCs w:val="24"/>
              </w:rPr>
              <w:br/>
              <w:t>&lt;DomnNm&gt;</w:t>
            </w:r>
          </w:p>
        </w:tc>
        <w:tc>
          <w:tcPr>
            <w:tcW w:w="4116" w:type="dxa"/>
            <w:tcMar>
              <w:top w:w="85" w:type="dxa"/>
              <w:bottom w:w="85" w:type="dxa"/>
            </w:tcMar>
          </w:tcPr>
          <w:p w14:paraId="0CEFDEEB" w14:textId="77777777" w:rsidR="00B0327B" w:rsidRDefault="00B0327B" w:rsidP="007E5705">
            <w:pPr>
              <w:pStyle w:val="ad"/>
              <w:contextualSpacing/>
              <w:jc w:val="left"/>
              <w:rPr>
                <w:rFonts w:cs="Times New Roman"/>
                <w:szCs w:val="24"/>
              </w:rPr>
            </w:pPr>
            <w:r>
              <w:rPr>
                <w:rFonts w:cs="Times New Roman"/>
                <w:noProof/>
                <w:szCs w:val="24"/>
              </w:rPr>
              <w:t xml:space="preserve"> (Указывается доменное имя, указатель страницы сайта в сети интернет юридического лица)</w:t>
            </w:r>
          </w:p>
        </w:tc>
        <w:tc>
          <w:tcPr>
            <w:tcW w:w="4219" w:type="dxa"/>
          </w:tcPr>
          <w:p w14:paraId="69478B26" w14:textId="77777777" w:rsidR="00B0327B" w:rsidRDefault="00B0327B" w:rsidP="007E5705">
            <w:pPr>
              <w:pStyle w:val="ad"/>
              <w:contextualSpacing/>
              <w:jc w:val="left"/>
              <w:rPr>
                <w:rFonts w:cs="Times New Roman"/>
                <w:noProof/>
                <w:szCs w:val="24"/>
              </w:rPr>
            </w:pPr>
            <w:r w:rsidRPr="00447E55">
              <w:rPr>
                <w:rFonts w:cs="Times New Roman"/>
                <w:noProof/>
                <w:szCs w:val="24"/>
              </w:rPr>
              <w:t>CBDCDomainName</w:t>
            </w:r>
          </w:p>
        </w:tc>
        <w:tc>
          <w:tcPr>
            <w:tcW w:w="1134" w:type="dxa"/>
            <w:tcMar>
              <w:top w:w="85" w:type="dxa"/>
              <w:bottom w:w="85" w:type="dxa"/>
            </w:tcMar>
          </w:tcPr>
          <w:p w14:paraId="78B23054"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66F50C8F" w14:textId="77777777" w:rsidR="00B0327B" w:rsidRDefault="00B0327B" w:rsidP="007E5705">
            <w:pPr>
              <w:pStyle w:val="ad"/>
              <w:contextualSpacing/>
              <w:jc w:val="center"/>
              <w:rPr>
                <w:rFonts w:cs="Times New Roman"/>
                <w:noProof/>
                <w:szCs w:val="24"/>
              </w:rPr>
            </w:pPr>
          </w:p>
        </w:tc>
      </w:tr>
      <w:tr w:rsidR="00B0327B" w14:paraId="16F7F2A9" w14:textId="77777777" w:rsidTr="007E5705">
        <w:trPr>
          <w:trHeight w:val="20"/>
        </w:trPr>
        <w:tc>
          <w:tcPr>
            <w:tcW w:w="4281" w:type="dxa"/>
            <w:tcMar>
              <w:top w:w="85" w:type="dxa"/>
              <w:bottom w:w="85" w:type="dxa"/>
            </w:tcMar>
          </w:tcPr>
          <w:p w14:paraId="46EBCEAF" w14:textId="77777777" w:rsidR="00B0327B" w:rsidRDefault="00B0327B" w:rsidP="007E5705">
            <w:pPr>
              <w:pStyle w:val="ad"/>
              <w:contextualSpacing/>
              <w:jc w:val="left"/>
              <w:rPr>
                <w:rFonts w:cs="Times New Roman"/>
                <w:szCs w:val="24"/>
              </w:rPr>
            </w:pPr>
            <w:r>
              <w:rPr>
                <w:rFonts w:cs="Times New Roman"/>
                <w:noProof/>
                <w:szCs w:val="24"/>
              </w:rPr>
              <w:t>24. EmailAddress (Адрес электронной почты)</w:t>
            </w:r>
            <w:r>
              <w:rPr>
                <w:rFonts w:cs="Times New Roman"/>
                <w:noProof/>
                <w:szCs w:val="24"/>
              </w:rPr>
              <w:br/>
              <w:t>&lt;EmailAdr&gt;</w:t>
            </w:r>
          </w:p>
        </w:tc>
        <w:tc>
          <w:tcPr>
            <w:tcW w:w="4116" w:type="dxa"/>
            <w:tcMar>
              <w:top w:w="85" w:type="dxa"/>
              <w:bottom w:w="85" w:type="dxa"/>
            </w:tcMar>
          </w:tcPr>
          <w:p w14:paraId="5F64F6E6" w14:textId="77777777" w:rsidR="00B0327B" w:rsidRDefault="00B0327B" w:rsidP="007E5705">
            <w:pPr>
              <w:pStyle w:val="ad"/>
              <w:contextualSpacing/>
              <w:jc w:val="left"/>
              <w:rPr>
                <w:rFonts w:cs="Times New Roman"/>
                <w:szCs w:val="24"/>
              </w:rPr>
            </w:pPr>
            <w:r>
              <w:rPr>
                <w:rFonts w:cs="Times New Roman"/>
                <w:noProof/>
                <w:szCs w:val="24"/>
              </w:rPr>
              <w:t>(Указывается адрес электронной почты юридического лица)</w:t>
            </w:r>
          </w:p>
        </w:tc>
        <w:tc>
          <w:tcPr>
            <w:tcW w:w="4219" w:type="dxa"/>
          </w:tcPr>
          <w:p w14:paraId="3F60C1E7" w14:textId="77777777" w:rsidR="00B0327B" w:rsidRDefault="00B0327B" w:rsidP="007E5705">
            <w:pPr>
              <w:pStyle w:val="ad"/>
              <w:contextualSpacing/>
              <w:jc w:val="left"/>
              <w:rPr>
                <w:rFonts w:cs="Times New Roman"/>
                <w:noProof/>
                <w:szCs w:val="24"/>
              </w:rPr>
            </w:pPr>
            <w:r w:rsidRPr="00447E55">
              <w:rPr>
                <w:rFonts w:cs="Times New Roman"/>
                <w:noProof/>
                <w:szCs w:val="24"/>
              </w:rPr>
              <w:t>CBDCEmailAddress</w:t>
            </w:r>
          </w:p>
        </w:tc>
        <w:tc>
          <w:tcPr>
            <w:tcW w:w="1134" w:type="dxa"/>
            <w:tcMar>
              <w:top w:w="85" w:type="dxa"/>
              <w:bottom w:w="85" w:type="dxa"/>
            </w:tcMar>
          </w:tcPr>
          <w:p w14:paraId="7DFB876B" w14:textId="77777777" w:rsidR="00B0327B" w:rsidRDefault="00B0327B" w:rsidP="007E5705">
            <w:pPr>
              <w:pStyle w:val="ad"/>
              <w:contextualSpacing/>
              <w:jc w:val="center"/>
              <w:rPr>
                <w:rFonts w:cs="Times New Roman"/>
                <w:szCs w:val="24"/>
                <w:lang w:val="en-US"/>
              </w:rPr>
            </w:pPr>
            <w:r>
              <w:rPr>
                <w:rFonts w:cs="Times New Roman"/>
                <w:noProof/>
                <w:szCs w:val="24"/>
              </w:rPr>
              <w:t>0..50</w:t>
            </w:r>
          </w:p>
        </w:tc>
        <w:tc>
          <w:tcPr>
            <w:tcW w:w="1134" w:type="dxa"/>
          </w:tcPr>
          <w:p w14:paraId="3586FF2B" w14:textId="77777777" w:rsidR="00B0327B" w:rsidRDefault="00B0327B" w:rsidP="007E5705">
            <w:pPr>
              <w:pStyle w:val="ad"/>
              <w:contextualSpacing/>
              <w:jc w:val="center"/>
              <w:rPr>
                <w:rFonts w:cs="Times New Roman"/>
                <w:noProof/>
                <w:szCs w:val="24"/>
              </w:rPr>
            </w:pPr>
          </w:p>
        </w:tc>
      </w:tr>
      <w:tr w:rsidR="00B0327B" w14:paraId="33A13A6B" w14:textId="77777777" w:rsidTr="007E5705">
        <w:trPr>
          <w:trHeight w:val="20"/>
        </w:trPr>
        <w:tc>
          <w:tcPr>
            <w:tcW w:w="4281" w:type="dxa"/>
            <w:tcMar>
              <w:top w:w="85" w:type="dxa"/>
              <w:bottom w:w="85" w:type="dxa"/>
            </w:tcMar>
          </w:tcPr>
          <w:p w14:paraId="4124EF4C" w14:textId="77777777" w:rsidR="00B0327B" w:rsidRDefault="00B0327B" w:rsidP="007E5705">
            <w:pPr>
              <w:pStyle w:val="ad"/>
              <w:contextualSpacing/>
              <w:jc w:val="left"/>
              <w:rPr>
                <w:rFonts w:cs="Times New Roman"/>
                <w:szCs w:val="24"/>
              </w:rPr>
            </w:pPr>
            <w:r>
              <w:rPr>
                <w:rFonts w:cs="Times New Roman"/>
                <w:noProof/>
                <w:szCs w:val="24"/>
              </w:rPr>
              <w:t>25. EmailAddressToDel (Адрес электронной почты к удалению)</w:t>
            </w:r>
            <w:r>
              <w:rPr>
                <w:rFonts w:cs="Times New Roman"/>
                <w:noProof/>
                <w:szCs w:val="24"/>
              </w:rPr>
              <w:br/>
              <w:t>&lt;EmailAdrToDl&gt;</w:t>
            </w:r>
          </w:p>
        </w:tc>
        <w:tc>
          <w:tcPr>
            <w:tcW w:w="4116" w:type="dxa"/>
            <w:tcMar>
              <w:top w:w="85" w:type="dxa"/>
              <w:bottom w:w="85" w:type="dxa"/>
            </w:tcMar>
          </w:tcPr>
          <w:p w14:paraId="40FD0F66" w14:textId="77777777" w:rsidR="00B0327B" w:rsidRDefault="00B0327B" w:rsidP="007E5705">
            <w:pPr>
              <w:pStyle w:val="ad"/>
              <w:contextualSpacing/>
              <w:jc w:val="left"/>
              <w:rPr>
                <w:rFonts w:cs="Times New Roman"/>
                <w:szCs w:val="24"/>
              </w:rPr>
            </w:pPr>
            <w:r>
              <w:rPr>
                <w:rFonts w:cs="Times New Roman"/>
                <w:noProof/>
                <w:szCs w:val="24"/>
              </w:rPr>
              <w:t>(Указывается адрес электронной почты юридического лица к удалению)</w:t>
            </w:r>
          </w:p>
        </w:tc>
        <w:tc>
          <w:tcPr>
            <w:tcW w:w="4219" w:type="dxa"/>
          </w:tcPr>
          <w:p w14:paraId="47449F42" w14:textId="77777777" w:rsidR="00B0327B" w:rsidRDefault="00B0327B" w:rsidP="007E5705">
            <w:pPr>
              <w:pStyle w:val="ad"/>
              <w:contextualSpacing/>
              <w:jc w:val="left"/>
              <w:rPr>
                <w:rFonts w:cs="Times New Roman"/>
                <w:noProof/>
                <w:szCs w:val="24"/>
              </w:rPr>
            </w:pPr>
            <w:r w:rsidRPr="00447E55">
              <w:rPr>
                <w:rFonts w:cs="Times New Roman"/>
                <w:noProof/>
                <w:szCs w:val="24"/>
              </w:rPr>
              <w:t>CBDCEmailAddress</w:t>
            </w:r>
          </w:p>
        </w:tc>
        <w:tc>
          <w:tcPr>
            <w:tcW w:w="1134" w:type="dxa"/>
            <w:tcMar>
              <w:top w:w="85" w:type="dxa"/>
              <w:bottom w:w="85" w:type="dxa"/>
            </w:tcMar>
          </w:tcPr>
          <w:p w14:paraId="2E9E93B3" w14:textId="77777777" w:rsidR="00B0327B" w:rsidRDefault="00B0327B" w:rsidP="007E5705">
            <w:pPr>
              <w:pStyle w:val="ad"/>
              <w:contextualSpacing/>
              <w:jc w:val="center"/>
              <w:rPr>
                <w:rFonts w:cs="Times New Roman"/>
                <w:szCs w:val="24"/>
                <w:lang w:val="en-US"/>
              </w:rPr>
            </w:pPr>
            <w:r>
              <w:rPr>
                <w:rFonts w:cs="Times New Roman"/>
                <w:noProof/>
                <w:szCs w:val="24"/>
              </w:rPr>
              <w:t>0..50</w:t>
            </w:r>
          </w:p>
        </w:tc>
        <w:tc>
          <w:tcPr>
            <w:tcW w:w="1134" w:type="dxa"/>
          </w:tcPr>
          <w:p w14:paraId="14950303" w14:textId="77777777" w:rsidR="00B0327B" w:rsidRDefault="00B0327B" w:rsidP="007E5705">
            <w:pPr>
              <w:pStyle w:val="ad"/>
              <w:contextualSpacing/>
              <w:jc w:val="center"/>
              <w:rPr>
                <w:rFonts w:cs="Times New Roman"/>
                <w:noProof/>
                <w:szCs w:val="24"/>
              </w:rPr>
            </w:pPr>
          </w:p>
        </w:tc>
      </w:tr>
      <w:tr w:rsidR="00B0327B" w14:paraId="0F8554EC" w14:textId="77777777" w:rsidTr="007E5705">
        <w:trPr>
          <w:trHeight w:val="20"/>
        </w:trPr>
        <w:tc>
          <w:tcPr>
            <w:tcW w:w="4281" w:type="dxa"/>
            <w:tcMar>
              <w:top w:w="85" w:type="dxa"/>
              <w:bottom w:w="85" w:type="dxa"/>
            </w:tcMar>
          </w:tcPr>
          <w:p w14:paraId="4B4AFAC7" w14:textId="77777777" w:rsidR="00B0327B" w:rsidRDefault="00B0327B" w:rsidP="007E5705">
            <w:pPr>
              <w:pStyle w:val="ad"/>
              <w:contextualSpacing/>
              <w:jc w:val="left"/>
              <w:rPr>
                <w:rFonts w:cs="Times New Roman"/>
                <w:szCs w:val="24"/>
              </w:rPr>
            </w:pPr>
            <w:r>
              <w:rPr>
                <w:rFonts w:cs="Times New Roman"/>
                <w:noProof/>
                <w:szCs w:val="24"/>
              </w:rPr>
              <w:t>26. BankAccount (Реквизиты банковского счета)</w:t>
            </w:r>
            <w:r>
              <w:rPr>
                <w:rFonts w:cs="Times New Roman"/>
                <w:noProof/>
                <w:szCs w:val="24"/>
              </w:rPr>
              <w:br/>
              <w:t>&lt;BkAcct&gt;</w:t>
            </w:r>
          </w:p>
        </w:tc>
        <w:tc>
          <w:tcPr>
            <w:tcW w:w="4116" w:type="dxa"/>
            <w:tcMar>
              <w:top w:w="85" w:type="dxa"/>
              <w:bottom w:w="85" w:type="dxa"/>
            </w:tcMar>
          </w:tcPr>
          <w:p w14:paraId="16839151" w14:textId="77777777" w:rsidR="00B0327B" w:rsidRDefault="00B0327B" w:rsidP="007E5705">
            <w:pPr>
              <w:pStyle w:val="ad"/>
              <w:contextualSpacing/>
              <w:jc w:val="left"/>
              <w:rPr>
                <w:rFonts w:cs="Times New Roman"/>
                <w:szCs w:val="24"/>
              </w:rPr>
            </w:pPr>
            <w:r>
              <w:rPr>
                <w:rFonts w:cs="Times New Roman"/>
                <w:noProof/>
                <w:szCs w:val="24"/>
              </w:rPr>
              <w:t>(Реквизиты банковского счета)</w:t>
            </w:r>
          </w:p>
        </w:tc>
        <w:tc>
          <w:tcPr>
            <w:tcW w:w="4219" w:type="dxa"/>
          </w:tcPr>
          <w:p w14:paraId="506A8EEA" w14:textId="77777777" w:rsidR="00B0327B" w:rsidRDefault="00B0327B" w:rsidP="007E5705">
            <w:pPr>
              <w:pStyle w:val="ad"/>
              <w:contextualSpacing/>
              <w:jc w:val="left"/>
              <w:rPr>
                <w:rFonts w:cs="Times New Roman"/>
                <w:noProof/>
                <w:szCs w:val="24"/>
              </w:rPr>
            </w:pPr>
            <w:r w:rsidRPr="00447E55">
              <w:rPr>
                <w:rFonts w:cs="Times New Roman"/>
                <w:noProof/>
                <w:szCs w:val="24"/>
              </w:rPr>
              <w:t>CBDCBankAccount2</w:t>
            </w:r>
          </w:p>
        </w:tc>
        <w:tc>
          <w:tcPr>
            <w:tcW w:w="1134" w:type="dxa"/>
            <w:tcMar>
              <w:top w:w="85" w:type="dxa"/>
              <w:bottom w:w="85" w:type="dxa"/>
            </w:tcMar>
          </w:tcPr>
          <w:p w14:paraId="22F99395"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B9F762C" w14:textId="77777777" w:rsidR="00B0327B" w:rsidRDefault="00B0327B" w:rsidP="007E5705">
            <w:pPr>
              <w:pStyle w:val="ad"/>
              <w:contextualSpacing/>
              <w:jc w:val="center"/>
              <w:rPr>
                <w:rFonts w:cs="Times New Roman"/>
                <w:noProof/>
                <w:szCs w:val="24"/>
              </w:rPr>
            </w:pPr>
          </w:p>
        </w:tc>
      </w:tr>
      <w:tr w:rsidR="00B0327B" w14:paraId="4ED54E5B" w14:textId="77777777" w:rsidTr="007E5705">
        <w:trPr>
          <w:trHeight w:val="20"/>
        </w:trPr>
        <w:tc>
          <w:tcPr>
            <w:tcW w:w="4281" w:type="dxa"/>
            <w:tcMar>
              <w:top w:w="85" w:type="dxa"/>
              <w:bottom w:w="85" w:type="dxa"/>
            </w:tcMar>
          </w:tcPr>
          <w:p w14:paraId="09179A89" w14:textId="77777777" w:rsidR="00B0327B" w:rsidRDefault="00B0327B" w:rsidP="007E5705">
            <w:pPr>
              <w:pStyle w:val="ad"/>
              <w:contextualSpacing/>
              <w:jc w:val="left"/>
              <w:rPr>
                <w:rFonts w:cs="Times New Roman"/>
                <w:szCs w:val="24"/>
              </w:rPr>
            </w:pPr>
            <w:r>
              <w:rPr>
                <w:rFonts w:cs="Times New Roman"/>
                <w:noProof/>
                <w:szCs w:val="24"/>
              </w:rPr>
              <w:t>27. SignOfResidency (Признак резидент/нерезидент)</w:t>
            </w:r>
            <w:r>
              <w:rPr>
                <w:rFonts w:cs="Times New Roman"/>
                <w:noProof/>
                <w:szCs w:val="24"/>
              </w:rPr>
              <w:br/>
              <w:t>&lt;SgnOfRsdncy&gt;</w:t>
            </w:r>
          </w:p>
        </w:tc>
        <w:tc>
          <w:tcPr>
            <w:tcW w:w="4116" w:type="dxa"/>
            <w:tcMar>
              <w:top w:w="85" w:type="dxa"/>
              <w:bottom w:w="85" w:type="dxa"/>
            </w:tcMar>
          </w:tcPr>
          <w:p w14:paraId="6990211B" w14:textId="77777777" w:rsidR="00B0327B" w:rsidRDefault="00B0327B" w:rsidP="007E5705">
            <w:pPr>
              <w:pStyle w:val="ad"/>
              <w:contextualSpacing/>
              <w:jc w:val="left"/>
              <w:rPr>
                <w:rFonts w:cs="Times New Roman"/>
                <w:szCs w:val="24"/>
              </w:rPr>
            </w:pPr>
            <w:r>
              <w:rPr>
                <w:rFonts w:cs="Times New Roman"/>
                <w:noProof/>
                <w:szCs w:val="24"/>
              </w:rPr>
              <w:t xml:space="preserve"> (Признак резидент/нерезидент)</w:t>
            </w:r>
          </w:p>
        </w:tc>
        <w:tc>
          <w:tcPr>
            <w:tcW w:w="4219" w:type="dxa"/>
          </w:tcPr>
          <w:p w14:paraId="5952F082" w14:textId="77777777" w:rsidR="00B0327B" w:rsidRDefault="00B0327B" w:rsidP="007E5705">
            <w:pPr>
              <w:pStyle w:val="ad"/>
              <w:contextualSpacing/>
              <w:jc w:val="left"/>
              <w:rPr>
                <w:rFonts w:cs="Times New Roman"/>
                <w:noProof/>
                <w:szCs w:val="24"/>
              </w:rPr>
            </w:pPr>
            <w:r>
              <w:rPr>
                <w:rFonts w:cs="Times New Roman"/>
                <w:noProof/>
                <w:szCs w:val="24"/>
              </w:rPr>
              <w:t>CBDCSignOfResidency</w:t>
            </w:r>
          </w:p>
        </w:tc>
        <w:tc>
          <w:tcPr>
            <w:tcW w:w="1134" w:type="dxa"/>
            <w:tcMar>
              <w:top w:w="85" w:type="dxa"/>
              <w:bottom w:w="85" w:type="dxa"/>
            </w:tcMar>
          </w:tcPr>
          <w:p w14:paraId="5DE1940D"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1F994FC" w14:textId="77777777" w:rsidR="00B0327B" w:rsidRDefault="00B0327B" w:rsidP="007E5705">
            <w:pPr>
              <w:pStyle w:val="ad"/>
              <w:contextualSpacing/>
              <w:jc w:val="center"/>
              <w:rPr>
                <w:rFonts w:cs="Times New Roman"/>
                <w:noProof/>
                <w:szCs w:val="24"/>
              </w:rPr>
            </w:pPr>
          </w:p>
        </w:tc>
      </w:tr>
      <w:tr w:rsidR="00B0327B" w14:paraId="782F2776" w14:textId="77777777" w:rsidTr="007E5705">
        <w:trPr>
          <w:trHeight w:val="20"/>
        </w:trPr>
        <w:tc>
          <w:tcPr>
            <w:tcW w:w="4281" w:type="dxa"/>
            <w:tcMar>
              <w:top w:w="85" w:type="dxa"/>
              <w:bottom w:w="85" w:type="dxa"/>
            </w:tcMar>
          </w:tcPr>
          <w:p w14:paraId="682BC57C" w14:textId="77777777" w:rsidR="00B0327B" w:rsidRDefault="00B0327B" w:rsidP="007E5705">
            <w:pPr>
              <w:pStyle w:val="ad"/>
              <w:contextualSpacing/>
              <w:jc w:val="left"/>
              <w:rPr>
                <w:rFonts w:cs="Times New Roman"/>
                <w:szCs w:val="24"/>
              </w:rPr>
            </w:pPr>
            <w:r>
              <w:rPr>
                <w:rFonts w:cs="Times New Roman"/>
                <w:noProof/>
                <w:szCs w:val="24"/>
              </w:rPr>
              <w:t>28. AML_CFTInfo (Сведения, обоснования и результаты проверок ПОД/ФТ)</w:t>
            </w:r>
            <w:r>
              <w:rPr>
                <w:rFonts w:cs="Times New Roman"/>
                <w:noProof/>
                <w:szCs w:val="24"/>
              </w:rPr>
              <w:br/>
              <w:t>&lt;AML_CFTInf&gt;</w:t>
            </w:r>
          </w:p>
        </w:tc>
        <w:tc>
          <w:tcPr>
            <w:tcW w:w="4116" w:type="dxa"/>
            <w:tcMar>
              <w:top w:w="85" w:type="dxa"/>
              <w:bottom w:w="85" w:type="dxa"/>
            </w:tcMar>
          </w:tcPr>
          <w:p w14:paraId="72440A60" w14:textId="77777777" w:rsidR="00B0327B" w:rsidRDefault="00B0327B" w:rsidP="007E5705">
            <w:pPr>
              <w:pStyle w:val="ad"/>
              <w:contextualSpacing/>
              <w:jc w:val="left"/>
              <w:rPr>
                <w:rFonts w:cs="Times New Roman"/>
                <w:szCs w:val="24"/>
              </w:rPr>
            </w:pPr>
            <w:r>
              <w:rPr>
                <w:rFonts w:cs="Times New Roman"/>
                <w:noProof/>
                <w:szCs w:val="24"/>
              </w:rPr>
              <w:t>(Сведения, обоснования и результаты проверок ПОД/ФТ)</w:t>
            </w:r>
          </w:p>
        </w:tc>
        <w:tc>
          <w:tcPr>
            <w:tcW w:w="4219" w:type="dxa"/>
          </w:tcPr>
          <w:p w14:paraId="374EE708" w14:textId="77777777" w:rsidR="00B0327B" w:rsidRDefault="00B0327B" w:rsidP="007E5705">
            <w:pPr>
              <w:pStyle w:val="ad"/>
              <w:contextualSpacing/>
              <w:jc w:val="left"/>
              <w:rPr>
                <w:rFonts w:cs="Times New Roman"/>
                <w:noProof/>
                <w:szCs w:val="24"/>
              </w:rPr>
            </w:pPr>
            <w:r w:rsidRPr="00447E55">
              <w:rPr>
                <w:rFonts w:cs="Times New Roman"/>
                <w:noProof/>
                <w:szCs w:val="24"/>
              </w:rPr>
              <w:t>CBDCAML_CFTInfo</w:t>
            </w:r>
          </w:p>
        </w:tc>
        <w:tc>
          <w:tcPr>
            <w:tcW w:w="1134" w:type="dxa"/>
            <w:tcMar>
              <w:top w:w="85" w:type="dxa"/>
              <w:bottom w:w="85" w:type="dxa"/>
            </w:tcMar>
          </w:tcPr>
          <w:p w14:paraId="6901F5F2"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B452F2A" w14:textId="77777777" w:rsidR="00B0327B" w:rsidRDefault="00B0327B" w:rsidP="007E5705">
            <w:pPr>
              <w:pStyle w:val="ad"/>
              <w:contextualSpacing/>
              <w:jc w:val="center"/>
              <w:rPr>
                <w:rFonts w:cs="Times New Roman"/>
                <w:noProof/>
                <w:szCs w:val="24"/>
              </w:rPr>
            </w:pPr>
          </w:p>
        </w:tc>
      </w:tr>
    </w:tbl>
    <w:p w14:paraId="4409C577" w14:textId="77777777" w:rsidR="00B0327B" w:rsidRDefault="00B0327B" w:rsidP="00B0327B"/>
    <w:p w14:paraId="45E939C7" w14:textId="77777777" w:rsidR="00B0327B" w:rsidRDefault="00B0327B" w:rsidP="00B0327B">
      <w:pPr>
        <w:pStyle w:val="2"/>
        <w:rPr>
          <w:lang w:val="ru-RU"/>
        </w:rPr>
      </w:pPr>
      <w:bookmarkStart w:id="76" w:name="_Toc160932725"/>
      <w:bookmarkStart w:id="77" w:name="_Toc178244902"/>
      <w:proofErr w:type="spellStart"/>
      <w:r>
        <w:rPr>
          <w:lang w:val="ru-RU"/>
        </w:rPr>
        <w:t>CBDCOtherDocument</w:t>
      </w:r>
      <w:proofErr w:type="spellEnd"/>
      <w:r>
        <w:rPr>
          <w:lang w:val="ru-RU"/>
        </w:rPr>
        <w:t xml:space="preserve"> (Документ, удостоверяющий личность)</w:t>
      </w:r>
      <w:bookmarkEnd w:id="76"/>
      <w:bookmarkEnd w:id="77"/>
    </w:p>
    <w:p w14:paraId="1F5A4F14"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(Документ, удостоверяющий личность)</w:t>
      </w:r>
    </w:p>
    <w:p w14:paraId="66986630"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7F953AEA"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CBDCOtherDocument</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61D50CE6" w14:textId="77777777" w:rsidTr="007E5705">
        <w:trPr>
          <w:trHeight w:val="259"/>
          <w:tblHeader/>
        </w:trPr>
        <w:tc>
          <w:tcPr>
            <w:tcW w:w="4281" w:type="dxa"/>
            <w:shd w:val="clear" w:color="auto" w:fill="F2F2F2" w:themeFill="background1" w:themeFillShade="F2"/>
            <w:vAlign w:val="center"/>
          </w:tcPr>
          <w:p w14:paraId="1B023066" w14:textId="77777777" w:rsidR="00B0327B" w:rsidRDefault="00B0327B" w:rsidP="007E5705">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3E07899A"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4236BCE6"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8F9A93B"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2CDE28EE" w14:textId="77777777" w:rsidR="00B0327B" w:rsidRDefault="00B0327B" w:rsidP="007E5705">
            <w:pPr>
              <w:pStyle w:val="a9"/>
              <w:contextualSpacing/>
              <w:rPr>
                <w:b/>
              </w:rPr>
            </w:pPr>
            <w:r>
              <w:rPr>
                <w:b/>
              </w:rPr>
              <w:t>Исп.</w:t>
            </w:r>
          </w:p>
        </w:tc>
      </w:tr>
      <w:tr w:rsidR="00B0327B" w14:paraId="6C46CD00" w14:textId="77777777" w:rsidTr="007E5705">
        <w:trPr>
          <w:trHeight w:val="20"/>
        </w:trPr>
        <w:tc>
          <w:tcPr>
            <w:tcW w:w="4281" w:type="dxa"/>
            <w:tcMar>
              <w:top w:w="85" w:type="dxa"/>
              <w:bottom w:w="85" w:type="dxa"/>
            </w:tcMar>
          </w:tcPr>
          <w:p w14:paraId="455CB69C" w14:textId="77777777" w:rsidR="00B0327B" w:rsidRDefault="00B0327B" w:rsidP="007E5705">
            <w:pPr>
              <w:pStyle w:val="ad"/>
              <w:contextualSpacing/>
              <w:jc w:val="left"/>
              <w:rPr>
                <w:rFonts w:cs="Times New Roman"/>
                <w:szCs w:val="24"/>
              </w:rPr>
            </w:pPr>
            <w:r>
              <w:rPr>
                <w:rFonts w:cs="Times New Roman"/>
                <w:noProof/>
                <w:szCs w:val="24"/>
              </w:rPr>
              <w:t>1. TypeCode (Код типа)</w:t>
            </w:r>
            <w:r>
              <w:rPr>
                <w:rFonts w:cs="Times New Roman"/>
                <w:noProof/>
                <w:szCs w:val="24"/>
              </w:rPr>
              <w:br/>
              <w:t>&lt;TpCd&gt;</w:t>
            </w:r>
          </w:p>
        </w:tc>
        <w:tc>
          <w:tcPr>
            <w:tcW w:w="4116" w:type="dxa"/>
            <w:tcMar>
              <w:top w:w="85" w:type="dxa"/>
              <w:bottom w:w="85" w:type="dxa"/>
            </w:tcMar>
          </w:tcPr>
          <w:p w14:paraId="10D65D76" w14:textId="77777777" w:rsidR="00B0327B" w:rsidRDefault="00B0327B" w:rsidP="007E5705">
            <w:pPr>
              <w:pStyle w:val="ad"/>
              <w:contextualSpacing/>
              <w:jc w:val="left"/>
              <w:rPr>
                <w:rFonts w:cs="Times New Roman"/>
                <w:szCs w:val="24"/>
              </w:rPr>
            </w:pPr>
            <w:r>
              <w:rPr>
                <w:rFonts w:cs="Times New Roman"/>
                <w:noProof/>
                <w:szCs w:val="24"/>
              </w:rPr>
              <w:t>(Код типа документа)</w:t>
            </w:r>
          </w:p>
        </w:tc>
        <w:tc>
          <w:tcPr>
            <w:tcW w:w="4219" w:type="dxa"/>
          </w:tcPr>
          <w:p w14:paraId="0ACC22BB" w14:textId="77777777" w:rsidR="00B0327B" w:rsidRDefault="00B0327B" w:rsidP="007E5705">
            <w:pPr>
              <w:pStyle w:val="ad"/>
              <w:contextualSpacing/>
              <w:jc w:val="left"/>
              <w:rPr>
                <w:rFonts w:cs="Times New Roman"/>
                <w:noProof/>
                <w:szCs w:val="24"/>
              </w:rPr>
            </w:pPr>
            <w:r>
              <w:rPr>
                <w:rFonts w:cs="Times New Roman"/>
                <w:noProof/>
                <w:szCs w:val="24"/>
              </w:rPr>
              <w:t>CBDCDocumentTypeCode2</w:t>
            </w:r>
          </w:p>
        </w:tc>
        <w:tc>
          <w:tcPr>
            <w:tcW w:w="1134" w:type="dxa"/>
            <w:tcMar>
              <w:top w:w="85" w:type="dxa"/>
              <w:bottom w:w="85" w:type="dxa"/>
            </w:tcMar>
          </w:tcPr>
          <w:p w14:paraId="545D0F83"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1128FB8B" w14:textId="77777777" w:rsidR="00B0327B" w:rsidRDefault="00B0327B" w:rsidP="007E5705">
            <w:pPr>
              <w:pStyle w:val="ad"/>
              <w:contextualSpacing/>
              <w:jc w:val="center"/>
              <w:rPr>
                <w:rFonts w:cs="Times New Roman"/>
                <w:noProof/>
                <w:szCs w:val="24"/>
              </w:rPr>
            </w:pPr>
          </w:p>
        </w:tc>
      </w:tr>
      <w:tr w:rsidR="00B0327B" w14:paraId="0BE8F3EC" w14:textId="77777777" w:rsidTr="007E5705">
        <w:trPr>
          <w:trHeight w:val="20"/>
        </w:trPr>
        <w:tc>
          <w:tcPr>
            <w:tcW w:w="4281" w:type="dxa"/>
            <w:tcMar>
              <w:top w:w="85" w:type="dxa"/>
              <w:bottom w:w="85" w:type="dxa"/>
            </w:tcMar>
          </w:tcPr>
          <w:p w14:paraId="73335A1B" w14:textId="77777777" w:rsidR="00B0327B" w:rsidRDefault="00B0327B" w:rsidP="007E5705">
            <w:pPr>
              <w:pStyle w:val="ad"/>
              <w:contextualSpacing/>
              <w:jc w:val="left"/>
              <w:rPr>
                <w:rFonts w:cs="Times New Roman"/>
                <w:szCs w:val="24"/>
              </w:rPr>
            </w:pPr>
            <w:r>
              <w:rPr>
                <w:rFonts w:cs="Times New Roman"/>
                <w:noProof/>
                <w:szCs w:val="24"/>
              </w:rPr>
              <w:t>2. Series (Серия ДУЛ)</w:t>
            </w:r>
            <w:r>
              <w:rPr>
                <w:rFonts w:cs="Times New Roman"/>
                <w:noProof/>
                <w:szCs w:val="24"/>
              </w:rPr>
              <w:br/>
              <w:t>&lt;Srs&gt;</w:t>
            </w:r>
          </w:p>
        </w:tc>
        <w:tc>
          <w:tcPr>
            <w:tcW w:w="4116" w:type="dxa"/>
            <w:tcMar>
              <w:top w:w="85" w:type="dxa"/>
              <w:bottom w:w="85" w:type="dxa"/>
            </w:tcMar>
          </w:tcPr>
          <w:p w14:paraId="1414A73C" w14:textId="77777777" w:rsidR="00B0327B" w:rsidRDefault="00B0327B" w:rsidP="007E5705">
            <w:pPr>
              <w:pStyle w:val="ad"/>
              <w:contextualSpacing/>
              <w:jc w:val="left"/>
              <w:rPr>
                <w:rFonts w:cs="Times New Roman"/>
                <w:szCs w:val="24"/>
              </w:rPr>
            </w:pPr>
            <w:r>
              <w:rPr>
                <w:rFonts w:cs="Times New Roman"/>
                <w:noProof/>
                <w:szCs w:val="24"/>
              </w:rPr>
              <w:t>(Серия ДУЛ)</w:t>
            </w:r>
          </w:p>
        </w:tc>
        <w:tc>
          <w:tcPr>
            <w:tcW w:w="4219" w:type="dxa"/>
          </w:tcPr>
          <w:p w14:paraId="77607226" w14:textId="77777777" w:rsidR="00B0327B" w:rsidRDefault="00B0327B" w:rsidP="007E5705">
            <w:pPr>
              <w:pStyle w:val="ad"/>
              <w:contextualSpacing/>
              <w:jc w:val="left"/>
              <w:rPr>
                <w:rFonts w:cs="Times New Roman"/>
                <w:noProof/>
                <w:szCs w:val="24"/>
              </w:rPr>
            </w:pPr>
            <w:r w:rsidRPr="00447E55">
              <w:rPr>
                <w:rFonts w:cs="Times New Roman"/>
                <w:noProof/>
                <w:szCs w:val="24"/>
              </w:rPr>
              <w:t>CBDCMax50Text</w:t>
            </w:r>
          </w:p>
        </w:tc>
        <w:tc>
          <w:tcPr>
            <w:tcW w:w="1134" w:type="dxa"/>
            <w:tcMar>
              <w:top w:w="85" w:type="dxa"/>
              <w:bottom w:w="85" w:type="dxa"/>
            </w:tcMar>
          </w:tcPr>
          <w:p w14:paraId="4A081557"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327760F" w14:textId="77777777" w:rsidR="00B0327B" w:rsidRDefault="00B0327B" w:rsidP="007E5705">
            <w:pPr>
              <w:pStyle w:val="ad"/>
              <w:contextualSpacing/>
              <w:jc w:val="center"/>
              <w:rPr>
                <w:rFonts w:cs="Times New Roman"/>
                <w:noProof/>
                <w:szCs w:val="24"/>
              </w:rPr>
            </w:pPr>
          </w:p>
        </w:tc>
      </w:tr>
      <w:tr w:rsidR="00B0327B" w14:paraId="2BBC83F5" w14:textId="77777777" w:rsidTr="007E5705">
        <w:trPr>
          <w:trHeight w:val="20"/>
        </w:trPr>
        <w:tc>
          <w:tcPr>
            <w:tcW w:w="4281" w:type="dxa"/>
            <w:tcMar>
              <w:top w:w="85" w:type="dxa"/>
              <w:bottom w:w="85" w:type="dxa"/>
            </w:tcMar>
          </w:tcPr>
          <w:p w14:paraId="02E24961" w14:textId="77777777" w:rsidR="00B0327B" w:rsidRDefault="00B0327B" w:rsidP="007E5705">
            <w:pPr>
              <w:pStyle w:val="ad"/>
              <w:contextualSpacing/>
              <w:jc w:val="left"/>
              <w:rPr>
                <w:rFonts w:cs="Times New Roman"/>
                <w:szCs w:val="24"/>
              </w:rPr>
            </w:pPr>
            <w:r>
              <w:rPr>
                <w:rFonts w:cs="Times New Roman"/>
                <w:noProof/>
                <w:szCs w:val="24"/>
              </w:rPr>
              <w:t>3. Number (Номер ДУЛ)</w:t>
            </w:r>
            <w:r>
              <w:rPr>
                <w:rFonts w:cs="Times New Roman"/>
                <w:noProof/>
                <w:szCs w:val="24"/>
              </w:rPr>
              <w:br/>
              <w:t>&lt;Nb&gt;</w:t>
            </w:r>
          </w:p>
        </w:tc>
        <w:tc>
          <w:tcPr>
            <w:tcW w:w="4116" w:type="dxa"/>
            <w:tcMar>
              <w:top w:w="85" w:type="dxa"/>
              <w:bottom w:w="85" w:type="dxa"/>
            </w:tcMar>
          </w:tcPr>
          <w:p w14:paraId="3E25BAE5" w14:textId="77777777" w:rsidR="00B0327B" w:rsidRDefault="00B0327B" w:rsidP="007E5705">
            <w:pPr>
              <w:pStyle w:val="ad"/>
              <w:contextualSpacing/>
              <w:jc w:val="left"/>
              <w:rPr>
                <w:rFonts w:cs="Times New Roman"/>
                <w:szCs w:val="24"/>
              </w:rPr>
            </w:pPr>
            <w:r>
              <w:rPr>
                <w:rFonts w:cs="Times New Roman"/>
                <w:noProof/>
                <w:szCs w:val="24"/>
              </w:rPr>
              <w:t>(Номер ДУЛ)</w:t>
            </w:r>
          </w:p>
        </w:tc>
        <w:tc>
          <w:tcPr>
            <w:tcW w:w="4219" w:type="dxa"/>
          </w:tcPr>
          <w:p w14:paraId="487FC6EC" w14:textId="77777777" w:rsidR="00B0327B" w:rsidRDefault="00B0327B" w:rsidP="007E5705">
            <w:pPr>
              <w:pStyle w:val="ad"/>
              <w:contextualSpacing/>
              <w:jc w:val="left"/>
              <w:rPr>
                <w:rFonts w:cs="Times New Roman"/>
                <w:noProof/>
                <w:szCs w:val="24"/>
              </w:rPr>
            </w:pPr>
            <w:r w:rsidRPr="00447E55">
              <w:rPr>
                <w:rFonts w:cs="Times New Roman"/>
                <w:noProof/>
                <w:szCs w:val="24"/>
              </w:rPr>
              <w:t>CBDCMax50Text</w:t>
            </w:r>
          </w:p>
        </w:tc>
        <w:tc>
          <w:tcPr>
            <w:tcW w:w="1134" w:type="dxa"/>
            <w:tcMar>
              <w:top w:w="85" w:type="dxa"/>
              <w:bottom w:w="85" w:type="dxa"/>
            </w:tcMar>
          </w:tcPr>
          <w:p w14:paraId="68FF3382"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167F206" w14:textId="77777777" w:rsidR="00B0327B" w:rsidRDefault="00B0327B" w:rsidP="007E5705">
            <w:pPr>
              <w:pStyle w:val="ad"/>
              <w:contextualSpacing/>
              <w:jc w:val="center"/>
              <w:rPr>
                <w:rFonts w:cs="Times New Roman"/>
                <w:noProof/>
                <w:szCs w:val="24"/>
              </w:rPr>
            </w:pPr>
          </w:p>
        </w:tc>
      </w:tr>
      <w:tr w:rsidR="00B0327B" w14:paraId="521BB479" w14:textId="77777777" w:rsidTr="007E5705">
        <w:trPr>
          <w:trHeight w:val="20"/>
        </w:trPr>
        <w:tc>
          <w:tcPr>
            <w:tcW w:w="4281" w:type="dxa"/>
            <w:tcMar>
              <w:top w:w="85" w:type="dxa"/>
              <w:bottom w:w="85" w:type="dxa"/>
            </w:tcMar>
          </w:tcPr>
          <w:p w14:paraId="7A1F152F" w14:textId="77777777" w:rsidR="00B0327B" w:rsidRDefault="00B0327B" w:rsidP="007E5705">
            <w:pPr>
              <w:pStyle w:val="ad"/>
              <w:contextualSpacing/>
              <w:jc w:val="left"/>
              <w:rPr>
                <w:rFonts w:cs="Times New Roman"/>
                <w:szCs w:val="24"/>
              </w:rPr>
            </w:pPr>
            <w:r>
              <w:rPr>
                <w:rFonts w:cs="Times New Roman"/>
                <w:noProof/>
                <w:szCs w:val="24"/>
              </w:rPr>
              <w:t>4. IssuingAuthority (Наименование органа, выдавшего документ)</w:t>
            </w:r>
            <w:r>
              <w:rPr>
                <w:rFonts w:cs="Times New Roman"/>
                <w:noProof/>
                <w:szCs w:val="24"/>
              </w:rPr>
              <w:br/>
              <w:t>&lt;IssgAuthrty&gt;</w:t>
            </w:r>
          </w:p>
        </w:tc>
        <w:tc>
          <w:tcPr>
            <w:tcW w:w="4116" w:type="dxa"/>
            <w:tcMar>
              <w:top w:w="85" w:type="dxa"/>
              <w:bottom w:w="85" w:type="dxa"/>
            </w:tcMar>
          </w:tcPr>
          <w:p w14:paraId="157C9B58" w14:textId="77777777" w:rsidR="00B0327B" w:rsidRDefault="00B0327B" w:rsidP="007E5705">
            <w:pPr>
              <w:pStyle w:val="ad"/>
              <w:contextualSpacing/>
              <w:jc w:val="left"/>
              <w:rPr>
                <w:rFonts w:cs="Times New Roman"/>
                <w:szCs w:val="24"/>
              </w:rPr>
            </w:pPr>
            <w:r>
              <w:rPr>
                <w:rFonts w:cs="Times New Roman"/>
                <w:noProof/>
                <w:szCs w:val="24"/>
              </w:rPr>
              <w:t>(Наименование органа, выдавшего документ)</w:t>
            </w:r>
          </w:p>
        </w:tc>
        <w:tc>
          <w:tcPr>
            <w:tcW w:w="4219" w:type="dxa"/>
          </w:tcPr>
          <w:p w14:paraId="68604EC4" w14:textId="77777777" w:rsidR="00B0327B" w:rsidRDefault="00B0327B" w:rsidP="007E5705">
            <w:pPr>
              <w:pStyle w:val="ad"/>
              <w:contextualSpacing/>
              <w:jc w:val="left"/>
              <w:rPr>
                <w:rFonts w:cs="Times New Roman"/>
                <w:noProof/>
                <w:szCs w:val="24"/>
              </w:rPr>
            </w:pPr>
            <w:r w:rsidRPr="00447E55">
              <w:rPr>
                <w:rFonts w:cs="Times New Roman"/>
                <w:noProof/>
                <w:szCs w:val="24"/>
              </w:rPr>
              <w:t>CBDCIssuingAuthority</w:t>
            </w:r>
          </w:p>
        </w:tc>
        <w:tc>
          <w:tcPr>
            <w:tcW w:w="1134" w:type="dxa"/>
            <w:tcMar>
              <w:top w:w="85" w:type="dxa"/>
              <w:bottom w:w="85" w:type="dxa"/>
            </w:tcMar>
          </w:tcPr>
          <w:p w14:paraId="51BAA033"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FA0AD0C" w14:textId="77777777" w:rsidR="00B0327B" w:rsidRDefault="00B0327B" w:rsidP="007E5705">
            <w:pPr>
              <w:pStyle w:val="ad"/>
              <w:contextualSpacing/>
              <w:jc w:val="center"/>
              <w:rPr>
                <w:rFonts w:cs="Times New Roman"/>
                <w:noProof/>
                <w:szCs w:val="24"/>
              </w:rPr>
            </w:pPr>
          </w:p>
        </w:tc>
      </w:tr>
      <w:tr w:rsidR="00B0327B" w14:paraId="28C917EF" w14:textId="77777777" w:rsidTr="007E5705">
        <w:trPr>
          <w:trHeight w:val="20"/>
        </w:trPr>
        <w:tc>
          <w:tcPr>
            <w:tcW w:w="4281" w:type="dxa"/>
            <w:tcMar>
              <w:top w:w="85" w:type="dxa"/>
              <w:bottom w:w="85" w:type="dxa"/>
            </w:tcMar>
          </w:tcPr>
          <w:p w14:paraId="0BE75D67" w14:textId="77777777" w:rsidR="00B0327B" w:rsidRDefault="00B0327B" w:rsidP="007E5705">
            <w:pPr>
              <w:pStyle w:val="ad"/>
              <w:contextualSpacing/>
              <w:jc w:val="left"/>
              <w:rPr>
                <w:rFonts w:cs="Times New Roman"/>
                <w:szCs w:val="24"/>
              </w:rPr>
            </w:pPr>
            <w:r>
              <w:rPr>
                <w:rFonts w:cs="Times New Roman"/>
                <w:noProof/>
                <w:szCs w:val="24"/>
              </w:rPr>
              <w:t>5. DepartmentCode (Код подразделения)</w:t>
            </w:r>
            <w:r>
              <w:rPr>
                <w:rFonts w:cs="Times New Roman"/>
                <w:noProof/>
                <w:szCs w:val="24"/>
              </w:rPr>
              <w:br/>
              <w:t>&lt;DeptCd&gt;</w:t>
            </w:r>
          </w:p>
        </w:tc>
        <w:tc>
          <w:tcPr>
            <w:tcW w:w="4116" w:type="dxa"/>
            <w:tcMar>
              <w:top w:w="85" w:type="dxa"/>
              <w:bottom w:w="85" w:type="dxa"/>
            </w:tcMar>
          </w:tcPr>
          <w:p w14:paraId="45F6EAEB" w14:textId="77777777" w:rsidR="00B0327B" w:rsidRDefault="00B0327B" w:rsidP="007E5705">
            <w:pPr>
              <w:pStyle w:val="ad"/>
              <w:contextualSpacing/>
              <w:jc w:val="left"/>
              <w:rPr>
                <w:rFonts w:cs="Times New Roman"/>
                <w:szCs w:val="24"/>
              </w:rPr>
            </w:pPr>
            <w:r>
              <w:rPr>
                <w:rFonts w:cs="Times New Roman"/>
                <w:noProof/>
                <w:szCs w:val="24"/>
              </w:rPr>
              <w:t>(Код подразделения)</w:t>
            </w:r>
          </w:p>
        </w:tc>
        <w:tc>
          <w:tcPr>
            <w:tcW w:w="4219" w:type="dxa"/>
          </w:tcPr>
          <w:p w14:paraId="2C9F238C" w14:textId="77777777" w:rsidR="00B0327B" w:rsidRDefault="00B0327B" w:rsidP="007E5705">
            <w:pPr>
              <w:pStyle w:val="ad"/>
              <w:contextualSpacing/>
              <w:jc w:val="left"/>
              <w:rPr>
                <w:rFonts w:cs="Times New Roman"/>
                <w:noProof/>
                <w:szCs w:val="24"/>
              </w:rPr>
            </w:pPr>
            <w:r w:rsidRPr="00447E55">
              <w:rPr>
                <w:rFonts w:cs="Times New Roman"/>
                <w:noProof/>
                <w:szCs w:val="24"/>
              </w:rPr>
              <w:t>CBDCMax50Text</w:t>
            </w:r>
          </w:p>
        </w:tc>
        <w:tc>
          <w:tcPr>
            <w:tcW w:w="1134" w:type="dxa"/>
            <w:tcMar>
              <w:top w:w="85" w:type="dxa"/>
              <w:bottom w:w="85" w:type="dxa"/>
            </w:tcMar>
          </w:tcPr>
          <w:p w14:paraId="70237418"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B29AC70" w14:textId="77777777" w:rsidR="00B0327B" w:rsidRDefault="00B0327B" w:rsidP="007E5705">
            <w:pPr>
              <w:pStyle w:val="ad"/>
              <w:contextualSpacing/>
              <w:jc w:val="center"/>
              <w:rPr>
                <w:rFonts w:cs="Times New Roman"/>
                <w:noProof/>
                <w:szCs w:val="24"/>
              </w:rPr>
            </w:pPr>
          </w:p>
        </w:tc>
      </w:tr>
      <w:tr w:rsidR="00B0327B" w14:paraId="3145A5D7" w14:textId="77777777" w:rsidTr="007E5705">
        <w:trPr>
          <w:trHeight w:val="20"/>
        </w:trPr>
        <w:tc>
          <w:tcPr>
            <w:tcW w:w="4281" w:type="dxa"/>
            <w:tcMar>
              <w:top w:w="85" w:type="dxa"/>
              <w:bottom w:w="85" w:type="dxa"/>
            </w:tcMar>
          </w:tcPr>
          <w:p w14:paraId="45A7FE18" w14:textId="77777777" w:rsidR="00B0327B" w:rsidRDefault="00B0327B" w:rsidP="007E5705">
            <w:pPr>
              <w:pStyle w:val="ad"/>
              <w:contextualSpacing/>
              <w:jc w:val="left"/>
              <w:rPr>
                <w:rFonts w:cs="Times New Roman"/>
                <w:szCs w:val="24"/>
              </w:rPr>
            </w:pPr>
            <w:r>
              <w:rPr>
                <w:rFonts w:cs="Times New Roman"/>
                <w:noProof/>
                <w:szCs w:val="24"/>
              </w:rPr>
              <w:t>6. IssueDate (Дата выдачи ДУЛ)</w:t>
            </w:r>
            <w:r>
              <w:rPr>
                <w:rFonts w:cs="Times New Roman"/>
                <w:noProof/>
                <w:szCs w:val="24"/>
              </w:rPr>
              <w:br/>
              <w:t>&lt;IsseDt&gt;</w:t>
            </w:r>
          </w:p>
        </w:tc>
        <w:tc>
          <w:tcPr>
            <w:tcW w:w="4116" w:type="dxa"/>
            <w:tcMar>
              <w:top w:w="85" w:type="dxa"/>
              <w:bottom w:w="85" w:type="dxa"/>
            </w:tcMar>
          </w:tcPr>
          <w:p w14:paraId="58CBC97E" w14:textId="77777777" w:rsidR="00B0327B" w:rsidRDefault="00B0327B" w:rsidP="007E5705">
            <w:pPr>
              <w:pStyle w:val="ad"/>
              <w:contextualSpacing/>
              <w:jc w:val="left"/>
              <w:rPr>
                <w:rFonts w:cs="Times New Roman"/>
                <w:szCs w:val="24"/>
              </w:rPr>
            </w:pPr>
            <w:r>
              <w:rPr>
                <w:rFonts w:cs="Times New Roman"/>
                <w:noProof/>
                <w:szCs w:val="24"/>
              </w:rPr>
              <w:t>(Дата выдачи ДУЛ)</w:t>
            </w:r>
          </w:p>
        </w:tc>
        <w:tc>
          <w:tcPr>
            <w:tcW w:w="4219" w:type="dxa"/>
          </w:tcPr>
          <w:p w14:paraId="1CFDBA65" w14:textId="77777777" w:rsidR="00B0327B" w:rsidRDefault="00B0327B" w:rsidP="007E5705">
            <w:pPr>
              <w:pStyle w:val="ad"/>
              <w:contextualSpacing/>
              <w:jc w:val="left"/>
              <w:rPr>
                <w:rFonts w:cs="Times New Roman"/>
                <w:noProof/>
                <w:szCs w:val="24"/>
              </w:rPr>
            </w:pPr>
            <w:r w:rsidRPr="00447E55">
              <w:rPr>
                <w:rFonts w:cs="Times New Roman"/>
                <w:noProof/>
                <w:szCs w:val="24"/>
              </w:rPr>
              <w:t>CBDCDate</w:t>
            </w:r>
          </w:p>
        </w:tc>
        <w:tc>
          <w:tcPr>
            <w:tcW w:w="1134" w:type="dxa"/>
            <w:tcMar>
              <w:top w:w="85" w:type="dxa"/>
              <w:bottom w:w="85" w:type="dxa"/>
            </w:tcMar>
          </w:tcPr>
          <w:p w14:paraId="4CE48371"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5935C37" w14:textId="77777777" w:rsidR="00B0327B" w:rsidRDefault="00B0327B" w:rsidP="007E5705">
            <w:pPr>
              <w:pStyle w:val="ad"/>
              <w:contextualSpacing/>
              <w:jc w:val="center"/>
              <w:rPr>
                <w:rFonts w:cs="Times New Roman"/>
                <w:noProof/>
                <w:szCs w:val="24"/>
              </w:rPr>
            </w:pPr>
          </w:p>
        </w:tc>
      </w:tr>
      <w:tr w:rsidR="00B0327B" w14:paraId="5A0490C8" w14:textId="77777777" w:rsidTr="007E5705">
        <w:trPr>
          <w:trHeight w:val="20"/>
        </w:trPr>
        <w:tc>
          <w:tcPr>
            <w:tcW w:w="4281" w:type="dxa"/>
            <w:tcMar>
              <w:top w:w="85" w:type="dxa"/>
              <w:bottom w:w="85" w:type="dxa"/>
            </w:tcMar>
          </w:tcPr>
          <w:p w14:paraId="57F7E652" w14:textId="77777777" w:rsidR="00B0327B" w:rsidRDefault="00B0327B" w:rsidP="007E5705">
            <w:pPr>
              <w:pStyle w:val="ad"/>
              <w:contextualSpacing/>
              <w:jc w:val="left"/>
              <w:rPr>
                <w:rFonts w:cs="Times New Roman"/>
                <w:szCs w:val="24"/>
              </w:rPr>
            </w:pPr>
            <w:r>
              <w:rPr>
                <w:rFonts w:cs="Times New Roman"/>
                <w:noProof/>
                <w:szCs w:val="24"/>
              </w:rPr>
              <w:t>7. ExpirationDate (Действительно до / Дата окончания / Срок действия)</w:t>
            </w:r>
            <w:r>
              <w:rPr>
                <w:rFonts w:cs="Times New Roman"/>
                <w:noProof/>
                <w:szCs w:val="24"/>
              </w:rPr>
              <w:br/>
              <w:t>&lt;XprtnDt&gt;</w:t>
            </w:r>
          </w:p>
        </w:tc>
        <w:tc>
          <w:tcPr>
            <w:tcW w:w="4116" w:type="dxa"/>
            <w:tcMar>
              <w:top w:w="85" w:type="dxa"/>
              <w:bottom w:w="85" w:type="dxa"/>
            </w:tcMar>
          </w:tcPr>
          <w:p w14:paraId="5C4BC0FD" w14:textId="77777777" w:rsidR="00B0327B" w:rsidRDefault="00B0327B" w:rsidP="007E5705">
            <w:pPr>
              <w:pStyle w:val="ad"/>
              <w:contextualSpacing/>
              <w:jc w:val="left"/>
              <w:rPr>
                <w:rFonts w:cs="Times New Roman"/>
                <w:szCs w:val="24"/>
              </w:rPr>
            </w:pPr>
            <w:r>
              <w:rPr>
                <w:rFonts w:cs="Times New Roman"/>
                <w:noProof/>
                <w:szCs w:val="24"/>
              </w:rPr>
              <w:t>(Действительно до / Дата окончания / Срок действия)</w:t>
            </w:r>
          </w:p>
        </w:tc>
        <w:tc>
          <w:tcPr>
            <w:tcW w:w="4219" w:type="dxa"/>
          </w:tcPr>
          <w:p w14:paraId="613784A6" w14:textId="77777777" w:rsidR="00B0327B" w:rsidRDefault="00B0327B" w:rsidP="007E5705">
            <w:pPr>
              <w:pStyle w:val="ad"/>
              <w:contextualSpacing/>
              <w:jc w:val="left"/>
              <w:rPr>
                <w:rFonts w:cs="Times New Roman"/>
                <w:noProof/>
                <w:szCs w:val="24"/>
              </w:rPr>
            </w:pPr>
            <w:r w:rsidRPr="00447E55">
              <w:rPr>
                <w:rFonts w:cs="Times New Roman"/>
                <w:noProof/>
                <w:szCs w:val="24"/>
              </w:rPr>
              <w:t>CBDCDate</w:t>
            </w:r>
          </w:p>
        </w:tc>
        <w:tc>
          <w:tcPr>
            <w:tcW w:w="1134" w:type="dxa"/>
            <w:tcMar>
              <w:top w:w="85" w:type="dxa"/>
              <w:bottom w:w="85" w:type="dxa"/>
            </w:tcMar>
          </w:tcPr>
          <w:p w14:paraId="29E8ACDF"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E3CB54F" w14:textId="77777777" w:rsidR="00B0327B" w:rsidRDefault="00B0327B" w:rsidP="007E5705">
            <w:pPr>
              <w:pStyle w:val="ad"/>
              <w:contextualSpacing/>
              <w:jc w:val="center"/>
              <w:rPr>
                <w:rFonts w:cs="Times New Roman"/>
                <w:noProof/>
                <w:szCs w:val="24"/>
              </w:rPr>
            </w:pPr>
          </w:p>
        </w:tc>
      </w:tr>
      <w:tr w:rsidR="00B0327B" w14:paraId="0A9F9F48" w14:textId="77777777" w:rsidTr="007E5705">
        <w:trPr>
          <w:trHeight w:val="20"/>
        </w:trPr>
        <w:tc>
          <w:tcPr>
            <w:tcW w:w="4281" w:type="dxa"/>
            <w:tcMar>
              <w:top w:w="85" w:type="dxa"/>
              <w:bottom w:w="85" w:type="dxa"/>
            </w:tcMar>
          </w:tcPr>
          <w:p w14:paraId="7C3336DF" w14:textId="77777777" w:rsidR="00B0327B" w:rsidRDefault="00B0327B" w:rsidP="007E5705">
            <w:pPr>
              <w:pStyle w:val="ad"/>
              <w:contextualSpacing/>
              <w:jc w:val="left"/>
              <w:rPr>
                <w:rFonts w:cs="Times New Roman"/>
                <w:szCs w:val="24"/>
              </w:rPr>
            </w:pPr>
            <w:r>
              <w:rPr>
                <w:rFonts w:cs="Times New Roman"/>
                <w:noProof/>
                <w:szCs w:val="24"/>
              </w:rPr>
              <w:t>8. Name (Наименование ДУЛ)</w:t>
            </w:r>
            <w:r>
              <w:rPr>
                <w:rFonts w:cs="Times New Roman"/>
                <w:noProof/>
                <w:szCs w:val="24"/>
              </w:rPr>
              <w:br/>
              <w:t>&lt;Nm&gt;</w:t>
            </w:r>
          </w:p>
        </w:tc>
        <w:tc>
          <w:tcPr>
            <w:tcW w:w="4116" w:type="dxa"/>
            <w:tcMar>
              <w:top w:w="85" w:type="dxa"/>
              <w:bottom w:w="85" w:type="dxa"/>
            </w:tcMar>
          </w:tcPr>
          <w:p w14:paraId="53CD10A2" w14:textId="77777777" w:rsidR="00B0327B" w:rsidRDefault="00B0327B" w:rsidP="007E5705">
            <w:pPr>
              <w:pStyle w:val="ad"/>
              <w:contextualSpacing/>
              <w:jc w:val="left"/>
              <w:rPr>
                <w:rFonts w:cs="Times New Roman"/>
                <w:szCs w:val="24"/>
              </w:rPr>
            </w:pPr>
            <w:r>
              <w:rPr>
                <w:rFonts w:cs="Times New Roman"/>
                <w:noProof/>
                <w:szCs w:val="24"/>
              </w:rPr>
              <w:t>(Наименование ДУЛ)</w:t>
            </w:r>
          </w:p>
        </w:tc>
        <w:tc>
          <w:tcPr>
            <w:tcW w:w="4219" w:type="dxa"/>
          </w:tcPr>
          <w:p w14:paraId="7D03E7FF" w14:textId="77777777" w:rsidR="00B0327B" w:rsidRDefault="00B0327B" w:rsidP="007E5705">
            <w:pPr>
              <w:pStyle w:val="ad"/>
              <w:contextualSpacing/>
              <w:jc w:val="left"/>
              <w:rPr>
                <w:rFonts w:cs="Times New Roman"/>
                <w:noProof/>
                <w:szCs w:val="24"/>
              </w:rPr>
            </w:pPr>
            <w:r w:rsidRPr="00447E55">
              <w:rPr>
                <w:rFonts w:cs="Times New Roman"/>
                <w:noProof/>
                <w:szCs w:val="24"/>
              </w:rPr>
              <w:t>CBDCMax500Text</w:t>
            </w:r>
          </w:p>
        </w:tc>
        <w:tc>
          <w:tcPr>
            <w:tcW w:w="1134" w:type="dxa"/>
            <w:tcMar>
              <w:top w:w="85" w:type="dxa"/>
              <w:bottom w:w="85" w:type="dxa"/>
            </w:tcMar>
          </w:tcPr>
          <w:p w14:paraId="19E816FA"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7C639AD" w14:textId="77777777" w:rsidR="00B0327B" w:rsidRDefault="00B0327B" w:rsidP="007E5705">
            <w:pPr>
              <w:pStyle w:val="ad"/>
              <w:contextualSpacing/>
              <w:jc w:val="center"/>
              <w:rPr>
                <w:rFonts w:cs="Times New Roman"/>
                <w:noProof/>
                <w:szCs w:val="24"/>
              </w:rPr>
            </w:pPr>
          </w:p>
        </w:tc>
      </w:tr>
    </w:tbl>
    <w:p w14:paraId="28AE4355" w14:textId="77777777" w:rsidR="00B0327B" w:rsidRDefault="00B0327B" w:rsidP="00B0327B"/>
    <w:p w14:paraId="4059D3DE" w14:textId="77777777" w:rsidR="00B0327B" w:rsidRDefault="00B0327B" w:rsidP="00B0327B">
      <w:pPr>
        <w:pStyle w:val="2"/>
        <w:rPr>
          <w:lang w:val="ru-RU"/>
        </w:rPr>
      </w:pPr>
      <w:bookmarkStart w:id="78" w:name="_Toc160932726"/>
      <w:bookmarkStart w:id="79" w:name="_Toc178244903"/>
      <w:r>
        <w:rPr>
          <w:lang w:val="ru-RU"/>
        </w:rPr>
        <w:t xml:space="preserve">CBDCParticipantIdentification2 (Персональные данные Субъекта </w:t>
      </w:r>
      <w:proofErr w:type="spellStart"/>
      <w:r>
        <w:rPr>
          <w:lang w:val="ru-RU"/>
        </w:rPr>
        <w:t>ПлЦР</w:t>
      </w:r>
      <w:proofErr w:type="spellEnd"/>
      <w:r>
        <w:rPr>
          <w:lang w:val="ru-RU"/>
        </w:rPr>
        <w:t>)</w:t>
      </w:r>
      <w:bookmarkEnd w:id="78"/>
      <w:bookmarkEnd w:id="79"/>
    </w:p>
    <w:p w14:paraId="5121CA22"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(Персональные данные Субъекта ПлЦР)</w:t>
      </w:r>
    </w:p>
    <w:p w14:paraId="18545611"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76768A3D"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«CBDCParticipantIdentification2»: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321FC63E" w14:textId="77777777" w:rsidTr="007E5705">
        <w:trPr>
          <w:trHeight w:val="259"/>
          <w:tblHeader/>
        </w:trPr>
        <w:tc>
          <w:tcPr>
            <w:tcW w:w="4281" w:type="dxa"/>
            <w:shd w:val="clear" w:color="auto" w:fill="F2F2F2" w:themeFill="background1" w:themeFillShade="F2"/>
            <w:vAlign w:val="center"/>
          </w:tcPr>
          <w:p w14:paraId="3CA22B9D" w14:textId="77777777" w:rsidR="00B0327B" w:rsidRDefault="00B0327B" w:rsidP="007E5705">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346FFDC7"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476789AB"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A193ECF"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658B754C" w14:textId="77777777" w:rsidR="00B0327B" w:rsidRDefault="00B0327B" w:rsidP="007E5705">
            <w:pPr>
              <w:pStyle w:val="a9"/>
              <w:contextualSpacing/>
              <w:rPr>
                <w:b/>
              </w:rPr>
            </w:pPr>
            <w:r>
              <w:rPr>
                <w:b/>
              </w:rPr>
              <w:t>Исп.</w:t>
            </w:r>
          </w:p>
        </w:tc>
      </w:tr>
      <w:tr w:rsidR="00B0327B" w14:paraId="71D72189" w14:textId="77777777" w:rsidTr="007E5705">
        <w:trPr>
          <w:trHeight w:val="20"/>
        </w:trPr>
        <w:tc>
          <w:tcPr>
            <w:tcW w:w="4281" w:type="dxa"/>
            <w:tcMar>
              <w:top w:w="85" w:type="dxa"/>
              <w:bottom w:w="85" w:type="dxa"/>
            </w:tcMar>
          </w:tcPr>
          <w:p w14:paraId="08050601" w14:textId="77777777" w:rsidR="00B0327B" w:rsidRDefault="00B0327B" w:rsidP="007E5705">
            <w:pPr>
              <w:pStyle w:val="ad"/>
              <w:contextualSpacing/>
              <w:jc w:val="left"/>
              <w:rPr>
                <w:rFonts w:cs="Times New Roman"/>
                <w:szCs w:val="24"/>
              </w:rPr>
            </w:pPr>
            <w:r>
              <w:rPr>
                <w:rFonts w:cs="Times New Roman"/>
                <w:noProof/>
                <w:szCs w:val="24"/>
              </w:rPr>
              <w:t>1. PrivateData (Персональные данные ФЛ)</w:t>
            </w:r>
            <w:r>
              <w:rPr>
                <w:rFonts w:cs="Times New Roman"/>
                <w:noProof/>
                <w:szCs w:val="24"/>
              </w:rPr>
              <w:br/>
              <w:t>&lt;PrvtData&gt;</w:t>
            </w:r>
          </w:p>
        </w:tc>
        <w:tc>
          <w:tcPr>
            <w:tcW w:w="4116" w:type="dxa"/>
            <w:tcMar>
              <w:top w:w="85" w:type="dxa"/>
              <w:bottom w:w="85" w:type="dxa"/>
            </w:tcMar>
          </w:tcPr>
          <w:p w14:paraId="43C400CC" w14:textId="77777777" w:rsidR="00B0327B" w:rsidRDefault="00B0327B" w:rsidP="007E5705">
            <w:pPr>
              <w:pStyle w:val="ad"/>
              <w:contextualSpacing/>
              <w:jc w:val="left"/>
              <w:rPr>
                <w:rFonts w:cs="Times New Roman"/>
                <w:szCs w:val="24"/>
              </w:rPr>
            </w:pPr>
            <w:r>
              <w:rPr>
                <w:rFonts w:cs="Times New Roman"/>
                <w:noProof/>
                <w:szCs w:val="24"/>
              </w:rPr>
              <w:t xml:space="preserve"> (Указываются данные физического лица)</w:t>
            </w:r>
          </w:p>
        </w:tc>
        <w:tc>
          <w:tcPr>
            <w:tcW w:w="4219" w:type="dxa"/>
          </w:tcPr>
          <w:p w14:paraId="515F60EF" w14:textId="77777777" w:rsidR="00B0327B" w:rsidRDefault="00B0327B" w:rsidP="007E5705">
            <w:pPr>
              <w:pStyle w:val="ad"/>
              <w:contextualSpacing/>
              <w:jc w:val="left"/>
              <w:rPr>
                <w:rFonts w:cs="Times New Roman"/>
                <w:noProof/>
                <w:szCs w:val="24"/>
              </w:rPr>
            </w:pPr>
            <w:r w:rsidRPr="00447E55">
              <w:rPr>
                <w:rFonts w:cs="Times New Roman"/>
                <w:noProof/>
                <w:szCs w:val="24"/>
              </w:rPr>
              <w:t>CBDCPersonalData3</w:t>
            </w:r>
          </w:p>
        </w:tc>
        <w:tc>
          <w:tcPr>
            <w:tcW w:w="1134" w:type="dxa"/>
            <w:tcMar>
              <w:top w:w="85" w:type="dxa"/>
              <w:bottom w:w="85" w:type="dxa"/>
            </w:tcMar>
          </w:tcPr>
          <w:p w14:paraId="53168DF6"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350E7BE" w14:textId="77777777" w:rsidR="00B0327B" w:rsidRDefault="00B0327B" w:rsidP="007E5705">
            <w:pPr>
              <w:pStyle w:val="ad"/>
              <w:contextualSpacing/>
              <w:jc w:val="center"/>
              <w:rPr>
                <w:rFonts w:cs="Times New Roman"/>
                <w:noProof/>
                <w:szCs w:val="24"/>
              </w:rPr>
            </w:pPr>
          </w:p>
        </w:tc>
      </w:tr>
      <w:tr w:rsidR="00B0327B" w14:paraId="2F48E872" w14:textId="77777777" w:rsidTr="007E5705">
        <w:trPr>
          <w:trHeight w:val="20"/>
        </w:trPr>
        <w:tc>
          <w:tcPr>
            <w:tcW w:w="4281" w:type="dxa"/>
            <w:tcMar>
              <w:top w:w="85" w:type="dxa"/>
              <w:bottom w:w="85" w:type="dxa"/>
            </w:tcMar>
          </w:tcPr>
          <w:p w14:paraId="652E89D7" w14:textId="77777777" w:rsidR="00B0327B" w:rsidRDefault="00B0327B" w:rsidP="007E5705">
            <w:pPr>
              <w:pStyle w:val="ad"/>
              <w:contextualSpacing/>
              <w:jc w:val="left"/>
              <w:rPr>
                <w:rFonts w:cs="Times New Roman"/>
                <w:szCs w:val="24"/>
              </w:rPr>
            </w:pPr>
            <w:r>
              <w:rPr>
                <w:rFonts w:cs="Times New Roman"/>
                <w:noProof/>
                <w:szCs w:val="24"/>
              </w:rPr>
              <w:t>2. OrganisationData (Данные юридического лица)</w:t>
            </w:r>
            <w:r>
              <w:rPr>
                <w:rFonts w:cs="Times New Roman"/>
                <w:noProof/>
                <w:szCs w:val="24"/>
              </w:rPr>
              <w:br/>
              <w:t>&lt;OrgData&gt;</w:t>
            </w:r>
          </w:p>
        </w:tc>
        <w:tc>
          <w:tcPr>
            <w:tcW w:w="4116" w:type="dxa"/>
            <w:tcMar>
              <w:top w:w="85" w:type="dxa"/>
              <w:bottom w:w="85" w:type="dxa"/>
            </w:tcMar>
          </w:tcPr>
          <w:p w14:paraId="456AEDB9" w14:textId="77777777" w:rsidR="00B0327B" w:rsidRDefault="00B0327B" w:rsidP="007E5705">
            <w:pPr>
              <w:pStyle w:val="ad"/>
              <w:contextualSpacing/>
              <w:jc w:val="left"/>
              <w:rPr>
                <w:rFonts w:cs="Times New Roman"/>
                <w:szCs w:val="24"/>
              </w:rPr>
            </w:pPr>
            <w:r>
              <w:rPr>
                <w:rFonts w:cs="Times New Roman"/>
                <w:noProof/>
                <w:szCs w:val="24"/>
              </w:rPr>
              <w:t xml:space="preserve"> (Указываются  данные юридического лица)</w:t>
            </w:r>
          </w:p>
        </w:tc>
        <w:tc>
          <w:tcPr>
            <w:tcW w:w="4219" w:type="dxa"/>
          </w:tcPr>
          <w:p w14:paraId="322EAC46" w14:textId="77777777" w:rsidR="00B0327B" w:rsidRDefault="00B0327B" w:rsidP="007E5705">
            <w:pPr>
              <w:pStyle w:val="ad"/>
              <w:contextualSpacing/>
              <w:jc w:val="left"/>
              <w:rPr>
                <w:rFonts w:cs="Times New Roman"/>
                <w:noProof/>
                <w:szCs w:val="24"/>
              </w:rPr>
            </w:pPr>
            <w:r w:rsidRPr="00447E55">
              <w:rPr>
                <w:rFonts w:cs="Times New Roman"/>
                <w:noProof/>
                <w:szCs w:val="24"/>
              </w:rPr>
              <w:t>CBDCOrganisationData2</w:t>
            </w:r>
          </w:p>
        </w:tc>
        <w:tc>
          <w:tcPr>
            <w:tcW w:w="1134" w:type="dxa"/>
            <w:tcMar>
              <w:top w:w="85" w:type="dxa"/>
              <w:bottom w:w="85" w:type="dxa"/>
            </w:tcMar>
          </w:tcPr>
          <w:p w14:paraId="4393B9A5"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545BBF8" w14:textId="77777777" w:rsidR="00B0327B" w:rsidRDefault="00B0327B" w:rsidP="007E5705">
            <w:pPr>
              <w:pStyle w:val="ad"/>
              <w:contextualSpacing/>
              <w:jc w:val="center"/>
              <w:rPr>
                <w:rFonts w:cs="Times New Roman"/>
                <w:noProof/>
                <w:szCs w:val="24"/>
              </w:rPr>
            </w:pPr>
          </w:p>
        </w:tc>
      </w:tr>
      <w:tr w:rsidR="00B0327B" w14:paraId="6A26DBF6" w14:textId="77777777" w:rsidTr="007E5705">
        <w:trPr>
          <w:trHeight w:val="20"/>
        </w:trPr>
        <w:tc>
          <w:tcPr>
            <w:tcW w:w="4281" w:type="dxa"/>
            <w:tcMar>
              <w:top w:w="85" w:type="dxa"/>
              <w:bottom w:w="85" w:type="dxa"/>
            </w:tcMar>
          </w:tcPr>
          <w:p w14:paraId="1B0A1E9B" w14:textId="77777777" w:rsidR="00B0327B" w:rsidRDefault="00B0327B" w:rsidP="007E5705">
            <w:pPr>
              <w:pStyle w:val="ad"/>
              <w:contextualSpacing/>
              <w:jc w:val="left"/>
              <w:rPr>
                <w:rFonts w:cs="Times New Roman"/>
                <w:szCs w:val="24"/>
              </w:rPr>
            </w:pPr>
            <w:r>
              <w:rPr>
                <w:rFonts w:cs="Times New Roman"/>
                <w:noProof/>
                <w:szCs w:val="24"/>
              </w:rPr>
              <w:t>3. FIData (Данные кредитной организации)</w:t>
            </w:r>
            <w:r>
              <w:rPr>
                <w:rFonts w:cs="Times New Roman"/>
                <w:noProof/>
                <w:szCs w:val="24"/>
              </w:rPr>
              <w:br/>
              <w:t>&lt;FIData&gt;</w:t>
            </w:r>
          </w:p>
        </w:tc>
        <w:tc>
          <w:tcPr>
            <w:tcW w:w="4116" w:type="dxa"/>
            <w:tcMar>
              <w:top w:w="85" w:type="dxa"/>
              <w:bottom w:w="85" w:type="dxa"/>
            </w:tcMar>
          </w:tcPr>
          <w:p w14:paraId="6E44D4D5" w14:textId="77777777" w:rsidR="00B0327B" w:rsidRDefault="00B0327B" w:rsidP="007E5705">
            <w:pPr>
              <w:pStyle w:val="ad"/>
              <w:contextualSpacing/>
              <w:jc w:val="left"/>
              <w:rPr>
                <w:rFonts w:cs="Times New Roman"/>
                <w:szCs w:val="24"/>
              </w:rPr>
            </w:pPr>
            <w:r>
              <w:rPr>
                <w:rFonts w:cs="Times New Roman"/>
                <w:noProof/>
                <w:szCs w:val="24"/>
              </w:rPr>
              <w:t xml:space="preserve"> (Указывается БИК КО)</w:t>
            </w:r>
          </w:p>
        </w:tc>
        <w:tc>
          <w:tcPr>
            <w:tcW w:w="4219" w:type="dxa"/>
          </w:tcPr>
          <w:p w14:paraId="61A5D5E1" w14:textId="77777777" w:rsidR="00B0327B" w:rsidRDefault="00B0327B" w:rsidP="007E5705">
            <w:pPr>
              <w:pStyle w:val="ad"/>
              <w:contextualSpacing/>
              <w:jc w:val="left"/>
              <w:rPr>
                <w:rFonts w:cs="Times New Roman"/>
                <w:noProof/>
                <w:szCs w:val="24"/>
              </w:rPr>
            </w:pPr>
            <w:r>
              <w:rPr>
                <w:rFonts w:cs="Times New Roman"/>
                <w:noProof/>
                <w:szCs w:val="24"/>
              </w:rPr>
              <w:t>CBDCFIData2</w:t>
            </w:r>
          </w:p>
        </w:tc>
        <w:tc>
          <w:tcPr>
            <w:tcW w:w="1134" w:type="dxa"/>
            <w:tcMar>
              <w:top w:w="85" w:type="dxa"/>
              <w:bottom w:w="85" w:type="dxa"/>
            </w:tcMar>
          </w:tcPr>
          <w:p w14:paraId="320B0529"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6BD1C95D"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47731445" w14:textId="77777777" w:rsidTr="007E5705">
        <w:trPr>
          <w:trHeight w:val="20"/>
        </w:trPr>
        <w:tc>
          <w:tcPr>
            <w:tcW w:w="4281" w:type="dxa"/>
            <w:tcMar>
              <w:top w:w="85" w:type="dxa"/>
              <w:bottom w:w="85" w:type="dxa"/>
            </w:tcMar>
          </w:tcPr>
          <w:p w14:paraId="6FD14AD9" w14:textId="77777777" w:rsidR="00B0327B" w:rsidRDefault="00B0327B" w:rsidP="007E5705">
            <w:pPr>
              <w:pStyle w:val="ad"/>
              <w:contextualSpacing/>
              <w:jc w:val="left"/>
              <w:rPr>
                <w:rFonts w:cs="Times New Roman"/>
                <w:szCs w:val="24"/>
              </w:rPr>
            </w:pPr>
            <w:r>
              <w:rPr>
                <w:rFonts w:cs="Times New Roman"/>
                <w:noProof/>
                <w:szCs w:val="24"/>
              </w:rPr>
              <w:t>4. RelatedPartyData (Данные связанных лиц)</w:t>
            </w:r>
            <w:r>
              <w:rPr>
                <w:rFonts w:cs="Times New Roman"/>
                <w:noProof/>
                <w:szCs w:val="24"/>
              </w:rPr>
              <w:br/>
              <w:t>&lt;RltdPtyData&gt;</w:t>
            </w:r>
          </w:p>
        </w:tc>
        <w:tc>
          <w:tcPr>
            <w:tcW w:w="4116" w:type="dxa"/>
            <w:tcMar>
              <w:top w:w="85" w:type="dxa"/>
              <w:bottom w:w="85" w:type="dxa"/>
            </w:tcMar>
          </w:tcPr>
          <w:p w14:paraId="4B3168E8" w14:textId="77777777" w:rsidR="00B0327B" w:rsidRDefault="00B0327B" w:rsidP="007E5705">
            <w:pPr>
              <w:pStyle w:val="ad"/>
              <w:contextualSpacing/>
              <w:jc w:val="left"/>
              <w:rPr>
                <w:rFonts w:cs="Times New Roman"/>
                <w:szCs w:val="24"/>
              </w:rPr>
            </w:pPr>
            <w:r>
              <w:rPr>
                <w:rFonts w:cs="Times New Roman"/>
                <w:noProof/>
                <w:szCs w:val="24"/>
              </w:rPr>
              <w:t>(Данные связанных лиц)</w:t>
            </w:r>
          </w:p>
        </w:tc>
        <w:tc>
          <w:tcPr>
            <w:tcW w:w="4219" w:type="dxa"/>
          </w:tcPr>
          <w:p w14:paraId="419272B5" w14:textId="77777777" w:rsidR="00B0327B" w:rsidRDefault="00B0327B" w:rsidP="007E5705">
            <w:pPr>
              <w:pStyle w:val="ad"/>
              <w:contextualSpacing/>
              <w:jc w:val="left"/>
              <w:rPr>
                <w:rFonts w:cs="Times New Roman"/>
                <w:noProof/>
                <w:szCs w:val="24"/>
              </w:rPr>
            </w:pPr>
            <w:r w:rsidRPr="00447E55">
              <w:rPr>
                <w:rFonts w:cs="Times New Roman"/>
                <w:noProof/>
                <w:szCs w:val="24"/>
              </w:rPr>
              <w:t>CBDCRelatedPartyDataChoice</w:t>
            </w:r>
          </w:p>
        </w:tc>
        <w:tc>
          <w:tcPr>
            <w:tcW w:w="1134" w:type="dxa"/>
            <w:tcMar>
              <w:top w:w="85" w:type="dxa"/>
              <w:bottom w:w="85" w:type="dxa"/>
            </w:tcMar>
          </w:tcPr>
          <w:p w14:paraId="2A476F35" w14:textId="77777777" w:rsidR="00B0327B" w:rsidRDefault="00B0327B" w:rsidP="007E5705">
            <w:pPr>
              <w:pStyle w:val="ad"/>
              <w:contextualSpacing/>
              <w:jc w:val="center"/>
              <w:rPr>
                <w:rFonts w:cs="Times New Roman"/>
                <w:szCs w:val="24"/>
                <w:lang w:val="en-US"/>
              </w:rPr>
            </w:pPr>
            <w:r>
              <w:rPr>
                <w:rFonts w:cs="Times New Roman"/>
                <w:noProof/>
                <w:szCs w:val="24"/>
              </w:rPr>
              <w:t>0..100</w:t>
            </w:r>
          </w:p>
        </w:tc>
        <w:tc>
          <w:tcPr>
            <w:tcW w:w="1134" w:type="dxa"/>
          </w:tcPr>
          <w:p w14:paraId="11821BD9" w14:textId="77777777" w:rsidR="00B0327B" w:rsidRDefault="00B0327B" w:rsidP="007E5705">
            <w:pPr>
              <w:pStyle w:val="ad"/>
              <w:contextualSpacing/>
              <w:jc w:val="center"/>
              <w:rPr>
                <w:rFonts w:cs="Times New Roman"/>
                <w:noProof/>
                <w:szCs w:val="24"/>
              </w:rPr>
            </w:pPr>
          </w:p>
        </w:tc>
      </w:tr>
      <w:tr w:rsidR="00B0327B" w14:paraId="090FC9AF" w14:textId="77777777" w:rsidTr="007E5705">
        <w:trPr>
          <w:trHeight w:val="20"/>
        </w:trPr>
        <w:tc>
          <w:tcPr>
            <w:tcW w:w="4281" w:type="dxa"/>
            <w:tcMar>
              <w:top w:w="85" w:type="dxa"/>
              <w:bottom w:w="85" w:type="dxa"/>
            </w:tcMar>
          </w:tcPr>
          <w:p w14:paraId="24DD7D00" w14:textId="77777777" w:rsidR="00B0327B" w:rsidRDefault="00B0327B" w:rsidP="007E5705">
            <w:pPr>
              <w:pStyle w:val="ad"/>
              <w:contextualSpacing/>
              <w:jc w:val="left"/>
              <w:rPr>
                <w:rFonts w:cs="Times New Roman"/>
                <w:szCs w:val="24"/>
              </w:rPr>
            </w:pPr>
            <w:r>
              <w:rPr>
                <w:rFonts w:cs="Times New Roman"/>
                <w:noProof/>
                <w:szCs w:val="24"/>
              </w:rPr>
              <w:t>5. ChangedPrivateDataCB (Измененные данные Клиента ФЛ )</w:t>
            </w:r>
            <w:r>
              <w:rPr>
                <w:rFonts w:cs="Times New Roman"/>
                <w:noProof/>
                <w:szCs w:val="24"/>
              </w:rPr>
              <w:br/>
              <w:t>&lt;ChngdPrvtDataCB&gt;</w:t>
            </w:r>
          </w:p>
        </w:tc>
        <w:tc>
          <w:tcPr>
            <w:tcW w:w="4116" w:type="dxa"/>
            <w:tcMar>
              <w:top w:w="85" w:type="dxa"/>
              <w:bottom w:w="85" w:type="dxa"/>
            </w:tcMar>
          </w:tcPr>
          <w:p w14:paraId="60112BFC" w14:textId="77777777" w:rsidR="00B0327B" w:rsidRDefault="00B0327B" w:rsidP="007E5705">
            <w:pPr>
              <w:pStyle w:val="ad"/>
              <w:contextualSpacing/>
              <w:jc w:val="left"/>
              <w:rPr>
                <w:rFonts w:cs="Times New Roman"/>
                <w:szCs w:val="24"/>
              </w:rPr>
            </w:pPr>
            <w:r>
              <w:rPr>
                <w:rFonts w:cs="Times New Roman"/>
                <w:noProof/>
                <w:szCs w:val="24"/>
              </w:rPr>
              <w:t>(Измененные данные Клиента ФЛ )</w:t>
            </w:r>
          </w:p>
        </w:tc>
        <w:tc>
          <w:tcPr>
            <w:tcW w:w="4219" w:type="dxa"/>
          </w:tcPr>
          <w:p w14:paraId="0DD14B3A" w14:textId="77777777" w:rsidR="00B0327B" w:rsidRDefault="00B0327B" w:rsidP="007E5705">
            <w:pPr>
              <w:pStyle w:val="ad"/>
              <w:contextualSpacing/>
              <w:jc w:val="left"/>
              <w:rPr>
                <w:rFonts w:cs="Times New Roman"/>
                <w:noProof/>
                <w:szCs w:val="24"/>
              </w:rPr>
            </w:pPr>
            <w:r>
              <w:rPr>
                <w:rFonts w:cs="Times New Roman"/>
                <w:noProof/>
                <w:szCs w:val="24"/>
              </w:rPr>
              <w:t>CBDCPersonalData3CB</w:t>
            </w:r>
          </w:p>
        </w:tc>
        <w:tc>
          <w:tcPr>
            <w:tcW w:w="1134" w:type="dxa"/>
            <w:tcMar>
              <w:top w:w="85" w:type="dxa"/>
              <w:bottom w:w="85" w:type="dxa"/>
            </w:tcMar>
          </w:tcPr>
          <w:p w14:paraId="313F9A08"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004F3F4"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51B7AEDA" w14:textId="77777777" w:rsidTr="007E5705">
        <w:trPr>
          <w:trHeight w:val="20"/>
        </w:trPr>
        <w:tc>
          <w:tcPr>
            <w:tcW w:w="4281" w:type="dxa"/>
            <w:tcMar>
              <w:top w:w="85" w:type="dxa"/>
              <w:bottom w:w="85" w:type="dxa"/>
            </w:tcMar>
          </w:tcPr>
          <w:p w14:paraId="3DB903BC" w14:textId="77777777" w:rsidR="00B0327B" w:rsidRDefault="00B0327B" w:rsidP="007E5705">
            <w:pPr>
              <w:pStyle w:val="ad"/>
              <w:contextualSpacing/>
              <w:jc w:val="left"/>
              <w:rPr>
                <w:rFonts w:cs="Times New Roman"/>
                <w:szCs w:val="24"/>
              </w:rPr>
            </w:pPr>
            <w:r>
              <w:rPr>
                <w:rFonts w:cs="Times New Roman"/>
                <w:noProof/>
                <w:szCs w:val="24"/>
              </w:rPr>
              <w:t>6. ChangedOrganisationDataCB (Измененные данные Клиента ЮЛ)</w:t>
            </w:r>
            <w:r>
              <w:rPr>
                <w:rFonts w:cs="Times New Roman"/>
                <w:noProof/>
                <w:szCs w:val="24"/>
              </w:rPr>
              <w:br/>
              <w:t>&lt;ChngdOrgDataCB&gt;</w:t>
            </w:r>
          </w:p>
        </w:tc>
        <w:tc>
          <w:tcPr>
            <w:tcW w:w="4116" w:type="dxa"/>
            <w:tcMar>
              <w:top w:w="85" w:type="dxa"/>
              <w:bottom w:w="85" w:type="dxa"/>
            </w:tcMar>
          </w:tcPr>
          <w:p w14:paraId="7DD10FDF" w14:textId="77777777" w:rsidR="00B0327B" w:rsidRDefault="00B0327B" w:rsidP="007E5705">
            <w:pPr>
              <w:pStyle w:val="ad"/>
              <w:contextualSpacing/>
              <w:jc w:val="left"/>
              <w:rPr>
                <w:rFonts w:cs="Times New Roman"/>
                <w:szCs w:val="24"/>
              </w:rPr>
            </w:pPr>
            <w:r>
              <w:rPr>
                <w:rFonts w:cs="Times New Roman"/>
                <w:noProof/>
                <w:szCs w:val="24"/>
              </w:rPr>
              <w:t>(Измененные данные Клиента ЮЛ)</w:t>
            </w:r>
          </w:p>
        </w:tc>
        <w:tc>
          <w:tcPr>
            <w:tcW w:w="4219" w:type="dxa"/>
          </w:tcPr>
          <w:p w14:paraId="585AD047" w14:textId="77777777" w:rsidR="00B0327B" w:rsidRDefault="00B0327B" w:rsidP="007E5705">
            <w:pPr>
              <w:pStyle w:val="ad"/>
              <w:contextualSpacing/>
              <w:jc w:val="left"/>
              <w:rPr>
                <w:rFonts w:cs="Times New Roman"/>
                <w:noProof/>
                <w:szCs w:val="24"/>
              </w:rPr>
            </w:pPr>
            <w:r>
              <w:rPr>
                <w:rFonts w:cs="Times New Roman"/>
                <w:noProof/>
                <w:szCs w:val="24"/>
              </w:rPr>
              <w:t>CBDCOrganisationDataCB</w:t>
            </w:r>
          </w:p>
        </w:tc>
        <w:tc>
          <w:tcPr>
            <w:tcW w:w="1134" w:type="dxa"/>
            <w:tcMar>
              <w:top w:w="85" w:type="dxa"/>
              <w:bottom w:w="85" w:type="dxa"/>
            </w:tcMar>
          </w:tcPr>
          <w:p w14:paraId="2EF50DC9"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A1E9145"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45B4D2E7" w14:textId="77777777" w:rsidTr="007E5705">
        <w:trPr>
          <w:trHeight w:val="20"/>
        </w:trPr>
        <w:tc>
          <w:tcPr>
            <w:tcW w:w="4281" w:type="dxa"/>
            <w:tcMar>
              <w:top w:w="85" w:type="dxa"/>
              <w:bottom w:w="85" w:type="dxa"/>
            </w:tcMar>
          </w:tcPr>
          <w:p w14:paraId="0EBBB02C" w14:textId="77777777" w:rsidR="00B0327B" w:rsidRDefault="00B0327B" w:rsidP="007E5705">
            <w:pPr>
              <w:pStyle w:val="ad"/>
              <w:contextualSpacing/>
              <w:jc w:val="left"/>
              <w:rPr>
                <w:rFonts w:cs="Times New Roman"/>
                <w:szCs w:val="24"/>
              </w:rPr>
            </w:pPr>
            <w:r>
              <w:rPr>
                <w:rFonts w:cs="Times New Roman"/>
                <w:noProof/>
                <w:szCs w:val="24"/>
              </w:rPr>
              <w:t>7. ChangedData (Измененные данные Клиента или СЛ  строкой)</w:t>
            </w:r>
            <w:r>
              <w:rPr>
                <w:rFonts w:cs="Times New Roman"/>
                <w:noProof/>
                <w:szCs w:val="24"/>
              </w:rPr>
              <w:br/>
              <w:t>&lt;ChngdData&gt;</w:t>
            </w:r>
          </w:p>
        </w:tc>
        <w:tc>
          <w:tcPr>
            <w:tcW w:w="4116" w:type="dxa"/>
            <w:tcMar>
              <w:top w:w="85" w:type="dxa"/>
              <w:bottom w:w="85" w:type="dxa"/>
            </w:tcMar>
          </w:tcPr>
          <w:p w14:paraId="51624CB1" w14:textId="77777777" w:rsidR="00B0327B" w:rsidRDefault="00B0327B" w:rsidP="007E5705">
            <w:pPr>
              <w:pStyle w:val="ad"/>
              <w:contextualSpacing/>
              <w:jc w:val="left"/>
              <w:rPr>
                <w:rFonts w:cs="Times New Roman"/>
                <w:szCs w:val="24"/>
              </w:rPr>
            </w:pPr>
            <w:r>
              <w:rPr>
                <w:rFonts w:cs="Times New Roman"/>
                <w:noProof/>
                <w:szCs w:val="24"/>
              </w:rPr>
              <w:t>(Измененные данные Клиента или СЛ  строкой)</w:t>
            </w:r>
          </w:p>
        </w:tc>
        <w:tc>
          <w:tcPr>
            <w:tcW w:w="4219" w:type="dxa"/>
          </w:tcPr>
          <w:p w14:paraId="432511CB" w14:textId="77777777" w:rsidR="00B0327B" w:rsidRDefault="00B0327B" w:rsidP="007E5705">
            <w:pPr>
              <w:pStyle w:val="ad"/>
              <w:contextualSpacing/>
              <w:jc w:val="left"/>
              <w:rPr>
                <w:rFonts w:cs="Times New Roman"/>
                <w:noProof/>
                <w:szCs w:val="24"/>
              </w:rPr>
            </w:pPr>
            <w:r>
              <w:rPr>
                <w:rFonts w:cs="Times New Roman"/>
                <w:noProof/>
                <w:szCs w:val="24"/>
              </w:rPr>
              <w:t>CBDCChangedData1</w:t>
            </w:r>
          </w:p>
        </w:tc>
        <w:tc>
          <w:tcPr>
            <w:tcW w:w="1134" w:type="dxa"/>
            <w:tcMar>
              <w:top w:w="85" w:type="dxa"/>
              <w:bottom w:w="85" w:type="dxa"/>
            </w:tcMar>
          </w:tcPr>
          <w:p w14:paraId="00287D61" w14:textId="77777777" w:rsidR="00B0327B" w:rsidRDefault="00B0327B" w:rsidP="007E5705">
            <w:pPr>
              <w:pStyle w:val="ad"/>
              <w:contextualSpacing/>
              <w:jc w:val="center"/>
              <w:rPr>
                <w:rFonts w:cs="Times New Roman"/>
                <w:szCs w:val="24"/>
                <w:lang w:val="en-US"/>
              </w:rPr>
            </w:pPr>
            <w:r>
              <w:rPr>
                <w:rFonts w:cs="Times New Roman"/>
                <w:noProof/>
                <w:szCs w:val="24"/>
              </w:rPr>
              <w:t>0..100</w:t>
            </w:r>
          </w:p>
        </w:tc>
        <w:tc>
          <w:tcPr>
            <w:tcW w:w="1134" w:type="dxa"/>
          </w:tcPr>
          <w:p w14:paraId="2C5EA38B"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05CFA978" w14:textId="77777777" w:rsidTr="007E5705">
        <w:trPr>
          <w:trHeight w:val="20"/>
        </w:trPr>
        <w:tc>
          <w:tcPr>
            <w:tcW w:w="4281" w:type="dxa"/>
            <w:tcMar>
              <w:top w:w="85" w:type="dxa"/>
              <w:bottom w:w="85" w:type="dxa"/>
            </w:tcMar>
          </w:tcPr>
          <w:p w14:paraId="450BD41D" w14:textId="77777777" w:rsidR="00B0327B" w:rsidRDefault="00B0327B" w:rsidP="007E5705">
            <w:pPr>
              <w:pStyle w:val="ad"/>
              <w:contextualSpacing/>
              <w:jc w:val="left"/>
              <w:rPr>
                <w:rFonts w:cs="Times New Roman"/>
                <w:szCs w:val="24"/>
              </w:rPr>
            </w:pPr>
            <w:r>
              <w:rPr>
                <w:rFonts w:cs="Times New Roman"/>
                <w:noProof/>
                <w:szCs w:val="24"/>
              </w:rPr>
              <w:t>8. AdditionalInfo (Дополнительная информация)</w:t>
            </w:r>
            <w:r>
              <w:rPr>
                <w:rFonts w:cs="Times New Roman"/>
                <w:noProof/>
                <w:szCs w:val="24"/>
              </w:rPr>
              <w:br/>
              <w:t>&lt;AddtlInf&gt;</w:t>
            </w:r>
          </w:p>
        </w:tc>
        <w:tc>
          <w:tcPr>
            <w:tcW w:w="4116" w:type="dxa"/>
            <w:tcMar>
              <w:top w:w="85" w:type="dxa"/>
              <w:bottom w:w="85" w:type="dxa"/>
            </w:tcMar>
          </w:tcPr>
          <w:p w14:paraId="71D54176" w14:textId="77777777" w:rsidR="00B0327B" w:rsidRDefault="00B0327B" w:rsidP="007E5705">
            <w:pPr>
              <w:pStyle w:val="ad"/>
              <w:contextualSpacing/>
              <w:jc w:val="left"/>
              <w:rPr>
                <w:rFonts w:cs="Times New Roman"/>
                <w:szCs w:val="24"/>
              </w:rPr>
            </w:pPr>
            <w:r>
              <w:rPr>
                <w:rFonts w:cs="Times New Roman"/>
                <w:noProof/>
                <w:szCs w:val="24"/>
              </w:rPr>
              <w:t xml:space="preserve"> (Дополнительная информация)</w:t>
            </w:r>
          </w:p>
        </w:tc>
        <w:tc>
          <w:tcPr>
            <w:tcW w:w="4219" w:type="dxa"/>
          </w:tcPr>
          <w:p w14:paraId="1D3D3F69" w14:textId="77777777" w:rsidR="00B0327B" w:rsidRDefault="00B0327B" w:rsidP="007E5705">
            <w:pPr>
              <w:pStyle w:val="ad"/>
              <w:contextualSpacing/>
              <w:jc w:val="left"/>
              <w:rPr>
                <w:rFonts w:cs="Times New Roman"/>
                <w:noProof/>
                <w:szCs w:val="24"/>
              </w:rPr>
            </w:pPr>
            <w:r>
              <w:rPr>
                <w:rFonts w:cs="Times New Roman"/>
                <w:noProof/>
                <w:szCs w:val="24"/>
              </w:rPr>
              <w:t>CBDCAdditionalInfoText</w:t>
            </w:r>
          </w:p>
        </w:tc>
        <w:tc>
          <w:tcPr>
            <w:tcW w:w="1134" w:type="dxa"/>
            <w:tcMar>
              <w:top w:w="85" w:type="dxa"/>
              <w:bottom w:w="85" w:type="dxa"/>
            </w:tcMar>
          </w:tcPr>
          <w:p w14:paraId="51B65637"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B166939"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0FA9E394" w14:textId="77777777" w:rsidTr="007E5705">
        <w:trPr>
          <w:trHeight w:val="20"/>
        </w:trPr>
        <w:tc>
          <w:tcPr>
            <w:tcW w:w="4281" w:type="dxa"/>
            <w:tcMar>
              <w:top w:w="85" w:type="dxa"/>
              <w:bottom w:w="85" w:type="dxa"/>
            </w:tcMar>
          </w:tcPr>
          <w:p w14:paraId="0AA51A71" w14:textId="77777777" w:rsidR="00B0327B" w:rsidRDefault="00B0327B" w:rsidP="007E5705">
            <w:pPr>
              <w:pStyle w:val="ad"/>
              <w:contextualSpacing/>
              <w:jc w:val="left"/>
              <w:rPr>
                <w:rFonts w:cs="Times New Roman"/>
                <w:szCs w:val="24"/>
              </w:rPr>
            </w:pPr>
            <w:r>
              <w:rPr>
                <w:rFonts w:cs="Times New Roman"/>
                <w:noProof/>
                <w:szCs w:val="24"/>
              </w:rPr>
              <w:t>9. AccompanyingText (Сопроводительный текст)</w:t>
            </w:r>
            <w:r>
              <w:rPr>
                <w:rFonts w:cs="Times New Roman"/>
                <w:noProof/>
                <w:szCs w:val="24"/>
              </w:rPr>
              <w:br/>
              <w:t>&lt;AccmpnyngTxt&gt;</w:t>
            </w:r>
          </w:p>
        </w:tc>
        <w:tc>
          <w:tcPr>
            <w:tcW w:w="4116" w:type="dxa"/>
            <w:tcMar>
              <w:top w:w="85" w:type="dxa"/>
              <w:bottom w:w="85" w:type="dxa"/>
            </w:tcMar>
          </w:tcPr>
          <w:p w14:paraId="7AF41D37" w14:textId="77777777" w:rsidR="00B0327B" w:rsidRDefault="00B0327B" w:rsidP="007E5705">
            <w:pPr>
              <w:pStyle w:val="ad"/>
              <w:contextualSpacing/>
              <w:jc w:val="left"/>
              <w:rPr>
                <w:rFonts w:cs="Times New Roman"/>
                <w:szCs w:val="24"/>
              </w:rPr>
            </w:pPr>
            <w:r>
              <w:rPr>
                <w:rFonts w:cs="Times New Roman"/>
                <w:noProof/>
                <w:szCs w:val="24"/>
              </w:rPr>
              <w:t xml:space="preserve"> (Сопроводительный текст)</w:t>
            </w:r>
          </w:p>
        </w:tc>
        <w:tc>
          <w:tcPr>
            <w:tcW w:w="4219" w:type="dxa"/>
          </w:tcPr>
          <w:p w14:paraId="0211C1B8" w14:textId="77777777" w:rsidR="00B0327B" w:rsidRDefault="00B0327B" w:rsidP="007E5705">
            <w:pPr>
              <w:pStyle w:val="ad"/>
              <w:contextualSpacing/>
              <w:jc w:val="left"/>
              <w:rPr>
                <w:rFonts w:cs="Times New Roman"/>
                <w:noProof/>
                <w:szCs w:val="24"/>
              </w:rPr>
            </w:pPr>
            <w:r>
              <w:rPr>
                <w:rFonts w:cs="Times New Roman"/>
                <w:noProof/>
                <w:szCs w:val="24"/>
              </w:rPr>
              <w:t>CBDCAccompanyingText</w:t>
            </w:r>
          </w:p>
        </w:tc>
        <w:tc>
          <w:tcPr>
            <w:tcW w:w="1134" w:type="dxa"/>
            <w:tcMar>
              <w:top w:w="85" w:type="dxa"/>
              <w:bottom w:w="85" w:type="dxa"/>
            </w:tcMar>
          </w:tcPr>
          <w:p w14:paraId="7E415155"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ADA3181" w14:textId="77777777" w:rsidR="00B0327B" w:rsidRDefault="00B0327B" w:rsidP="007E5705">
            <w:pPr>
              <w:pStyle w:val="ad"/>
              <w:contextualSpacing/>
              <w:jc w:val="center"/>
              <w:rPr>
                <w:rFonts w:cs="Times New Roman"/>
                <w:noProof/>
                <w:szCs w:val="24"/>
              </w:rPr>
            </w:pPr>
            <w:r>
              <w:rPr>
                <w:rFonts w:cs="Times New Roman"/>
                <w:noProof/>
                <w:szCs w:val="24"/>
              </w:rPr>
              <w:t>Нет</w:t>
            </w:r>
          </w:p>
        </w:tc>
      </w:tr>
    </w:tbl>
    <w:p w14:paraId="038C63B6" w14:textId="77777777" w:rsidR="00B0327B" w:rsidRDefault="00B0327B" w:rsidP="00B0327B"/>
    <w:p w14:paraId="3BD9E069" w14:textId="77777777" w:rsidR="00B0327B" w:rsidRDefault="00B0327B" w:rsidP="00B0327B">
      <w:pPr>
        <w:pStyle w:val="2"/>
        <w:rPr>
          <w:lang w:val="ru-RU"/>
        </w:rPr>
      </w:pPr>
      <w:bookmarkStart w:id="80" w:name="_Toc160932727"/>
      <w:bookmarkStart w:id="81" w:name="_Toc178244904"/>
      <w:proofErr w:type="spellStart"/>
      <w:r>
        <w:rPr>
          <w:lang w:val="ru-RU"/>
        </w:rPr>
        <w:lastRenderedPageBreak/>
        <w:t>CBDCPassportRF</w:t>
      </w:r>
      <w:proofErr w:type="spellEnd"/>
      <w:r>
        <w:rPr>
          <w:lang w:val="ru-RU"/>
        </w:rPr>
        <w:t xml:space="preserve"> (Паспорт гражданина РФ)</w:t>
      </w:r>
      <w:bookmarkEnd w:id="80"/>
      <w:bookmarkEnd w:id="81"/>
    </w:p>
    <w:p w14:paraId="3082E4D4"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(Паспорт гражданина РФ (для гражданина РФ, достигшего 14 лет))</w:t>
      </w:r>
    </w:p>
    <w:p w14:paraId="289153D6"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6A4A02C5"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CBDCPassportRF</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2D768835" w14:textId="77777777" w:rsidTr="007E5705">
        <w:trPr>
          <w:trHeight w:val="259"/>
          <w:tblHeader/>
        </w:trPr>
        <w:tc>
          <w:tcPr>
            <w:tcW w:w="4281" w:type="dxa"/>
            <w:shd w:val="clear" w:color="auto" w:fill="F2F2F2" w:themeFill="background1" w:themeFillShade="F2"/>
            <w:vAlign w:val="center"/>
          </w:tcPr>
          <w:p w14:paraId="34592B17"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BD6DDEE"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5D0CE5BA"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52D5EA7C"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73916FAF" w14:textId="77777777" w:rsidR="00B0327B" w:rsidRDefault="00B0327B" w:rsidP="007E5705">
            <w:pPr>
              <w:pStyle w:val="a9"/>
              <w:contextualSpacing/>
              <w:rPr>
                <w:b/>
              </w:rPr>
            </w:pPr>
            <w:r>
              <w:rPr>
                <w:b/>
              </w:rPr>
              <w:t>Исп.</w:t>
            </w:r>
          </w:p>
        </w:tc>
      </w:tr>
      <w:tr w:rsidR="00B0327B" w14:paraId="63063411" w14:textId="77777777" w:rsidTr="007E5705">
        <w:trPr>
          <w:trHeight w:val="20"/>
        </w:trPr>
        <w:tc>
          <w:tcPr>
            <w:tcW w:w="4281" w:type="dxa"/>
            <w:tcMar>
              <w:top w:w="85" w:type="dxa"/>
              <w:bottom w:w="85" w:type="dxa"/>
            </w:tcMar>
          </w:tcPr>
          <w:p w14:paraId="37542801" w14:textId="77777777" w:rsidR="00B0327B" w:rsidRDefault="00B0327B" w:rsidP="007E5705">
            <w:pPr>
              <w:pStyle w:val="ad"/>
              <w:contextualSpacing/>
              <w:jc w:val="left"/>
              <w:rPr>
                <w:rFonts w:cs="Times New Roman"/>
                <w:szCs w:val="24"/>
              </w:rPr>
            </w:pPr>
            <w:r>
              <w:rPr>
                <w:rFonts w:cs="Times New Roman"/>
                <w:noProof/>
                <w:szCs w:val="24"/>
              </w:rPr>
              <w:t>1. TypeCode (Код типа)</w:t>
            </w:r>
            <w:r>
              <w:rPr>
                <w:rFonts w:cs="Times New Roman"/>
                <w:noProof/>
                <w:szCs w:val="24"/>
              </w:rPr>
              <w:br/>
              <w:t>&lt;TpCd&gt;</w:t>
            </w:r>
          </w:p>
        </w:tc>
        <w:tc>
          <w:tcPr>
            <w:tcW w:w="4116" w:type="dxa"/>
            <w:tcMar>
              <w:top w:w="85" w:type="dxa"/>
              <w:bottom w:w="85" w:type="dxa"/>
            </w:tcMar>
          </w:tcPr>
          <w:p w14:paraId="328F8488" w14:textId="77777777" w:rsidR="00B0327B" w:rsidRDefault="00B0327B" w:rsidP="007E5705">
            <w:pPr>
              <w:pStyle w:val="ad"/>
              <w:contextualSpacing/>
              <w:jc w:val="left"/>
              <w:rPr>
                <w:rFonts w:cs="Times New Roman"/>
                <w:szCs w:val="24"/>
              </w:rPr>
            </w:pPr>
            <w:r>
              <w:rPr>
                <w:rFonts w:cs="Times New Roman"/>
                <w:noProof/>
                <w:szCs w:val="24"/>
              </w:rPr>
              <w:t>(Код типа документа)</w:t>
            </w:r>
          </w:p>
        </w:tc>
        <w:tc>
          <w:tcPr>
            <w:tcW w:w="4219" w:type="dxa"/>
          </w:tcPr>
          <w:p w14:paraId="46DC2AE6" w14:textId="77777777" w:rsidR="00B0327B" w:rsidRDefault="00B0327B" w:rsidP="007E5705">
            <w:pPr>
              <w:pStyle w:val="ad"/>
              <w:contextualSpacing/>
              <w:jc w:val="left"/>
              <w:rPr>
                <w:rFonts w:cs="Times New Roman"/>
                <w:noProof/>
                <w:szCs w:val="24"/>
              </w:rPr>
            </w:pPr>
            <w:r>
              <w:rPr>
                <w:rFonts w:cs="Times New Roman"/>
                <w:noProof/>
                <w:szCs w:val="24"/>
              </w:rPr>
              <w:t>CBDCDocumentTypeCode2</w:t>
            </w:r>
          </w:p>
        </w:tc>
        <w:tc>
          <w:tcPr>
            <w:tcW w:w="1134" w:type="dxa"/>
            <w:tcMar>
              <w:top w:w="85" w:type="dxa"/>
              <w:bottom w:w="85" w:type="dxa"/>
            </w:tcMar>
          </w:tcPr>
          <w:p w14:paraId="07669D10"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06A42AAF" w14:textId="77777777" w:rsidR="00B0327B" w:rsidRDefault="00B0327B" w:rsidP="007E5705">
            <w:pPr>
              <w:pStyle w:val="ad"/>
              <w:contextualSpacing/>
              <w:jc w:val="center"/>
              <w:rPr>
                <w:rFonts w:cs="Times New Roman"/>
                <w:noProof/>
                <w:szCs w:val="24"/>
              </w:rPr>
            </w:pPr>
          </w:p>
        </w:tc>
      </w:tr>
      <w:tr w:rsidR="00B0327B" w14:paraId="47E6C2F7" w14:textId="77777777" w:rsidTr="007E5705">
        <w:trPr>
          <w:trHeight w:val="20"/>
        </w:trPr>
        <w:tc>
          <w:tcPr>
            <w:tcW w:w="4281" w:type="dxa"/>
            <w:tcMar>
              <w:top w:w="85" w:type="dxa"/>
              <w:bottom w:w="85" w:type="dxa"/>
            </w:tcMar>
          </w:tcPr>
          <w:p w14:paraId="00086EBC" w14:textId="77777777" w:rsidR="00B0327B" w:rsidRDefault="00B0327B" w:rsidP="007E5705">
            <w:pPr>
              <w:pStyle w:val="ad"/>
              <w:contextualSpacing/>
              <w:jc w:val="left"/>
              <w:rPr>
                <w:rFonts w:cs="Times New Roman"/>
                <w:szCs w:val="24"/>
              </w:rPr>
            </w:pPr>
            <w:r>
              <w:rPr>
                <w:rFonts w:cs="Times New Roman"/>
                <w:noProof/>
                <w:szCs w:val="24"/>
              </w:rPr>
              <w:t>2. Series (Серия)</w:t>
            </w:r>
            <w:r>
              <w:rPr>
                <w:rFonts w:cs="Times New Roman"/>
                <w:noProof/>
                <w:szCs w:val="24"/>
              </w:rPr>
              <w:br/>
              <w:t>&lt;Srs&gt;</w:t>
            </w:r>
          </w:p>
        </w:tc>
        <w:tc>
          <w:tcPr>
            <w:tcW w:w="4116" w:type="dxa"/>
            <w:tcMar>
              <w:top w:w="85" w:type="dxa"/>
              <w:bottom w:w="85" w:type="dxa"/>
            </w:tcMar>
          </w:tcPr>
          <w:p w14:paraId="5E8CCDC1" w14:textId="77777777" w:rsidR="00B0327B" w:rsidRDefault="00B0327B" w:rsidP="007E5705">
            <w:pPr>
              <w:pStyle w:val="ad"/>
              <w:contextualSpacing/>
              <w:jc w:val="left"/>
              <w:rPr>
                <w:rFonts w:cs="Times New Roman"/>
                <w:szCs w:val="24"/>
              </w:rPr>
            </w:pPr>
            <w:r>
              <w:rPr>
                <w:rFonts w:cs="Times New Roman"/>
                <w:noProof/>
                <w:szCs w:val="24"/>
              </w:rPr>
              <w:t>(Серия)</w:t>
            </w:r>
          </w:p>
        </w:tc>
        <w:tc>
          <w:tcPr>
            <w:tcW w:w="4219" w:type="dxa"/>
          </w:tcPr>
          <w:p w14:paraId="5ABE4C71" w14:textId="77777777" w:rsidR="00B0327B" w:rsidRDefault="00B0327B" w:rsidP="007E5705">
            <w:pPr>
              <w:pStyle w:val="ad"/>
              <w:contextualSpacing/>
              <w:jc w:val="left"/>
              <w:rPr>
                <w:rFonts w:cs="Times New Roman"/>
                <w:noProof/>
                <w:szCs w:val="24"/>
              </w:rPr>
            </w:pPr>
            <w:r w:rsidRPr="00447E55">
              <w:rPr>
                <w:rFonts w:cs="Times New Roman"/>
                <w:noProof/>
                <w:szCs w:val="24"/>
              </w:rPr>
              <w:t>CBDCPassportRFSeries</w:t>
            </w:r>
          </w:p>
        </w:tc>
        <w:tc>
          <w:tcPr>
            <w:tcW w:w="1134" w:type="dxa"/>
            <w:tcMar>
              <w:top w:w="85" w:type="dxa"/>
              <w:bottom w:w="85" w:type="dxa"/>
            </w:tcMar>
          </w:tcPr>
          <w:p w14:paraId="51875EAC"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5147BB3C" w14:textId="77777777" w:rsidR="00B0327B" w:rsidRDefault="00B0327B" w:rsidP="007E5705">
            <w:pPr>
              <w:pStyle w:val="ad"/>
              <w:contextualSpacing/>
              <w:jc w:val="center"/>
              <w:rPr>
                <w:rFonts w:cs="Times New Roman"/>
                <w:noProof/>
                <w:szCs w:val="24"/>
              </w:rPr>
            </w:pPr>
          </w:p>
        </w:tc>
      </w:tr>
      <w:tr w:rsidR="00B0327B" w14:paraId="28BD807D" w14:textId="77777777" w:rsidTr="007E5705">
        <w:trPr>
          <w:trHeight w:val="20"/>
        </w:trPr>
        <w:tc>
          <w:tcPr>
            <w:tcW w:w="4281" w:type="dxa"/>
            <w:tcMar>
              <w:top w:w="85" w:type="dxa"/>
              <w:bottom w:w="85" w:type="dxa"/>
            </w:tcMar>
          </w:tcPr>
          <w:p w14:paraId="7AD25338" w14:textId="77777777" w:rsidR="00B0327B" w:rsidRDefault="00B0327B" w:rsidP="007E5705">
            <w:pPr>
              <w:pStyle w:val="ad"/>
              <w:contextualSpacing/>
              <w:jc w:val="left"/>
              <w:rPr>
                <w:rFonts w:cs="Times New Roman"/>
                <w:szCs w:val="24"/>
              </w:rPr>
            </w:pPr>
            <w:r>
              <w:rPr>
                <w:rFonts w:cs="Times New Roman"/>
                <w:noProof/>
                <w:szCs w:val="24"/>
              </w:rPr>
              <w:t>3. Number (Номер)</w:t>
            </w:r>
            <w:r>
              <w:rPr>
                <w:rFonts w:cs="Times New Roman"/>
                <w:noProof/>
                <w:szCs w:val="24"/>
              </w:rPr>
              <w:br/>
              <w:t>&lt;Nb&gt;</w:t>
            </w:r>
          </w:p>
        </w:tc>
        <w:tc>
          <w:tcPr>
            <w:tcW w:w="4116" w:type="dxa"/>
            <w:tcMar>
              <w:top w:w="85" w:type="dxa"/>
              <w:bottom w:w="85" w:type="dxa"/>
            </w:tcMar>
          </w:tcPr>
          <w:p w14:paraId="71CF9536" w14:textId="77777777" w:rsidR="00B0327B" w:rsidRDefault="00B0327B" w:rsidP="007E5705">
            <w:pPr>
              <w:pStyle w:val="ad"/>
              <w:contextualSpacing/>
              <w:jc w:val="left"/>
              <w:rPr>
                <w:rFonts w:cs="Times New Roman"/>
                <w:szCs w:val="24"/>
              </w:rPr>
            </w:pPr>
            <w:r>
              <w:rPr>
                <w:rFonts w:cs="Times New Roman"/>
                <w:noProof/>
                <w:szCs w:val="24"/>
              </w:rPr>
              <w:t>(Номер)</w:t>
            </w:r>
          </w:p>
        </w:tc>
        <w:tc>
          <w:tcPr>
            <w:tcW w:w="4219" w:type="dxa"/>
          </w:tcPr>
          <w:p w14:paraId="439C1AD9" w14:textId="77777777" w:rsidR="00B0327B" w:rsidRDefault="00B0327B" w:rsidP="007E5705">
            <w:pPr>
              <w:pStyle w:val="ad"/>
              <w:contextualSpacing/>
              <w:jc w:val="left"/>
              <w:rPr>
                <w:rFonts w:cs="Times New Roman"/>
                <w:noProof/>
                <w:szCs w:val="24"/>
              </w:rPr>
            </w:pPr>
            <w:r w:rsidRPr="00447E55">
              <w:rPr>
                <w:rFonts w:cs="Times New Roman"/>
                <w:noProof/>
                <w:szCs w:val="24"/>
              </w:rPr>
              <w:t>CBDCPassportRFNumber</w:t>
            </w:r>
          </w:p>
        </w:tc>
        <w:tc>
          <w:tcPr>
            <w:tcW w:w="1134" w:type="dxa"/>
            <w:tcMar>
              <w:top w:w="85" w:type="dxa"/>
              <w:bottom w:w="85" w:type="dxa"/>
            </w:tcMar>
          </w:tcPr>
          <w:p w14:paraId="56BED5C4"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721B9F5C" w14:textId="77777777" w:rsidR="00B0327B" w:rsidRDefault="00B0327B" w:rsidP="007E5705">
            <w:pPr>
              <w:pStyle w:val="ad"/>
              <w:contextualSpacing/>
              <w:jc w:val="center"/>
              <w:rPr>
                <w:rFonts w:cs="Times New Roman"/>
                <w:noProof/>
                <w:szCs w:val="24"/>
              </w:rPr>
            </w:pPr>
          </w:p>
        </w:tc>
      </w:tr>
      <w:tr w:rsidR="00B0327B" w14:paraId="1D022D80" w14:textId="77777777" w:rsidTr="007E5705">
        <w:trPr>
          <w:trHeight w:val="20"/>
        </w:trPr>
        <w:tc>
          <w:tcPr>
            <w:tcW w:w="4281" w:type="dxa"/>
            <w:tcMar>
              <w:top w:w="85" w:type="dxa"/>
              <w:bottom w:w="85" w:type="dxa"/>
            </w:tcMar>
          </w:tcPr>
          <w:p w14:paraId="08F6FCD4" w14:textId="77777777" w:rsidR="00B0327B" w:rsidRDefault="00B0327B" w:rsidP="007E5705">
            <w:pPr>
              <w:pStyle w:val="ad"/>
              <w:contextualSpacing/>
              <w:jc w:val="left"/>
              <w:rPr>
                <w:rFonts w:cs="Times New Roman"/>
                <w:szCs w:val="24"/>
              </w:rPr>
            </w:pPr>
            <w:r>
              <w:rPr>
                <w:rFonts w:cs="Times New Roman"/>
                <w:noProof/>
                <w:szCs w:val="24"/>
              </w:rPr>
              <w:t>4. IssuingAuthority (Орган, выдавший документ)</w:t>
            </w:r>
            <w:r>
              <w:rPr>
                <w:rFonts w:cs="Times New Roman"/>
                <w:noProof/>
                <w:szCs w:val="24"/>
              </w:rPr>
              <w:br/>
              <w:t>&lt;IssgAuthrty&gt;</w:t>
            </w:r>
          </w:p>
        </w:tc>
        <w:tc>
          <w:tcPr>
            <w:tcW w:w="4116" w:type="dxa"/>
            <w:tcMar>
              <w:top w:w="85" w:type="dxa"/>
              <w:bottom w:w="85" w:type="dxa"/>
            </w:tcMar>
          </w:tcPr>
          <w:p w14:paraId="064DF416" w14:textId="77777777" w:rsidR="00B0327B" w:rsidRDefault="00B0327B" w:rsidP="007E5705">
            <w:pPr>
              <w:pStyle w:val="ad"/>
              <w:contextualSpacing/>
              <w:jc w:val="left"/>
              <w:rPr>
                <w:rFonts w:cs="Times New Roman"/>
                <w:szCs w:val="24"/>
              </w:rPr>
            </w:pPr>
            <w:r>
              <w:rPr>
                <w:rFonts w:cs="Times New Roman"/>
                <w:noProof/>
                <w:szCs w:val="24"/>
              </w:rPr>
              <w:t>(Наименование органа, выдавшего документ)</w:t>
            </w:r>
          </w:p>
        </w:tc>
        <w:tc>
          <w:tcPr>
            <w:tcW w:w="4219" w:type="dxa"/>
          </w:tcPr>
          <w:p w14:paraId="7799A3C4" w14:textId="77777777" w:rsidR="00B0327B" w:rsidRDefault="00B0327B" w:rsidP="007E5705">
            <w:pPr>
              <w:pStyle w:val="ad"/>
              <w:contextualSpacing/>
              <w:jc w:val="left"/>
              <w:rPr>
                <w:rFonts w:cs="Times New Roman"/>
                <w:noProof/>
                <w:szCs w:val="24"/>
              </w:rPr>
            </w:pPr>
            <w:r w:rsidRPr="00447E55">
              <w:rPr>
                <w:rFonts w:cs="Times New Roman"/>
                <w:noProof/>
                <w:szCs w:val="24"/>
              </w:rPr>
              <w:t>CBDCIssuingAuthority</w:t>
            </w:r>
          </w:p>
        </w:tc>
        <w:tc>
          <w:tcPr>
            <w:tcW w:w="1134" w:type="dxa"/>
            <w:tcMar>
              <w:top w:w="85" w:type="dxa"/>
              <w:bottom w:w="85" w:type="dxa"/>
            </w:tcMar>
          </w:tcPr>
          <w:p w14:paraId="5C2C83BF"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2C725CE" w14:textId="77777777" w:rsidR="00B0327B" w:rsidRDefault="00B0327B" w:rsidP="007E5705">
            <w:pPr>
              <w:pStyle w:val="ad"/>
              <w:contextualSpacing/>
              <w:jc w:val="center"/>
              <w:rPr>
                <w:rFonts w:cs="Times New Roman"/>
                <w:noProof/>
                <w:szCs w:val="24"/>
              </w:rPr>
            </w:pPr>
          </w:p>
        </w:tc>
      </w:tr>
      <w:tr w:rsidR="00B0327B" w14:paraId="4AE8F204" w14:textId="77777777" w:rsidTr="007E5705">
        <w:trPr>
          <w:trHeight w:val="20"/>
        </w:trPr>
        <w:tc>
          <w:tcPr>
            <w:tcW w:w="4281" w:type="dxa"/>
            <w:tcMar>
              <w:top w:w="85" w:type="dxa"/>
              <w:bottom w:w="85" w:type="dxa"/>
            </w:tcMar>
          </w:tcPr>
          <w:p w14:paraId="77983CEC" w14:textId="77777777" w:rsidR="00B0327B" w:rsidRDefault="00B0327B" w:rsidP="007E5705">
            <w:pPr>
              <w:pStyle w:val="ad"/>
              <w:contextualSpacing/>
              <w:jc w:val="left"/>
              <w:rPr>
                <w:rFonts w:cs="Times New Roman"/>
                <w:szCs w:val="24"/>
              </w:rPr>
            </w:pPr>
            <w:r>
              <w:rPr>
                <w:rFonts w:cs="Times New Roman"/>
                <w:noProof/>
                <w:szCs w:val="24"/>
              </w:rPr>
              <w:t>5. DepartmentCode (Код подразделения)</w:t>
            </w:r>
            <w:r>
              <w:rPr>
                <w:rFonts w:cs="Times New Roman"/>
                <w:noProof/>
                <w:szCs w:val="24"/>
              </w:rPr>
              <w:br/>
              <w:t>&lt;DeptCd&gt;</w:t>
            </w:r>
          </w:p>
        </w:tc>
        <w:tc>
          <w:tcPr>
            <w:tcW w:w="4116" w:type="dxa"/>
            <w:tcMar>
              <w:top w:w="85" w:type="dxa"/>
              <w:bottom w:w="85" w:type="dxa"/>
            </w:tcMar>
          </w:tcPr>
          <w:p w14:paraId="26661722" w14:textId="77777777" w:rsidR="00B0327B" w:rsidRDefault="00B0327B" w:rsidP="007E5705">
            <w:pPr>
              <w:pStyle w:val="ad"/>
              <w:contextualSpacing/>
              <w:jc w:val="left"/>
              <w:rPr>
                <w:rFonts w:cs="Times New Roman"/>
                <w:szCs w:val="24"/>
              </w:rPr>
            </w:pPr>
            <w:r>
              <w:rPr>
                <w:rFonts w:cs="Times New Roman"/>
                <w:noProof/>
                <w:szCs w:val="24"/>
              </w:rPr>
              <w:t>(Код подразделения)</w:t>
            </w:r>
          </w:p>
        </w:tc>
        <w:tc>
          <w:tcPr>
            <w:tcW w:w="4219" w:type="dxa"/>
          </w:tcPr>
          <w:p w14:paraId="35922E52" w14:textId="77777777" w:rsidR="00B0327B" w:rsidRDefault="00B0327B" w:rsidP="007E5705">
            <w:pPr>
              <w:pStyle w:val="ad"/>
              <w:contextualSpacing/>
              <w:jc w:val="left"/>
              <w:rPr>
                <w:rFonts w:cs="Times New Roman"/>
                <w:noProof/>
                <w:szCs w:val="24"/>
              </w:rPr>
            </w:pPr>
            <w:r w:rsidRPr="00447E55">
              <w:rPr>
                <w:rFonts w:cs="Times New Roman"/>
                <w:noProof/>
                <w:szCs w:val="24"/>
              </w:rPr>
              <w:t>CBDCDepartmentCodePassport</w:t>
            </w:r>
          </w:p>
        </w:tc>
        <w:tc>
          <w:tcPr>
            <w:tcW w:w="1134" w:type="dxa"/>
            <w:tcMar>
              <w:top w:w="85" w:type="dxa"/>
              <w:bottom w:w="85" w:type="dxa"/>
            </w:tcMar>
          </w:tcPr>
          <w:p w14:paraId="4407D7C1"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7BECEA64" w14:textId="77777777" w:rsidR="00B0327B" w:rsidRDefault="00B0327B" w:rsidP="007E5705">
            <w:pPr>
              <w:pStyle w:val="ad"/>
              <w:contextualSpacing/>
              <w:jc w:val="center"/>
              <w:rPr>
                <w:rFonts w:cs="Times New Roman"/>
                <w:noProof/>
                <w:szCs w:val="24"/>
              </w:rPr>
            </w:pPr>
          </w:p>
        </w:tc>
      </w:tr>
      <w:tr w:rsidR="00B0327B" w14:paraId="1D8109BC" w14:textId="77777777" w:rsidTr="007E5705">
        <w:trPr>
          <w:trHeight w:val="20"/>
        </w:trPr>
        <w:tc>
          <w:tcPr>
            <w:tcW w:w="4281" w:type="dxa"/>
            <w:tcMar>
              <w:top w:w="85" w:type="dxa"/>
              <w:bottom w:w="85" w:type="dxa"/>
            </w:tcMar>
          </w:tcPr>
          <w:p w14:paraId="65996EAC" w14:textId="77777777" w:rsidR="00B0327B" w:rsidRDefault="00B0327B" w:rsidP="007E5705">
            <w:pPr>
              <w:pStyle w:val="ad"/>
              <w:contextualSpacing/>
              <w:jc w:val="left"/>
              <w:rPr>
                <w:rFonts w:cs="Times New Roman"/>
                <w:szCs w:val="24"/>
              </w:rPr>
            </w:pPr>
            <w:r>
              <w:rPr>
                <w:rFonts w:cs="Times New Roman"/>
                <w:noProof/>
                <w:szCs w:val="24"/>
              </w:rPr>
              <w:t>6. IssueDate (Дата выдачи)</w:t>
            </w:r>
            <w:r>
              <w:rPr>
                <w:rFonts w:cs="Times New Roman"/>
                <w:noProof/>
                <w:szCs w:val="24"/>
              </w:rPr>
              <w:br/>
              <w:t>&lt;IsseDt&gt;</w:t>
            </w:r>
          </w:p>
        </w:tc>
        <w:tc>
          <w:tcPr>
            <w:tcW w:w="4116" w:type="dxa"/>
            <w:tcMar>
              <w:top w:w="85" w:type="dxa"/>
              <w:bottom w:w="85" w:type="dxa"/>
            </w:tcMar>
          </w:tcPr>
          <w:p w14:paraId="4A37B9EA" w14:textId="77777777" w:rsidR="00B0327B" w:rsidRDefault="00B0327B" w:rsidP="007E5705">
            <w:pPr>
              <w:pStyle w:val="ad"/>
              <w:contextualSpacing/>
              <w:jc w:val="left"/>
              <w:rPr>
                <w:rFonts w:cs="Times New Roman"/>
                <w:szCs w:val="24"/>
              </w:rPr>
            </w:pPr>
            <w:r>
              <w:rPr>
                <w:rFonts w:cs="Times New Roman"/>
                <w:noProof/>
                <w:szCs w:val="24"/>
              </w:rPr>
              <w:t>(Дата выдачи документа)</w:t>
            </w:r>
          </w:p>
        </w:tc>
        <w:tc>
          <w:tcPr>
            <w:tcW w:w="4219" w:type="dxa"/>
          </w:tcPr>
          <w:p w14:paraId="56E42265" w14:textId="77777777" w:rsidR="00B0327B" w:rsidRDefault="00B0327B" w:rsidP="007E5705">
            <w:pPr>
              <w:pStyle w:val="ad"/>
              <w:contextualSpacing/>
              <w:jc w:val="left"/>
              <w:rPr>
                <w:rFonts w:cs="Times New Roman"/>
                <w:noProof/>
                <w:szCs w:val="24"/>
              </w:rPr>
            </w:pPr>
            <w:r w:rsidRPr="00447E55">
              <w:rPr>
                <w:rFonts w:cs="Times New Roman"/>
                <w:noProof/>
                <w:szCs w:val="24"/>
              </w:rPr>
              <w:t>CBDCDate</w:t>
            </w:r>
          </w:p>
        </w:tc>
        <w:tc>
          <w:tcPr>
            <w:tcW w:w="1134" w:type="dxa"/>
            <w:tcMar>
              <w:top w:w="85" w:type="dxa"/>
              <w:bottom w:w="85" w:type="dxa"/>
            </w:tcMar>
          </w:tcPr>
          <w:p w14:paraId="0908551C"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1FB5D38A" w14:textId="77777777" w:rsidR="00B0327B" w:rsidRDefault="00B0327B" w:rsidP="007E5705">
            <w:pPr>
              <w:pStyle w:val="ad"/>
              <w:contextualSpacing/>
              <w:jc w:val="center"/>
              <w:rPr>
                <w:rFonts w:cs="Times New Roman"/>
                <w:noProof/>
                <w:szCs w:val="24"/>
              </w:rPr>
            </w:pPr>
          </w:p>
        </w:tc>
      </w:tr>
      <w:tr w:rsidR="00B0327B" w14:paraId="63AEE1CC" w14:textId="77777777" w:rsidTr="007E5705">
        <w:trPr>
          <w:trHeight w:val="20"/>
        </w:trPr>
        <w:tc>
          <w:tcPr>
            <w:tcW w:w="4281" w:type="dxa"/>
            <w:tcMar>
              <w:top w:w="85" w:type="dxa"/>
              <w:bottom w:w="85" w:type="dxa"/>
            </w:tcMar>
          </w:tcPr>
          <w:p w14:paraId="7A5F3867" w14:textId="77777777" w:rsidR="00B0327B" w:rsidRDefault="00B0327B" w:rsidP="007E5705">
            <w:pPr>
              <w:pStyle w:val="ad"/>
              <w:contextualSpacing/>
              <w:jc w:val="left"/>
              <w:rPr>
                <w:rFonts w:cs="Times New Roman"/>
                <w:szCs w:val="24"/>
              </w:rPr>
            </w:pPr>
            <w:r>
              <w:rPr>
                <w:rFonts w:cs="Times New Roman"/>
                <w:noProof/>
                <w:szCs w:val="24"/>
              </w:rPr>
              <w:t>7. ExpirationDate (Срок действия)</w:t>
            </w:r>
            <w:r>
              <w:rPr>
                <w:rFonts w:cs="Times New Roman"/>
                <w:noProof/>
                <w:szCs w:val="24"/>
              </w:rPr>
              <w:br/>
              <w:t>&lt;XprtnDt&gt;</w:t>
            </w:r>
          </w:p>
        </w:tc>
        <w:tc>
          <w:tcPr>
            <w:tcW w:w="4116" w:type="dxa"/>
            <w:tcMar>
              <w:top w:w="85" w:type="dxa"/>
              <w:bottom w:w="85" w:type="dxa"/>
            </w:tcMar>
          </w:tcPr>
          <w:p w14:paraId="3203AFB8" w14:textId="77777777" w:rsidR="00B0327B" w:rsidRDefault="00B0327B" w:rsidP="007E5705">
            <w:pPr>
              <w:pStyle w:val="ad"/>
              <w:contextualSpacing/>
              <w:jc w:val="left"/>
              <w:rPr>
                <w:rFonts w:cs="Times New Roman"/>
                <w:szCs w:val="24"/>
              </w:rPr>
            </w:pPr>
            <w:r>
              <w:rPr>
                <w:rFonts w:cs="Times New Roman"/>
                <w:noProof/>
                <w:szCs w:val="24"/>
              </w:rPr>
              <w:t>(Дата окончания срока действия документа)</w:t>
            </w:r>
          </w:p>
        </w:tc>
        <w:tc>
          <w:tcPr>
            <w:tcW w:w="4219" w:type="dxa"/>
          </w:tcPr>
          <w:p w14:paraId="5278F9B0" w14:textId="77777777" w:rsidR="00B0327B" w:rsidRDefault="00B0327B" w:rsidP="007E5705">
            <w:pPr>
              <w:pStyle w:val="ad"/>
              <w:contextualSpacing/>
              <w:jc w:val="left"/>
              <w:rPr>
                <w:rFonts w:cs="Times New Roman"/>
                <w:noProof/>
                <w:szCs w:val="24"/>
              </w:rPr>
            </w:pPr>
            <w:r w:rsidRPr="00447E55">
              <w:rPr>
                <w:rFonts w:cs="Times New Roman"/>
                <w:noProof/>
                <w:szCs w:val="24"/>
              </w:rPr>
              <w:t>CBDCDate</w:t>
            </w:r>
          </w:p>
        </w:tc>
        <w:tc>
          <w:tcPr>
            <w:tcW w:w="1134" w:type="dxa"/>
            <w:tcMar>
              <w:top w:w="85" w:type="dxa"/>
              <w:bottom w:w="85" w:type="dxa"/>
            </w:tcMar>
          </w:tcPr>
          <w:p w14:paraId="060FB899"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4296906" w14:textId="77777777" w:rsidR="00B0327B" w:rsidRDefault="00B0327B" w:rsidP="007E5705">
            <w:pPr>
              <w:pStyle w:val="ad"/>
              <w:contextualSpacing/>
              <w:jc w:val="center"/>
              <w:rPr>
                <w:rFonts w:cs="Times New Roman"/>
                <w:noProof/>
                <w:szCs w:val="24"/>
              </w:rPr>
            </w:pPr>
            <w:r>
              <w:rPr>
                <w:rFonts w:cs="Times New Roman"/>
                <w:noProof/>
                <w:szCs w:val="24"/>
              </w:rPr>
              <w:t>Нет</w:t>
            </w:r>
          </w:p>
        </w:tc>
      </w:tr>
    </w:tbl>
    <w:p w14:paraId="4719280D" w14:textId="77777777" w:rsidR="00B0327B" w:rsidRDefault="00B0327B" w:rsidP="00B0327B"/>
    <w:p w14:paraId="2B224581" w14:textId="77777777" w:rsidR="00B0327B" w:rsidRDefault="00B0327B" w:rsidP="00B0327B">
      <w:pPr>
        <w:pStyle w:val="2"/>
        <w:rPr>
          <w:lang w:val="ru-RU"/>
        </w:rPr>
      </w:pPr>
      <w:bookmarkStart w:id="82" w:name="_Toc160932728"/>
      <w:bookmarkStart w:id="83" w:name="_Toc178244905"/>
      <w:r>
        <w:rPr>
          <w:lang w:val="ru-RU"/>
        </w:rPr>
        <w:t>CBDCPersonalData3 (Персональные данные ФЛ)</w:t>
      </w:r>
      <w:bookmarkEnd w:id="82"/>
      <w:bookmarkEnd w:id="83"/>
    </w:p>
    <w:p w14:paraId="5CD123FA"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(Персональные данные ФЛ)</w:t>
      </w:r>
    </w:p>
    <w:p w14:paraId="5E5E1DE9"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5BAE69A8"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«CBDCPersonalData3»:</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16B3936F" w14:textId="77777777" w:rsidTr="007E5705">
        <w:trPr>
          <w:trHeight w:val="259"/>
          <w:tblHeader/>
        </w:trPr>
        <w:tc>
          <w:tcPr>
            <w:tcW w:w="4281" w:type="dxa"/>
            <w:shd w:val="clear" w:color="auto" w:fill="F2F2F2" w:themeFill="background1" w:themeFillShade="F2"/>
            <w:vAlign w:val="center"/>
          </w:tcPr>
          <w:p w14:paraId="4D182F17" w14:textId="77777777" w:rsidR="00B0327B" w:rsidRDefault="00B0327B" w:rsidP="007E5705">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33D37620"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52676B43"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48AC7AC"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3B1B05A0" w14:textId="77777777" w:rsidR="00B0327B" w:rsidRDefault="00B0327B" w:rsidP="007E5705">
            <w:pPr>
              <w:pStyle w:val="a9"/>
              <w:contextualSpacing/>
              <w:rPr>
                <w:b/>
              </w:rPr>
            </w:pPr>
            <w:r>
              <w:rPr>
                <w:b/>
              </w:rPr>
              <w:t>Исп.</w:t>
            </w:r>
          </w:p>
        </w:tc>
      </w:tr>
      <w:tr w:rsidR="00B0327B" w14:paraId="1F332CA9" w14:textId="77777777" w:rsidTr="007E5705">
        <w:trPr>
          <w:trHeight w:val="20"/>
        </w:trPr>
        <w:tc>
          <w:tcPr>
            <w:tcW w:w="4281" w:type="dxa"/>
            <w:tcMar>
              <w:top w:w="85" w:type="dxa"/>
              <w:bottom w:w="85" w:type="dxa"/>
            </w:tcMar>
          </w:tcPr>
          <w:p w14:paraId="022BC7AB" w14:textId="77777777" w:rsidR="00B0327B" w:rsidRDefault="00B0327B" w:rsidP="007E5705">
            <w:pPr>
              <w:pStyle w:val="ad"/>
              <w:contextualSpacing/>
              <w:jc w:val="left"/>
              <w:rPr>
                <w:rFonts w:cs="Times New Roman"/>
                <w:szCs w:val="24"/>
              </w:rPr>
            </w:pPr>
            <w:r>
              <w:rPr>
                <w:rFonts w:cs="Times New Roman"/>
                <w:noProof/>
                <w:szCs w:val="24"/>
              </w:rPr>
              <w:t>1. EsiaID (Идентификатор ЕСИА)</w:t>
            </w:r>
            <w:r>
              <w:rPr>
                <w:rFonts w:cs="Times New Roman"/>
                <w:noProof/>
                <w:szCs w:val="24"/>
              </w:rPr>
              <w:br/>
              <w:t>&lt;EsID&gt;</w:t>
            </w:r>
          </w:p>
        </w:tc>
        <w:tc>
          <w:tcPr>
            <w:tcW w:w="4116" w:type="dxa"/>
            <w:tcMar>
              <w:top w:w="85" w:type="dxa"/>
              <w:bottom w:w="85" w:type="dxa"/>
            </w:tcMar>
          </w:tcPr>
          <w:p w14:paraId="6497A364" w14:textId="77777777" w:rsidR="00B0327B" w:rsidRDefault="00B0327B" w:rsidP="007E5705">
            <w:pPr>
              <w:pStyle w:val="ad"/>
              <w:contextualSpacing/>
              <w:jc w:val="left"/>
              <w:rPr>
                <w:rFonts w:cs="Times New Roman"/>
                <w:szCs w:val="24"/>
              </w:rPr>
            </w:pPr>
            <w:r>
              <w:rPr>
                <w:rFonts w:cs="Times New Roman"/>
                <w:noProof/>
                <w:szCs w:val="24"/>
              </w:rPr>
              <w:t xml:space="preserve"> (Идентификатор ЕСИА)</w:t>
            </w:r>
          </w:p>
        </w:tc>
        <w:tc>
          <w:tcPr>
            <w:tcW w:w="4219" w:type="dxa"/>
          </w:tcPr>
          <w:p w14:paraId="28641CFB" w14:textId="77777777" w:rsidR="00B0327B" w:rsidRDefault="00B0327B" w:rsidP="007E5705">
            <w:pPr>
              <w:pStyle w:val="ad"/>
              <w:contextualSpacing/>
              <w:jc w:val="left"/>
              <w:rPr>
                <w:rFonts w:cs="Times New Roman"/>
                <w:noProof/>
                <w:szCs w:val="24"/>
              </w:rPr>
            </w:pPr>
            <w:r w:rsidRPr="00447E55">
              <w:rPr>
                <w:rFonts w:cs="Times New Roman"/>
                <w:noProof/>
                <w:szCs w:val="24"/>
              </w:rPr>
              <w:t>CBDCEsiaID1</w:t>
            </w:r>
          </w:p>
        </w:tc>
        <w:tc>
          <w:tcPr>
            <w:tcW w:w="1134" w:type="dxa"/>
            <w:tcMar>
              <w:top w:w="85" w:type="dxa"/>
              <w:bottom w:w="85" w:type="dxa"/>
            </w:tcMar>
          </w:tcPr>
          <w:p w14:paraId="23B89803"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BAC61DC" w14:textId="77777777" w:rsidR="00B0327B" w:rsidRDefault="00B0327B" w:rsidP="007E5705">
            <w:pPr>
              <w:pStyle w:val="ad"/>
              <w:contextualSpacing/>
              <w:jc w:val="center"/>
              <w:rPr>
                <w:rFonts w:cs="Times New Roman"/>
                <w:noProof/>
                <w:szCs w:val="24"/>
              </w:rPr>
            </w:pPr>
          </w:p>
        </w:tc>
      </w:tr>
      <w:tr w:rsidR="00B0327B" w14:paraId="2940ECBC" w14:textId="77777777" w:rsidTr="007E5705">
        <w:trPr>
          <w:trHeight w:val="20"/>
        </w:trPr>
        <w:tc>
          <w:tcPr>
            <w:tcW w:w="4281" w:type="dxa"/>
            <w:tcMar>
              <w:top w:w="85" w:type="dxa"/>
              <w:bottom w:w="85" w:type="dxa"/>
            </w:tcMar>
          </w:tcPr>
          <w:p w14:paraId="09450D10" w14:textId="77777777" w:rsidR="00B0327B" w:rsidRDefault="00B0327B" w:rsidP="007E5705">
            <w:pPr>
              <w:pStyle w:val="ad"/>
              <w:contextualSpacing/>
              <w:jc w:val="left"/>
              <w:rPr>
                <w:rFonts w:cs="Times New Roman"/>
                <w:szCs w:val="24"/>
              </w:rPr>
            </w:pPr>
            <w:r>
              <w:rPr>
                <w:rFonts w:cs="Times New Roman"/>
                <w:noProof/>
                <w:szCs w:val="24"/>
              </w:rPr>
              <w:t>2. EsiaToken (Токен ЕСИА)</w:t>
            </w:r>
            <w:r>
              <w:rPr>
                <w:rFonts w:cs="Times New Roman"/>
                <w:noProof/>
                <w:szCs w:val="24"/>
              </w:rPr>
              <w:br/>
              <w:t>&lt;EsTkn&gt;</w:t>
            </w:r>
          </w:p>
        </w:tc>
        <w:tc>
          <w:tcPr>
            <w:tcW w:w="4116" w:type="dxa"/>
            <w:tcMar>
              <w:top w:w="85" w:type="dxa"/>
              <w:bottom w:w="85" w:type="dxa"/>
            </w:tcMar>
          </w:tcPr>
          <w:p w14:paraId="3912E519" w14:textId="77777777" w:rsidR="00B0327B" w:rsidRDefault="00B0327B" w:rsidP="007E5705">
            <w:pPr>
              <w:pStyle w:val="ad"/>
              <w:contextualSpacing/>
              <w:jc w:val="left"/>
              <w:rPr>
                <w:rFonts w:cs="Times New Roman"/>
                <w:szCs w:val="24"/>
              </w:rPr>
            </w:pPr>
            <w:r>
              <w:rPr>
                <w:rFonts w:cs="Times New Roman"/>
                <w:noProof/>
                <w:szCs w:val="24"/>
              </w:rPr>
              <w:t xml:space="preserve"> (Токен ЕСИА)</w:t>
            </w:r>
          </w:p>
        </w:tc>
        <w:tc>
          <w:tcPr>
            <w:tcW w:w="4219" w:type="dxa"/>
          </w:tcPr>
          <w:p w14:paraId="24EBB219" w14:textId="77777777" w:rsidR="00B0327B" w:rsidRDefault="00B0327B" w:rsidP="007E5705">
            <w:pPr>
              <w:pStyle w:val="ad"/>
              <w:contextualSpacing/>
              <w:jc w:val="left"/>
              <w:rPr>
                <w:rFonts w:cs="Times New Roman"/>
                <w:noProof/>
                <w:szCs w:val="24"/>
              </w:rPr>
            </w:pPr>
            <w:r>
              <w:rPr>
                <w:rFonts w:cs="Times New Roman"/>
                <w:noProof/>
                <w:szCs w:val="24"/>
              </w:rPr>
              <w:t>CBDCEsiaToken</w:t>
            </w:r>
          </w:p>
        </w:tc>
        <w:tc>
          <w:tcPr>
            <w:tcW w:w="1134" w:type="dxa"/>
            <w:tcMar>
              <w:top w:w="85" w:type="dxa"/>
              <w:bottom w:w="85" w:type="dxa"/>
            </w:tcMar>
          </w:tcPr>
          <w:p w14:paraId="011C1D89"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EA5C9F1"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7BEB03C3" w14:textId="77777777" w:rsidTr="007E5705">
        <w:trPr>
          <w:trHeight w:val="20"/>
        </w:trPr>
        <w:tc>
          <w:tcPr>
            <w:tcW w:w="4281" w:type="dxa"/>
            <w:tcMar>
              <w:top w:w="85" w:type="dxa"/>
              <w:bottom w:w="85" w:type="dxa"/>
            </w:tcMar>
          </w:tcPr>
          <w:p w14:paraId="3AC6A088" w14:textId="77777777" w:rsidR="00B0327B" w:rsidRPr="005870FF" w:rsidRDefault="00B0327B" w:rsidP="007E5705">
            <w:pPr>
              <w:pStyle w:val="ad"/>
              <w:contextualSpacing/>
              <w:jc w:val="left"/>
              <w:rPr>
                <w:rFonts w:cs="Times New Roman"/>
                <w:szCs w:val="24"/>
                <w:lang w:val="en-US"/>
              </w:rPr>
            </w:pPr>
            <w:r w:rsidRPr="005870FF">
              <w:rPr>
                <w:rFonts w:cs="Times New Roman"/>
                <w:noProof/>
                <w:szCs w:val="24"/>
                <w:lang w:val="en-US"/>
              </w:rPr>
              <w:t>3. RPIndividualIdentification (</w:t>
            </w:r>
            <w:r>
              <w:rPr>
                <w:rFonts w:cs="Times New Roman"/>
                <w:noProof/>
                <w:szCs w:val="24"/>
              </w:rPr>
              <w:t>Идентификаторы</w:t>
            </w:r>
            <w:r w:rsidRPr="005870FF">
              <w:rPr>
                <w:rFonts w:cs="Times New Roman"/>
                <w:noProof/>
                <w:szCs w:val="24"/>
                <w:lang w:val="en-US"/>
              </w:rPr>
              <w:t xml:space="preserve"> </w:t>
            </w:r>
            <w:r>
              <w:rPr>
                <w:rFonts w:cs="Times New Roman"/>
                <w:noProof/>
                <w:szCs w:val="24"/>
              </w:rPr>
              <w:t>для</w:t>
            </w:r>
            <w:r w:rsidRPr="005870FF">
              <w:rPr>
                <w:rFonts w:cs="Times New Roman"/>
                <w:noProof/>
                <w:szCs w:val="24"/>
                <w:lang w:val="en-US"/>
              </w:rPr>
              <w:t xml:space="preserve"> </w:t>
            </w:r>
            <w:r>
              <w:rPr>
                <w:rFonts w:cs="Times New Roman"/>
                <w:noProof/>
                <w:szCs w:val="24"/>
              </w:rPr>
              <w:t>СЛ</w:t>
            </w:r>
            <w:r w:rsidRPr="005870FF">
              <w:rPr>
                <w:rFonts w:cs="Times New Roman"/>
                <w:noProof/>
                <w:szCs w:val="24"/>
                <w:lang w:val="en-US"/>
              </w:rPr>
              <w:t xml:space="preserve"> - </w:t>
            </w:r>
            <w:r>
              <w:rPr>
                <w:rFonts w:cs="Times New Roman"/>
                <w:noProof/>
                <w:szCs w:val="24"/>
              </w:rPr>
              <w:t>ФЛ</w:t>
            </w:r>
            <w:r w:rsidRPr="005870FF">
              <w:rPr>
                <w:rFonts w:cs="Times New Roman"/>
                <w:noProof/>
                <w:szCs w:val="24"/>
                <w:lang w:val="en-US"/>
              </w:rPr>
              <w:t>)</w:t>
            </w:r>
            <w:r w:rsidRPr="005870FF">
              <w:rPr>
                <w:rFonts w:cs="Times New Roman"/>
                <w:noProof/>
                <w:szCs w:val="24"/>
                <w:lang w:val="en-US"/>
              </w:rPr>
              <w:br/>
              <w:t>&lt;RPIndvId&gt;</w:t>
            </w:r>
          </w:p>
        </w:tc>
        <w:tc>
          <w:tcPr>
            <w:tcW w:w="4116" w:type="dxa"/>
            <w:tcMar>
              <w:top w:w="85" w:type="dxa"/>
              <w:bottom w:w="85" w:type="dxa"/>
            </w:tcMar>
          </w:tcPr>
          <w:p w14:paraId="71095463" w14:textId="77777777" w:rsidR="00B0327B" w:rsidRDefault="00B0327B" w:rsidP="007E5705">
            <w:pPr>
              <w:pStyle w:val="ad"/>
              <w:contextualSpacing/>
              <w:jc w:val="left"/>
              <w:rPr>
                <w:rFonts w:cs="Times New Roman"/>
                <w:szCs w:val="24"/>
              </w:rPr>
            </w:pPr>
            <w:r>
              <w:rPr>
                <w:rFonts w:cs="Times New Roman"/>
                <w:noProof/>
                <w:szCs w:val="24"/>
              </w:rPr>
              <w:t>(Указываются реквизиты, по которым СЛ - ФЛ идентифицируется на ПлЦР.)</w:t>
            </w:r>
          </w:p>
        </w:tc>
        <w:tc>
          <w:tcPr>
            <w:tcW w:w="4219" w:type="dxa"/>
          </w:tcPr>
          <w:p w14:paraId="0DF74D5C" w14:textId="77777777" w:rsidR="00B0327B" w:rsidRDefault="00B0327B" w:rsidP="007E5705">
            <w:pPr>
              <w:pStyle w:val="ad"/>
              <w:contextualSpacing/>
              <w:jc w:val="left"/>
              <w:rPr>
                <w:rFonts w:cs="Times New Roman"/>
                <w:noProof/>
                <w:szCs w:val="24"/>
              </w:rPr>
            </w:pPr>
            <w:r w:rsidRPr="00447E55">
              <w:rPr>
                <w:rFonts w:cs="Times New Roman"/>
                <w:noProof/>
                <w:szCs w:val="24"/>
              </w:rPr>
              <w:t>CBDCRelatedPartyPrivateIdentification1</w:t>
            </w:r>
          </w:p>
        </w:tc>
        <w:tc>
          <w:tcPr>
            <w:tcW w:w="1134" w:type="dxa"/>
            <w:tcMar>
              <w:top w:w="85" w:type="dxa"/>
              <w:bottom w:w="85" w:type="dxa"/>
            </w:tcMar>
          </w:tcPr>
          <w:p w14:paraId="635F6B68"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EA85C55" w14:textId="77777777" w:rsidR="00B0327B" w:rsidRDefault="00B0327B" w:rsidP="007E5705">
            <w:pPr>
              <w:pStyle w:val="ad"/>
              <w:contextualSpacing/>
              <w:jc w:val="center"/>
              <w:rPr>
                <w:rFonts w:cs="Times New Roman"/>
                <w:noProof/>
                <w:szCs w:val="24"/>
              </w:rPr>
            </w:pPr>
          </w:p>
        </w:tc>
      </w:tr>
      <w:tr w:rsidR="00B0327B" w14:paraId="3B274AD0" w14:textId="77777777" w:rsidTr="007E5705">
        <w:trPr>
          <w:trHeight w:val="20"/>
        </w:trPr>
        <w:tc>
          <w:tcPr>
            <w:tcW w:w="4281" w:type="dxa"/>
            <w:tcMar>
              <w:top w:w="85" w:type="dxa"/>
              <w:bottom w:w="85" w:type="dxa"/>
            </w:tcMar>
          </w:tcPr>
          <w:p w14:paraId="01FC5CB6" w14:textId="77777777" w:rsidR="00B0327B" w:rsidRDefault="00B0327B" w:rsidP="007E5705">
            <w:pPr>
              <w:pStyle w:val="ad"/>
              <w:contextualSpacing/>
              <w:jc w:val="left"/>
              <w:rPr>
                <w:rFonts w:cs="Times New Roman"/>
                <w:szCs w:val="24"/>
              </w:rPr>
            </w:pPr>
            <w:r>
              <w:rPr>
                <w:rFonts w:cs="Times New Roman"/>
                <w:noProof/>
                <w:szCs w:val="24"/>
              </w:rPr>
              <w:t>4. PAM</w:t>
            </w:r>
            <w:r>
              <w:rPr>
                <w:rFonts w:cs="Times New Roman"/>
                <w:noProof/>
                <w:szCs w:val="24"/>
              </w:rPr>
              <w:br/>
              <w:t>&lt;PAM&gt;</w:t>
            </w:r>
          </w:p>
        </w:tc>
        <w:tc>
          <w:tcPr>
            <w:tcW w:w="4116" w:type="dxa"/>
            <w:tcMar>
              <w:top w:w="85" w:type="dxa"/>
              <w:bottom w:w="85" w:type="dxa"/>
            </w:tcMar>
          </w:tcPr>
          <w:p w14:paraId="497D51D0" w14:textId="77777777" w:rsidR="00B0327B" w:rsidRDefault="00B0327B" w:rsidP="007E5705">
            <w:pPr>
              <w:pStyle w:val="ad"/>
              <w:contextualSpacing/>
              <w:jc w:val="left"/>
              <w:rPr>
                <w:rFonts w:cs="Times New Roman"/>
                <w:szCs w:val="24"/>
              </w:rPr>
            </w:pPr>
            <w:r>
              <w:rPr>
                <w:rFonts w:cs="Times New Roman"/>
                <w:noProof/>
                <w:szCs w:val="24"/>
              </w:rPr>
              <w:t xml:space="preserve"> (например, "Имя Отчество Ф")</w:t>
            </w:r>
          </w:p>
        </w:tc>
        <w:tc>
          <w:tcPr>
            <w:tcW w:w="4219" w:type="dxa"/>
          </w:tcPr>
          <w:p w14:paraId="67B86C08" w14:textId="77777777" w:rsidR="00B0327B" w:rsidRDefault="00B0327B" w:rsidP="007E5705">
            <w:pPr>
              <w:pStyle w:val="ad"/>
              <w:contextualSpacing/>
              <w:jc w:val="left"/>
              <w:rPr>
                <w:rFonts w:cs="Times New Roman"/>
                <w:noProof/>
                <w:szCs w:val="24"/>
              </w:rPr>
            </w:pPr>
            <w:r>
              <w:rPr>
                <w:rFonts w:cs="Times New Roman"/>
                <w:noProof/>
                <w:szCs w:val="24"/>
              </w:rPr>
              <w:t>CBDCPAM</w:t>
            </w:r>
          </w:p>
        </w:tc>
        <w:tc>
          <w:tcPr>
            <w:tcW w:w="1134" w:type="dxa"/>
            <w:tcMar>
              <w:top w:w="85" w:type="dxa"/>
              <w:bottom w:w="85" w:type="dxa"/>
            </w:tcMar>
          </w:tcPr>
          <w:p w14:paraId="29156D16"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606BA56"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4D35087E" w14:textId="77777777" w:rsidTr="007E5705">
        <w:trPr>
          <w:trHeight w:val="20"/>
        </w:trPr>
        <w:tc>
          <w:tcPr>
            <w:tcW w:w="4281" w:type="dxa"/>
            <w:tcMar>
              <w:top w:w="85" w:type="dxa"/>
              <w:bottom w:w="85" w:type="dxa"/>
            </w:tcMar>
          </w:tcPr>
          <w:p w14:paraId="6D6DD1AB" w14:textId="77777777" w:rsidR="00B0327B" w:rsidRDefault="00B0327B" w:rsidP="007E5705">
            <w:pPr>
              <w:pStyle w:val="ad"/>
              <w:contextualSpacing/>
              <w:jc w:val="left"/>
              <w:rPr>
                <w:rFonts w:cs="Times New Roman"/>
                <w:szCs w:val="24"/>
              </w:rPr>
            </w:pPr>
            <w:r>
              <w:rPr>
                <w:rFonts w:cs="Times New Roman"/>
                <w:noProof/>
                <w:szCs w:val="24"/>
              </w:rPr>
              <w:t>5. Phone (Номер телефона )</w:t>
            </w:r>
            <w:r>
              <w:rPr>
                <w:rFonts w:cs="Times New Roman"/>
                <w:noProof/>
                <w:szCs w:val="24"/>
              </w:rPr>
              <w:br/>
              <w:t>&lt;Phne&gt;</w:t>
            </w:r>
          </w:p>
        </w:tc>
        <w:tc>
          <w:tcPr>
            <w:tcW w:w="4116" w:type="dxa"/>
            <w:tcMar>
              <w:top w:w="85" w:type="dxa"/>
              <w:bottom w:w="85" w:type="dxa"/>
            </w:tcMar>
          </w:tcPr>
          <w:p w14:paraId="29119199" w14:textId="77777777" w:rsidR="00B0327B" w:rsidRDefault="00B0327B" w:rsidP="007E5705">
            <w:pPr>
              <w:pStyle w:val="ad"/>
              <w:contextualSpacing/>
              <w:jc w:val="left"/>
              <w:rPr>
                <w:rFonts w:cs="Times New Roman"/>
                <w:szCs w:val="24"/>
              </w:rPr>
            </w:pPr>
            <w:r>
              <w:rPr>
                <w:rFonts w:cs="Times New Roman"/>
                <w:noProof/>
                <w:szCs w:val="24"/>
              </w:rPr>
              <w:t>(Номер телефона)</w:t>
            </w:r>
          </w:p>
        </w:tc>
        <w:tc>
          <w:tcPr>
            <w:tcW w:w="4219" w:type="dxa"/>
          </w:tcPr>
          <w:p w14:paraId="220B5374" w14:textId="77777777" w:rsidR="00B0327B" w:rsidRDefault="00B0327B" w:rsidP="007E5705">
            <w:pPr>
              <w:pStyle w:val="ad"/>
              <w:contextualSpacing/>
              <w:jc w:val="left"/>
              <w:rPr>
                <w:rFonts w:cs="Times New Roman"/>
                <w:noProof/>
                <w:szCs w:val="24"/>
              </w:rPr>
            </w:pPr>
            <w:r w:rsidRPr="00447E55">
              <w:rPr>
                <w:rFonts w:cs="Times New Roman"/>
                <w:noProof/>
                <w:szCs w:val="24"/>
              </w:rPr>
              <w:t>CBDCProxyPrivateIdentification3</w:t>
            </w:r>
          </w:p>
        </w:tc>
        <w:tc>
          <w:tcPr>
            <w:tcW w:w="1134" w:type="dxa"/>
            <w:tcMar>
              <w:top w:w="85" w:type="dxa"/>
              <w:bottom w:w="85" w:type="dxa"/>
            </w:tcMar>
          </w:tcPr>
          <w:p w14:paraId="278D5DD0" w14:textId="77777777" w:rsidR="00B0327B" w:rsidRDefault="00B0327B" w:rsidP="007E5705">
            <w:pPr>
              <w:pStyle w:val="ad"/>
              <w:contextualSpacing/>
              <w:jc w:val="center"/>
              <w:rPr>
                <w:rFonts w:cs="Times New Roman"/>
                <w:szCs w:val="24"/>
                <w:lang w:val="en-US"/>
              </w:rPr>
            </w:pPr>
            <w:r>
              <w:rPr>
                <w:rFonts w:cs="Times New Roman"/>
                <w:noProof/>
                <w:szCs w:val="24"/>
              </w:rPr>
              <w:t>0..50</w:t>
            </w:r>
          </w:p>
        </w:tc>
        <w:tc>
          <w:tcPr>
            <w:tcW w:w="1134" w:type="dxa"/>
          </w:tcPr>
          <w:p w14:paraId="7554B1C7" w14:textId="77777777" w:rsidR="00B0327B" w:rsidRDefault="00B0327B" w:rsidP="007E5705">
            <w:pPr>
              <w:pStyle w:val="ad"/>
              <w:contextualSpacing/>
              <w:jc w:val="center"/>
              <w:rPr>
                <w:rFonts w:cs="Times New Roman"/>
                <w:noProof/>
                <w:szCs w:val="24"/>
              </w:rPr>
            </w:pPr>
          </w:p>
        </w:tc>
      </w:tr>
      <w:tr w:rsidR="00B0327B" w14:paraId="56B2DC3B" w14:textId="77777777" w:rsidTr="007E5705">
        <w:trPr>
          <w:trHeight w:val="20"/>
        </w:trPr>
        <w:tc>
          <w:tcPr>
            <w:tcW w:w="4281" w:type="dxa"/>
            <w:tcMar>
              <w:top w:w="85" w:type="dxa"/>
              <w:bottom w:w="85" w:type="dxa"/>
            </w:tcMar>
          </w:tcPr>
          <w:p w14:paraId="0693A484" w14:textId="77777777" w:rsidR="00B0327B" w:rsidRDefault="00B0327B" w:rsidP="007E5705">
            <w:pPr>
              <w:pStyle w:val="ad"/>
              <w:contextualSpacing/>
              <w:jc w:val="left"/>
              <w:rPr>
                <w:rFonts w:cs="Times New Roman"/>
                <w:szCs w:val="24"/>
              </w:rPr>
            </w:pPr>
            <w:r>
              <w:rPr>
                <w:rFonts w:cs="Times New Roman"/>
                <w:noProof/>
                <w:szCs w:val="24"/>
              </w:rPr>
              <w:t>6. PhoneToDel (Телефон к удалению)</w:t>
            </w:r>
            <w:r>
              <w:rPr>
                <w:rFonts w:cs="Times New Roman"/>
                <w:noProof/>
                <w:szCs w:val="24"/>
              </w:rPr>
              <w:br/>
              <w:t>&lt;PhneToDl&gt;</w:t>
            </w:r>
          </w:p>
        </w:tc>
        <w:tc>
          <w:tcPr>
            <w:tcW w:w="4116" w:type="dxa"/>
            <w:tcMar>
              <w:top w:w="85" w:type="dxa"/>
              <w:bottom w:w="85" w:type="dxa"/>
            </w:tcMar>
          </w:tcPr>
          <w:p w14:paraId="691B0E27" w14:textId="77777777" w:rsidR="00B0327B" w:rsidRDefault="00B0327B" w:rsidP="007E5705">
            <w:pPr>
              <w:pStyle w:val="ad"/>
              <w:contextualSpacing/>
              <w:jc w:val="left"/>
              <w:rPr>
                <w:rFonts w:cs="Times New Roman"/>
                <w:szCs w:val="24"/>
              </w:rPr>
            </w:pPr>
            <w:r>
              <w:rPr>
                <w:rFonts w:cs="Times New Roman"/>
                <w:noProof/>
                <w:szCs w:val="24"/>
              </w:rPr>
              <w:t>(Телефон СЛ-ФЛ к удалению)</w:t>
            </w:r>
          </w:p>
        </w:tc>
        <w:tc>
          <w:tcPr>
            <w:tcW w:w="4219" w:type="dxa"/>
          </w:tcPr>
          <w:p w14:paraId="4DFAE2D5" w14:textId="77777777" w:rsidR="00B0327B" w:rsidRDefault="00B0327B" w:rsidP="007E5705">
            <w:pPr>
              <w:pStyle w:val="ad"/>
              <w:contextualSpacing/>
              <w:jc w:val="left"/>
              <w:rPr>
                <w:rFonts w:cs="Times New Roman"/>
                <w:noProof/>
                <w:szCs w:val="24"/>
              </w:rPr>
            </w:pPr>
            <w:r w:rsidRPr="00447E55">
              <w:rPr>
                <w:rFonts w:cs="Times New Roman"/>
                <w:noProof/>
                <w:szCs w:val="24"/>
              </w:rPr>
              <w:t>CBDCProxyPrivateIdentification3</w:t>
            </w:r>
          </w:p>
        </w:tc>
        <w:tc>
          <w:tcPr>
            <w:tcW w:w="1134" w:type="dxa"/>
            <w:tcMar>
              <w:top w:w="85" w:type="dxa"/>
              <w:bottom w:w="85" w:type="dxa"/>
            </w:tcMar>
          </w:tcPr>
          <w:p w14:paraId="2CDCD81A" w14:textId="77777777" w:rsidR="00B0327B" w:rsidRDefault="00B0327B" w:rsidP="007E5705">
            <w:pPr>
              <w:pStyle w:val="ad"/>
              <w:contextualSpacing/>
              <w:jc w:val="center"/>
              <w:rPr>
                <w:rFonts w:cs="Times New Roman"/>
                <w:szCs w:val="24"/>
                <w:lang w:val="en-US"/>
              </w:rPr>
            </w:pPr>
            <w:r>
              <w:rPr>
                <w:rFonts w:cs="Times New Roman"/>
                <w:noProof/>
                <w:szCs w:val="24"/>
              </w:rPr>
              <w:t>0..50</w:t>
            </w:r>
          </w:p>
        </w:tc>
        <w:tc>
          <w:tcPr>
            <w:tcW w:w="1134" w:type="dxa"/>
          </w:tcPr>
          <w:p w14:paraId="2F5B254E" w14:textId="77777777" w:rsidR="00B0327B" w:rsidRDefault="00B0327B" w:rsidP="007E5705">
            <w:pPr>
              <w:pStyle w:val="ad"/>
              <w:contextualSpacing/>
              <w:jc w:val="center"/>
              <w:rPr>
                <w:rFonts w:cs="Times New Roman"/>
                <w:noProof/>
                <w:szCs w:val="24"/>
              </w:rPr>
            </w:pPr>
          </w:p>
        </w:tc>
      </w:tr>
      <w:tr w:rsidR="00B0327B" w14:paraId="478F89E4" w14:textId="77777777" w:rsidTr="007E5705">
        <w:trPr>
          <w:trHeight w:val="20"/>
        </w:trPr>
        <w:tc>
          <w:tcPr>
            <w:tcW w:w="4281" w:type="dxa"/>
            <w:tcMar>
              <w:top w:w="85" w:type="dxa"/>
              <w:bottom w:w="85" w:type="dxa"/>
            </w:tcMar>
          </w:tcPr>
          <w:p w14:paraId="26B7946F" w14:textId="77777777" w:rsidR="00B0327B" w:rsidRDefault="00B0327B" w:rsidP="007E5705">
            <w:pPr>
              <w:pStyle w:val="ad"/>
              <w:contextualSpacing/>
              <w:jc w:val="left"/>
              <w:rPr>
                <w:rFonts w:cs="Times New Roman"/>
                <w:szCs w:val="24"/>
              </w:rPr>
            </w:pPr>
            <w:r>
              <w:rPr>
                <w:rFonts w:cs="Times New Roman"/>
                <w:noProof/>
                <w:szCs w:val="24"/>
              </w:rPr>
              <w:t>7. NoRegisteredPhone (Нет зарегистрированного телефона)</w:t>
            </w:r>
            <w:r>
              <w:rPr>
                <w:rFonts w:cs="Times New Roman"/>
                <w:noProof/>
                <w:szCs w:val="24"/>
              </w:rPr>
              <w:br/>
              <w:t>&lt;NoRegdPhne&gt;</w:t>
            </w:r>
          </w:p>
        </w:tc>
        <w:tc>
          <w:tcPr>
            <w:tcW w:w="4116" w:type="dxa"/>
            <w:tcMar>
              <w:top w:w="85" w:type="dxa"/>
              <w:bottom w:w="85" w:type="dxa"/>
            </w:tcMar>
          </w:tcPr>
          <w:p w14:paraId="6BC6275C" w14:textId="77777777" w:rsidR="00B0327B" w:rsidRDefault="00B0327B" w:rsidP="007E5705">
            <w:pPr>
              <w:pStyle w:val="ad"/>
              <w:contextualSpacing/>
              <w:jc w:val="left"/>
              <w:rPr>
                <w:rFonts w:cs="Times New Roman"/>
                <w:szCs w:val="24"/>
              </w:rPr>
            </w:pPr>
            <w:r>
              <w:rPr>
                <w:rFonts w:cs="Times New Roman"/>
                <w:noProof/>
                <w:szCs w:val="24"/>
              </w:rPr>
              <w:t xml:space="preserve"> (Нет зарегистрированного телефона Yes - если у Клиента не осталось зарегистрированного телефона на ПлЦР)</w:t>
            </w:r>
          </w:p>
        </w:tc>
        <w:tc>
          <w:tcPr>
            <w:tcW w:w="4219" w:type="dxa"/>
          </w:tcPr>
          <w:p w14:paraId="2BE0E7BD" w14:textId="77777777" w:rsidR="00B0327B" w:rsidRDefault="00B0327B" w:rsidP="007E5705">
            <w:pPr>
              <w:pStyle w:val="ad"/>
              <w:contextualSpacing/>
              <w:jc w:val="left"/>
              <w:rPr>
                <w:rFonts w:cs="Times New Roman"/>
                <w:noProof/>
                <w:szCs w:val="24"/>
              </w:rPr>
            </w:pPr>
            <w:r w:rsidRPr="00447E55">
              <w:rPr>
                <w:rFonts w:cs="Times New Roman"/>
                <w:noProof/>
                <w:szCs w:val="24"/>
              </w:rPr>
              <w:t>YesNoIndicator</w:t>
            </w:r>
          </w:p>
        </w:tc>
        <w:tc>
          <w:tcPr>
            <w:tcW w:w="1134" w:type="dxa"/>
            <w:tcMar>
              <w:top w:w="85" w:type="dxa"/>
              <w:bottom w:w="85" w:type="dxa"/>
            </w:tcMar>
          </w:tcPr>
          <w:p w14:paraId="6E27061D"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6A22792C"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3DF0AB02" w14:textId="77777777" w:rsidTr="007E5705">
        <w:trPr>
          <w:trHeight w:val="20"/>
        </w:trPr>
        <w:tc>
          <w:tcPr>
            <w:tcW w:w="4281" w:type="dxa"/>
            <w:tcMar>
              <w:top w:w="85" w:type="dxa"/>
              <w:bottom w:w="85" w:type="dxa"/>
            </w:tcMar>
          </w:tcPr>
          <w:p w14:paraId="68A9C1CC" w14:textId="77777777" w:rsidR="00B0327B" w:rsidRDefault="00B0327B" w:rsidP="007E5705">
            <w:pPr>
              <w:pStyle w:val="ad"/>
              <w:contextualSpacing/>
              <w:jc w:val="left"/>
              <w:rPr>
                <w:rFonts w:cs="Times New Roman"/>
                <w:szCs w:val="24"/>
              </w:rPr>
            </w:pPr>
            <w:r>
              <w:rPr>
                <w:rFonts w:cs="Times New Roman"/>
                <w:noProof/>
                <w:szCs w:val="24"/>
              </w:rPr>
              <w:t>8. Country (Код страны гражданства)</w:t>
            </w:r>
            <w:r>
              <w:rPr>
                <w:rFonts w:cs="Times New Roman"/>
                <w:noProof/>
                <w:szCs w:val="24"/>
              </w:rPr>
              <w:br/>
              <w:t>&lt;Ctry&gt;</w:t>
            </w:r>
          </w:p>
        </w:tc>
        <w:tc>
          <w:tcPr>
            <w:tcW w:w="4116" w:type="dxa"/>
            <w:tcMar>
              <w:top w:w="85" w:type="dxa"/>
              <w:bottom w:w="85" w:type="dxa"/>
            </w:tcMar>
          </w:tcPr>
          <w:p w14:paraId="537CA45F" w14:textId="77777777" w:rsidR="00B0327B" w:rsidRDefault="00B0327B" w:rsidP="007E5705">
            <w:pPr>
              <w:pStyle w:val="ad"/>
              <w:contextualSpacing/>
              <w:jc w:val="left"/>
              <w:rPr>
                <w:rFonts w:cs="Times New Roman"/>
                <w:szCs w:val="24"/>
              </w:rPr>
            </w:pPr>
            <w:r>
              <w:rPr>
                <w:rFonts w:cs="Times New Roman"/>
                <w:noProof/>
                <w:szCs w:val="24"/>
              </w:rPr>
              <w:t>(Код страны, соответствующий цифровой идентификации — трехзначному цифровому коду страны мира по ОКСМ (Общероссийскому классификатору стран мира). Гражданин РФ - 643, лицо без гражданства - 000, иностранный гражданин - код не равен 643 или 000.)</w:t>
            </w:r>
          </w:p>
        </w:tc>
        <w:tc>
          <w:tcPr>
            <w:tcW w:w="4219" w:type="dxa"/>
          </w:tcPr>
          <w:p w14:paraId="6FBAB49D" w14:textId="77777777" w:rsidR="00B0327B" w:rsidRDefault="00B0327B" w:rsidP="007E5705">
            <w:pPr>
              <w:pStyle w:val="ad"/>
              <w:contextualSpacing/>
              <w:jc w:val="left"/>
              <w:rPr>
                <w:rFonts w:cs="Times New Roman"/>
                <w:noProof/>
                <w:szCs w:val="24"/>
              </w:rPr>
            </w:pPr>
            <w:r w:rsidRPr="00447E55">
              <w:rPr>
                <w:rFonts w:cs="Times New Roman"/>
                <w:noProof/>
                <w:szCs w:val="24"/>
              </w:rPr>
              <w:t>CBDCCountryCode</w:t>
            </w:r>
          </w:p>
        </w:tc>
        <w:tc>
          <w:tcPr>
            <w:tcW w:w="1134" w:type="dxa"/>
            <w:tcMar>
              <w:top w:w="85" w:type="dxa"/>
              <w:bottom w:w="85" w:type="dxa"/>
            </w:tcMar>
          </w:tcPr>
          <w:p w14:paraId="68AFDEA6"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DFD6AA2" w14:textId="77777777" w:rsidR="00B0327B" w:rsidRDefault="00B0327B" w:rsidP="007E5705">
            <w:pPr>
              <w:pStyle w:val="ad"/>
              <w:contextualSpacing/>
              <w:jc w:val="center"/>
              <w:rPr>
                <w:rFonts w:cs="Times New Roman"/>
                <w:noProof/>
                <w:szCs w:val="24"/>
              </w:rPr>
            </w:pPr>
          </w:p>
        </w:tc>
      </w:tr>
      <w:tr w:rsidR="00B0327B" w14:paraId="2C770CAD" w14:textId="77777777" w:rsidTr="007E5705">
        <w:trPr>
          <w:trHeight w:val="20"/>
        </w:trPr>
        <w:tc>
          <w:tcPr>
            <w:tcW w:w="4281" w:type="dxa"/>
            <w:tcMar>
              <w:top w:w="85" w:type="dxa"/>
              <w:bottom w:w="85" w:type="dxa"/>
            </w:tcMar>
          </w:tcPr>
          <w:p w14:paraId="54DD439E" w14:textId="77777777" w:rsidR="00B0327B" w:rsidRDefault="00B0327B" w:rsidP="007E5705">
            <w:pPr>
              <w:pStyle w:val="ad"/>
              <w:contextualSpacing/>
              <w:jc w:val="left"/>
              <w:rPr>
                <w:rFonts w:cs="Times New Roman"/>
                <w:szCs w:val="24"/>
              </w:rPr>
            </w:pPr>
            <w:r>
              <w:rPr>
                <w:rFonts w:cs="Times New Roman"/>
                <w:noProof/>
                <w:szCs w:val="24"/>
              </w:rPr>
              <w:t>9. Address (Адрес)</w:t>
            </w:r>
            <w:r>
              <w:rPr>
                <w:rFonts w:cs="Times New Roman"/>
                <w:noProof/>
                <w:szCs w:val="24"/>
              </w:rPr>
              <w:br/>
              <w:t>&lt;Adr&gt;</w:t>
            </w:r>
          </w:p>
        </w:tc>
        <w:tc>
          <w:tcPr>
            <w:tcW w:w="4116" w:type="dxa"/>
            <w:tcMar>
              <w:top w:w="85" w:type="dxa"/>
              <w:bottom w:w="85" w:type="dxa"/>
            </w:tcMar>
          </w:tcPr>
          <w:p w14:paraId="4777E0B6" w14:textId="77777777" w:rsidR="00B0327B" w:rsidRDefault="00B0327B" w:rsidP="007E5705">
            <w:pPr>
              <w:pStyle w:val="ad"/>
              <w:contextualSpacing/>
              <w:jc w:val="left"/>
              <w:rPr>
                <w:rFonts w:cs="Times New Roman"/>
                <w:szCs w:val="24"/>
              </w:rPr>
            </w:pPr>
            <w:r>
              <w:rPr>
                <w:rFonts w:cs="Times New Roman"/>
                <w:noProof/>
                <w:szCs w:val="24"/>
              </w:rPr>
              <w:t xml:space="preserve">Информация, которая определяет и идентифицирует определенный </w:t>
            </w:r>
            <w:r>
              <w:rPr>
                <w:rFonts w:cs="Times New Roman"/>
                <w:noProof/>
                <w:szCs w:val="24"/>
              </w:rPr>
              <w:lastRenderedPageBreak/>
              <w:t>адрес, как это определено почтовыми службами ()</w:t>
            </w:r>
          </w:p>
        </w:tc>
        <w:tc>
          <w:tcPr>
            <w:tcW w:w="4219" w:type="dxa"/>
          </w:tcPr>
          <w:p w14:paraId="5CF47790" w14:textId="77777777" w:rsidR="00B0327B" w:rsidRDefault="00B0327B" w:rsidP="007E5705">
            <w:pPr>
              <w:pStyle w:val="ad"/>
              <w:contextualSpacing/>
              <w:jc w:val="left"/>
              <w:rPr>
                <w:rFonts w:cs="Times New Roman"/>
                <w:noProof/>
                <w:szCs w:val="24"/>
              </w:rPr>
            </w:pPr>
            <w:r w:rsidRPr="00447E55">
              <w:rPr>
                <w:rFonts w:cs="Times New Roman"/>
                <w:noProof/>
                <w:szCs w:val="24"/>
              </w:rPr>
              <w:lastRenderedPageBreak/>
              <w:t>CBDCAddress1</w:t>
            </w:r>
          </w:p>
        </w:tc>
        <w:tc>
          <w:tcPr>
            <w:tcW w:w="1134" w:type="dxa"/>
            <w:tcMar>
              <w:top w:w="85" w:type="dxa"/>
              <w:bottom w:w="85" w:type="dxa"/>
            </w:tcMar>
          </w:tcPr>
          <w:p w14:paraId="299BBA29" w14:textId="77777777" w:rsidR="00B0327B" w:rsidRDefault="00B0327B" w:rsidP="007E5705">
            <w:pPr>
              <w:pStyle w:val="ad"/>
              <w:contextualSpacing/>
              <w:jc w:val="center"/>
              <w:rPr>
                <w:rFonts w:cs="Times New Roman"/>
                <w:szCs w:val="24"/>
                <w:lang w:val="en-US"/>
              </w:rPr>
            </w:pPr>
            <w:r>
              <w:rPr>
                <w:rFonts w:cs="Times New Roman"/>
                <w:noProof/>
                <w:szCs w:val="24"/>
              </w:rPr>
              <w:t>0..*</w:t>
            </w:r>
          </w:p>
        </w:tc>
        <w:tc>
          <w:tcPr>
            <w:tcW w:w="1134" w:type="dxa"/>
          </w:tcPr>
          <w:p w14:paraId="5641917B" w14:textId="77777777" w:rsidR="00B0327B" w:rsidRDefault="00B0327B" w:rsidP="007E5705">
            <w:pPr>
              <w:pStyle w:val="ad"/>
              <w:contextualSpacing/>
              <w:jc w:val="center"/>
              <w:rPr>
                <w:rFonts w:cs="Times New Roman"/>
                <w:noProof/>
                <w:szCs w:val="24"/>
              </w:rPr>
            </w:pPr>
          </w:p>
        </w:tc>
      </w:tr>
      <w:tr w:rsidR="00B0327B" w14:paraId="0676DC5C" w14:textId="77777777" w:rsidTr="007E5705">
        <w:trPr>
          <w:trHeight w:val="20"/>
        </w:trPr>
        <w:tc>
          <w:tcPr>
            <w:tcW w:w="4281" w:type="dxa"/>
            <w:tcMar>
              <w:top w:w="85" w:type="dxa"/>
              <w:bottom w:w="85" w:type="dxa"/>
            </w:tcMar>
          </w:tcPr>
          <w:p w14:paraId="6E2E1F63" w14:textId="77777777" w:rsidR="00B0327B" w:rsidRDefault="00B0327B" w:rsidP="007E5705">
            <w:pPr>
              <w:pStyle w:val="ad"/>
              <w:contextualSpacing/>
              <w:jc w:val="left"/>
              <w:rPr>
                <w:rFonts w:cs="Times New Roman"/>
                <w:szCs w:val="24"/>
              </w:rPr>
            </w:pPr>
            <w:r>
              <w:rPr>
                <w:rFonts w:cs="Times New Roman"/>
                <w:noProof/>
                <w:szCs w:val="24"/>
              </w:rPr>
              <w:t>10. BirthDate (Дата рождения)</w:t>
            </w:r>
            <w:r>
              <w:rPr>
                <w:rFonts w:cs="Times New Roman"/>
                <w:noProof/>
                <w:szCs w:val="24"/>
              </w:rPr>
              <w:br/>
              <w:t>&lt;BirthDt&gt;</w:t>
            </w:r>
          </w:p>
        </w:tc>
        <w:tc>
          <w:tcPr>
            <w:tcW w:w="4116" w:type="dxa"/>
            <w:tcMar>
              <w:top w:w="85" w:type="dxa"/>
              <w:bottom w:w="85" w:type="dxa"/>
            </w:tcMar>
          </w:tcPr>
          <w:p w14:paraId="7A77114C" w14:textId="77777777" w:rsidR="00B0327B" w:rsidRDefault="00B0327B" w:rsidP="007E5705">
            <w:pPr>
              <w:pStyle w:val="ad"/>
              <w:contextualSpacing/>
              <w:jc w:val="left"/>
              <w:rPr>
                <w:rFonts w:cs="Times New Roman"/>
                <w:szCs w:val="24"/>
              </w:rPr>
            </w:pPr>
            <w:r>
              <w:rPr>
                <w:rFonts w:cs="Times New Roman"/>
                <w:noProof/>
                <w:szCs w:val="24"/>
              </w:rPr>
              <w:t xml:space="preserve"> (Дата, в которую родился человек.)</w:t>
            </w:r>
          </w:p>
        </w:tc>
        <w:tc>
          <w:tcPr>
            <w:tcW w:w="4219" w:type="dxa"/>
          </w:tcPr>
          <w:p w14:paraId="44DF8606" w14:textId="77777777" w:rsidR="00B0327B" w:rsidRDefault="00B0327B" w:rsidP="007E5705">
            <w:pPr>
              <w:pStyle w:val="ad"/>
              <w:contextualSpacing/>
              <w:jc w:val="left"/>
              <w:rPr>
                <w:rFonts w:cs="Times New Roman"/>
                <w:noProof/>
                <w:szCs w:val="24"/>
              </w:rPr>
            </w:pPr>
            <w:r w:rsidRPr="00447E55">
              <w:rPr>
                <w:rFonts w:cs="Times New Roman"/>
                <w:noProof/>
                <w:szCs w:val="24"/>
              </w:rPr>
              <w:t>CBDCDate</w:t>
            </w:r>
          </w:p>
        </w:tc>
        <w:tc>
          <w:tcPr>
            <w:tcW w:w="1134" w:type="dxa"/>
            <w:tcMar>
              <w:top w:w="85" w:type="dxa"/>
              <w:bottom w:w="85" w:type="dxa"/>
            </w:tcMar>
          </w:tcPr>
          <w:p w14:paraId="4E255FEF"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ADE1FCE" w14:textId="77777777" w:rsidR="00B0327B" w:rsidRDefault="00B0327B" w:rsidP="007E5705">
            <w:pPr>
              <w:pStyle w:val="ad"/>
              <w:contextualSpacing/>
              <w:jc w:val="center"/>
              <w:rPr>
                <w:rFonts w:cs="Times New Roman"/>
                <w:noProof/>
                <w:szCs w:val="24"/>
              </w:rPr>
            </w:pPr>
          </w:p>
        </w:tc>
      </w:tr>
      <w:tr w:rsidR="00B0327B" w14:paraId="1EED6B94" w14:textId="77777777" w:rsidTr="007E5705">
        <w:trPr>
          <w:trHeight w:val="20"/>
        </w:trPr>
        <w:tc>
          <w:tcPr>
            <w:tcW w:w="4281" w:type="dxa"/>
            <w:tcMar>
              <w:top w:w="85" w:type="dxa"/>
              <w:bottom w:w="85" w:type="dxa"/>
            </w:tcMar>
          </w:tcPr>
          <w:p w14:paraId="18F06395" w14:textId="77777777" w:rsidR="00B0327B" w:rsidRDefault="00B0327B" w:rsidP="007E5705">
            <w:pPr>
              <w:pStyle w:val="ad"/>
              <w:contextualSpacing/>
              <w:jc w:val="left"/>
              <w:rPr>
                <w:rFonts w:cs="Times New Roman"/>
                <w:szCs w:val="24"/>
              </w:rPr>
            </w:pPr>
            <w:r>
              <w:rPr>
                <w:rFonts w:cs="Times New Roman"/>
                <w:noProof/>
                <w:szCs w:val="24"/>
              </w:rPr>
              <w:t>11. PlaceOfBirth (Место рождения)</w:t>
            </w:r>
            <w:r>
              <w:rPr>
                <w:rFonts w:cs="Times New Roman"/>
                <w:noProof/>
                <w:szCs w:val="24"/>
              </w:rPr>
              <w:br/>
              <w:t>&lt;PlcOfBirth&gt;</w:t>
            </w:r>
          </w:p>
        </w:tc>
        <w:tc>
          <w:tcPr>
            <w:tcW w:w="4116" w:type="dxa"/>
            <w:tcMar>
              <w:top w:w="85" w:type="dxa"/>
              <w:bottom w:w="85" w:type="dxa"/>
            </w:tcMar>
          </w:tcPr>
          <w:p w14:paraId="5928FA68" w14:textId="77777777" w:rsidR="00B0327B" w:rsidRDefault="00B0327B" w:rsidP="007E5705">
            <w:pPr>
              <w:pStyle w:val="ad"/>
              <w:contextualSpacing/>
              <w:jc w:val="left"/>
              <w:rPr>
                <w:rFonts w:cs="Times New Roman"/>
                <w:szCs w:val="24"/>
              </w:rPr>
            </w:pPr>
            <w:r>
              <w:rPr>
                <w:rFonts w:cs="Times New Roman"/>
                <w:noProof/>
                <w:szCs w:val="24"/>
              </w:rPr>
              <w:t xml:space="preserve"> (Место рождения физического лица)</w:t>
            </w:r>
          </w:p>
        </w:tc>
        <w:tc>
          <w:tcPr>
            <w:tcW w:w="4219" w:type="dxa"/>
          </w:tcPr>
          <w:p w14:paraId="141B593A" w14:textId="77777777" w:rsidR="00B0327B" w:rsidRDefault="00B0327B" w:rsidP="007E5705">
            <w:pPr>
              <w:pStyle w:val="ad"/>
              <w:contextualSpacing/>
              <w:jc w:val="left"/>
              <w:rPr>
                <w:rFonts w:cs="Times New Roman"/>
                <w:noProof/>
                <w:szCs w:val="24"/>
              </w:rPr>
            </w:pPr>
            <w:r w:rsidRPr="00447E55">
              <w:rPr>
                <w:rFonts w:cs="Times New Roman"/>
                <w:noProof/>
                <w:szCs w:val="24"/>
              </w:rPr>
              <w:t>CBDCMax100TextRU</w:t>
            </w:r>
          </w:p>
        </w:tc>
        <w:tc>
          <w:tcPr>
            <w:tcW w:w="1134" w:type="dxa"/>
            <w:tcMar>
              <w:top w:w="85" w:type="dxa"/>
              <w:bottom w:w="85" w:type="dxa"/>
            </w:tcMar>
          </w:tcPr>
          <w:p w14:paraId="783AB9B1"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FF2C145" w14:textId="77777777" w:rsidR="00B0327B" w:rsidRDefault="00B0327B" w:rsidP="007E5705">
            <w:pPr>
              <w:pStyle w:val="ad"/>
              <w:contextualSpacing/>
              <w:jc w:val="center"/>
              <w:rPr>
                <w:rFonts w:cs="Times New Roman"/>
                <w:noProof/>
                <w:szCs w:val="24"/>
              </w:rPr>
            </w:pPr>
          </w:p>
        </w:tc>
      </w:tr>
      <w:tr w:rsidR="00B0327B" w14:paraId="0653A3FA" w14:textId="77777777" w:rsidTr="007E5705">
        <w:trPr>
          <w:trHeight w:val="20"/>
        </w:trPr>
        <w:tc>
          <w:tcPr>
            <w:tcW w:w="4281" w:type="dxa"/>
            <w:tcMar>
              <w:top w:w="85" w:type="dxa"/>
              <w:bottom w:w="85" w:type="dxa"/>
            </w:tcMar>
          </w:tcPr>
          <w:p w14:paraId="1544DBD1" w14:textId="77777777" w:rsidR="00B0327B" w:rsidRDefault="00B0327B" w:rsidP="007E5705">
            <w:pPr>
              <w:pStyle w:val="ad"/>
              <w:contextualSpacing/>
              <w:jc w:val="left"/>
              <w:rPr>
                <w:rFonts w:cs="Times New Roman"/>
                <w:szCs w:val="24"/>
              </w:rPr>
            </w:pPr>
            <w:r>
              <w:rPr>
                <w:rFonts w:cs="Times New Roman"/>
                <w:noProof/>
                <w:szCs w:val="24"/>
              </w:rPr>
              <w:t>12. IdentityDocument (Информация о документе, удостоверяющем личность)</w:t>
            </w:r>
            <w:r>
              <w:rPr>
                <w:rFonts w:cs="Times New Roman"/>
                <w:noProof/>
                <w:szCs w:val="24"/>
              </w:rPr>
              <w:br/>
              <w:t>&lt;IdntyDoc&gt;</w:t>
            </w:r>
          </w:p>
        </w:tc>
        <w:tc>
          <w:tcPr>
            <w:tcW w:w="4116" w:type="dxa"/>
            <w:tcMar>
              <w:top w:w="85" w:type="dxa"/>
              <w:bottom w:w="85" w:type="dxa"/>
            </w:tcMar>
          </w:tcPr>
          <w:p w14:paraId="0DB1AC9B" w14:textId="77777777" w:rsidR="00B0327B" w:rsidRDefault="00B0327B" w:rsidP="007E5705">
            <w:pPr>
              <w:pStyle w:val="ad"/>
              <w:contextualSpacing/>
              <w:jc w:val="left"/>
              <w:rPr>
                <w:rFonts w:cs="Times New Roman"/>
                <w:szCs w:val="24"/>
              </w:rPr>
            </w:pPr>
            <w:r>
              <w:rPr>
                <w:rFonts w:cs="Times New Roman"/>
                <w:noProof/>
                <w:szCs w:val="24"/>
              </w:rPr>
              <w:t xml:space="preserve"> (Документ, удостоверяющий личность)</w:t>
            </w:r>
          </w:p>
        </w:tc>
        <w:tc>
          <w:tcPr>
            <w:tcW w:w="4219" w:type="dxa"/>
          </w:tcPr>
          <w:p w14:paraId="74377B51" w14:textId="77777777" w:rsidR="00B0327B" w:rsidRDefault="00B0327B" w:rsidP="007E5705">
            <w:pPr>
              <w:pStyle w:val="ad"/>
              <w:contextualSpacing/>
              <w:jc w:val="left"/>
              <w:rPr>
                <w:rFonts w:cs="Times New Roman"/>
                <w:noProof/>
                <w:szCs w:val="24"/>
              </w:rPr>
            </w:pPr>
            <w:r w:rsidRPr="00447E55">
              <w:rPr>
                <w:rFonts w:cs="Times New Roman"/>
                <w:noProof/>
                <w:szCs w:val="24"/>
              </w:rPr>
              <w:t>CBDCIdentityDocument1Choice</w:t>
            </w:r>
          </w:p>
        </w:tc>
        <w:tc>
          <w:tcPr>
            <w:tcW w:w="1134" w:type="dxa"/>
            <w:tcMar>
              <w:top w:w="85" w:type="dxa"/>
              <w:bottom w:w="85" w:type="dxa"/>
            </w:tcMar>
          </w:tcPr>
          <w:p w14:paraId="0F82B76F"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4C3CB1B" w14:textId="77777777" w:rsidR="00B0327B" w:rsidRDefault="00B0327B" w:rsidP="007E5705">
            <w:pPr>
              <w:pStyle w:val="ad"/>
              <w:contextualSpacing/>
              <w:jc w:val="center"/>
              <w:rPr>
                <w:rFonts w:cs="Times New Roman"/>
                <w:noProof/>
                <w:szCs w:val="24"/>
              </w:rPr>
            </w:pPr>
          </w:p>
        </w:tc>
      </w:tr>
      <w:tr w:rsidR="00B0327B" w14:paraId="3E483B11" w14:textId="77777777" w:rsidTr="007E5705">
        <w:trPr>
          <w:trHeight w:val="20"/>
        </w:trPr>
        <w:tc>
          <w:tcPr>
            <w:tcW w:w="4281" w:type="dxa"/>
            <w:tcMar>
              <w:top w:w="85" w:type="dxa"/>
              <w:bottom w:w="85" w:type="dxa"/>
            </w:tcMar>
          </w:tcPr>
          <w:p w14:paraId="51C66724" w14:textId="77777777" w:rsidR="00B0327B" w:rsidRDefault="00B0327B" w:rsidP="007E5705">
            <w:pPr>
              <w:pStyle w:val="ad"/>
              <w:contextualSpacing/>
              <w:jc w:val="left"/>
              <w:rPr>
                <w:rFonts w:cs="Times New Roman"/>
                <w:szCs w:val="24"/>
              </w:rPr>
            </w:pPr>
            <w:r>
              <w:rPr>
                <w:rFonts w:cs="Times New Roman"/>
                <w:noProof/>
                <w:szCs w:val="24"/>
              </w:rPr>
              <w:t>13. ConfirmationDocument (ДППнПП)</w:t>
            </w:r>
            <w:r>
              <w:rPr>
                <w:rFonts w:cs="Times New Roman"/>
                <w:noProof/>
                <w:szCs w:val="24"/>
              </w:rPr>
              <w:br/>
              <w:t>&lt;ConfDoc&gt;</w:t>
            </w:r>
          </w:p>
        </w:tc>
        <w:tc>
          <w:tcPr>
            <w:tcW w:w="4116" w:type="dxa"/>
            <w:tcMar>
              <w:top w:w="85" w:type="dxa"/>
              <w:bottom w:w="85" w:type="dxa"/>
            </w:tcMar>
          </w:tcPr>
          <w:p w14:paraId="436FA832" w14:textId="77777777" w:rsidR="00B0327B" w:rsidRDefault="00B0327B" w:rsidP="007E5705">
            <w:pPr>
              <w:pStyle w:val="ad"/>
              <w:contextualSpacing/>
              <w:jc w:val="left"/>
              <w:rPr>
                <w:rFonts w:cs="Times New Roman"/>
                <w:szCs w:val="24"/>
              </w:rPr>
            </w:pPr>
            <w:r>
              <w:rPr>
                <w:rFonts w:cs="Times New Roman"/>
                <w:noProof/>
                <w:szCs w:val="24"/>
              </w:rPr>
              <w:t>(Документ, подтверждающий право на пребывание (проживание))</w:t>
            </w:r>
          </w:p>
        </w:tc>
        <w:tc>
          <w:tcPr>
            <w:tcW w:w="4219" w:type="dxa"/>
          </w:tcPr>
          <w:p w14:paraId="2D945105" w14:textId="77777777" w:rsidR="00B0327B" w:rsidRDefault="00B0327B" w:rsidP="007E5705">
            <w:pPr>
              <w:pStyle w:val="ad"/>
              <w:contextualSpacing/>
              <w:jc w:val="left"/>
              <w:rPr>
                <w:rFonts w:cs="Times New Roman"/>
                <w:noProof/>
                <w:szCs w:val="24"/>
              </w:rPr>
            </w:pPr>
            <w:r w:rsidRPr="00447E55">
              <w:rPr>
                <w:rFonts w:cs="Times New Roman"/>
                <w:noProof/>
                <w:szCs w:val="24"/>
              </w:rPr>
              <w:t>CBDCConfirmationDocument</w:t>
            </w:r>
          </w:p>
        </w:tc>
        <w:tc>
          <w:tcPr>
            <w:tcW w:w="1134" w:type="dxa"/>
            <w:tcMar>
              <w:top w:w="85" w:type="dxa"/>
              <w:bottom w:w="85" w:type="dxa"/>
            </w:tcMar>
          </w:tcPr>
          <w:p w14:paraId="2DF4F1E7"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8F0F087" w14:textId="77777777" w:rsidR="00B0327B" w:rsidRDefault="00B0327B" w:rsidP="007E5705">
            <w:pPr>
              <w:pStyle w:val="ad"/>
              <w:contextualSpacing/>
              <w:jc w:val="center"/>
              <w:rPr>
                <w:rFonts w:cs="Times New Roman"/>
                <w:noProof/>
                <w:szCs w:val="24"/>
              </w:rPr>
            </w:pPr>
          </w:p>
        </w:tc>
      </w:tr>
      <w:tr w:rsidR="00B0327B" w14:paraId="53841861" w14:textId="77777777" w:rsidTr="007E5705">
        <w:trPr>
          <w:trHeight w:val="20"/>
        </w:trPr>
        <w:tc>
          <w:tcPr>
            <w:tcW w:w="4281" w:type="dxa"/>
            <w:tcMar>
              <w:top w:w="85" w:type="dxa"/>
              <w:bottom w:w="85" w:type="dxa"/>
            </w:tcMar>
          </w:tcPr>
          <w:p w14:paraId="740ED4B6" w14:textId="77777777" w:rsidR="00B0327B" w:rsidRDefault="00B0327B" w:rsidP="007E5705">
            <w:pPr>
              <w:pStyle w:val="ad"/>
              <w:contextualSpacing/>
              <w:jc w:val="left"/>
              <w:rPr>
                <w:rFonts w:cs="Times New Roman"/>
                <w:szCs w:val="24"/>
              </w:rPr>
            </w:pPr>
            <w:r>
              <w:rPr>
                <w:rFonts w:cs="Times New Roman"/>
                <w:noProof/>
                <w:szCs w:val="24"/>
              </w:rPr>
              <w:t>14. FullName (ФИО физического лица)</w:t>
            </w:r>
            <w:r>
              <w:rPr>
                <w:rFonts w:cs="Times New Roman"/>
                <w:noProof/>
                <w:szCs w:val="24"/>
              </w:rPr>
              <w:br/>
              <w:t>&lt;FullNm&gt;</w:t>
            </w:r>
          </w:p>
        </w:tc>
        <w:tc>
          <w:tcPr>
            <w:tcW w:w="4116" w:type="dxa"/>
            <w:tcMar>
              <w:top w:w="85" w:type="dxa"/>
              <w:bottom w:w="85" w:type="dxa"/>
            </w:tcMar>
          </w:tcPr>
          <w:p w14:paraId="78034CA4" w14:textId="77777777" w:rsidR="00B0327B" w:rsidRDefault="00B0327B" w:rsidP="007E5705">
            <w:pPr>
              <w:pStyle w:val="ad"/>
              <w:contextualSpacing/>
              <w:jc w:val="left"/>
              <w:rPr>
                <w:rFonts w:cs="Times New Roman"/>
                <w:szCs w:val="24"/>
              </w:rPr>
            </w:pPr>
            <w:r>
              <w:rPr>
                <w:rFonts w:cs="Times New Roman"/>
                <w:noProof/>
                <w:szCs w:val="24"/>
              </w:rPr>
              <w:t xml:space="preserve"> (ФИО физического лица)</w:t>
            </w:r>
          </w:p>
        </w:tc>
        <w:tc>
          <w:tcPr>
            <w:tcW w:w="4219" w:type="dxa"/>
          </w:tcPr>
          <w:p w14:paraId="31A0199A" w14:textId="77777777" w:rsidR="00B0327B" w:rsidRDefault="00B0327B" w:rsidP="007E5705">
            <w:pPr>
              <w:pStyle w:val="ad"/>
              <w:contextualSpacing/>
              <w:jc w:val="left"/>
              <w:rPr>
                <w:rFonts w:cs="Times New Roman"/>
                <w:noProof/>
                <w:szCs w:val="24"/>
              </w:rPr>
            </w:pPr>
            <w:r w:rsidRPr="00447E55">
              <w:rPr>
                <w:rFonts w:cs="Times New Roman"/>
                <w:noProof/>
                <w:szCs w:val="24"/>
              </w:rPr>
              <w:t>CBDCPrivateName</w:t>
            </w:r>
          </w:p>
        </w:tc>
        <w:tc>
          <w:tcPr>
            <w:tcW w:w="1134" w:type="dxa"/>
            <w:tcMar>
              <w:top w:w="85" w:type="dxa"/>
              <w:bottom w:w="85" w:type="dxa"/>
            </w:tcMar>
          </w:tcPr>
          <w:p w14:paraId="660303AE"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CB12924" w14:textId="77777777" w:rsidR="00B0327B" w:rsidRDefault="00B0327B" w:rsidP="007E5705">
            <w:pPr>
              <w:pStyle w:val="ad"/>
              <w:contextualSpacing/>
              <w:jc w:val="center"/>
              <w:rPr>
                <w:rFonts w:cs="Times New Roman"/>
                <w:noProof/>
                <w:szCs w:val="24"/>
              </w:rPr>
            </w:pPr>
          </w:p>
        </w:tc>
      </w:tr>
      <w:tr w:rsidR="00B0327B" w14:paraId="1384E269" w14:textId="77777777" w:rsidTr="007E5705">
        <w:trPr>
          <w:trHeight w:val="20"/>
        </w:trPr>
        <w:tc>
          <w:tcPr>
            <w:tcW w:w="4281" w:type="dxa"/>
            <w:tcMar>
              <w:top w:w="85" w:type="dxa"/>
              <w:bottom w:w="85" w:type="dxa"/>
            </w:tcMar>
          </w:tcPr>
          <w:p w14:paraId="0DA813F6" w14:textId="77777777" w:rsidR="00B0327B" w:rsidRDefault="00B0327B" w:rsidP="007E5705">
            <w:pPr>
              <w:pStyle w:val="ad"/>
              <w:contextualSpacing/>
              <w:jc w:val="left"/>
              <w:rPr>
                <w:rFonts w:cs="Times New Roman"/>
                <w:szCs w:val="24"/>
              </w:rPr>
            </w:pPr>
            <w:r>
              <w:rPr>
                <w:rFonts w:cs="Times New Roman"/>
                <w:noProof/>
                <w:szCs w:val="24"/>
              </w:rPr>
              <w:t>15. INN (ИНН  физического лица)</w:t>
            </w:r>
            <w:r>
              <w:rPr>
                <w:rFonts w:cs="Times New Roman"/>
                <w:noProof/>
                <w:szCs w:val="24"/>
              </w:rPr>
              <w:br/>
              <w:t>&lt;INN&gt;</w:t>
            </w:r>
          </w:p>
        </w:tc>
        <w:tc>
          <w:tcPr>
            <w:tcW w:w="4116" w:type="dxa"/>
            <w:tcMar>
              <w:top w:w="85" w:type="dxa"/>
              <w:bottom w:w="85" w:type="dxa"/>
            </w:tcMar>
          </w:tcPr>
          <w:p w14:paraId="04128C3A" w14:textId="77777777" w:rsidR="00B0327B" w:rsidRDefault="00B0327B" w:rsidP="007E5705">
            <w:pPr>
              <w:pStyle w:val="ad"/>
              <w:contextualSpacing/>
              <w:jc w:val="left"/>
              <w:rPr>
                <w:rFonts w:cs="Times New Roman"/>
                <w:szCs w:val="24"/>
              </w:rPr>
            </w:pPr>
            <w:r>
              <w:rPr>
                <w:rFonts w:cs="Times New Roman"/>
                <w:noProof/>
                <w:szCs w:val="24"/>
              </w:rPr>
              <w:t xml:space="preserve"> (ИНН  физического лица, присвоенный на территории РФ)</w:t>
            </w:r>
          </w:p>
        </w:tc>
        <w:tc>
          <w:tcPr>
            <w:tcW w:w="4219" w:type="dxa"/>
          </w:tcPr>
          <w:p w14:paraId="569A47F7" w14:textId="77777777" w:rsidR="00B0327B" w:rsidRDefault="00B0327B" w:rsidP="007E5705">
            <w:pPr>
              <w:pStyle w:val="ad"/>
              <w:contextualSpacing/>
              <w:jc w:val="left"/>
              <w:rPr>
                <w:rFonts w:cs="Times New Roman"/>
                <w:noProof/>
                <w:szCs w:val="24"/>
              </w:rPr>
            </w:pPr>
            <w:r w:rsidRPr="00447E55">
              <w:rPr>
                <w:rFonts w:cs="Times New Roman"/>
                <w:noProof/>
                <w:szCs w:val="24"/>
              </w:rPr>
              <w:t>CBDCPersINN</w:t>
            </w:r>
          </w:p>
        </w:tc>
        <w:tc>
          <w:tcPr>
            <w:tcW w:w="1134" w:type="dxa"/>
            <w:tcMar>
              <w:top w:w="85" w:type="dxa"/>
              <w:bottom w:w="85" w:type="dxa"/>
            </w:tcMar>
          </w:tcPr>
          <w:p w14:paraId="77C79FBA"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04789F9"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4A135C4E" w14:textId="77777777" w:rsidTr="007E5705">
        <w:trPr>
          <w:trHeight w:val="20"/>
        </w:trPr>
        <w:tc>
          <w:tcPr>
            <w:tcW w:w="4281" w:type="dxa"/>
            <w:tcMar>
              <w:top w:w="85" w:type="dxa"/>
              <w:bottom w:w="85" w:type="dxa"/>
            </w:tcMar>
          </w:tcPr>
          <w:p w14:paraId="6BEE9E86" w14:textId="77777777" w:rsidR="00B0327B" w:rsidRDefault="00B0327B" w:rsidP="007E5705">
            <w:pPr>
              <w:pStyle w:val="ad"/>
              <w:contextualSpacing/>
              <w:jc w:val="left"/>
              <w:rPr>
                <w:rFonts w:cs="Times New Roman"/>
                <w:szCs w:val="24"/>
              </w:rPr>
            </w:pPr>
            <w:r>
              <w:rPr>
                <w:rFonts w:cs="Times New Roman"/>
                <w:noProof/>
                <w:szCs w:val="24"/>
              </w:rPr>
              <w:t>16. INNForeign (ИНН  физического лица)</w:t>
            </w:r>
            <w:r>
              <w:rPr>
                <w:rFonts w:cs="Times New Roman"/>
                <w:noProof/>
                <w:szCs w:val="24"/>
              </w:rPr>
              <w:br/>
              <w:t>&lt;INNFrgn&gt;</w:t>
            </w:r>
          </w:p>
        </w:tc>
        <w:tc>
          <w:tcPr>
            <w:tcW w:w="4116" w:type="dxa"/>
            <w:tcMar>
              <w:top w:w="85" w:type="dxa"/>
              <w:bottom w:w="85" w:type="dxa"/>
            </w:tcMar>
          </w:tcPr>
          <w:p w14:paraId="3C44665A" w14:textId="77777777" w:rsidR="00B0327B" w:rsidRDefault="00B0327B" w:rsidP="007E5705">
            <w:pPr>
              <w:pStyle w:val="ad"/>
              <w:contextualSpacing/>
              <w:jc w:val="left"/>
              <w:rPr>
                <w:rFonts w:cs="Times New Roman"/>
                <w:szCs w:val="24"/>
              </w:rPr>
            </w:pPr>
            <w:r>
              <w:rPr>
                <w:rFonts w:cs="Times New Roman"/>
                <w:noProof/>
                <w:szCs w:val="24"/>
              </w:rPr>
              <w:t xml:space="preserve"> (Для указания ИНН  физического лица, присвоенный в стране гражданства)</w:t>
            </w:r>
          </w:p>
        </w:tc>
        <w:tc>
          <w:tcPr>
            <w:tcW w:w="4219" w:type="dxa"/>
          </w:tcPr>
          <w:p w14:paraId="27176549" w14:textId="77777777" w:rsidR="00B0327B" w:rsidRDefault="00B0327B" w:rsidP="007E5705">
            <w:pPr>
              <w:pStyle w:val="ad"/>
              <w:contextualSpacing/>
              <w:jc w:val="left"/>
              <w:rPr>
                <w:rFonts w:cs="Times New Roman"/>
                <w:noProof/>
                <w:szCs w:val="24"/>
              </w:rPr>
            </w:pPr>
            <w:r w:rsidRPr="00447E55">
              <w:rPr>
                <w:rFonts w:cs="Times New Roman"/>
                <w:noProof/>
                <w:szCs w:val="24"/>
              </w:rPr>
              <w:t>CBDCForeignINN</w:t>
            </w:r>
          </w:p>
        </w:tc>
        <w:tc>
          <w:tcPr>
            <w:tcW w:w="1134" w:type="dxa"/>
            <w:tcMar>
              <w:top w:w="85" w:type="dxa"/>
              <w:bottom w:w="85" w:type="dxa"/>
            </w:tcMar>
          </w:tcPr>
          <w:p w14:paraId="47956C26"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A62C459"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4874C066" w14:textId="77777777" w:rsidTr="007E5705">
        <w:trPr>
          <w:trHeight w:val="20"/>
        </w:trPr>
        <w:tc>
          <w:tcPr>
            <w:tcW w:w="4281" w:type="dxa"/>
            <w:tcMar>
              <w:top w:w="85" w:type="dxa"/>
              <w:bottom w:w="85" w:type="dxa"/>
            </w:tcMar>
          </w:tcPr>
          <w:p w14:paraId="63C8EB3C" w14:textId="77777777" w:rsidR="00B0327B" w:rsidRDefault="00B0327B" w:rsidP="007E5705">
            <w:pPr>
              <w:pStyle w:val="ad"/>
              <w:contextualSpacing/>
              <w:jc w:val="left"/>
              <w:rPr>
                <w:rFonts w:cs="Times New Roman"/>
                <w:szCs w:val="24"/>
              </w:rPr>
            </w:pPr>
            <w:r>
              <w:rPr>
                <w:rFonts w:cs="Times New Roman"/>
                <w:noProof/>
                <w:szCs w:val="24"/>
              </w:rPr>
              <w:t>17. INNType (ИНН)</w:t>
            </w:r>
            <w:r>
              <w:rPr>
                <w:rFonts w:cs="Times New Roman"/>
                <w:noProof/>
                <w:szCs w:val="24"/>
              </w:rPr>
              <w:br/>
              <w:t>&lt;INNTp&gt;</w:t>
            </w:r>
          </w:p>
        </w:tc>
        <w:tc>
          <w:tcPr>
            <w:tcW w:w="4116" w:type="dxa"/>
            <w:tcMar>
              <w:top w:w="85" w:type="dxa"/>
              <w:bottom w:w="85" w:type="dxa"/>
            </w:tcMar>
          </w:tcPr>
          <w:p w14:paraId="2DF540E7" w14:textId="77777777" w:rsidR="00B0327B" w:rsidRDefault="00B0327B" w:rsidP="007E5705">
            <w:pPr>
              <w:pStyle w:val="ad"/>
              <w:contextualSpacing/>
              <w:jc w:val="left"/>
              <w:rPr>
                <w:rFonts w:cs="Times New Roman"/>
                <w:szCs w:val="24"/>
              </w:rPr>
            </w:pPr>
            <w:r>
              <w:rPr>
                <w:rFonts w:cs="Times New Roman"/>
                <w:noProof/>
                <w:szCs w:val="24"/>
              </w:rPr>
              <w:t>(ИНН)</w:t>
            </w:r>
          </w:p>
        </w:tc>
        <w:tc>
          <w:tcPr>
            <w:tcW w:w="4219" w:type="dxa"/>
          </w:tcPr>
          <w:p w14:paraId="34C7AB2C" w14:textId="77777777" w:rsidR="00B0327B" w:rsidRDefault="00B0327B" w:rsidP="007E5705">
            <w:pPr>
              <w:pStyle w:val="ad"/>
              <w:contextualSpacing/>
              <w:jc w:val="left"/>
              <w:rPr>
                <w:rFonts w:cs="Times New Roman"/>
                <w:noProof/>
                <w:szCs w:val="24"/>
              </w:rPr>
            </w:pPr>
            <w:r w:rsidRPr="00447E55">
              <w:rPr>
                <w:rFonts w:cs="Times New Roman"/>
                <w:noProof/>
                <w:szCs w:val="24"/>
              </w:rPr>
              <w:t>CBDCINNTypeChoice</w:t>
            </w:r>
          </w:p>
        </w:tc>
        <w:tc>
          <w:tcPr>
            <w:tcW w:w="1134" w:type="dxa"/>
            <w:tcMar>
              <w:top w:w="85" w:type="dxa"/>
              <w:bottom w:w="85" w:type="dxa"/>
            </w:tcMar>
          </w:tcPr>
          <w:p w14:paraId="6AFE74DF"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ED69090" w14:textId="77777777" w:rsidR="00B0327B" w:rsidRDefault="00B0327B" w:rsidP="007E5705">
            <w:pPr>
              <w:pStyle w:val="ad"/>
              <w:contextualSpacing/>
              <w:jc w:val="center"/>
              <w:rPr>
                <w:rFonts w:cs="Times New Roman"/>
                <w:noProof/>
                <w:szCs w:val="24"/>
              </w:rPr>
            </w:pPr>
          </w:p>
        </w:tc>
      </w:tr>
      <w:tr w:rsidR="00B0327B" w14:paraId="40F7A278" w14:textId="77777777" w:rsidTr="007E5705">
        <w:trPr>
          <w:trHeight w:val="20"/>
        </w:trPr>
        <w:tc>
          <w:tcPr>
            <w:tcW w:w="4281" w:type="dxa"/>
            <w:tcMar>
              <w:top w:w="85" w:type="dxa"/>
              <w:bottom w:w="85" w:type="dxa"/>
            </w:tcMar>
          </w:tcPr>
          <w:p w14:paraId="4205EBF6" w14:textId="77777777" w:rsidR="00B0327B" w:rsidRDefault="00B0327B" w:rsidP="007E5705">
            <w:pPr>
              <w:pStyle w:val="ad"/>
              <w:contextualSpacing/>
              <w:jc w:val="left"/>
              <w:rPr>
                <w:rFonts w:cs="Times New Roman"/>
                <w:szCs w:val="24"/>
              </w:rPr>
            </w:pPr>
            <w:r>
              <w:rPr>
                <w:rFonts w:cs="Times New Roman"/>
                <w:noProof/>
                <w:szCs w:val="24"/>
              </w:rPr>
              <w:t>18. OGRNIP (ОГРНИП)</w:t>
            </w:r>
            <w:r>
              <w:rPr>
                <w:rFonts w:cs="Times New Roman"/>
                <w:noProof/>
                <w:szCs w:val="24"/>
              </w:rPr>
              <w:br/>
              <w:t>&lt;OGRNIP&gt;</w:t>
            </w:r>
          </w:p>
        </w:tc>
        <w:tc>
          <w:tcPr>
            <w:tcW w:w="4116" w:type="dxa"/>
            <w:tcMar>
              <w:top w:w="85" w:type="dxa"/>
              <w:bottom w:w="85" w:type="dxa"/>
            </w:tcMar>
          </w:tcPr>
          <w:p w14:paraId="783A0D36" w14:textId="77777777" w:rsidR="00B0327B" w:rsidRDefault="00B0327B" w:rsidP="007E5705">
            <w:pPr>
              <w:pStyle w:val="ad"/>
              <w:contextualSpacing/>
              <w:jc w:val="left"/>
              <w:rPr>
                <w:rFonts w:cs="Times New Roman"/>
                <w:szCs w:val="24"/>
              </w:rPr>
            </w:pPr>
            <w:r>
              <w:rPr>
                <w:rFonts w:cs="Times New Roman"/>
                <w:noProof/>
                <w:szCs w:val="24"/>
              </w:rPr>
              <w:t>(ОГРНИП)</w:t>
            </w:r>
          </w:p>
        </w:tc>
        <w:tc>
          <w:tcPr>
            <w:tcW w:w="4219" w:type="dxa"/>
          </w:tcPr>
          <w:p w14:paraId="6619D071" w14:textId="77777777" w:rsidR="00B0327B" w:rsidRDefault="00B0327B" w:rsidP="007E5705">
            <w:pPr>
              <w:pStyle w:val="ad"/>
              <w:contextualSpacing/>
              <w:jc w:val="left"/>
              <w:rPr>
                <w:rFonts w:cs="Times New Roman"/>
                <w:noProof/>
                <w:szCs w:val="24"/>
              </w:rPr>
            </w:pPr>
            <w:r w:rsidRPr="00447E55">
              <w:rPr>
                <w:rFonts w:cs="Times New Roman"/>
                <w:noProof/>
                <w:szCs w:val="24"/>
              </w:rPr>
              <w:t>CBDCOgrnIP</w:t>
            </w:r>
          </w:p>
        </w:tc>
        <w:tc>
          <w:tcPr>
            <w:tcW w:w="1134" w:type="dxa"/>
            <w:tcMar>
              <w:top w:w="85" w:type="dxa"/>
              <w:bottom w:w="85" w:type="dxa"/>
            </w:tcMar>
          </w:tcPr>
          <w:p w14:paraId="075E7AC3"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E983A0B" w14:textId="77777777" w:rsidR="00B0327B" w:rsidRDefault="00B0327B" w:rsidP="007E5705">
            <w:pPr>
              <w:pStyle w:val="ad"/>
              <w:contextualSpacing/>
              <w:jc w:val="center"/>
              <w:rPr>
                <w:rFonts w:cs="Times New Roman"/>
                <w:noProof/>
                <w:szCs w:val="24"/>
              </w:rPr>
            </w:pPr>
          </w:p>
        </w:tc>
      </w:tr>
      <w:tr w:rsidR="00B0327B" w14:paraId="35F718A3" w14:textId="77777777" w:rsidTr="007E5705">
        <w:trPr>
          <w:trHeight w:val="20"/>
        </w:trPr>
        <w:tc>
          <w:tcPr>
            <w:tcW w:w="4281" w:type="dxa"/>
            <w:tcMar>
              <w:top w:w="85" w:type="dxa"/>
              <w:bottom w:w="85" w:type="dxa"/>
            </w:tcMar>
          </w:tcPr>
          <w:p w14:paraId="7720B3B3" w14:textId="77777777" w:rsidR="00B0327B" w:rsidRDefault="00B0327B" w:rsidP="007E5705">
            <w:pPr>
              <w:pStyle w:val="ad"/>
              <w:contextualSpacing/>
              <w:jc w:val="left"/>
              <w:rPr>
                <w:rFonts w:cs="Times New Roman"/>
                <w:szCs w:val="24"/>
              </w:rPr>
            </w:pPr>
            <w:r>
              <w:rPr>
                <w:rFonts w:cs="Times New Roman"/>
                <w:noProof/>
                <w:szCs w:val="24"/>
              </w:rPr>
              <w:t>19. OGRNIPToDel (ОГРНИП)</w:t>
            </w:r>
            <w:r>
              <w:rPr>
                <w:rFonts w:cs="Times New Roman"/>
                <w:noProof/>
                <w:szCs w:val="24"/>
              </w:rPr>
              <w:br/>
              <w:t>&lt;OGRNIPToDl&gt;</w:t>
            </w:r>
          </w:p>
        </w:tc>
        <w:tc>
          <w:tcPr>
            <w:tcW w:w="4116" w:type="dxa"/>
            <w:tcMar>
              <w:top w:w="85" w:type="dxa"/>
              <w:bottom w:w="85" w:type="dxa"/>
            </w:tcMar>
          </w:tcPr>
          <w:p w14:paraId="3C9ADFA0" w14:textId="77777777" w:rsidR="00B0327B" w:rsidRDefault="00B0327B" w:rsidP="007E5705">
            <w:pPr>
              <w:pStyle w:val="ad"/>
              <w:contextualSpacing/>
              <w:jc w:val="left"/>
              <w:rPr>
                <w:rFonts w:cs="Times New Roman"/>
                <w:szCs w:val="24"/>
              </w:rPr>
            </w:pPr>
            <w:r>
              <w:rPr>
                <w:rFonts w:cs="Times New Roman"/>
                <w:noProof/>
                <w:szCs w:val="24"/>
              </w:rPr>
              <w:t>(ОГРНИП)</w:t>
            </w:r>
          </w:p>
        </w:tc>
        <w:tc>
          <w:tcPr>
            <w:tcW w:w="4219" w:type="dxa"/>
          </w:tcPr>
          <w:p w14:paraId="1C81D1DF" w14:textId="77777777" w:rsidR="00B0327B" w:rsidRDefault="00B0327B" w:rsidP="007E5705">
            <w:pPr>
              <w:pStyle w:val="ad"/>
              <w:contextualSpacing/>
              <w:jc w:val="left"/>
              <w:rPr>
                <w:rFonts w:cs="Times New Roman"/>
                <w:noProof/>
                <w:szCs w:val="24"/>
              </w:rPr>
            </w:pPr>
            <w:r w:rsidRPr="00447E55">
              <w:rPr>
                <w:rFonts w:cs="Times New Roman"/>
                <w:noProof/>
                <w:szCs w:val="24"/>
              </w:rPr>
              <w:t>CBDCOgrnIP</w:t>
            </w:r>
          </w:p>
        </w:tc>
        <w:tc>
          <w:tcPr>
            <w:tcW w:w="1134" w:type="dxa"/>
            <w:tcMar>
              <w:top w:w="85" w:type="dxa"/>
              <w:bottom w:w="85" w:type="dxa"/>
            </w:tcMar>
          </w:tcPr>
          <w:p w14:paraId="3B5D1C32"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E0F8F3D" w14:textId="77777777" w:rsidR="00B0327B" w:rsidRDefault="00B0327B" w:rsidP="007E5705">
            <w:pPr>
              <w:pStyle w:val="ad"/>
              <w:contextualSpacing/>
              <w:jc w:val="center"/>
              <w:rPr>
                <w:rFonts w:cs="Times New Roman"/>
                <w:noProof/>
                <w:szCs w:val="24"/>
              </w:rPr>
            </w:pPr>
          </w:p>
        </w:tc>
      </w:tr>
      <w:tr w:rsidR="00B0327B" w14:paraId="1FA1A2F5" w14:textId="77777777" w:rsidTr="007E5705">
        <w:trPr>
          <w:trHeight w:val="20"/>
        </w:trPr>
        <w:tc>
          <w:tcPr>
            <w:tcW w:w="4281" w:type="dxa"/>
            <w:tcMar>
              <w:top w:w="85" w:type="dxa"/>
              <w:bottom w:w="85" w:type="dxa"/>
            </w:tcMar>
          </w:tcPr>
          <w:p w14:paraId="6378FA42" w14:textId="77777777" w:rsidR="00B0327B" w:rsidRDefault="00B0327B" w:rsidP="007E5705">
            <w:pPr>
              <w:pStyle w:val="ad"/>
              <w:contextualSpacing/>
              <w:jc w:val="left"/>
              <w:rPr>
                <w:rFonts w:cs="Times New Roman"/>
                <w:szCs w:val="24"/>
              </w:rPr>
            </w:pPr>
            <w:r>
              <w:rPr>
                <w:rFonts w:cs="Times New Roman"/>
                <w:noProof/>
                <w:szCs w:val="24"/>
              </w:rPr>
              <w:t>20. Gender (Пол физического лица)</w:t>
            </w:r>
            <w:r>
              <w:rPr>
                <w:rFonts w:cs="Times New Roman"/>
                <w:noProof/>
                <w:szCs w:val="24"/>
              </w:rPr>
              <w:br/>
              <w:t>&lt;Gndr&gt;</w:t>
            </w:r>
          </w:p>
        </w:tc>
        <w:tc>
          <w:tcPr>
            <w:tcW w:w="4116" w:type="dxa"/>
            <w:tcMar>
              <w:top w:w="85" w:type="dxa"/>
              <w:bottom w:w="85" w:type="dxa"/>
            </w:tcMar>
          </w:tcPr>
          <w:p w14:paraId="33259609" w14:textId="77777777" w:rsidR="00B0327B" w:rsidRDefault="00B0327B" w:rsidP="007E5705">
            <w:pPr>
              <w:pStyle w:val="ad"/>
              <w:contextualSpacing/>
              <w:jc w:val="left"/>
              <w:rPr>
                <w:rFonts w:cs="Times New Roman"/>
                <w:szCs w:val="24"/>
              </w:rPr>
            </w:pPr>
            <w:r>
              <w:rPr>
                <w:rFonts w:cs="Times New Roman"/>
                <w:noProof/>
                <w:szCs w:val="24"/>
              </w:rPr>
              <w:t xml:space="preserve"> (Пол физического лица)</w:t>
            </w:r>
          </w:p>
        </w:tc>
        <w:tc>
          <w:tcPr>
            <w:tcW w:w="4219" w:type="dxa"/>
          </w:tcPr>
          <w:p w14:paraId="43F9ABDD" w14:textId="77777777" w:rsidR="00B0327B" w:rsidRDefault="00B0327B" w:rsidP="007E5705">
            <w:pPr>
              <w:pStyle w:val="ad"/>
              <w:contextualSpacing/>
              <w:jc w:val="left"/>
              <w:rPr>
                <w:rFonts w:cs="Times New Roman"/>
                <w:noProof/>
                <w:szCs w:val="24"/>
              </w:rPr>
            </w:pPr>
            <w:r>
              <w:rPr>
                <w:rFonts w:cs="Times New Roman"/>
                <w:noProof/>
                <w:szCs w:val="24"/>
              </w:rPr>
              <w:t>CBDCGenderCode</w:t>
            </w:r>
          </w:p>
        </w:tc>
        <w:tc>
          <w:tcPr>
            <w:tcW w:w="1134" w:type="dxa"/>
            <w:tcMar>
              <w:top w:w="85" w:type="dxa"/>
              <w:bottom w:w="85" w:type="dxa"/>
            </w:tcMar>
          </w:tcPr>
          <w:p w14:paraId="5C4319E5"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5455384" w14:textId="77777777" w:rsidR="00B0327B" w:rsidRDefault="00B0327B" w:rsidP="007E5705">
            <w:pPr>
              <w:pStyle w:val="ad"/>
              <w:contextualSpacing/>
              <w:jc w:val="center"/>
              <w:rPr>
                <w:rFonts w:cs="Times New Roman"/>
                <w:noProof/>
                <w:szCs w:val="24"/>
              </w:rPr>
            </w:pPr>
          </w:p>
        </w:tc>
      </w:tr>
      <w:tr w:rsidR="00B0327B" w14:paraId="7F4C8624" w14:textId="77777777" w:rsidTr="007E5705">
        <w:trPr>
          <w:trHeight w:val="20"/>
        </w:trPr>
        <w:tc>
          <w:tcPr>
            <w:tcW w:w="4281" w:type="dxa"/>
            <w:tcMar>
              <w:top w:w="85" w:type="dxa"/>
              <w:bottom w:w="85" w:type="dxa"/>
            </w:tcMar>
          </w:tcPr>
          <w:p w14:paraId="16F546BB" w14:textId="77777777" w:rsidR="00B0327B" w:rsidRDefault="00B0327B" w:rsidP="007E5705">
            <w:pPr>
              <w:pStyle w:val="ad"/>
              <w:contextualSpacing/>
              <w:jc w:val="left"/>
              <w:rPr>
                <w:rFonts w:cs="Times New Roman"/>
                <w:szCs w:val="24"/>
              </w:rPr>
            </w:pPr>
            <w:r>
              <w:rPr>
                <w:rFonts w:cs="Times New Roman"/>
                <w:noProof/>
                <w:szCs w:val="24"/>
              </w:rPr>
              <w:lastRenderedPageBreak/>
              <w:t>21. EmailAddress (Адрес электронной почты)</w:t>
            </w:r>
            <w:r>
              <w:rPr>
                <w:rFonts w:cs="Times New Roman"/>
                <w:noProof/>
                <w:szCs w:val="24"/>
              </w:rPr>
              <w:br/>
              <w:t>&lt;EmailAdr&gt;</w:t>
            </w:r>
          </w:p>
        </w:tc>
        <w:tc>
          <w:tcPr>
            <w:tcW w:w="4116" w:type="dxa"/>
            <w:tcMar>
              <w:top w:w="85" w:type="dxa"/>
              <w:bottom w:w="85" w:type="dxa"/>
            </w:tcMar>
          </w:tcPr>
          <w:p w14:paraId="5AA73079" w14:textId="77777777" w:rsidR="00B0327B" w:rsidRDefault="00B0327B" w:rsidP="007E5705">
            <w:pPr>
              <w:pStyle w:val="ad"/>
              <w:contextualSpacing/>
              <w:jc w:val="left"/>
              <w:rPr>
                <w:rFonts w:cs="Times New Roman"/>
                <w:szCs w:val="24"/>
              </w:rPr>
            </w:pPr>
            <w:r>
              <w:rPr>
                <w:rFonts w:cs="Times New Roman"/>
                <w:noProof/>
                <w:szCs w:val="24"/>
              </w:rPr>
              <w:t>(Адрес электронной почты)</w:t>
            </w:r>
          </w:p>
        </w:tc>
        <w:tc>
          <w:tcPr>
            <w:tcW w:w="4219" w:type="dxa"/>
          </w:tcPr>
          <w:p w14:paraId="5AFB892B" w14:textId="77777777" w:rsidR="00B0327B" w:rsidRDefault="00B0327B" w:rsidP="007E5705">
            <w:pPr>
              <w:pStyle w:val="ad"/>
              <w:contextualSpacing/>
              <w:jc w:val="left"/>
              <w:rPr>
                <w:rFonts w:cs="Times New Roman"/>
                <w:noProof/>
                <w:szCs w:val="24"/>
              </w:rPr>
            </w:pPr>
            <w:r w:rsidRPr="00447E55">
              <w:rPr>
                <w:rFonts w:cs="Times New Roman"/>
                <w:noProof/>
                <w:szCs w:val="24"/>
              </w:rPr>
              <w:t>CBDCEmailAddress</w:t>
            </w:r>
          </w:p>
        </w:tc>
        <w:tc>
          <w:tcPr>
            <w:tcW w:w="1134" w:type="dxa"/>
            <w:tcMar>
              <w:top w:w="85" w:type="dxa"/>
              <w:bottom w:w="85" w:type="dxa"/>
            </w:tcMar>
          </w:tcPr>
          <w:p w14:paraId="7ECA1015" w14:textId="77777777" w:rsidR="00B0327B" w:rsidRDefault="00B0327B" w:rsidP="007E5705">
            <w:pPr>
              <w:pStyle w:val="ad"/>
              <w:contextualSpacing/>
              <w:jc w:val="center"/>
              <w:rPr>
                <w:rFonts w:cs="Times New Roman"/>
                <w:szCs w:val="24"/>
                <w:lang w:val="en-US"/>
              </w:rPr>
            </w:pPr>
            <w:r>
              <w:rPr>
                <w:rFonts w:cs="Times New Roman"/>
                <w:noProof/>
                <w:szCs w:val="24"/>
              </w:rPr>
              <w:t>0..50</w:t>
            </w:r>
          </w:p>
        </w:tc>
        <w:tc>
          <w:tcPr>
            <w:tcW w:w="1134" w:type="dxa"/>
          </w:tcPr>
          <w:p w14:paraId="28D7F130" w14:textId="77777777" w:rsidR="00B0327B" w:rsidRDefault="00B0327B" w:rsidP="007E5705">
            <w:pPr>
              <w:pStyle w:val="ad"/>
              <w:contextualSpacing/>
              <w:jc w:val="center"/>
              <w:rPr>
                <w:rFonts w:cs="Times New Roman"/>
                <w:noProof/>
                <w:szCs w:val="24"/>
              </w:rPr>
            </w:pPr>
          </w:p>
        </w:tc>
      </w:tr>
      <w:tr w:rsidR="00B0327B" w14:paraId="2D4CF1CD" w14:textId="77777777" w:rsidTr="007E5705">
        <w:trPr>
          <w:trHeight w:val="20"/>
        </w:trPr>
        <w:tc>
          <w:tcPr>
            <w:tcW w:w="4281" w:type="dxa"/>
            <w:tcMar>
              <w:top w:w="85" w:type="dxa"/>
              <w:bottom w:w="85" w:type="dxa"/>
            </w:tcMar>
          </w:tcPr>
          <w:p w14:paraId="35C30CC3" w14:textId="77777777" w:rsidR="00B0327B" w:rsidRDefault="00B0327B" w:rsidP="007E5705">
            <w:pPr>
              <w:pStyle w:val="ad"/>
              <w:contextualSpacing/>
              <w:jc w:val="left"/>
              <w:rPr>
                <w:rFonts w:cs="Times New Roman"/>
                <w:szCs w:val="24"/>
              </w:rPr>
            </w:pPr>
            <w:r>
              <w:rPr>
                <w:rFonts w:cs="Times New Roman"/>
                <w:noProof/>
                <w:szCs w:val="24"/>
              </w:rPr>
              <w:t>22. EmailAddressToDel (Адрес электронной почты изменяемый)</w:t>
            </w:r>
            <w:r>
              <w:rPr>
                <w:rFonts w:cs="Times New Roman"/>
                <w:noProof/>
                <w:szCs w:val="24"/>
              </w:rPr>
              <w:br/>
              <w:t>&lt;EmailAdrToDl&gt;</w:t>
            </w:r>
          </w:p>
        </w:tc>
        <w:tc>
          <w:tcPr>
            <w:tcW w:w="4116" w:type="dxa"/>
            <w:tcMar>
              <w:top w:w="85" w:type="dxa"/>
              <w:bottom w:w="85" w:type="dxa"/>
            </w:tcMar>
          </w:tcPr>
          <w:p w14:paraId="16CD6E15" w14:textId="77777777" w:rsidR="00B0327B" w:rsidRDefault="00B0327B" w:rsidP="007E5705">
            <w:pPr>
              <w:pStyle w:val="ad"/>
              <w:contextualSpacing/>
              <w:jc w:val="left"/>
              <w:rPr>
                <w:rFonts w:cs="Times New Roman"/>
                <w:szCs w:val="24"/>
              </w:rPr>
            </w:pPr>
            <w:r>
              <w:rPr>
                <w:rFonts w:cs="Times New Roman"/>
                <w:noProof/>
                <w:szCs w:val="24"/>
              </w:rPr>
              <w:t>(Адрес электронной почты изменяемый)</w:t>
            </w:r>
          </w:p>
        </w:tc>
        <w:tc>
          <w:tcPr>
            <w:tcW w:w="4219" w:type="dxa"/>
          </w:tcPr>
          <w:p w14:paraId="6204DBEA" w14:textId="77777777" w:rsidR="00B0327B" w:rsidRDefault="00B0327B" w:rsidP="007E5705">
            <w:pPr>
              <w:pStyle w:val="ad"/>
              <w:contextualSpacing/>
              <w:jc w:val="left"/>
              <w:rPr>
                <w:rFonts w:cs="Times New Roman"/>
                <w:noProof/>
                <w:szCs w:val="24"/>
              </w:rPr>
            </w:pPr>
            <w:r w:rsidRPr="00447E55">
              <w:rPr>
                <w:rFonts w:cs="Times New Roman"/>
                <w:noProof/>
                <w:szCs w:val="24"/>
              </w:rPr>
              <w:t>CBDCEmailAddress</w:t>
            </w:r>
          </w:p>
        </w:tc>
        <w:tc>
          <w:tcPr>
            <w:tcW w:w="1134" w:type="dxa"/>
            <w:tcMar>
              <w:top w:w="85" w:type="dxa"/>
              <w:bottom w:w="85" w:type="dxa"/>
            </w:tcMar>
          </w:tcPr>
          <w:p w14:paraId="6F759A5D" w14:textId="77777777" w:rsidR="00B0327B" w:rsidRDefault="00B0327B" w:rsidP="007E5705">
            <w:pPr>
              <w:pStyle w:val="ad"/>
              <w:contextualSpacing/>
              <w:jc w:val="center"/>
              <w:rPr>
                <w:rFonts w:cs="Times New Roman"/>
                <w:szCs w:val="24"/>
                <w:lang w:val="en-US"/>
              </w:rPr>
            </w:pPr>
            <w:r>
              <w:rPr>
                <w:rFonts w:cs="Times New Roman"/>
                <w:noProof/>
                <w:szCs w:val="24"/>
              </w:rPr>
              <w:t>0..50</w:t>
            </w:r>
          </w:p>
        </w:tc>
        <w:tc>
          <w:tcPr>
            <w:tcW w:w="1134" w:type="dxa"/>
          </w:tcPr>
          <w:p w14:paraId="0DAFD361" w14:textId="77777777" w:rsidR="00B0327B" w:rsidRDefault="00B0327B" w:rsidP="007E5705">
            <w:pPr>
              <w:pStyle w:val="ad"/>
              <w:contextualSpacing/>
              <w:jc w:val="center"/>
              <w:rPr>
                <w:rFonts w:cs="Times New Roman"/>
                <w:noProof/>
                <w:szCs w:val="24"/>
              </w:rPr>
            </w:pPr>
          </w:p>
        </w:tc>
      </w:tr>
      <w:tr w:rsidR="00B0327B" w14:paraId="19F6625C" w14:textId="77777777" w:rsidTr="007E5705">
        <w:trPr>
          <w:trHeight w:val="20"/>
        </w:trPr>
        <w:tc>
          <w:tcPr>
            <w:tcW w:w="4281" w:type="dxa"/>
            <w:tcMar>
              <w:top w:w="85" w:type="dxa"/>
              <w:bottom w:w="85" w:type="dxa"/>
            </w:tcMar>
          </w:tcPr>
          <w:p w14:paraId="7BE51CD6" w14:textId="77777777" w:rsidR="00B0327B" w:rsidRDefault="00B0327B" w:rsidP="007E5705">
            <w:pPr>
              <w:pStyle w:val="ad"/>
              <w:contextualSpacing/>
              <w:jc w:val="left"/>
              <w:rPr>
                <w:rFonts w:cs="Times New Roman"/>
                <w:szCs w:val="24"/>
              </w:rPr>
            </w:pPr>
            <w:r>
              <w:rPr>
                <w:rFonts w:cs="Times New Roman"/>
                <w:noProof/>
                <w:szCs w:val="24"/>
              </w:rPr>
              <w:t>23. BankAccount (Реквизиты банковского счета)</w:t>
            </w:r>
            <w:r>
              <w:rPr>
                <w:rFonts w:cs="Times New Roman"/>
                <w:noProof/>
                <w:szCs w:val="24"/>
              </w:rPr>
              <w:br/>
              <w:t>&lt;BkAcct&gt;</w:t>
            </w:r>
          </w:p>
        </w:tc>
        <w:tc>
          <w:tcPr>
            <w:tcW w:w="4116" w:type="dxa"/>
            <w:tcMar>
              <w:top w:w="85" w:type="dxa"/>
              <w:bottom w:w="85" w:type="dxa"/>
            </w:tcMar>
          </w:tcPr>
          <w:p w14:paraId="1F903601" w14:textId="77777777" w:rsidR="00B0327B" w:rsidRDefault="00B0327B" w:rsidP="007E5705">
            <w:pPr>
              <w:pStyle w:val="ad"/>
              <w:contextualSpacing/>
              <w:jc w:val="left"/>
              <w:rPr>
                <w:rFonts w:cs="Times New Roman"/>
                <w:szCs w:val="24"/>
              </w:rPr>
            </w:pPr>
            <w:r>
              <w:rPr>
                <w:rFonts w:cs="Times New Roman"/>
                <w:noProof/>
                <w:szCs w:val="24"/>
              </w:rPr>
              <w:t>(Реквизиты банковского счета)</w:t>
            </w:r>
          </w:p>
        </w:tc>
        <w:tc>
          <w:tcPr>
            <w:tcW w:w="4219" w:type="dxa"/>
          </w:tcPr>
          <w:p w14:paraId="7A748C5E" w14:textId="77777777" w:rsidR="00B0327B" w:rsidRDefault="00B0327B" w:rsidP="007E5705">
            <w:pPr>
              <w:pStyle w:val="ad"/>
              <w:contextualSpacing/>
              <w:jc w:val="left"/>
              <w:rPr>
                <w:rFonts w:cs="Times New Roman"/>
                <w:noProof/>
                <w:szCs w:val="24"/>
              </w:rPr>
            </w:pPr>
            <w:r w:rsidRPr="00447E55">
              <w:rPr>
                <w:rFonts w:cs="Times New Roman"/>
                <w:noProof/>
                <w:szCs w:val="24"/>
              </w:rPr>
              <w:t>CBDCBankAccount2</w:t>
            </w:r>
          </w:p>
        </w:tc>
        <w:tc>
          <w:tcPr>
            <w:tcW w:w="1134" w:type="dxa"/>
            <w:tcMar>
              <w:top w:w="85" w:type="dxa"/>
              <w:bottom w:w="85" w:type="dxa"/>
            </w:tcMar>
          </w:tcPr>
          <w:p w14:paraId="6439E157"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B86B5BA" w14:textId="77777777" w:rsidR="00B0327B" w:rsidRDefault="00B0327B" w:rsidP="007E5705">
            <w:pPr>
              <w:pStyle w:val="ad"/>
              <w:contextualSpacing/>
              <w:jc w:val="center"/>
              <w:rPr>
                <w:rFonts w:cs="Times New Roman"/>
                <w:noProof/>
                <w:szCs w:val="24"/>
              </w:rPr>
            </w:pPr>
          </w:p>
        </w:tc>
      </w:tr>
      <w:tr w:rsidR="00B0327B" w14:paraId="67E25AEB" w14:textId="77777777" w:rsidTr="007E5705">
        <w:trPr>
          <w:trHeight w:val="20"/>
        </w:trPr>
        <w:tc>
          <w:tcPr>
            <w:tcW w:w="4281" w:type="dxa"/>
            <w:tcMar>
              <w:top w:w="85" w:type="dxa"/>
              <w:bottom w:w="85" w:type="dxa"/>
            </w:tcMar>
          </w:tcPr>
          <w:p w14:paraId="1C282955" w14:textId="77777777" w:rsidR="00B0327B" w:rsidRDefault="00B0327B" w:rsidP="007E5705">
            <w:pPr>
              <w:pStyle w:val="ad"/>
              <w:contextualSpacing/>
              <w:jc w:val="left"/>
              <w:rPr>
                <w:rFonts w:cs="Times New Roman"/>
                <w:szCs w:val="24"/>
              </w:rPr>
            </w:pPr>
            <w:r>
              <w:rPr>
                <w:rFonts w:cs="Times New Roman"/>
                <w:noProof/>
                <w:szCs w:val="24"/>
              </w:rPr>
              <w:t>24. SNILS (Страховой номер индивидуального лицевого счета)</w:t>
            </w:r>
            <w:r>
              <w:rPr>
                <w:rFonts w:cs="Times New Roman"/>
                <w:noProof/>
                <w:szCs w:val="24"/>
              </w:rPr>
              <w:br/>
              <w:t>&lt;SNILS&gt;</w:t>
            </w:r>
          </w:p>
        </w:tc>
        <w:tc>
          <w:tcPr>
            <w:tcW w:w="4116" w:type="dxa"/>
            <w:tcMar>
              <w:top w:w="85" w:type="dxa"/>
              <w:bottom w:w="85" w:type="dxa"/>
            </w:tcMar>
          </w:tcPr>
          <w:p w14:paraId="4BC66769" w14:textId="77777777" w:rsidR="00B0327B" w:rsidRDefault="00B0327B" w:rsidP="007E5705">
            <w:pPr>
              <w:pStyle w:val="ad"/>
              <w:contextualSpacing/>
              <w:jc w:val="left"/>
              <w:rPr>
                <w:rFonts w:cs="Times New Roman"/>
                <w:szCs w:val="24"/>
              </w:rPr>
            </w:pPr>
            <w:r>
              <w:rPr>
                <w:rFonts w:cs="Times New Roman"/>
                <w:noProof/>
                <w:szCs w:val="24"/>
              </w:rPr>
              <w:t xml:space="preserve"> (Страховой номер индивидуального лицевого счета застрахованного лица в системе персонифицированного учета Пенсионного фонда Российской Федерации  (СНИЛС).)</w:t>
            </w:r>
          </w:p>
        </w:tc>
        <w:tc>
          <w:tcPr>
            <w:tcW w:w="4219" w:type="dxa"/>
          </w:tcPr>
          <w:p w14:paraId="157A1691" w14:textId="77777777" w:rsidR="00B0327B" w:rsidRDefault="00B0327B" w:rsidP="007E5705">
            <w:pPr>
              <w:pStyle w:val="ad"/>
              <w:contextualSpacing/>
              <w:jc w:val="left"/>
              <w:rPr>
                <w:rFonts w:cs="Times New Roman"/>
                <w:noProof/>
                <w:szCs w:val="24"/>
              </w:rPr>
            </w:pPr>
            <w:r w:rsidRPr="00447E55">
              <w:rPr>
                <w:rFonts w:cs="Times New Roman"/>
                <w:noProof/>
                <w:szCs w:val="24"/>
              </w:rPr>
              <w:t>CBDCSnils</w:t>
            </w:r>
          </w:p>
        </w:tc>
        <w:tc>
          <w:tcPr>
            <w:tcW w:w="1134" w:type="dxa"/>
            <w:tcMar>
              <w:top w:w="85" w:type="dxa"/>
              <w:bottom w:w="85" w:type="dxa"/>
            </w:tcMar>
          </w:tcPr>
          <w:p w14:paraId="07C06FFA"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C947F3E" w14:textId="77777777" w:rsidR="00B0327B" w:rsidRDefault="00B0327B" w:rsidP="007E5705">
            <w:pPr>
              <w:pStyle w:val="ad"/>
              <w:contextualSpacing/>
              <w:jc w:val="center"/>
              <w:rPr>
                <w:rFonts w:cs="Times New Roman"/>
                <w:noProof/>
                <w:szCs w:val="24"/>
              </w:rPr>
            </w:pPr>
          </w:p>
        </w:tc>
      </w:tr>
      <w:tr w:rsidR="00B0327B" w14:paraId="4B3F82F0" w14:textId="77777777" w:rsidTr="007E5705">
        <w:trPr>
          <w:trHeight w:val="20"/>
        </w:trPr>
        <w:tc>
          <w:tcPr>
            <w:tcW w:w="4281" w:type="dxa"/>
            <w:tcMar>
              <w:top w:w="85" w:type="dxa"/>
              <w:bottom w:w="85" w:type="dxa"/>
            </w:tcMar>
          </w:tcPr>
          <w:p w14:paraId="71C6CAB3" w14:textId="77777777" w:rsidR="00B0327B" w:rsidRDefault="00B0327B" w:rsidP="007E5705">
            <w:pPr>
              <w:pStyle w:val="ad"/>
              <w:contextualSpacing/>
              <w:jc w:val="left"/>
              <w:rPr>
                <w:rFonts w:cs="Times New Roman"/>
                <w:szCs w:val="24"/>
              </w:rPr>
            </w:pPr>
            <w:r>
              <w:rPr>
                <w:rFonts w:cs="Times New Roman"/>
                <w:noProof/>
                <w:szCs w:val="24"/>
              </w:rPr>
              <w:t>25. SignOfResidency (Признак резидент/нерезидент)</w:t>
            </w:r>
            <w:r>
              <w:rPr>
                <w:rFonts w:cs="Times New Roman"/>
                <w:noProof/>
                <w:szCs w:val="24"/>
              </w:rPr>
              <w:br/>
              <w:t>&lt;SgnOfRsdncy&gt;</w:t>
            </w:r>
          </w:p>
        </w:tc>
        <w:tc>
          <w:tcPr>
            <w:tcW w:w="4116" w:type="dxa"/>
            <w:tcMar>
              <w:top w:w="85" w:type="dxa"/>
              <w:bottom w:w="85" w:type="dxa"/>
            </w:tcMar>
          </w:tcPr>
          <w:p w14:paraId="725B335B" w14:textId="77777777" w:rsidR="00B0327B" w:rsidRDefault="00B0327B" w:rsidP="007E5705">
            <w:pPr>
              <w:pStyle w:val="ad"/>
              <w:contextualSpacing/>
              <w:jc w:val="left"/>
              <w:rPr>
                <w:rFonts w:cs="Times New Roman"/>
                <w:szCs w:val="24"/>
              </w:rPr>
            </w:pPr>
            <w:r>
              <w:rPr>
                <w:rFonts w:cs="Times New Roman"/>
                <w:noProof/>
                <w:szCs w:val="24"/>
              </w:rPr>
              <w:t xml:space="preserve"> (Признак резидент/нерезидент)</w:t>
            </w:r>
          </w:p>
        </w:tc>
        <w:tc>
          <w:tcPr>
            <w:tcW w:w="4219" w:type="dxa"/>
          </w:tcPr>
          <w:p w14:paraId="2FCE0D7D" w14:textId="77777777" w:rsidR="00B0327B" w:rsidRDefault="00B0327B" w:rsidP="007E5705">
            <w:pPr>
              <w:pStyle w:val="ad"/>
              <w:contextualSpacing/>
              <w:jc w:val="left"/>
              <w:rPr>
                <w:rFonts w:cs="Times New Roman"/>
                <w:noProof/>
                <w:szCs w:val="24"/>
              </w:rPr>
            </w:pPr>
            <w:r>
              <w:rPr>
                <w:rFonts w:cs="Times New Roman"/>
                <w:noProof/>
                <w:szCs w:val="24"/>
              </w:rPr>
              <w:t>CBDCSignOfResidency</w:t>
            </w:r>
          </w:p>
        </w:tc>
        <w:tc>
          <w:tcPr>
            <w:tcW w:w="1134" w:type="dxa"/>
            <w:tcMar>
              <w:top w:w="85" w:type="dxa"/>
              <w:bottom w:w="85" w:type="dxa"/>
            </w:tcMar>
          </w:tcPr>
          <w:p w14:paraId="0EE84FC0"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1483C57" w14:textId="77777777" w:rsidR="00B0327B" w:rsidRDefault="00B0327B" w:rsidP="007E5705">
            <w:pPr>
              <w:pStyle w:val="ad"/>
              <w:contextualSpacing/>
              <w:jc w:val="center"/>
              <w:rPr>
                <w:rFonts w:cs="Times New Roman"/>
                <w:noProof/>
                <w:szCs w:val="24"/>
              </w:rPr>
            </w:pPr>
          </w:p>
        </w:tc>
      </w:tr>
      <w:tr w:rsidR="00B0327B" w14:paraId="21CCA617" w14:textId="77777777" w:rsidTr="007E5705">
        <w:trPr>
          <w:trHeight w:val="20"/>
        </w:trPr>
        <w:tc>
          <w:tcPr>
            <w:tcW w:w="4281" w:type="dxa"/>
            <w:tcMar>
              <w:top w:w="85" w:type="dxa"/>
              <w:bottom w:w="85" w:type="dxa"/>
            </w:tcMar>
          </w:tcPr>
          <w:p w14:paraId="5E8F06E8" w14:textId="77777777" w:rsidR="00B0327B" w:rsidRPr="005870FF" w:rsidRDefault="00B0327B" w:rsidP="007E5705">
            <w:pPr>
              <w:pStyle w:val="ad"/>
              <w:contextualSpacing/>
              <w:jc w:val="left"/>
              <w:rPr>
                <w:rFonts w:cs="Times New Roman"/>
                <w:szCs w:val="24"/>
                <w:lang w:val="en-US"/>
              </w:rPr>
            </w:pPr>
            <w:r w:rsidRPr="005870FF">
              <w:rPr>
                <w:rFonts w:cs="Times New Roman"/>
                <w:noProof/>
                <w:szCs w:val="24"/>
                <w:lang w:val="en-US"/>
              </w:rPr>
              <w:t>26. PublicOfficialInformation (</w:t>
            </w:r>
            <w:r>
              <w:rPr>
                <w:rFonts w:cs="Times New Roman"/>
                <w:noProof/>
                <w:szCs w:val="24"/>
              </w:rPr>
              <w:t>Сведения</w:t>
            </w:r>
            <w:r w:rsidRPr="005870FF">
              <w:rPr>
                <w:rFonts w:cs="Times New Roman"/>
                <w:noProof/>
                <w:szCs w:val="24"/>
                <w:lang w:val="en-US"/>
              </w:rPr>
              <w:t xml:space="preserve"> </w:t>
            </w:r>
            <w:r>
              <w:rPr>
                <w:rFonts w:cs="Times New Roman"/>
                <w:noProof/>
                <w:szCs w:val="24"/>
              </w:rPr>
              <w:t>о</w:t>
            </w:r>
            <w:r w:rsidRPr="005870FF">
              <w:rPr>
                <w:rFonts w:cs="Times New Roman"/>
                <w:noProof/>
                <w:szCs w:val="24"/>
                <w:lang w:val="en-US"/>
              </w:rPr>
              <w:t xml:space="preserve"> </w:t>
            </w:r>
            <w:r>
              <w:rPr>
                <w:rFonts w:cs="Times New Roman"/>
                <w:noProof/>
                <w:szCs w:val="24"/>
              </w:rPr>
              <w:t>ПДЛ</w:t>
            </w:r>
            <w:r w:rsidRPr="005870FF">
              <w:rPr>
                <w:rFonts w:cs="Times New Roman"/>
                <w:noProof/>
                <w:szCs w:val="24"/>
                <w:lang w:val="en-US"/>
              </w:rPr>
              <w:t>)</w:t>
            </w:r>
            <w:r w:rsidRPr="005870FF">
              <w:rPr>
                <w:rFonts w:cs="Times New Roman"/>
                <w:noProof/>
                <w:szCs w:val="24"/>
                <w:lang w:val="en-US"/>
              </w:rPr>
              <w:br/>
              <w:t>&lt;PblcOffclInf&gt;</w:t>
            </w:r>
          </w:p>
        </w:tc>
        <w:tc>
          <w:tcPr>
            <w:tcW w:w="4116" w:type="dxa"/>
            <w:tcMar>
              <w:top w:w="85" w:type="dxa"/>
              <w:bottom w:w="85" w:type="dxa"/>
            </w:tcMar>
          </w:tcPr>
          <w:p w14:paraId="3008CFCB" w14:textId="77777777" w:rsidR="00B0327B" w:rsidRDefault="00B0327B" w:rsidP="007E5705">
            <w:pPr>
              <w:pStyle w:val="ad"/>
              <w:contextualSpacing/>
              <w:jc w:val="left"/>
              <w:rPr>
                <w:rFonts w:cs="Times New Roman"/>
                <w:szCs w:val="24"/>
              </w:rPr>
            </w:pPr>
            <w:r w:rsidRPr="004326C8">
              <w:rPr>
                <w:rFonts w:cs="Times New Roman"/>
                <w:noProof/>
                <w:szCs w:val="24"/>
                <w:lang w:val="en-US"/>
              </w:rPr>
              <w:t xml:space="preserve"> </w:t>
            </w:r>
            <w:r>
              <w:rPr>
                <w:rFonts w:cs="Times New Roman"/>
                <w:noProof/>
                <w:szCs w:val="24"/>
              </w:rPr>
              <w:t>(Сведения о ПДЛ)</w:t>
            </w:r>
          </w:p>
        </w:tc>
        <w:tc>
          <w:tcPr>
            <w:tcW w:w="4219" w:type="dxa"/>
          </w:tcPr>
          <w:p w14:paraId="5D186C98" w14:textId="77777777" w:rsidR="00B0327B" w:rsidRDefault="00B0327B" w:rsidP="007E5705">
            <w:pPr>
              <w:pStyle w:val="ad"/>
              <w:contextualSpacing/>
              <w:jc w:val="left"/>
              <w:rPr>
                <w:rFonts w:cs="Times New Roman"/>
                <w:noProof/>
                <w:szCs w:val="24"/>
              </w:rPr>
            </w:pPr>
            <w:r w:rsidRPr="00447E55">
              <w:rPr>
                <w:rFonts w:cs="Times New Roman"/>
                <w:noProof/>
                <w:szCs w:val="24"/>
              </w:rPr>
              <w:t>CBDCPublicOfficial</w:t>
            </w:r>
          </w:p>
        </w:tc>
        <w:tc>
          <w:tcPr>
            <w:tcW w:w="1134" w:type="dxa"/>
            <w:tcMar>
              <w:top w:w="85" w:type="dxa"/>
              <w:bottom w:w="85" w:type="dxa"/>
            </w:tcMar>
          </w:tcPr>
          <w:p w14:paraId="0D0AF8DC" w14:textId="77777777" w:rsidR="00B0327B" w:rsidRDefault="00B0327B" w:rsidP="007E5705">
            <w:pPr>
              <w:pStyle w:val="ad"/>
              <w:contextualSpacing/>
              <w:jc w:val="center"/>
              <w:rPr>
                <w:rFonts w:cs="Times New Roman"/>
                <w:szCs w:val="24"/>
                <w:lang w:val="en-US"/>
              </w:rPr>
            </w:pPr>
            <w:r>
              <w:rPr>
                <w:rFonts w:cs="Times New Roman"/>
                <w:noProof/>
                <w:szCs w:val="24"/>
              </w:rPr>
              <w:t>0..100</w:t>
            </w:r>
          </w:p>
        </w:tc>
        <w:tc>
          <w:tcPr>
            <w:tcW w:w="1134" w:type="dxa"/>
          </w:tcPr>
          <w:p w14:paraId="78F9CA23" w14:textId="77777777" w:rsidR="00B0327B" w:rsidRDefault="00B0327B" w:rsidP="007E5705">
            <w:pPr>
              <w:pStyle w:val="ad"/>
              <w:contextualSpacing/>
              <w:jc w:val="center"/>
              <w:rPr>
                <w:rFonts w:cs="Times New Roman"/>
                <w:noProof/>
                <w:szCs w:val="24"/>
              </w:rPr>
            </w:pPr>
          </w:p>
        </w:tc>
      </w:tr>
      <w:tr w:rsidR="00B0327B" w14:paraId="463C79ED" w14:textId="77777777" w:rsidTr="007E5705">
        <w:trPr>
          <w:trHeight w:val="20"/>
        </w:trPr>
        <w:tc>
          <w:tcPr>
            <w:tcW w:w="4281" w:type="dxa"/>
            <w:tcMar>
              <w:top w:w="85" w:type="dxa"/>
              <w:bottom w:w="85" w:type="dxa"/>
            </w:tcMar>
          </w:tcPr>
          <w:p w14:paraId="430C801F" w14:textId="77777777" w:rsidR="00B0327B" w:rsidRDefault="00B0327B" w:rsidP="007E5705">
            <w:pPr>
              <w:pStyle w:val="ad"/>
              <w:contextualSpacing/>
              <w:jc w:val="left"/>
              <w:rPr>
                <w:rFonts w:cs="Times New Roman"/>
                <w:szCs w:val="24"/>
              </w:rPr>
            </w:pPr>
            <w:r>
              <w:rPr>
                <w:rFonts w:cs="Times New Roman"/>
                <w:noProof/>
                <w:szCs w:val="24"/>
              </w:rPr>
              <w:t>27. DeathRegistrationInformation (Сведения о регистрации смерти)</w:t>
            </w:r>
            <w:r>
              <w:rPr>
                <w:rFonts w:cs="Times New Roman"/>
                <w:noProof/>
                <w:szCs w:val="24"/>
              </w:rPr>
              <w:br/>
              <w:t>&lt;DthRegnInf&gt;</w:t>
            </w:r>
          </w:p>
        </w:tc>
        <w:tc>
          <w:tcPr>
            <w:tcW w:w="4116" w:type="dxa"/>
            <w:tcMar>
              <w:top w:w="85" w:type="dxa"/>
              <w:bottom w:w="85" w:type="dxa"/>
            </w:tcMar>
          </w:tcPr>
          <w:p w14:paraId="519BEED7" w14:textId="77777777" w:rsidR="00B0327B" w:rsidRDefault="00B0327B" w:rsidP="007E5705">
            <w:pPr>
              <w:pStyle w:val="ad"/>
              <w:contextualSpacing/>
              <w:jc w:val="left"/>
              <w:rPr>
                <w:rFonts w:cs="Times New Roman"/>
                <w:szCs w:val="24"/>
              </w:rPr>
            </w:pPr>
            <w:r>
              <w:rPr>
                <w:rFonts w:cs="Times New Roman"/>
                <w:noProof/>
                <w:szCs w:val="24"/>
              </w:rPr>
              <w:t xml:space="preserve"> (Сведения о регистрации смерти)</w:t>
            </w:r>
          </w:p>
        </w:tc>
        <w:tc>
          <w:tcPr>
            <w:tcW w:w="4219" w:type="dxa"/>
          </w:tcPr>
          <w:p w14:paraId="6626962E" w14:textId="77777777" w:rsidR="00B0327B" w:rsidRDefault="00B0327B" w:rsidP="007E5705">
            <w:pPr>
              <w:pStyle w:val="ad"/>
              <w:contextualSpacing/>
              <w:jc w:val="left"/>
              <w:rPr>
                <w:rFonts w:cs="Times New Roman"/>
                <w:noProof/>
                <w:szCs w:val="24"/>
              </w:rPr>
            </w:pPr>
            <w:r>
              <w:rPr>
                <w:rFonts w:cs="Times New Roman"/>
                <w:noProof/>
                <w:szCs w:val="24"/>
              </w:rPr>
              <w:t>CBDCDeathRegistrationInformation</w:t>
            </w:r>
          </w:p>
        </w:tc>
        <w:tc>
          <w:tcPr>
            <w:tcW w:w="1134" w:type="dxa"/>
            <w:tcMar>
              <w:top w:w="85" w:type="dxa"/>
              <w:bottom w:w="85" w:type="dxa"/>
            </w:tcMar>
          </w:tcPr>
          <w:p w14:paraId="715C4803"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C438B1B"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7F292B3A" w14:textId="77777777" w:rsidTr="007E5705">
        <w:trPr>
          <w:trHeight w:val="20"/>
        </w:trPr>
        <w:tc>
          <w:tcPr>
            <w:tcW w:w="4281" w:type="dxa"/>
            <w:tcMar>
              <w:top w:w="85" w:type="dxa"/>
              <w:bottom w:w="85" w:type="dxa"/>
            </w:tcMar>
          </w:tcPr>
          <w:p w14:paraId="191E6153" w14:textId="77777777" w:rsidR="00B0327B" w:rsidRDefault="00B0327B" w:rsidP="007E5705">
            <w:pPr>
              <w:pStyle w:val="ad"/>
              <w:contextualSpacing/>
              <w:jc w:val="left"/>
              <w:rPr>
                <w:rFonts w:cs="Times New Roman"/>
                <w:szCs w:val="24"/>
              </w:rPr>
            </w:pPr>
            <w:r>
              <w:rPr>
                <w:rFonts w:cs="Times New Roman"/>
                <w:noProof/>
                <w:szCs w:val="24"/>
              </w:rPr>
              <w:t>28. AML_CFTInfo (Сведения, обоснования и результаты проверок ПОД/ФТ)</w:t>
            </w:r>
            <w:r>
              <w:rPr>
                <w:rFonts w:cs="Times New Roman"/>
                <w:noProof/>
                <w:szCs w:val="24"/>
              </w:rPr>
              <w:br/>
              <w:t>&lt;AML_CFTInf&gt;</w:t>
            </w:r>
          </w:p>
        </w:tc>
        <w:tc>
          <w:tcPr>
            <w:tcW w:w="4116" w:type="dxa"/>
            <w:tcMar>
              <w:top w:w="85" w:type="dxa"/>
              <w:bottom w:w="85" w:type="dxa"/>
            </w:tcMar>
          </w:tcPr>
          <w:p w14:paraId="3D887A07" w14:textId="77777777" w:rsidR="00B0327B" w:rsidRDefault="00B0327B" w:rsidP="007E5705">
            <w:pPr>
              <w:pStyle w:val="ad"/>
              <w:contextualSpacing/>
              <w:jc w:val="left"/>
              <w:rPr>
                <w:rFonts w:cs="Times New Roman"/>
                <w:szCs w:val="24"/>
              </w:rPr>
            </w:pPr>
            <w:r>
              <w:rPr>
                <w:rFonts w:cs="Times New Roman"/>
                <w:noProof/>
                <w:szCs w:val="24"/>
              </w:rPr>
              <w:t>(Сведения, обоснования и результаты проверок ПОД/ФТ)</w:t>
            </w:r>
          </w:p>
        </w:tc>
        <w:tc>
          <w:tcPr>
            <w:tcW w:w="4219" w:type="dxa"/>
          </w:tcPr>
          <w:p w14:paraId="37BE4652" w14:textId="77777777" w:rsidR="00B0327B" w:rsidRDefault="00B0327B" w:rsidP="007E5705">
            <w:pPr>
              <w:pStyle w:val="ad"/>
              <w:contextualSpacing/>
              <w:jc w:val="left"/>
              <w:rPr>
                <w:rFonts w:cs="Times New Roman"/>
                <w:noProof/>
                <w:szCs w:val="24"/>
              </w:rPr>
            </w:pPr>
            <w:r w:rsidRPr="00447E55">
              <w:rPr>
                <w:rFonts w:cs="Times New Roman"/>
                <w:noProof/>
                <w:szCs w:val="24"/>
              </w:rPr>
              <w:t>CBDCAML_CFTInfo</w:t>
            </w:r>
          </w:p>
        </w:tc>
        <w:tc>
          <w:tcPr>
            <w:tcW w:w="1134" w:type="dxa"/>
            <w:tcMar>
              <w:top w:w="85" w:type="dxa"/>
              <w:bottom w:w="85" w:type="dxa"/>
            </w:tcMar>
          </w:tcPr>
          <w:p w14:paraId="199C8139"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4161B7C" w14:textId="77777777" w:rsidR="00B0327B" w:rsidRDefault="00B0327B" w:rsidP="007E5705">
            <w:pPr>
              <w:pStyle w:val="ad"/>
              <w:contextualSpacing/>
              <w:jc w:val="center"/>
              <w:rPr>
                <w:rFonts w:cs="Times New Roman"/>
                <w:noProof/>
                <w:szCs w:val="24"/>
              </w:rPr>
            </w:pPr>
          </w:p>
        </w:tc>
      </w:tr>
    </w:tbl>
    <w:p w14:paraId="696C3F56" w14:textId="77777777" w:rsidR="00B0327B" w:rsidRDefault="00B0327B" w:rsidP="00B0327B"/>
    <w:p w14:paraId="78C6BC67" w14:textId="77777777" w:rsidR="00B0327B" w:rsidRDefault="00B0327B" w:rsidP="00B0327B">
      <w:pPr>
        <w:pStyle w:val="2"/>
        <w:rPr>
          <w:lang w:val="ru-RU"/>
        </w:rPr>
      </w:pPr>
      <w:bookmarkStart w:id="84" w:name="_Toc160932729"/>
      <w:bookmarkStart w:id="85" w:name="_Toc178244906"/>
      <w:proofErr w:type="spellStart"/>
      <w:r>
        <w:rPr>
          <w:lang w:val="ru-RU"/>
        </w:rPr>
        <w:lastRenderedPageBreak/>
        <w:t>CBDCPlatformIdentifiers</w:t>
      </w:r>
      <w:proofErr w:type="spellEnd"/>
      <w:r>
        <w:rPr>
          <w:lang w:val="ru-RU"/>
        </w:rPr>
        <w:t xml:space="preserve"> (Идентификаторы на </w:t>
      </w:r>
      <w:proofErr w:type="spellStart"/>
      <w:r>
        <w:rPr>
          <w:lang w:val="ru-RU"/>
        </w:rPr>
        <w:t>ПлЦР</w:t>
      </w:r>
      <w:proofErr w:type="spellEnd"/>
      <w:r>
        <w:rPr>
          <w:lang w:val="ru-RU"/>
        </w:rPr>
        <w:t>)</w:t>
      </w:r>
      <w:bookmarkEnd w:id="84"/>
      <w:bookmarkEnd w:id="85"/>
    </w:p>
    <w:p w14:paraId="7B36A66A"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(Заполняется идентификаторами Субъекта ПлЦР и его Кошелька)</w:t>
      </w:r>
    </w:p>
    <w:p w14:paraId="7A9B1908"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2B1C30BC"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CBDCPlatformIdentifiers</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707345D7" w14:textId="77777777" w:rsidTr="007E5705">
        <w:trPr>
          <w:trHeight w:val="259"/>
          <w:tblHeader/>
        </w:trPr>
        <w:tc>
          <w:tcPr>
            <w:tcW w:w="4281" w:type="dxa"/>
            <w:shd w:val="clear" w:color="auto" w:fill="F2F2F2" w:themeFill="background1" w:themeFillShade="F2"/>
            <w:vAlign w:val="center"/>
          </w:tcPr>
          <w:p w14:paraId="73865444"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035BA8D9"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6E692EEC"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543A0660"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5113676B" w14:textId="77777777" w:rsidR="00B0327B" w:rsidRDefault="00B0327B" w:rsidP="007E5705">
            <w:pPr>
              <w:pStyle w:val="a9"/>
              <w:contextualSpacing/>
              <w:rPr>
                <w:b/>
              </w:rPr>
            </w:pPr>
            <w:r>
              <w:rPr>
                <w:b/>
              </w:rPr>
              <w:t>Исп.</w:t>
            </w:r>
          </w:p>
        </w:tc>
      </w:tr>
      <w:tr w:rsidR="00B0327B" w14:paraId="48E5862B" w14:textId="77777777" w:rsidTr="007E5705">
        <w:trPr>
          <w:trHeight w:val="20"/>
        </w:trPr>
        <w:tc>
          <w:tcPr>
            <w:tcW w:w="4281" w:type="dxa"/>
            <w:tcMar>
              <w:top w:w="85" w:type="dxa"/>
              <w:bottom w:w="85" w:type="dxa"/>
            </w:tcMar>
          </w:tcPr>
          <w:p w14:paraId="114B3E5F" w14:textId="77777777" w:rsidR="00B0327B" w:rsidRDefault="00B0327B" w:rsidP="007E5705">
            <w:pPr>
              <w:pStyle w:val="ad"/>
              <w:contextualSpacing/>
              <w:jc w:val="left"/>
              <w:rPr>
                <w:rFonts w:cs="Times New Roman"/>
                <w:szCs w:val="24"/>
              </w:rPr>
            </w:pPr>
            <w:r>
              <w:rPr>
                <w:rFonts w:cs="Times New Roman"/>
                <w:noProof/>
                <w:szCs w:val="24"/>
              </w:rPr>
              <w:t>1. PlatformParticipantIdentification (Идентификация Субъекта ПлЦР)</w:t>
            </w:r>
            <w:r>
              <w:rPr>
                <w:rFonts w:cs="Times New Roman"/>
                <w:noProof/>
                <w:szCs w:val="24"/>
              </w:rPr>
              <w:br/>
              <w:t>&lt;PltfmPtcptId&gt;</w:t>
            </w:r>
          </w:p>
        </w:tc>
        <w:tc>
          <w:tcPr>
            <w:tcW w:w="4116" w:type="dxa"/>
            <w:tcMar>
              <w:top w:w="85" w:type="dxa"/>
              <w:bottom w:w="85" w:type="dxa"/>
            </w:tcMar>
          </w:tcPr>
          <w:p w14:paraId="0EA48055" w14:textId="77777777" w:rsidR="00B0327B" w:rsidRDefault="00B0327B" w:rsidP="007E5705">
            <w:pPr>
              <w:pStyle w:val="ad"/>
              <w:contextualSpacing/>
              <w:jc w:val="left"/>
              <w:rPr>
                <w:rFonts w:cs="Times New Roman"/>
                <w:szCs w:val="24"/>
              </w:rPr>
            </w:pPr>
            <w:r>
              <w:rPr>
                <w:rFonts w:cs="Times New Roman"/>
                <w:noProof/>
                <w:szCs w:val="24"/>
              </w:rPr>
              <w:t>(Идентификация Субъекта ПлЦР)</w:t>
            </w:r>
          </w:p>
        </w:tc>
        <w:tc>
          <w:tcPr>
            <w:tcW w:w="4219" w:type="dxa"/>
          </w:tcPr>
          <w:p w14:paraId="57DBEABC" w14:textId="77777777" w:rsidR="00B0327B" w:rsidRDefault="00B0327B" w:rsidP="007E5705">
            <w:pPr>
              <w:pStyle w:val="ad"/>
              <w:contextualSpacing/>
              <w:jc w:val="left"/>
              <w:rPr>
                <w:rFonts w:cs="Times New Roman"/>
                <w:noProof/>
                <w:szCs w:val="24"/>
              </w:rPr>
            </w:pPr>
            <w:r w:rsidRPr="00447E55">
              <w:rPr>
                <w:rFonts w:cs="Times New Roman"/>
                <w:noProof/>
                <w:szCs w:val="24"/>
              </w:rPr>
              <w:t>CBDCWalletOwner1</w:t>
            </w:r>
          </w:p>
        </w:tc>
        <w:tc>
          <w:tcPr>
            <w:tcW w:w="1134" w:type="dxa"/>
            <w:tcMar>
              <w:top w:w="85" w:type="dxa"/>
              <w:bottom w:w="85" w:type="dxa"/>
            </w:tcMar>
          </w:tcPr>
          <w:p w14:paraId="2AC90E6E"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7E3B6D85" w14:textId="77777777" w:rsidR="00B0327B" w:rsidRDefault="00B0327B" w:rsidP="007E5705">
            <w:pPr>
              <w:pStyle w:val="ad"/>
              <w:contextualSpacing/>
              <w:jc w:val="center"/>
              <w:rPr>
                <w:rFonts w:cs="Times New Roman"/>
                <w:noProof/>
                <w:szCs w:val="24"/>
              </w:rPr>
            </w:pPr>
          </w:p>
        </w:tc>
      </w:tr>
      <w:tr w:rsidR="00B0327B" w14:paraId="3BA97E40" w14:textId="77777777" w:rsidTr="007E5705">
        <w:trPr>
          <w:trHeight w:val="20"/>
        </w:trPr>
        <w:tc>
          <w:tcPr>
            <w:tcW w:w="4281" w:type="dxa"/>
            <w:tcMar>
              <w:top w:w="85" w:type="dxa"/>
              <w:bottom w:w="85" w:type="dxa"/>
            </w:tcMar>
          </w:tcPr>
          <w:p w14:paraId="28590D65" w14:textId="77777777" w:rsidR="00B0327B" w:rsidRDefault="00B0327B" w:rsidP="007E5705">
            <w:pPr>
              <w:pStyle w:val="ad"/>
              <w:contextualSpacing/>
              <w:jc w:val="left"/>
              <w:rPr>
                <w:rFonts w:cs="Times New Roman"/>
                <w:szCs w:val="24"/>
              </w:rPr>
            </w:pPr>
            <w:r>
              <w:rPr>
                <w:rFonts w:cs="Times New Roman"/>
                <w:noProof/>
                <w:szCs w:val="24"/>
              </w:rPr>
              <w:t>2. ParticipantWalletIdentification (Информация о кошельке Субъекта ПлЦР)</w:t>
            </w:r>
            <w:r>
              <w:rPr>
                <w:rFonts w:cs="Times New Roman"/>
                <w:noProof/>
                <w:szCs w:val="24"/>
              </w:rPr>
              <w:br/>
              <w:t>&lt;PtcptWlltId&gt;</w:t>
            </w:r>
          </w:p>
        </w:tc>
        <w:tc>
          <w:tcPr>
            <w:tcW w:w="4116" w:type="dxa"/>
            <w:tcMar>
              <w:top w:w="85" w:type="dxa"/>
              <w:bottom w:w="85" w:type="dxa"/>
            </w:tcMar>
          </w:tcPr>
          <w:p w14:paraId="7B639323" w14:textId="77777777" w:rsidR="00B0327B" w:rsidRDefault="00B0327B" w:rsidP="007E5705">
            <w:pPr>
              <w:pStyle w:val="ad"/>
              <w:contextualSpacing/>
              <w:jc w:val="left"/>
              <w:rPr>
                <w:rFonts w:cs="Times New Roman"/>
                <w:szCs w:val="24"/>
              </w:rPr>
            </w:pPr>
            <w:r>
              <w:rPr>
                <w:rFonts w:cs="Times New Roman"/>
                <w:noProof/>
                <w:szCs w:val="24"/>
              </w:rPr>
              <w:t>(Заполняется данными о кошельке Субъекта ПлЦР)</w:t>
            </w:r>
          </w:p>
        </w:tc>
        <w:tc>
          <w:tcPr>
            <w:tcW w:w="4219" w:type="dxa"/>
          </w:tcPr>
          <w:p w14:paraId="36108F71" w14:textId="77777777" w:rsidR="00B0327B" w:rsidRDefault="00B0327B" w:rsidP="007E5705">
            <w:pPr>
              <w:pStyle w:val="ad"/>
              <w:contextualSpacing/>
              <w:jc w:val="left"/>
              <w:rPr>
                <w:rFonts w:cs="Times New Roman"/>
                <w:noProof/>
                <w:szCs w:val="24"/>
              </w:rPr>
            </w:pPr>
            <w:r w:rsidRPr="00447E55">
              <w:rPr>
                <w:rFonts w:cs="Times New Roman"/>
                <w:noProof/>
                <w:szCs w:val="24"/>
              </w:rPr>
              <w:t>CBDCWallet4</w:t>
            </w:r>
          </w:p>
        </w:tc>
        <w:tc>
          <w:tcPr>
            <w:tcW w:w="1134" w:type="dxa"/>
            <w:tcMar>
              <w:top w:w="85" w:type="dxa"/>
              <w:bottom w:w="85" w:type="dxa"/>
            </w:tcMar>
          </w:tcPr>
          <w:p w14:paraId="345BA0EB"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A391A0F" w14:textId="77777777" w:rsidR="00B0327B" w:rsidRDefault="00B0327B" w:rsidP="007E5705">
            <w:pPr>
              <w:pStyle w:val="ad"/>
              <w:contextualSpacing/>
              <w:jc w:val="center"/>
              <w:rPr>
                <w:rFonts w:cs="Times New Roman"/>
                <w:noProof/>
                <w:szCs w:val="24"/>
              </w:rPr>
            </w:pPr>
            <w:r>
              <w:rPr>
                <w:rFonts w:cs="Times New Roman"/>
                <w:noProof/>
                <w:szCs w:val="24"/>
              </w:rPr>
              <w:t>Нет</w:t>
            </w:r>
          </w:p>
        </w:tc>
      </w:tr>
    </w:tbl>
    <w:p w14:paraId="705D3E0E" w14:textId="77777777" w:rsidR="00B0327B" w:rsidRDefault="00B0327B" w:rsidP="00B0327B"/>
    <w:p w14:paraId="44229300" w14:textId="77777777" w:rsidR="00B0327B" w:rsidRDefault="00B0327B" w:rsidP="00B0327B">
      <w:pPr>
        <w:pStyle w:val="2"/>
        <w:rPr>
          <w:lang w:val="ru-RU"/>
        </w:rPr>
      </w:pPr>
      <w:bookmarkStart w:id="86" w:name="_Toc160932730"/>
      <w:bookmarkStart w:id="87" w:name="_Toc178244907"/>
      <w:proofErr w:type="spellStart"/>
      <w:r>
        <w:rPr>
          <w:lang w:val="ru-RU"/>
        </w:rPr>
        <w:t>CBDCPostalAddressChoice</w:t>
      </w:r>
      <w:proofErr w:type="spellEnd"/>
      <w:r>
        <w:rPr>
          <w:lang w:val="ru-RU"/>
        </w:rPr>
        <w:t xml:space="preserve"> (Почтовый адрес (выбор))</w:t>
      </w:r>
      <w:bookmarkEnd w:id="86"/>
      <w:bookmarkEnd w:id="87"/>
    </w:p>
    <w:p w14:paraId="7D6E40D6"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(Почтовый адрес (выбор))</w:t>
      </w:r>
    </w:p>
    <w:p w14:paraId="09BA49C8"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Альтернатива</w:t>
      </w:r>
    </w:p>
    <w:p w14:paraId="4AAD30D5"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CBDCPostalAddressChoice</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52922E0A" w14:textId="77777777" w:rsidTr="007E5705">
        <w:trPr>
          <w:trHeight w:val="259"/>
          <w:tblHeader/>
        </w:trPr>
        <w:tc>
          <w:tcPr>
            <w:tcW w:w="4281" w:type="dxa"/>
            <w:shd w:val="clear" w:color="auto" w:fill="F2F2F2" w:themeFill="background1" w:themeFillShade="F2"/>
            <w:vAlign w:val="center"/>
          </w:tcPr>
          <w:p w14:paraId="7137378A"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6E5A9301"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23C68088"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113D9BEE"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0393A79F" w14:textId="77777777" w:rsidR="00B0327B" w:rsidRDefault="00B0327B" w:rsidP="007E5705">
            <w:pPr>
              <w:pStyle w:val="a9"/>
              <w:contextualSpacing/>
              <w:rPr>
                <w:b/>
              </w:rPr>
            </w:pPr>
            <w:r>
              <w:rPr>
                <w:b/>
              </w:rPr>
              <w:t>Исп.</w:t>
            </w:r>
          </w:p>
        </w:tc>
      </w:tr>
      <w:tr w:rsidR="00B0327B" w14:paraId="4E12778D" w14:textId="77777777" w:rsidTr="007E5705">
        <w:trPr>
          <w:trHeight w:val="20"/>
        </w:trPr>
        <w:tc>
          <w:tcPr>
            <w:tcW w:w="4281" w:type="dxa"/>
            <w:tcMar>
              <w:top w:w="85" w:type="dxa"/>
              <w:bottom w:w="85" w:type="dxa"/>
            </w:tcMar>
          </w:tcPr>
          <w:p w14:paraId="4CFD2713" w14:textId="77777777" w:rsidR="00B0327B" w:rsidRDefault="00B0327B" w:rsidP="007E5705">
            <w:pPr>
              <w:pStyle w:val="ad"/>
              <w:contextualSpacing/>
              <w:jc w:val="left"/>
              <w:rPr>
                <w:rFonts w:cs="Times New Roman"/>
                <w:szCs w:val="24"/>
              </w:rPr>
            </w:pPr>
            <w:r>
              <w:rPr>
                <w:rFonts w:cs="Times New Roman"/>
                <w:noProof/>
                <w:szCs w:val="24"/>
              </w:rPr>
              <w:t>1. StructuredAddress (Адрес, представленный в структурированном виде)</w:t>
            </w:r>
            <w:r>
              <w:rPr>
                <w:rFonts w:cs="Times New Roman"/>
                <w:noProof/>
                <w:szCs w:val="24"/>
              </w:rPr>
              <w:br/>
              <w:t>&lt;StrdAdr&gt;</w:t>
            </w:r>
          </w:p>
        </w:tc>
        <w:tc>
          <w:tcPr>
            <w:tcW w:w="4116" w:type="dxa"/>
            <w:tcMar>
              <w:top w:w="85" w:type="dxa"/>
              <w:bottom w:w="85" w:type="dxa"/>
            </w:tcMar>
          </w:tcPr>
          <w:p w14:paraId="26D0DDE5" w14:textId="77777777" w:rsidR="00B0327B" w:rsidRDefault="00B0327B" w:rsidP="007E5705">
            <w:pPr>
              <w:pStyle w:val="ad"/>
              <w:contextualSpacing/>
              <w:jc w:val="left"/>
              <w:rPr>
                <w:rFonts w:cs="Times New Roman"/>
                <w:szCs w:val="24"/>
              </w:rPr>
            </w:pPr>
            <w:r>
              <w:rPr>
                <w:rFonts w:cs="Times New Roman"/>
                <w:noProof/>
                <w:szCs w:val="24"/>
              </w:rPr>
              <w:t>(Информация, которая определяет и идентифицирует определенный адрес, как это определено почтовыми службами.)</w:t>
            </w:r>
          </w:p>
        </w:tc>
        <w:tc>
          <w:tcPr>
            <w:tcW w:w="4219" w:type="dxa"/>
          </w:tcPr>
          <w:p w14:paraId="35DD5370" w14:textId="77777777" w:rsidR="00B0327B" w:rsidRDefault="00B0327B" w:rsidP="007E5705">
            <w:pPr>
              <w:pStyle w:val="ad"/>
              <w:contextualSpacing/>
              <w:jc w:val="left"/>
              <w:rPr>
                <w:rFonts w:cs="Times New Roman"/>
                <w:noProof/>
                <w:szCs w:val="24"/>
              </w:rPr>
            </w:pPr>
            <w:r w:rsidRPr="00447E55">
              <w:rPr>
                <w:rFonts w:cs="Times New Roman"/>
                <w:noProof/>
                <w:szCs w:val="24"/>
              </w:rPr>
              <w:t>CBDCStructuredAddress</w:t>
            </w:r>
          </w:p>
        </w:tc>
        <w:tc>
          <w:tcPr>
            <w:tcW w:w="1134" w:type="dxa"/>
            <w:tcMar>
              <w:top w:w="85" w:type="dxa"/>
              <w:bottom w:w="85" w:type="dxa"/>
            </w:tcMar>
          </w:tcPr>
          <w:p w14:paraId="06D6C0D7"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77B0A0B7" w14:textId="77777777" w:rsidR="00B0327B" w:rsidRDefault="00B0327B" w:rsidP="007E5705">
            <w:pPr>
              <w:pStyle w:val="ad"/>
              <w:contextualSpacing/>
              <w:jc w:val="center"/>
              <w:rPr>
                <w:rFonts w:cs="Times New Roman"/>
                <w:noProof/>
                <w:szCs w:val="24"/>
              </w:rPr>
            </w:pPr>
          </w:p>
        </w:tc>
      </w:tr>
      <w:tr w:rsidR="00B0327B" w14:paraId="1C668CB0" w14:textId="77777777" w:rsidTr="007E5705">
        <w:trPr>
          <w:trHeight w:val="20"/>
        </w:trPr>
        <w:tc>
          <w:tcPr>
            <w:tcW w:w="4281" w:type="dxa"/>
            <w:tcMar>
              <w:top w:w="85" w:type="dxa"/>
              <w:bottom w:w="85" w:type="dxa"/>
            </w:tcMar>
          </w:tcPr>
          <w:p w14:paraId="35814BCB" w14:textId="77777777" w:rsidR="00B0327B" w:rsidRDefault="00B0327B" w:rsidP="007E5705">
            <w:pPr>
              <w:pStyle w:val="ad"/>
              <w:contextualSpacing/>
              <w:jc w:val="left"/>
              <w:rPr>
                <w:rFonts w:cs="Times New Roman"/>
                <w:szCs w:val="24"/>
              </w:rPr>
            </w:pPr>
            <w:r>
              <w:rPr>
                <w:rFonts w:cs="Times New Roman"/>
                <w:noProof/>
                <w:szCs w:val="24"/>
              </w:rPr>
              <w:t>2. AddressLine (Адрес, представленный строкой)</w:t>
            </w:r>
            <w:r>
              <w:rPr>
                <w:rFonts w:cs="Times New Roman"/>
                <w:noProof/>
                <w:szCs w:val="24"/>
              </w:rPr>
              <w:br/>
              <w:t>&lt;AdrLine&gt;</w:t>
            </w:r>
          </w:p>
        </w:tc>
        <w:tc>
          <w:tcPr>
            <w:tcW w:w="4116" w:type="dxa"/>
            <w:tcMar>
              <w:top w:w="85" w:type="dxa"/>
              <w:bottom w:w="85" w:type="dxa"/>
            </w:tcMar>
          </w:tcPr>
          <w:p w14:paraId="3C456FFB" w14:textId="77777777" w:rsidR="00B0327B" w:rsidRDefault="00B0327B" w:rsidP="007E5705">
            <w:pPr>
              <w:pStyle w:val="ad"/>
              <w:contextualSpacing/>
              <w:jc w:val="left"/>
              <w:rPr>
                <w:rFonts w:cs="Times New Roman"/>
                <w:szCs w:val="24"/>
              </w:rPr>
            </w:pPr>
            <w:r>
              <w:rPr>
                <w:rFonts w:cs="Times New Roman"/>
                <w:noProof/>
                <w:szCs w:val="24"/>
              </w:rPr>
              <w:t>(Информация, которая определяет и идентифицирует определенный адрес, как это определено почтовыми службами, в форме свободного текста.)</w:t>
            </w:r>
          </w:p>
        </w:tc>
        <w:tc>
          <w:tcPr>
            <w:tcW w:w="4219" w:type="dxa"/>
          </w:tcPr>
          <w:p w14:paraId="4EE5C3BA" w14:textId="77777777" w:rsidR="00B0327B" w:rsidRDefault="00B0327B" w:rsidP="007E5705">
            <w:pPr>
              <w:pStyle w:val="ad"/>
              <w:contextualSpacing/>
              <w:jc w:val="left"/>
              <w:rPr>
                <w:rFonts w:cs="Times New Roman"/>
                <w:noProof/>
                <w:szCs w:val="24"/>
              </w:rPr>
            </w:pPr>
            <w:r w:rsidRPr="00447E55">
              <w:rPr>
                <w:rFonts w:cs="Times New Roman"/>
                <w:noProof/>
                <w:szCs w:val="24"/>
              </w:rPr>
              <w:t>CBDCAddressLine1</w:t>
            </w:r>
          </w:p>
        </w:tc>
        <w:tc>
          <w:tcPr>
            <w:tcW w:w="1134" w:type="dxa"/>
            <w:tcMar>
              <w:top w:w="85" w:type="dxa"/>
              <w:bottom w:w="85" w:type="dxa"/>
            </w:tcMar>
          </w:tcPr>
          <w:p w14:paraId="5F92A4B7"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17C5DAC6" w14:textId="77777777" w:rsidR="00B0327B" w:rsidRDefault="00B0327B" w:rsidP="007E5705">
            <w:pPr>
              <w:pStyle w:val="ad"/>
              <w:contextualSpacing/>
              <w:jc w:val="center"/>
              <w:rPr>
                <w:rFonts w:cs="Times New Roman"/>
                <w:noProof/>
                <w:szCs w:val="24"/>
              </w:rPr>
            </w:pPr>
          </w:p>
        </w:tc>
      </w:tr>
    </w:tbl>
    <w:p w14:paraId="252FFC9A" w14:textId="77777777" w:rsidR="00B0327B" w:rsidRDefault="00B0327B" w:rsidP="00B0327B"/>
    <w:p w14:paraId="3CFA706B" w14:textId="77777777" w:rsidR="00B0327B" w:rsidRDefault="00B0327B" w:rsidP="00B0327B">
      <w:pPr>
        <w:pStyle w:val="2"/>
        <w:rPr>
          <w:lang w:val="ru-RU"/>
        </w:rPr>
      </w:pPr>
      <w:bookmarkStart w:id="88" w:name="_Toc160932731"/>
      <w:bookmarkStart w:id="89" w:name="_Toc178244908"/>
      <w:proofErr w:type="spellStart"/>
      <w:r>
        <w:rPr>
          <w:lang w:val="ru-RU"/>
        </w:rPr>
        <w:t>CBDCPrivateName</w:t>
      </w:r>
      <w:proofErr w:type="spellEnd"/>
      <w:r>
        <w:rPr>
          <w:lang w:val="ru-RU"/>
        </w:rPr>
        <w:t xml:space="preserve"> (ФИО физического лица)</w:t>
      </w:r>
      <w:bookmarkEnd w:id="88"/>
      <w:bookmarkEnd w:id="89"/>
    </w:p>
    <w:p w14:paraId="6EB795DB"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(ФИО физического лица)</w:t>
      </w:r>
    </w:p>
    <w:p w14:paraId="13FCDC5C"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669E7B2E"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CBDCPrivateName</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7DCE2C43" w14:textId="77777777" w:rsidTr="007E5705">
        <w:trPr>
          <w:trHeight w:val="259"/>
          <w:tblHeader/>
        </w:trPr>
        <w:tc>
          <w:tcPr>
            <w:tcW w:w="4281" w:type="dxa"/>
            <w:shd w:val="clear" w:color="auto" w:fill="F2F2F2" w:themeFill="background1" w:themeFillShade="F2"/>
            <w:vAlign w:val="center"/>
          </w:tcPr>
          <w:p w14:paraId="68E871AB"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385DA4C8"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7B876990"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14E9C282"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66D7BF2E" w14:textId="77777777" w:rsidR="00B0327B" w:rsidRDefault="00B0327B" w:rsidP="007E5705">
            <w:pPr>
              <w:pStyle w:val="a9"/>
              <w:contextualSpacing/>
              <w:rPr>
                <w:b/>
              </w:rPr>
            </w:pPr>
            <w:r>
              <w:rPr>
                <w:b/>
              </w:rPr>
              <w:t>Исп.</w:t>
            </w:r>
          </w:p>
        </w:tc>
      </w:tr>
      <w:tr w:rsidR="00B0327B" w14:paraId="01B2EC59" w14:textId="77777777" w:rsidTr="007E5705">
        <w:trPr>
          <w:trHeight w:val="20"/>
        </w:trPr>
        <w:tc>
          <w:tcPr>
            <w:tcW w:w="4281" w:type="dxa"/>
            <w:tcMar>
              <w:top w:w="85" w:type="dxa"/>
              <w:bottom w:w="85" w:type="dxa"/>
            </w:tcMar>
          </w:tcPr>
          <w:p w14:paraId="6984FD66" w14:textId="77777777" w:rsidR="00B0327B" w:rsidRDefault="00B0327B" w:rsidP="007E5705">
            <w:pPr>
              <w:pStyle w:val="ad"/>
              <w:contextualSpacing/>
              <w:jc w:val="left"/>
              <w:rPr>
                <w:rFonts w:cs="Times New Roman"/>
                <w:szCs w:val="24"/>
              </w:rPr>
            </w:pPr>
            <w:r>
              <w:rPr>
                <w:rFonts w:cs="Times New Roman"/>
                <w:noProof/>
                <w:szCs w:val="24"/>
              </w:rPr>
              <w:t>1. FirstName (Имя)</w:t>
            </w:r>
            <w:r>
              <w:rPr>
                <w:rFonts w:cs="Times New Roman"/>
                <w:noProof/>
                <w:szCs w:val="24"/>
              </w:rPr>
              <w:br/>
              <w:t>&lt;FrstNm&gt;</w:t>
            </w:r>
          </w:p>
        </w:tc>
        <w:tc>
          <w:tcPr>
            <w:tcW w:w="4116" w:type="dxa"/>
            <w:tcMar>
              <w:top w:w="85" w:type="dxa"/>
              <w:bottom w:w="85" w:type="dxa"/>
            </w:tcMar>
          </w:tcPr>
          <w:p w14:paraId="2DFA2406" w14:textId="77777777" w:rsidR="00B0327B" w:rsidRDefault="00B0327B" w:rsidP="007E5705">
            <w:pPr>
              <w:pStyle w:val="ad"/>
              <w:contextualSpacing/>
              <w:jc w:val="left"/>
              <w:rPr>
                <w:rFonts w:cs="Times New Roman"/>
                <w:szCs w:val="24"/>
              </w:rPr>
            </w:pPr>
            <w:r>
              <w:rPr>
                <w:rFonts w:cs="Times New Roman"/>
                <w:noProof/>
                <w:szCs w:val="24"/>
              </w:rPr>
              <w:t xml:space="preserve">(При заполнении допускается использование следующих символов:  1. Прописные (большие) и строчные буквы (включая букву ё) русского алфавита 2. "-" (дефис) 3. " " (пробел) 4. "." (точка) 5. Прописные (большие) буквы: I, V латинского алфавита 6. "'" (апостроф) (Пример: фамилия - Д'Анжело) 7. "," (запятая) 8. "(" (открывающая скобка) 9. ")" (закрывающая скобка) 10. "/" (прямой слеш)  Недопустимые символы в написании:  1. Наличие символа «-» (дефис), «’» (апостроф), « » (пробел) «,» (запятая), «(» (открывающая скобка), «/» (прямой слэш)  в качестве первого, последнего символа или единственного символа. 2. Наличие символа «.» (точка) в качестве первого или единственного символа; 3. Наличие «)» (закрывающая скобка) в качестве первого или единственного символа 4. Расположение подряд двух и более символов «.» (точка), «-» (дефис), «’» </w:t>
            </w:r>
            <w:r>
              <w:rPr>
                <w:rFonts w:cs="Times New Roman"/>
                <w:noProof/>
                <w:szCs w:val="24"/>
              </w:rPr>
              <w:lastRenderedPageBreak/>
              <w:t>(апостроф), « » (пробел), «,» (запятая), «(» (открывающая скобка), «)» (закрывающая скобка), ), «/» (прямой слэш) 5. Наличие подряд идущих символов: «.» (точка), «’» (апостроф), «,» (запятая), «(» (открывающая скобка), «)» (закрывающая скобка), «/» (прямой слэш) 6. Наличие подряд идущих символов: «.» (точка), «-» (дефис), «’» (апостроф), «,» (запятая), «)» (закрывающая скобка), «/» (прямой слэш) 7. Наличие только одной, непарной скобки: только «(» (открывающая скобка), или только «)» (закрывающая скобка) 8. Наличие строчных букв латинского алфавита (I, V), а также использование этих букв в качестве первого или единственного символа)</w:t>
            </w:r>
          </w:p>
        </w:tc>
        <w:tc>
          <w:tcPr>
            <w:tcW w:w="4219" w:type="dxa"/>
          </w:tcPr>
          <w:p w14:paraId="7044B838" w14:textId="77777777" w:rsidR="00B0327B" w:rsidRDefault="00B0327B" w:rsidP="007E5705">
            <w:pPr>
              <w:pStyle w:val="ad"/>
              <w:contextualSpacing/>
              <w:jc w:val="left"/>
              <w:rPr>
                <w:rFonts w:cs="Times New Roman"/>
                <w:noProof/>
                <w:szCs w:val="24"/>
              </w:rPr>
            </w:pPr>
            <w:r w:rsidRPr="00447E55">
              <w:rPr>
                <w:rFonts w:cs="Times New Roman"/>
                <w:noProof/>
                <w:szCs w:val="24"/>
              </w:rPr>
              <w:lastRenderedPageBreak/>
              <w:t>CBDCFirstName</w:t>
            </w:r>
          </w:p>
        </w:tc>
        <w:tc>
          <w:tcPr>
            <w:tcW w:w="1134" w:type="dxa"/>
            <w:tcMar>
              <w:top w:w="85" w:type="dxa"/>
              <w:bottom w:w="85" w:type="dxa"/>
            </w:tcMar>
          </w:tcPr>
          <w:p w14:paraId="175C2579"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5164070" w14:textId="77777777" w:rsidR="00B0327B" w:rsidRDefault="00B0327B" w:rsidP="007E5705">
            <w:pPr>
              <w:pStyle w:val="ad"/>
              <w:contextualSpacing/>
              <w:jc w:val="center"/>
              <w:rPr>
                <w:rFonts w:cs="Times New Roman"/>
                <w:noProof/>
                <w:szCs w:val="24"/>
              </w:rPr>
            </w:pPr>
          </w:p>
        </w:tc>
      </w:tr>
      <w:tr w:rsidR="00B0327B" w14:paraId="629E59E9" w14:textId="77777777" w:rsidTr="007E5705">
        <w:trPr>
          <w:trHeight w:val="20"/>
        </w:trPr>
        <w:tc>
          <w:tcPr>
            <w:tcW w:w="4281" w:type="dxa"/>
            <w:tcMar>
              <w:top w:w="85" w:type="dxa"/>
              <w:bottom w:w="85" w:type="dxa"/>
            </w:tcMar>
          </w:tcPr>
          <w:p w14:paraId="4821B5C6" w14:textId="77777777" w:rsidR="00B0327B" w:rsidRDefault="00B0327B" w:rsidP="007E5705">
            <w:pPr>
              <w:pStyle w:val="ad"/>
              <w:contextualSpacing/>
              <w:jc w:val="left"/>
              <w:rPr>
                <w:rFonts w:cs="Times New Roman"/>
                <w:szCs w:val="24"/>
              </w:rPr>
            </w:pPr>
            <w:r>
              <w:rPr>
                <w:rFonts w:cs="Times New Roman"/>
                <w:noProof/>
                <w:szCs w:val="24"/>
              </w:rPr>
              <w:t>2. FirstNameLat (Имя (латиница))</w:t>
            </w:r>
            <w:r>
              <w:rPr>
                <w:rFonts w:cs="Times New Roman"/>
                <w:noProof/>
                <w:szCs w:val="24"/>
              </w:rPr>
              <w:br/>
              <w:t>&lt;FrstNmLt&gt;</w:t>
            </w:r>
          </w:p>
        </w:tc>
        <w:tc>
          <w:tcPr>
            <w:tcW w:w="4116" w:type="dxa"/>
            <w:tcMar>
              <w:top w:w="85" w:type="dxa"/>
              <w:bottom w:w="85" w:type="dxa"/>
            </w:tcMar>
          </w:tcPr>
          <w:p w14:paraId="5047438C" w14:textId="77777777" w:rsidR="00B0327B" w:rsidRDefault="00B0327B" w:rsidP="007E5705">
            <w:pPr>
              <w:pStyle w:val="ad"/>
              <w:contextualSpacing/>
              <w:jc w:val="left"/>
              <w:rPr>
                <w:rFonts w:cs="Times New Roman"/>
                <w:szCs w:val="24"/>
              </w:rPr>
            </w:pPr>
            <w:r>
              <w:rPr>
                <w:rFonts w:cs="Times New Roman"/>
                <w:noProof/>
                <w:szCs w:val="24"/>
              </w:rPr>
              <w:t>(Буквы (латиница), цифры спецсимволы - (+, ().-/№ '@"))</w:t>
            </w:r>
          </w:p>
        </w:tc>
        <w:tc>
          <w:tcPr>
            <w:tcW w:w="4219" w:type="dxa"/>
          </w:tcPr>
          <w:p w14:paraId="58F741CD" w14:textId="77777777" w:rsidR="00B0327B" w:rsidRDefault="00B0327B" w:rsidP="007E5705">
            <w:pPr>
              <w:pStyle w:val="ad"/>
              <w:contextualSpacing/>
              <w:jc w:val="left"/>
              <w:rPr>
                <w:rFonts w:cs="Times New Roman"/>
                <w:noProof/>
                <w:szCs w:val="24"/>
              </w:rPr>
            </w:pPr>
            <w:r w:rsidRPr="00447E55">
              <w:rPr>
                <w:rFonts w:cs="Times New Roman"/>
                <w:noProof/>
                <w:szCs w:val="24"/>
              </w:rPr>
              <w:t>CBDCFirstNameLat</w:t>
            </w:r>
          </w:p>
        </w:tc>
        <w:tc>
          <w:tcPr>
            <w:tcW w:w="1134" w:type="dxa"/>
            <w:tcMar>
              <w:top w:w="85" w:type="dxa"/>
              <w:bottom w:w="85" w:type="dxa"/>
            </w:tcMar>
          </w:tcPr>
          <w:p w14:paraId="20A43D8D"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7DA0929" w14:textId="77777777" w:rsidR="00B0327B" w:rsidRDefault="00B0327B" w:rsidP="007E5705">
            <w:pPr>
              <w:pStyle w:val="ad"/>
              <w:contextualSpacing/>
              <w:jc w:val="center"/>
              <w:rPr>
                <w:rFonts w:cs="Times New Roman"/>
                <w:noProof/>
                <w:szCs w:val="24"/>
              </w:rPr>
            </w:pPr>
          </w:p>
        </w:tc>
      </w:tr>
      <w:tr w:rsidR="00B0327B" w14:paraId="3846E39A" w14:textId="77777777" w:rsidTr="007E5705">
        <w:trPr>
          <w:trHeight w:val="20"/>
        </w:trPr>
        <w:tc>
          <w:tcPr>
            <w:tcW w:w="4281" w:type="dxa"/>
            <w:tcMar>
              <w:top w:w="85" w:type="dxa"/>
              <w:bottom w:w="85" w:type="dxa"/>
            </w:tcMar>
          </w:tcPr>
          <w:p w14:paraId="6FEC2EB0" w14:textId="77777777" w:rsidR="00B0327B" w:rsidRDefault="00B0327B" w:rsidP="007E5705">
            <w:pPr>
              <w:pStyle w:val="ad"/>
              <w:contextualSpacing/>
              <w:jc w:val="left"/>
              <w:rPr>
                <w:rFonts w:cs="Times New Roman"/>
                <w:szCs w:val="24"/>
              </w:rPr>
            </w:pPr>
            <w:r>
              <w:rPr>
                <w:rFonts w:cs="Times New Roman"/>
                <w:noProof/>
                <w:szCs w:val="24"/>
              </w:rPr>
              <w:t>3. MiddleName (Отчество)</w:t>
            </w:r>
            <w:r>
              <w:rPr>
                <w:rFonts w:cs="Times New Roman"/>
                <w:noProof/>
                <w:szCs w:val="24"/>
              </w:rPr>
              <w:br/>
              <w:t>&lt;MddlNm&gt;</w:t>
            </w:r>
          </w:p>
        </w:tc>
        <w:tc>
          <w:tcPr>
            <w:tcW w:w="4116" w:type="dxa"/>
            <w:tcMar>
              <w:top w:w="85" w:type="dxa"/>
              <w:bottom w:w="85" w:type="dxa"/>
            </w:tcMar>
          </w:tcPr>
          <w:p w14:paraId="52C7F71E" w14:textId="77777777" w:rsidR="00B0327B" w:rsidRDefault="00B0327B" w:rsidP="007E5705">
            <w:pPr>
              <w:pStyle w:val="ad"/>
              <w:contextualSpacing/>
              <w:jc w:val="left"/>
              <w:rPr>
                <w:rFonts w:cs="Times New Roman"/>
                <w:szCs w:val="24"/>
              </w:rPr>
            </w:pPr>
            <w:r>
              <w:rPr>
                <w:rFonts w:cs="Times New Roman"/>
                <w:noProof/>
                <w:szCs w:val="24"/>
              </w:rPr>
              <w:t xml:space="preserve">(При заполнении допускается использование следующих символов:  1. Прописные (большие) и строчные буквы (включая букву ё) русского алфавита 2. "-" (дефис) 3. " " (пробел) 4. "." (точка) 5. Прописные (большие) буквы: I, V латинского алфавита 6. "'" (апостроф) (Пример: фамилия - Д'Анжело) 7. "," (запятая) 8. "(" (открывающая скобка) 9. ")" </w:t>
            </w:r>
            <w:r>
              <w:rPr>
                <w:rFonts w:cs="Times New Roman"/>
                <w:noProof/>
                <w:szCs w:val="24"/>
              </w:rPr>
              <w:lastRenderedPageBreak/>
              <w:t xml:space="preserve">(закрывающая скобка) 10. "/" (прямой слеш)  Недопустимые символы в написании:  1. Наличие символа «-» (дефис), «’» (апостроф), « » (пробел) «,» (запятая), «(» (открывающая скобка), «/» (прямой слэш)  в качестве первого, последнего символа или единственного символа. 2. Наличие символа «.» (точка) в качестве первого или единственного символа; 3. Наличие «)» (закрывающая скобка) в качестве первого или единственного символа 4. Расположение подряд двух и более символов «.» (точка), «-» (дефис), «’» (апостроф), « » (пробел), «,» (запятая), «(» (открывающая скобка), «)» (закрывающая скобка), ), «/» (прямой слэш) 5. Наличие подряд идущих символов: «.» (точка), «’» (апостроф), «,» (запятая), «(» (открывающая скобка), «)» (закрывающая скобка), «/» (прямой слэш) 6. Наличие подряд идущих символов: «.» (точка), «-» (дефис), «’» (апостроф), «,» (запятая), «)» (закрывающая скобка), «/» (прямой слэш) 7. Наличие только одной, непарной скобки: только «(» (открывающая скобка), или только «)» (закрывающая скобка) 8. Наличие строчных букв латинского алфавита (I, V), а также использование этих </w:t>
            </w:r>
            <w:r>
              <w:rPr>
                <w:rFonts w:cs="Times New Roman"/>
                <w:noProof/>
                <w:szCs w:val="24"/>
              </w:rPr>
              <w:lastRenderedPageBreak/>
              <w:t>букв в качестве первого или единственного символа)</w:t>
            </w:r>
          </w:p>
        </w:tc>
        <w:tc>
          <w:tcPr>
            <w:tcW w:w="4219" w:type="dxa"/>
          </w:tcPr>
          <w:p w14:paraId="5C602A5D" w14:textId="77777777" w:rsidR="00B0327B" w:rsidRDefault="00B0327B" w:rsidP="007E5705">
            <w:pPr>
              <w:pStyle w:val="ad"/>
              <w:contextualSpacing/>
              <w:jc w:val="left"/>
              <w:rPr>
                <w:rFonts w:cs="Times New Roman"/>
                <w:noProof/>
                <w:szCs w:val="24"/>
              </w:rPr>
            </w:pPr>
            <w:r w:rsidRPr="00447E55">
              <w:rPr>
                <w:rFonts w:cs="Times New Roman"/>
                <w:noProof/>
                <w:szCs w:val="24"/>
              </w:rPr>
              <w:lastRenderedPageBreak/>
              <w:t>CBDCMiddleName</w:t>
            </w:r>
          </w:p>
        </w:tc>
        <w:tc>
          <w:tcPr>
            <w:tcW w:w="1134" w:type="dxa"/>
            <w:tcMar>
              <w:top w:w="85" w:type="dxa"/>
              <w:bottom w:w="85" w:type="dxa"/>
            </w:tcMar>
          </w:tcPr>
          <w:p w14:paraId="70462446"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DEA8040" w14:textId="77777777" w:rsidR="00B0327B" w:rsidRDefault="00B0327B" w:rsidP="007E5705">
            <w:pPr>
              <w:pStyle w:val="ad"/>
              <w:contextualSpacing/>
              <w:jc w:val="center"/>
              <w:rPr>
                <w:rFonts w:cs="Times New Roman"/>
                <w:noProof/>
                <w:szCs w:val="24"/>
              </w:rPr>
            </w:pPr>
          </w:p>
        </w:tc>
      </w:tr>
      <w:tr w:rsidR="00B0327B" w14:paraId="58FF27B0" w14:textId="77777777" w:rsidTr="007E5705">
        <w:trPr>
          <w:trHeight w:val="20"/>
        </w:trPr>
        <w:tc>
          <w:tcPr>
            <w:tcW w:w="4281" w:type="dxa"/>
            <w:tcMar>
              <w:top w:w="85" w:type="dxa"/>
              <w:bottom w:w="85" w:type="dxa"/>
            </w:tcMar>
          </w:tcPr>
          <w:p w14:paraId="1296684F" w14:textId="77777777" w:rsidR="00B0327B" w:rsidRDefault="00B0327B" w:rsidP="007E5705">
            <w:pPr>
              <w:pStyle w:val="ad"/>
              <w:contextualSpacing/>
              <w:jc w:val="left"/>
              <w:rPr>
                <w:rFonts w:cs="Times New Roman"/>
                <w:szCs w:val="24"/>
              </w:rPr>
            </w:pPr>
            <w:r>
              <w:rPr>
                <w:rFonts w:cs="Times New Roman"/>
                <w:noProof/>
                <w:szCs w:val="24"/>
              </w:rPr>
              <w:lastRenderedPageBreak/>
              <w:t>4. MiddleNameLat (Отчество (латиница))</w:t>
            </w:r>
            <w:r>
              <w:rPr>
                <w:rFonts w:cs="Times New Roman"/>
                <w:noProof/>
                <w:szCs w:val="24"/>
              </w:rPr>
              <w:br/>
              <w:t>&lt;MddlNmLt&gt;</w:t>
            </w:r>
          </w:p>
        </w:tc>
        <w:tc>
          <w:tcPr>
            <w:tcW w:w="4116" w:type="dxa"/>
            <w:tcMar>
              <w:top w:w="85" w:type="dxa"/>
              <w:bottom w:w="85" w:type="dxa"/>
            </w:tcMar>
          </w:tcPr>
          <w:p w14:paraId="2F2C5E9D" w14:textId="77777777" w:rsidR="00B0327B" w:rsidRDefault="00B0327B" w:rsidP="007E5705">
            <w:pPr>
              <w:pStyle w:val="ad"/>
              <w:contextualSpacing/>
              <w:jc w:val="left"/>
              <w:rPr>
                <w:rFonts w:cs="Times New Roman"/>
                <w:szCs w:val="24"/>
              </w:rPr>
            </w:pPr>
            <w:r>
              <w:rPr>
                <w:rFonts w:cs="Times New Roman"/>
                <w:noProof/>
                <w:szCs w:val="24"/>
              </w:rPr>
              <w:t>(Буквы (латиница), цифры спецсимволы - (+, ().-/№ '@"))</w:t>
            </w:r>
          </w:p>
        </w:tc>
        <w:tc>
          <w:tcPr>
            <w:tcW w:w="4219" w:type="dxa"/>
          </w:tcPr>
          <w:p w14:paraId="5436848D" w14:textId="77777777" w:rsidR="00B0327B" w:rsidRDefault="00B0327B" w:rsidP="007E5705">
            <w:pPr>
              <w:pStyle w:val="ad"/>
              <w:contextualSpacing/>
              <w:jc w:val="left"/>
              <w:rPr>
                <w:rFonts w:cs="Times New Roman"/>
                <w:noProof/>
                <w:szCs w:val="24"/>
              </w:rPr>
            </w:pPr>
            <w:r w:rsidRPr="00447E55">
              <w:rPr>
                <w:rFonts w:cs="Times New Roman"/>
                <w:noProof/>
                <w:szCs w:val="24"/>
              </w:rPr>
              <w:t>CBDCMiddleNameLat</w:t>
            </w:r>
          </w:p>
        </w:tc>
        <w:tc>
          <w:tcPr>
            <w:tcW w:w="1134" w:type="dxa"/>
            <w:tcMar>
              <w:top w:w="85" w:type="dxa"/>
              <w:bottom w:w="85" w:type="dxa"/>
            </w:tcMar>
          </w:tcPr>
          <w:p w14:paraId="4A87F50E"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CD10023" w14:textId="77777777" w:rsidR="00B0327B" w:rsidRDefault="00B0327B" w:rsidP="007E5705">
            <w:pPr>
              <w:pStyle w:val="ad"/>
              <w:contextualSpacing/>
              <w:jc w:val="center"/>
              <w:rPr>
                <w:rFonts w:cs="Times New Roman"/>
                <w:noProof/>
                <w:szCs w:val="24"/>
              </w:rPr>
            </w:pPr>
          </w:p>
        </w:tc>
      </w:tr>
      <w:tr w:rsidR="00B0327B" w14:paraId="28D56D51" w14:textId="77777777" w:rsidTr="007E5705">
        <w:trPr>
          <w:trHeight w:val="20"/>
        </w:trPr>
        <w:tc>
          <w:tcPr>
            <w:tcW w:w="4281" w:type="dxa"/>
            <w:tcMar>
              <w:top w:w="85" w:type="dxa"/>
              <w:bottom w:w="85" w:type="dxa"/>
            </w:tcMar>
          </w:tcPr>
          <w:p w14:paraId="4FA27722" w14:textId="77777777" w:rsidR="00B0327B" w:rsidRDefault="00B0327B" w:rsidP="007E5705">
            <w:pPr>
              <w:pStyle w:val="ad"/>
              <w:contextualSpacing/>
              <w:jc w:val="left"/>
              <w:rPr>
                <w:rFonts w:cs="Times New Roman"/>
                <w:szCs w:val="24"/>
              </w:rPr>
            </w:pPr>
            <w:r>
              <w:rPr>
                <w:rFonts w:cs="Times New Roman"/>
                <w:noProof/>
                <w:szCs w:val="24"/>
              </w:rPr>
              <w:t>5. LastName (Фамилия)</w:t>
            </w:r>
            <w:r>
              <w:rPr>
                <w:rFonts w:cs="Times New Roman"/>
                <w:noProof/>
                <w:szCs w:val="24"/>
              </w:rPr>
              <w:br/>
              <w:t>&lt;LastNm&gt;</w:t>
            </w:r>
          </w:p>
        </w:tc>
        <w:tc>
          <w:tcPr>
            <w:tcW w:w="4116" w:type="dxa"/>
            <w:tcMar>
              <w:top w:w="85" w:type="dxa"/>
              <w:bottom w:w="85" w:type="dxa"/>
            </w:tcMar>
          </w:tcPr>
          <w:p w14:paraId="26C13848" w14:textId="77777777" w:rsidR="00B0327B" w:rsidRDefault="00B0327B" w:rsidP="007E5705">
            <w:pPr>
              <w:pStyle w:val="ad"/>
              <w:contextualSpacing/>
              <w:jc w:val="left"/>
              <w:rPr>
                <w:rFonts w:cs="Times New Roman"/>
                <w:szCs w:val="24"/>
              </w:rPr>
            </w:pPr>
            <w:r>
              <w:rPr>
                <w:rFonts w:cs="Times New Roman"/>
                <w:noProof/>
                <w:szCs w:val="24"/>
              </w:rPr>
              <w:t xml:space="preserve">(При заполнении допускается использование следующих символов:  1. Прописные (большие) и строчные буквы (включая букву ё) русского алфавита 2. "-" (дефис) 3. " " (пробел) 4. "." (точка) 5. Прописные (большие) буквы: I, V латинского алфавита 6. "'" (апостроф) (Пример: фамилия - Д'Анжело) 7. "," (запятая) 8. "(" (открывающая скобка) 9. ")" (закрывающая скобка) 10. "/" (прямой слеш)  Недопустимые символы в написании:  1.Наличие символа «.» (точка) или «-» (дефис), «’» (апостроф), « » (пробел), «,» (запятая), «(» (открывающая скобка), «/» (прямой слэш) в качестве первого, последнего символа или единственного символа; 2.Наличие «)» (закрывающая скобка) в качестве первого или единственного символа 3.Расположение подряд двух и более символов «.» (точка), «-» (дефис), «’» (апостроф), « » (пробел), «,» (запятая), «(» (открывающая скобка), «)» (закрывающая скобка), ), «/» (прямой слэш) 4.Наличие подряд </w:t>
            </w:r>
            <w:r>
              <w:rPr>
                <w:rFonts w:cs="Times New Roman"/>
                <w:noProof/>
                <w:szCs w:val="24"/>
              </w:rPr>
              <w:lastRenderedPageBreak/>
              <w:t>идущих символов: «.» (точка), «’» (апостроф), «,» (запятая), «(» (открывающая скобка), «)» (закрывающая скобка), «/» (прямой слэш) 5.Наличие подряд идущих символов: «.» (точка), «-» (дефис), «’» (апостроф), «,» (запятая), «)» (закрывающая скобка), «/» (прямой слэш) 6.Наличие только одной, непарной скобки: только «(» (открывающая скобка), или только «)» (закрывающая скобка) 7.Наличие строчных букв латинского алфавита (I, V), а также использование этих букв в качестве первого или единственного символ)</w:t>
            </w:r>
          </w:p>
        </w:tc>
        <w:tc>
          <w:tcPr>
            <w:tcW w:w="4219" w:type="dxa"/>
          </w:tcPr>
          <w:p w14:paraId="5D98EF55" w14:textId="77777777" w:rsidR="00B0327B" w:rsidRDefault="00B0327B" w:rsidP="007E5705">
            <w:pPr>
              <w:pStyle w:val="ad"/>
              <w:contextualSpacing/>
              <w:jc w:val="left"/>
              <w:rPr>
                <w:rFonts w:cs="Times New Roman"/>
                <w:noProof/>
                <w:szCs w:val="24"/>
              </w:rPr>
            </w:pPr>
            <w:r w:rsidRPr="00447E55">
              <w:rPr>
                <w:rFonts w:cs="Times New Roman"/>
                <w:noProof/>
                <w:szCs w:val="24"/>
              </w:rPr>
              <w:lastRenderedPageBreak/>
              <w:t>CBDCLastName</w:t>
            </w:r>
          </w:p>
        </w:tc>
        <w:tc>
          <w:tcPr>
            <w:tcW w:w="1134" w:type="dxa"/>
            <w:tcMar>
              <w:top w:w="85" w:type="dxa"/>
              <w:bottom w:w="85" w:type="dxa"/>
            </w:tcMar>
          </w:tcPr>
          <w:p w14:paraId="4F226D2A"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6C2C390" w14:textId="77777777" w:rsidR="00B0327B" w:rsidRDefault="00B0327B" w:rsidP="007E5705">
            <w:pPr>
              <w:pStyle w:val="ad"/>
              <w:contextualSpacing/>
              <w:jc w:val="center"/>
              <w:rPr>
                <w:rFonts w:cs="Times New Roman"/>
                <w:noProof/>
                <w:szCs w:val="24"/>
              </w:rPr>
            </w:pPr>
          </w:p>
        </w:tc>
      </w:tr>
      <w:tr w:rsidR="00B0327B" w14:paraId="6DF20EBF" w14:textId="77777777" w:rsidTr="007E5705">
        <w:trPr>
          <w:trHeight w:val="20"/>
        </w:trPr>
        <w:tc>
          <w:tcPr>
            <w:tcW w:w="4281" w:type="dxa"/>
            <w:tcMar>
              <w:top w:w="85" w:type="dxa"/>
              <w:bottom w:w="85" w:type="dxa"/>
            </w:tcMar>
          </w:tcPr>
          <w:p w14:paraId="1ECF7599" w14:textId="77777777" w:rsidR="00B0327B" w:rsidRDefault="00B0327B" w:rsidP="007E5705">
            <w:pPr>
              <w:pStyle w:val="ad"/>
              <w:contextualSpacing/>
              <w:jc w:val="left"/>
              <w:rPr>
                <w:rFonts w:cs="Times New Roman"/>
                <w:szCs w:val="24"/>
              </w:rPr>
            </w:pPr>
            <w:r>
              <w:rPr>
                <w:rFonts w:cs="Times New Roman"/>
                <w:noProof/>
                <w:szCs w:val="24"/>
              </w:rPr>
              <w:t>6. LastNameLat (Фамилия (латиница))</w:t>
            </w:r>
            <w:r>
              <w:rPr>
                <w:rFonts w:cs="Times New Roman"/>
                <w:noProof/>
                <w:szCs w:val="24"/>
              </w:rPr>
              <w:br/>
              <w:t>&lt;LastNmLt&gt;</w:t>
            </w:r>
          </w:p>
        </w:tc>
        <w:tc>
          <w:tcPr>
            <w:tcW w:w="4116" w:type="dxa"/>
            <w:tcMar>
              <w:top w:w="85" w:type="dxa"/>
              <w:bottom w:w="85" w:type="dxa"/>
            </w:tcMar>
          </w:tcPr>
          <w:p w14:paraId="17DF38C4" w14:textId="77777777" w:rsidR="00B0327B" w:rsidRDefault="00B0327B" w:rsidP="007E5705">
            <w:pPr>
              <w:pStyle w:val="ad"/>
              <w:contextualSpacing/>
              <w:jc w:val="left"/>
              <w:rPr>
                <w:rFonts w:cs="Times New Roman"/>
                <w:szCs w:val="24"/>
              </w:rPr>
            </w:pPr>
            <w:r>
              <w:rPr>
                <w:rFonts w:cs="Times New Roman"/>
                <w:noProof/>
                <w:szCs w:val="24"/>
              </w:rPr>
              <w:t>(Буквы (латиница), цифры спецсимволы - (+, ().-/№ '@"))</w:t>
            </w:r>
          </w:p>
        </w:tc>
        <w:tc>
          <w:tcPr>
            <w:tcW w:w="4219" w:type="dxa"/>
          </w:tcPr>
          <w:p w14:paraId="699163EF" w14:textId="77777777" w:rsidR="00B0327B" w:rsidRDefault="00B0327B" w:rsidP="007E5705">
            <w:pPr>
              <w:pStyle w:val="ad"/>
              <w:contextualSpacing/>
              <w:jc w:val="left"/>
              <w:rPr>
                <w:rFonts w:cs="Times New Roman"/>
                <w:noProof/>
                <w:szCs w:val="24"/>
              </w:rPr>
            </w:pPr>
            <w:r w:rsidRPr="00447E55">
              <w:rPr>
                <w:rFonts w:cs="Times New Roman"/>
                <w:noProof/>
                <w:szCs w:val="24"/>
              </w:rPr>
              <w:t>CBDCLastNameLat</w:t>
            </w:r>
          </w:p>
        </w:tc>
        <w:tc>
          <w:tcPr>
            <w:tcW w:w="1134" w:type="dxa"/>
            <w:tcMar>
              <w:top w:w="85" w:type="dxa"/>
              <w:bottom w:w="85" w:type="dxa"/>
            </w:tcMar>
          </w:tcPr>
          <w:p w14:paraId="09B3B287"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DD48B55" w14:textId="77777777" w:rsidR="00B0327B" w:rsidRDefault="00B0327B" w:rsidP="007E5705">
            <w:pPr>
              <w:pStyle w:val="ad"/>
              <w:contextualSpacing/>
              <w:jc w:val="center"/>
              <w:rPr>
                <w:rFonts w:cs="Times New Roman"/>
                <w:noProof/>
                <w:szCs w:val="24"/>
              </w:rPr>
            </w:pPr>
          </w:p>
        </w:tc>
      </w:tr>
      <w:tr w:rsidR="00B0327B" w14:paraId="5618006C" w14:textId="77777777" w:rsidTr="007E5705">
        <w:trPr>
          <w:trHeight w:val="20"/>
        </w:trPr>
        <w:tc>
          <w:tcPr>
            <w:tcW w:w="4281" w:type="dxa"/>
            <w:tcMar>
              <w:top w:w="85" w:type="dxa"/>
              <w:bottom w:w="85" w:type="dxa"/>
            </w:tcMar>
          </w:tcPr>
          <w:p w14:paraId="7A2CB18A" w14:textId="77777777" w:rsidR="00B0327B" w:rsidRDefault="00B0327B" w:rsidP="007E5705">
            <w:pPr>
              <w:pStyle w:val="ad"/>
              <w:contextualSpacing/>
              <w:jc w:val="left"/>
              <w:rPr>
                <w:rFonts w:cs="Times New Roman"/>
                <w:szCs w:val="24"/>
              </w:rPr>
            </w:pPr>
            <w:r>
              <w:rPr>
                <w:rFonts w:cs="Times New Roman"/>
                <w:noProof/>
                <w:szCs w:val="24"/>
              </w:rPr>
              <w:t>7. FullNameLine (ФИО (в одной строке))</w:t>
            </w:r>
            <w:r>
              <w:rPr>
                <w:rFonts w:cs="Times New Roman"/>
                <w:noProof/>
                <w:szCs w:val="24"/>
              </w:rPr>
              <w:br/>
              <w:t>&lt;FullNmLine&gt;</w:t>
            </w:r>
          </w:p>
        </w:tc>
        <w:tc>
          <w:tcPr>
            <w:tcW w:w="4116" w:type="dxa"/>
            <w:tcMar>
              <w:top w:w="85" w:type="dxa"/>
              <w:bottom w:w="85" w:type="dxa"/>
            </w:tcMar>
          </w:tcPr>
          <w:p w14:paraId="1FA3FA97" w14:textId="77777777" w:rsidR="00B0327B" w:rsidRDefault="00B0327B" w:rsidP="007E5705">
            <w:pPr>
              <w:pStyle w:val="ad"/>
              <w:contextualSpacing/>
              <w:jc w:val="left"/>
              <w:rPr>
                <w:rFonts w:cs="Times New Roman"/>
                <w:szCs w:val="24"/>
              </w:rPr>
            </w:pPr>
            <w:r>
              <w:rPr>
                <w:rFonts w:cs="Times New Roman"/>
                <w:noProof/>
                <w:szCs w:val="24"/>
              </w:rPr>
              <w:t xml:space="preserve">(При заполнении допускается использование следующих символов:  1. Прописные (большие) и строчные буквы (включая букву ё) русского алфавита 2. "-" (дефис) 3. " " (пробел) 4. "." (точка) 5. Прописные (большие) буквы: I, V латинского алфавита 6. "'" (апостроф) (Пример: фамилия - Д'Анжело) 7. "," (запятая) 8. "(" (открывающая скобка) 9. ")" (закрывающая скобка) 10. "/" (прямой слеш)  Недопустимые символы в написании:  В Фамилии:  1. Наличие символа «-» (дефис), «’» (апостроф), </w:t>
            </w:r>
            <w:r>
              <w:rPr>
                <w:rFonts w:cs="Times New Roman"/>
                <w:noProof/>
                <w:szCs w:val="24"/>
              </w:rPr>
              <w:lastRenderedPageBreak/>
              <w:t xml:space="preserve">« » (пробел) «,» (запятая), «(» (открывающая скобка), «/» (прямой слэш)  в качестве первого, последнего символа или единственного символа. 2. Наличие символа «.» (точка) в качестве первого или единственного символа; 3. Наличие «)» (закрывающая скобка) в качестве первого или единственного символа  В Имени, Отчестве  1. Наличие символа «-» (дефис), «’» (апостроф), « » (пробел) «,» (запятая), «(» (открывающая скобка), «/» (прямой слэш)  в качестве первого, последнего символа или единственного символа. 2. Наличие символа «.» (точка) в качестве первого или единственного символа; 3. Наличие «)» (закрывающая скобка) в качестве первого или единственного символа  Общие правила недопустимых к заполнению  1. Расположение подряд двух и более символов «.» (точка), «-» (дефис), «’» (апостроф), « » (пробел), «,» (запятая), «(» (открывающая скобка), «)» (закрывающая скобка), ), «/» (прямой слэш) 2. Наличие подряд идущих символов: «.» (точка), «’» (апостроф), «,» (запятая), «(» (открывающая скобка), «)» (закрывающая скобка), «/» (прямой слэш) 3. Наличие подряд </w:t>
            </w:r>
            <w:r>
              <w:rPr>
                <w:rFonts w:cs="Times New Roman"/>
                <w:noProof/>
                <w:szCs w:val="24"/>
              </w:rPr>
              <w:lastRenderedPageBreak/>
              <w:t>идущих символов: «.» (точка), «-» (дефис), «’» (апостроф), «,» (запятая), «)» (закрывающая скобка), «/» (прямой слэш) 4. Наличие только одной, непарной скобки: только «(» (открывающая скобка), или только «)» (закрывающая скобка) 5. Наличие строчных букв латинского алфавита (I, V), а также использование этих букв в качестве первого или единственного символа)</w:t>
            </w:r>
          </w:p>
        </w:tc>
        <w:tc>
          <w:tcPr>
            <w:tcW w:w="4219" w:type="dxa"/>
          </w:tcPr>
          <w:p w14:paraId="70D12548" w14:textId="77777777" w:rsidR="00B0327B" w:rsidRDefault="00B0327B" w:rsidP="007E5705">
            <w:pPr>
              <w:pStyle w:val="ad"/>
              <w:contextualSpacing/>
              <w:jc w:val="left"/>
              <w:rPr>
                <w:rFonts w:cs="Times New Roman"/>
                <w:noProof/>
                <w:szCs w:val="24"/>
              </w:rPr>
            </w:pPr>
            <w:r w:rsidRPr="00447E55">
              <w:rPr>
                <w:rFonts w:cs="Times New Roman"/>
                <w:noProof/>
                <w:szCs w:val="24"/>
              </w:rPr>
              <w:lastRenderedPageBreak/>
              <w:t>CBDCFullNameLine</w:t>
            </w:r>
          </w:p>
        </w:tc>
        <w:tc>
          <w:tcPr>
            <w:tcW w:w="1134" w:type="dxa"/>
            <w:tcMar>
              <w:top w:w="85" w:type="dxa"/>
              <w:bottom w:w="85" w:type="dxa"/>
            </w:tcMar>
          </w:tcPr>
          <w:p w14:paraId="22901E5D"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DE99C25" w14:textId="77777777" w:rsidR="00B0327B" w:rsidRDefault="00B0327B" w:rsidP="007E5705">
            <w:pPr>
              <w:pStyle w:val="ad"/>
              <w:contextualSpacing/>
              <w:jc w:val="center"/>
              <w:rPr>
                <w:rFonts w:cs="Times New Roman"/>
                <w:noProof/>
                <w:szCs w:val="24"/>
              </w:rPr>
            </w:pPr>
          </w:p>
        </w:tc>
      </w:tr>
    </w:tbl>
    <w:p w14:paraId="71D505EC" w14:textId="77777777" w:rsidR="00B0327B" w:rsidRDefault="00B0327B" w:rsidP="00B0327B"/>
    <w:p w14:paraId="14513502" w14:textId="77777777" w:rsidR="00B0327B" w:rsidRDefault="00B0327B" w:rsidP="00B0327B">
      <w:pPr>
        <w:pStyle w:val="2"/>
        <w:rPr>
          <w:lang w:val="ru-RU"/>
        </w:rPr>
      </w:pPr>
      <w:bookmarkStart w:id="90" w:name="_Toc160932732"/>
      <w:bookmarkStart w:id="91" w:name="_Toc178244909"/>
      <w:proofErr w:type="spellStart"/>
      <w:r>
        <w:rPr>
          <w:lang w:val="ru-RU"/>
        </w:rPr>
        <w:t>CBDCPublicOfficial</w:t>
      </w:r>
      <w:proofErr w:type="spellEnd"/>
      <w:r>
        <w:rPr>
          <w:lang w:val="ru-RU"/>
        </w:rPr>
        <w:t xml:space="preserve"> (Публичное должностное лицо)</w:t>
      </w:r>
      <w:bookmarkEnd w:id="90"/>
      <w:bookmarkEnd w:id="91"/>
    </w:p>
    <w:p w14:paraId="0A6B5463"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(Реквизиты публичного должностного лица (ПДЛ) или родственника / супруга ПДЛ.)</w:t>
      </w:r>
    </w:p>
    <w:p w14:paraId="52911874"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236406B7"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CBDCPublicOfficial</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4E7C725F" w14:textId="77777777" w:rsidTr="007E5705">
        <w:trPr>
          <w:trHeight w:val="259"/>
          <w:tblHeader/>
        </w:trPr>
        <w:tc>
          <w:tcPr>
            <w:tcW w:w="4281" w:type="dxa"/>
            <w:shd w:val="clear" w:color="auto" w:fill="F2F2F2" w:themeFill="background1" w:themeFillShade="F2"/>
            <w:vAlign w:val="center"/>
          </w:tcPr>
          <w:p w14:paraId="4F625586"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0A77D49E"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32246A32"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A0ACDDE"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4B887EFC" w14:textId="77777777" w:rsidR="00B0327B" w:rsidRDefault="00B0327B" w:rsidP="007E5705">
            <w:pPr>
              <w:pStyle w:val="a9"/>
              <w:contextualSpacing/>
              <w:rPr>
                <w:b/>
              </w:rPr>
            </w:pPr>
            <w:r>
              <w:rPr>
                <w:b/>
              </w:rPr>
              <w:t>Исп.</w:t>
            </w:r>
          </w:p>
        </w:tc>
      </w:tr>
      <w:tr w:rsidR="00B0327B" w14:paraId="155E4BCF" w14:textId="77777777" w:rsidTr="007E5705">
        <w:trPr>
          <w:trHeight w:val="20"/>
        </w:trPr>
        <w:tc>
          <w:tcPr>
            <w:tcW w:w="4281" w:type="dxa"/>
            <w:tcMar>
              <w:top w:w="85" w:type="dxa"/>
              <w:bottom w:w="85" w:type="dxa"/>
            </w:tcMar>
          </w:tcPr>
          <w:p w14:paraId="173C84C6" w14:textId="77777777" w:rsidR="00B0327B" w:rsidRDefault="00B0327B" w:rsidP="007E5705">
            <w:pPr>
              <w:pStyle w:val="ad"/>
              <w:contextualSpacing/>
              <w:jc w:val="left"/>
              <w:rPr>
                <w:rFonts w:cs="Times New Roman"/>
                <w:szCs w:val="24"/>
              </w:rPr>
            </w:pPr>
            <w:r>
              <w:rPr>
                <w:rFonts w:cs="Times New Roman"/>
                <w:noProof/>
                <w:szCs w:val="24"/>
              </w:rPr>
              <w:t>1. TypeCode (Код типа)</w:t>
            </w:r>
            <w:r>
              <w:rPr>
                <w:rFonts w:cs="Times New Roman"/>
                <w:noProof/>
                <w:szCs w:val="24"/>
              </w:rPr>
              <w:br/>
              <w:t>&lt;TpCd&gt;</w:t>
            </w:r>
          </w:p>
        </w:tc>
        <w:tc>
          <w:tcPr>
            <w:tcW w:w="4116" w:type="dxa"/>
            <w:tcMar>
              <w:top w:w="85" w:type="dxa"/>
              <w:bottom w:w="85" w:type="dxa"/>
            </w:tcMar>
          </w:tcPr>
          <w:p w14:paraId="07BE66BE" w14:textId="77777777" w:rsidR="00B0327B" w:rsidRDefault="00B0327B" w:rsidP="007E5705">
            <w:pPr>
              <w:pStyle w:val="ad"/>
              <w:contextualSpacing/>
              <w:jc w:val="left"/>
              <w:rPr>
                <w:rFonts w:cs="Times New Roman"/>
                <w:szCs w:val="24"/>
              </w:rPr>
            </w:pPr>
            <w:r>
              <w:rPr>
                <w:rFonts w:cs="Times New Roman"/>
                <w:noProof/>
                <w:szCs w:val="24"/>
              </w:rPr>
              <w:t>(Код типа)</w:t>
            </w:r>
          </w:p>
        </w:tc>
        <w:tc>
          <w:tcPr>
            <w:tcW w:w="4219" w:type="dxa"/>
          </w:tcPr>
          <w:p w14:paraId="2E782D17" w14:textId="77777777" w:rsidR="00B0327B" w:rsidRDefault="00B0327B" w:rsidP="007E5705">
            <w:pPr>
              <w:pStyle w:val="ad"/>
              <w:contextualSpacing/>
              <w:jc w:val="left"/>
              <w:rPr>
                <w:rFonts w:cs="Times New Roman"/>
                <w:noProof/>
                <w:szCs w:val="24"/>
              </w:rPr>
            </w:pPr>
            <w:r>
              <w:rPr>
                <w:rFonts w:cs="Times New Roman"/>
                <w:noProof/>
                <w:szCs w:val="24"/>
              </w:rPr>
              <w:t>CBDCPublicOfficialTypeCode</w:t>
            </w:r>
          </w:p>
        </w:tc>
        <w:tc>
          <w:tcPr>
            <w:tcW w:w="1134" w:type="dxa"/>
            <w:tcMar>
              <w:top w:w="85" w:type="dxa"/>
              <w:bottom w:w="85" w:type="dxa"/>
            </w:tcMar>
          </w:tcPr>
          <w:p w14:paraId="53668952"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1FAEF0F3" w14:textId="77777777" w:rsidR="00B0327B" w:rsidRDefault="00B0327B" w:rsidP="007E5705">
            <w:pPr>
              <w:pStyle w:val="ad"/>
              <w:contextualSpacing/>
              <w:jc w:val="center"/>
              <w:rPr>
                <w:rFonts w:cs="Times New Roman"/>
                <w:noProof/>
                <w:szCs w:val="24"/>
              </w:rPr>
            </w:pPr>
          </w:p>
        </w:tc>
      </w:tr>
      <w:tr w:rsidR="00B0327B" w14:paraId="125EEC15" w14:textId="77777777" w:rsidTr="007E5705">
        <w:trPr>
          <w:trHeight w:val="20"/>
        </w:trPr>
        <w:tc>
          <w:tcPr>
            <w:tcW w:w="4281" w:type="dxa"/>
            <w:tcMar>
              <w:top w:w="85" w:type="dxa"/>
              <w:bottom w:w="85" w:type="dxa"/>
            </w:tcMar>
          </w:tcPr>
          <w:p w14:paraId="5D8EFA25" w14:textId="77777777" w:rsidR="00B0327B" w:rsidRDefault="00B0327B" w:rsidP="007E5705">
            <w:pPr>
              <w:pStyle w:val="ad"/>
              <w:contextualSpacing/>
              <w:jc w:val="left"/>
              <w:rPr>
                <w:rFonts w:cs="Times New Roman"/>
                <w:szCs w:val="24"/>
              </w:rPr>
            </w:pPr>
            <w:r>
              <w:rPr>
                <w:rFonts w:cs="Times New Roman"/>
                <w:noProof/>
                <w:szCs w:val="24"/>
              </w:rPr>
              <w:t>2. Position (Должность)</w:t>
            </w:r>
            <w:r>
              <w:rPr>
                <w:rFonts w:cs="Times New Roman"/>
                <w:noProof/>
                <w:szCs w:val="24"/>
              </w:rPr>
              <w:br/>
              <w:t>&lt;Pos&gt;</w:t>
            </w:r>
          </w:p>
        </w:tc>
        <w:tc>
          <w:tcPr>
            <w:tcW w:w="4116" w:type="dxa"/>
            <w:tcMar>
              <w:top w:w="85" w:type="dxa"/>
              <w:bottom w:w="85" w:type="dxa"/>
            </w:tcMar>
          </w:tcPr>
          <w:p w14:paraId="511F5540" w14:textId="77777777" w:rsidR="00B0327B" w:rsidRDefault="00B0327B" w:rsidP="007E5705">
            <w:pPr>
              <w:pStyle w:val="ad"/>
              <w:contextualSpacing/>
              <w:jc w:val="left"/>
              <w:rPr>
                <w:rFonts w:cs="Times New Roman"/>
                <w:szCs w:val="24"/>
              </w:rPr>
            </w:pPr>
            <w:r>
              <w:rPr>
                <w:rFonts w:cs="Times New Roman"/>
                <w:noProof/>
                <w:szCs w:val="24"/>
              </w:rPr>
              <w:t>(Должность)</w:t>
            </w:r>
          </w:p>
        </w:tc>
        <w:tc>
          <w:tcPr>
            <w:tcW w:w="4219" w:type="dxa"/>
          </w:tcPr>
          <w:p w14:paraId="3A166319" w14:textId="77777777" w:rsidR="00B0327B" w:rsidRDefault="00B0327B" w:rsidP="007E5705">
            <w:pPr>
              <w:pStyle w:val="ad"/>
              <w:contextualSpacing/>
              <w:jc w:val="left"/>
              <w:rPr>
                <w:rFonts w:cs="Times New Roman"/>
                <w:noProof/>
                <w:szCs w:val="24"/>
              </w:rPr>
            </w:pPr>
            <w:r w:rsidRPr="00447E55">
              <w:rPr>
                <w:rFonts w:cs="Times New Roman"/>
                <w:noProof/>
                <w:szCs w:val="24"/>
              </w:rPr>
              <w:t>CBDCPosition</w:t>
            </w:r>
          </w:p>
        </w:tc>
        <w:tc>
          <w:tcPr>
            <w:tcW w:w="1134" w:type="dxa"/>
            <w:tcMar>
              <w:top w:w="85" w:type="dxa"/>
              <w:bottom w:w="85" w:type="dxa"/>
            </w:tcMar>
          </w:tcPr>
          <w:p w14:paraId="07E490AD"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668EE11C" w14:textId="77777777" w:rsidR="00B0327B" w:rsidRDefault="00B0327B" w:rsidP="007E5705">
            <w:pPr>
              <w:pStyle w:val="ad"/>
              <w:contextualSpacing/>
              <w:jc w:val="center"/>
              <w:rPr>
                <w:rFonts w:cs="Times New Roman"/>
                <w:noProof/>
                <w:szCs w:val="24"/>
              </w:rPr>
            </w:pPr>
          </w:p>
        </w:tc>
      </w:tr>
      <w:tr w:rsidR="00B0327B" w14:paraId="4EE561D3" w14:textId="77777777" w:rsidTr="007E5705">
        <w:trPr>
          <w:trHeight w:val="20"/>
        </w:trPr>
        <w:tc>
          <w:tcPr>
            <w:tcW w:w="4281" w:type="dxa"/>
            <w:tcMar>
              <w:top w:w="85" w:type="dxa"/>
              <w:bottom w:w="85" w:type="dxa"/>
            </w:tcMar>
          </w:tcPr>
          <w:p w14:paraId="5E938D3C" w14:textId="77777777" w:rsidR="00B0327B" w:rsidRDefault="00B0327B" w:rsidP="007E5705">
            <w:pPr>
              <w:pStyle w:val="ad"/>
              <w:contextualSpacing/>
              <w:jc w:val="left"/>
              <w:rPr>
                <w:rFonts w:cs="Times New Roman"/>
                <w:szCs w:val="24"/>
              </w:rPr>
            </w:pPr>
            <w:r>
              <w:rPr>
                <w:rFonts w:cs="Times New Roman"/>
                <w:noProof/>
                <w:szCs w:val="24"/>
              </w:rPr>
              <w:t>3. Employer (Работодатель)</w:t>
            </w:r>
            <w:r>
              <w:rPr>
                <w:rFonts w:cs="Times New Roman"/>
                <w:noProof/>
                <w:szCs w:val="24"/>
              </w:rPr>
              <w:br/>
              <w:t>&lt;Mplyr&gt;</w:t>
            </w:r>
          </w:p>
        </w:tc>
        <w:tc>
          <w:tcPr>
            <w:tcW w:w="4116" w:type="dxa"/>
            <w:tcMar>
              <w:top w:w="85" w:type="dxa"/>
              <w:bottom w:w="85" w:type="dxa"/>
            </w:tcMar>
          </w:tcPr>
          <w:p w14:paraId="5D9E2C0F" w14:textId="77777777" w:rsidR="00B0327B" w:rsidRDefault="00B0327B" w:rsidP="007E5705">
            <w:pPr>
              <w:pStyle w:val="ad"/>
              <w:contextualSpacing/>
              <w:jc w:val="left"/>
              <w:rPr>
                <w:rFonts w:cs="Times New Roman"/>
                <w:szCs w:val="24"/>
              </w:rPr>
            </w:pPr>
            <w:r>
              <w:rPr>
                <w:rFonts w:cs="Times New Roman"/>
                <w:noProof/>
                <w:szCs w:val="24"/>
              </w:rPr>
              <w:t>(Работодатель)</w:t>
            </w:r>
          </w:p>
        </w:tc>
        <w:tc>
          <w:tcPr>
            <w:tcW w:w="4219" w:type="dxa"/>
          </w:tcPr>
          <w:p w14:paraId="180D1F8E" w14:textId="77777777" w:rsidR="00B0327B" w:rsidRDefault="00B0327B" w:rsidP="007E5705">
            <w:pPr>
              <w:pStyle w:val="ad"/>
              <w:contextualSpacing/>
              <w:jc w:val="left"/>
              <w:rPr>
                <w:rFonts w:cs="Times New Roman"/>
                <w:noProof/>
                <w:szCs w:val="24"/>
              </w:rPr>
            </w:pPr>
            <w:r w:rsidRPr="00447E55">
              <w:rPr>
                <w:rFonts w:cs="Times New Roman"/>
                <w:noProof/>
                <w:szCs w:val="24"/>
              </w:rPr>
              <w:t>CBDCEmployer</w:t>
            </w:r>
          </w:p>
        </w:tc>
        <w:tc>
          <w:tcPr>
            <w:tcW w:w="1134" w:type="dxa"/>
            <w:tcMar>
              <w:top w:w="85" w:type="dxa"/>
              <w:bottom w:w="85" w:type="dxa"/>
            </w:tcMar>
          </w:tcPr>
          <w:p w14:paraId="4A8057D6"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8B690FF" w14:textId="77777777" w:rsidR="00B0327B" w:rsidRDefault="00B0327B" w:rsidP="007E5705">
            <w:pPr>
              <w:pStyle w:val="ad"/>
              <w:contextualSpacing/>
              <w:jc w:val="center"/>
              <w:rPr>
                <w:rFonts w:cs="Times New Roman"/>
                <w:noProof/>
                <w:szCs w:val="24"/>
              </w:rPr>
            </w:pPr>
          </w:p>
        </w:tc>
      </w:tr>
      <w:tr w:rsidR="00B0327B" w14:paraId="3D7416F1" w14:textId="77777777" w:rsidTr="007E5705">
        <w:trPr>
          <w:trHeight w:val="20"/>
        </w:trPr>
        <w:tc>
          <w:tcPr>
            <w:tcW w:w="4281" w:type="dxa"/>
            <w:tcMar>
              <w:top w:w="85" w:type="dxa"/>
              <w:bottom w:w="85" w:type="dxa"/>
            </w:tcMar>
          </w:tcPr>
          <w:p w14:paraId="50E6B7AA" w14:textId="77777777" w:rsidR="00B0327B" w:rsidRDefault="00B0327B" w:rsidP="007E5705">
            <w:pPr>
              <w:pStyle w:val="ad"/>
              <w:contextualSpacing/>
              <w:jc w:val="left"/>
              <w:rPr>
                <w:rFonts w:cs="Times New Roman"/>
                <w:szCs w:val="24"/>
              </w:rPr>
            </w:pPr>
            <w:r>
              <w:rPr>
                <w:rFonts w:cs="Times New Roman"/>
                <w:noProof/>
                <w:szCs w:val="24"/>
              </w:rPr>
              <w:t>4. EmployerAddress (Адрес работодателя)</w:t>
            </w:r>
            <w:r>
              <w:rPr>
                <w:rFonts w:cs="Times New Roman"/>
                <w:noProof/>
                <w:szCs w:val="24"/>
              </w:rPr>
              <w:br/>
              <w:t>&lt;MplyrAdr&gt;</w:t>
            </w:r>
          </w:p>
        </w:tc>
        <w:tc>
          <w:tcPr>
            <w:tcW w:w="4116" w:type="dxa"/>
            <w:tcMar>
              <w:top w:w="85" w:type="dxa"/>
              <w:bottom w:w="85" w:type="dxa"/>
            </w:tcMar>
          </w:tcPr>
          <w:p w14:paraId="3E20D0B2" w14:textId="77777777" w:rsidR="00B0327B" w:rsidRDefault="00B0327B" w:rsidP="007E5705">
            <w:pPr>
              <w:pStyle w:val="ad"/>
              <w:contextualSpacing/>
              <w:jc w:val="left"/>
              <w:rPr>
                <w:rFonts w:cs="Times New Roman"/>
                <w:szCs w:val="24"/>
              </w:rPr>
            </w:pPr>
            <w:r>
              <w:rPr>
                <w:rFonts w:cs="Times New Roman"/>
                <w:noProof/>
                <w:szCs w:val="24"/>
              </w:rPr>
              <w:t>(Адрес работодателя)</w:t>
            </w:r>
          </w:p>
        </w:tc>
        <w:tc>
          <w:tcPr>
            <w:tcW w:w="4219" w:type="dxa"/>
          </w:tcPr>
          <w:p w14:paraId="0BF311A3" w14:textId="77777777" w:rsidR="00B0327B" w:rsidRDefault="00B0327B" w:rsidP="007E5705">
            <w:pPr>
              <w:pStyle w:val="ad"/>
              <w:contextualSpacing/>
              <w:jc w:val="left"/>
              <w:rPr>
                <w:rFonts w:cs="Times New Roman"/>
                <w:noProof/>
                <w:szCs w:val="24"/>
              </w:rPr>
            </w:pPr>
            <w:r w:rsidRPr="00447E55">
              <w:rPr>
                <w:rFonts w:cs="Times New Roman"/>
                <w:noProof/>
                <w:szCs w:val="24"/>
              </w:rPr>
              <w:t>CBDCEmployerAddressLine</w:t>
            </w:r>
          </w:p>
        </w:tc>
        <w:tc>
          <w:tcPr>
            <w:tcW w:w="1134" w:type="dxa"/>
            <w:tcMar>
              <w:top w:w="85" w:type="dxa"/>
              <w:bottom w:w="85" w:type="dxa"/>
            </w:tcMar>
          </w:tcPr>
          <w:p w14:paraId="06F84CF2"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EAC9243" w14:textId="77777777" w:rsidR="00B0327B" w:rsidRDefault="00B0327B" w:rsidP="007E5705">
            <w:pPr>
              <w:pStyle w:val="ad"/>
              <w:contextualSpacing/>
              <w:jc w:val="center"/>
              <w:rPr>
                <w:rFonts w:cs="Times New Roman"/>
                <w:noProof/>
                <w:szCs w:val="24"/>
              </w:rPr>
            </w:pPr>
          </w:p>
        </w:tc>
      </w:tr>
      <w:tr w:rsidR="00B0327B" w14:paraId="180F41AC" w14:textId="77777777" w:rsidTr="007E5705">
        <w:trPr>
          <w:trHeight w:val="20"/>
        </w:trPr>
        <w:tc>
          <w:tcPr>
            <w:tcW w:w="4281" w:type="dxa"/>
            <w:tcMar>
              <w:top w:w="85" w:type="dxa"/>
              <w:bottom w:w="85" w:type="dxa"/>
            </w:tcMar>
          </w:tcPr>
          <w:p w14:paraId="29A0E61B" w14:textId="77777777" w:rsidR="00B0327B" w:rsidRDefault="00B0327B" w:rsidP="007E5705">
            <w:pPr>
              <w:pStyle w:val="ad"/>
              <w:contextualSpacing/>
              <w:jc w:val="left"/>
              <w:rPr>
                <w:rFonts w:cs="Times New Roman"/>
                <w:szCs w:val="24"/>
              </w:rPr>
            </w:pPr>
            <w:r>
              <w:rPr>
                <w:rFonts w:cs="Times New Roman"/>
                <w:noProof/>
                <w:szCs w:val="24"/>
              </w:rPr>
              <w:lastRenderedPageBreak/>
              <w:t>5. RelationDegree (Степень родства)</w:t>
            </w:r>
            <w:r>
              <w:rPr>
                <w:rFonts w:cs="Times New Roman"/>
                <w:noProof/>
                <w:szCs w:val="24"/>
              </w:rPr>
              <w:br/>
              <w:t>&lt;RltnDgr&gt;</w:t>
            </w:r>
          </w:p>
        </w:tc>
        <w:tc>
          <w:tcPr>
            <w:tcW w:w="4116" w:type="dxa"/>
            <w:tcMar>
              <w:top w:w="85" w:type="dxa"/>
              <w:bottom w:w="85" w:type="dxa"/>
            </w:tcMar>
          </w:tcPr>
          <w:p w14:paraId="1CA86963" w14:textId="77777777" w:rsidR="00B0327B" w:rsidRDefault="00B0327B" w:rsidP="007E5705">
            <w:pPr>
              <w:pStyle w:val="ad"/>
              <w:contextualSpacing/>
              <w:jc w:val="left"/>
              <w:rPr>
                <w:rFonts w:cs="Times New Roman"/>
                <w:szCs w:val="24"/>
              </w:rPr>
            </w:pPr>
            <w:r>
              <w:rPr>
                <w:rFonts w:cs="Times New Roman"/>
                <w:noProof/>
                <w:szCs w:val="24"/>
              </w:rPr>
              <w:t>(Степень родства либо статус (супруг или супруга) клиента (по отношению к ПДЛ))</w:t>
            </w:r>
          </w:p>
        </w:tc>
        <w:tc>
          <w:tcPr>
            <w:tcW w:w="4219" w:type="dxa"/>
          </w:tcPr>
          <w:p w14:paraId="03DFAAB3" w14:textId="77777777" w:rsidR="00B0327B" w:rsidRDefault="00B0327B" w:rsidP="007E5705">
            <w:pPr>
              <w:pStyle w:val="ad"/>
              <w:contextualSpacing/>
              <w:jc w:val="left"/>
              <w:rPr>
                <w:rFonts w:cs="Times New Roman"/>
                <w:noProof/>
                <w:szCs w:val="24"/>
              </w:rPr>
            </w:pPr>
            <w:r w:rsidRPr="00447E55">
              <w:rPr>
                <w:rFonts w:cs="Times New Roman"/>
                <w:noProof/>
                <w:szCs w:val="24"/>
              </w:rPr>
              <w:t>CBDCRelationDegree</w:t>
            </w:r>
          </w:p>
        </w:tc>
        <w:tc>
          <w:tcPr>
            <w:tcW w:w="1134" w:type="dxa"/>
            <w:tcMar>
              <w:top w:w="85" w:type="dxa"/>
              <w:bottom w:w="85" w:type="dxa"/>
            </w:tcMar>
          </w:tcPr>
          <w:p w14:paraId="36A43D31"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5CC4210" w14:textId="77777777" w:rsidR="00B0327B" w:rsidRDefault="00B0327B" w:rsidP="007E5705">
            <w:pPr>
              <w:pStyle w:val="ad"/>
              <w:contextualSpacing/>
              <w:jc w:val="center"/>
              <w:rPr>
                <w:rFonts w:cs="Times New Roman"/>
                <w:noProof/>
                <w:szCs w:val="24"/>
              </w:rPr>
            </w:pPr>
          </w:p>
        </w:tc>
      </w:tr>
    </w:tbl>
    <w:p w14:paraId="1C571F81" w14:textId="77777777" w:rsidR="00B0327B" w:rsidRDefault="00B0327B" w:rsidP="00B0327B"/>
    <w:p w14:paraId="55605E4B" w14:textId="77777777" w:rsidR="00B0327B" w:rsidRDefault="00B0327B" w:rsidP="00B0327B">
      <w:pPr>
        <w:pStyle w:val="2"/>
        <w:rPr>
          <w:lang w:val="ru-RU"/>
        </w:rPr>
      </w:pPr>
      <w:bookmarkStart w:id="92" w:name="_Toc160932733"/>
      <w:bookmarkStart w:id="93" w:name="_Toc178244910"/>
      <w:proofErr w:type="spellStart"/>
      <w:r>
        <w:rPr>
          <w:lang w:val="ru-RU"/>
        </w:rPr>
        <w:t>CBDCRPISBOULIdentifiers</w:t>
      </w:r>
      <w:proofErr w:type="spellEnd"/>
      <w:r>
        <w:rPr>
          <w:lang w:val="ru-RU"/>
        </w:rPr>
        <w:t xml:space="preserve"> (Идентификаторы СЛ-ИСБОЮЛ)</w:t>
      </w:r>
      <w:bookmarkEnd w:id="92"/>
      <w:bookmarkEnd w:id="93"/>
    </w:p>
    <w:p w14:paraId="6D0E598E"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(Идентификаторы СЛ-ИСБОЮЛ)</w:t>
      </w:r>
    </w:p>
    <w:p w14:paraId="5A8E9585"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2B0AEFC0"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CBDCRPISBOULIdentifiers</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0E3E5ABF" w14:textId="77777777" w:rsidTr="007E5705">
        <w:trPr>
          <w:trHeight w:val="259"/>
          <w:tblHeader/>
        </w:trPr>
        <w:tc>
          <w:tcPr>
            <w:tcW w:w="4281" w:type="dxa"/>
            <w:shd w:val="clear" w:color="auto" w:fill="F2F2F2" w:themeFill="background1" w:themeFillShade="F2"/>
            <w:vAlign w:val="center"/>
          </w:tcPr>
          <w:p w14:paraId="5D9C69D2"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4948BA8"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61BE9B39"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855C8D3"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3E062ECE" w14:textId="77777777" w:rsidR="00B0327B" w:rsidRDefault="00B0327B" w:rsidP="007E5705">
            <w:pPr>
              <w:pStyle w:val="a9"/>
              <w:contextualSpacing/>
              <w:rPr>
                <w:b/>
              </w:rPr>
            </w:pPr>
            <w:r>
              <w:rPr>
                <w:b/>
              </w:rPr>
              <w:t>Исп.</w:t>
            </w:r>
          </w:p>
        </w:tc>
      </w:tr>
      <w:tr w:rsidR="00B0327B" w14:paraId="1EB691D7" w14:textId="77777777" w:rsidTr="007E5705">
        <w:trPr>
          <w:trHeight w:val="20"/>
        </w:trPr>
        <w:tc>
          <w:tcPr>
            <w:tcW w:w="4281" w:type="dxa"/>
            <w:tcMar>
              <w:top w:w="85" w:type="dxa"/>
              <w:bottom w:w="85" w:type="dxa"/>
            </w:tcMar>
          </w:tcPr>
          <w:p w14:paraId="092C16ED" w14:textId="77777777" w:rsidR="00B0327B" w:rsidRDefault="00B0327B" w:rsidP="007E5705">
            <w:pPr>
              <w:pStyle w:val="ad"/>
              <w:contextualSpacing/>
              <w:jc w:val="left"/>
              <w:rPr>
                <w:rFonts w:cs="Times New Roman"/>
                <w:szCs w:val="24"/>
              </w:rPr>
            </w:pPr>
            <w:r>
              <w:rPr>
                <w:rFonts w:cs="Times New Roman"/>
                <w:noProof/>
                <w:szCs w:val="24"/>
              </w:rPr>
              <w:t>1. Identifiers (Значение идентификатора СЛ-ИСБОЮЛ)</w:t>
            </w:r>
            <w:r>
              <w:rPr>
                <w:rFonts w:cs="Times New Roman"/>
                <w:noProof/>
                <w:szCs w:val="24"/>
              </w:rPr>
              <w:br/>
              <w:t>&lt;Idrs&gt;</w:t>
            </w:r>
          </w:p>
        </w:tc>
        <w:tc>
          <w:tcPr>
            <w:tcW w:w="4116" w:type="dxa"/>
            <w:tcMar>
              <w:top w:w="85" w:type="dxa"/>
              <w:bottom w:w="85" w:type="dxa"/>
            </w:tcMar>
          </w:tcPr>
          <w:p w14:paraId="7B7824C9" w14:textId="77777777" w:rsidR="00B0327B" w:rsidRDefault="00B0327B" w:rsidP="007E5705">
            <w:pPr>
              <w:pStyle w:val="ad"/>
              <w:contextualSpacing/>
              <w:jc w:val="left"/>
              <w:rPr>
                <w:rFonts w:cs="Times New Roman"/>
                <w:szCs w:val="24"/>
              </w:rPr>
            </w:pPr>
            <w:r>
              <w:rPr>
                <w:rFonts w:cs="Times New Roman"/>
                <w:noProof/>
                <w:szCs w:val="24"/>
              </w:rPr>
              <w:t>(Указывается при наличии одно из значений: - Регистрационный номер, присвоенный иностранной структуре без образования юридического лица в государстве (на территории) ее регистрации (инкорпорации) при регистрации (инкорпорации); - Код иностранной структуры без образования юридического лица в государстве (на территории) ее регистрации (инкорпорации) в качестве налогоплательщика (или его аналог))</w:t>
            </w:r>
          </w:p>
        </w:tc>
        <w:tc>
          <w:tcPr>
            <w:tcW w:w="4219" w:type="dxa"/>
          </w:tcPr>
          <w:p w14:paraId="4B28370B" w14:textId="77777777" w:rsidR="00B0327B" w:rsidRDefault="00B0327B" w:rsidP="007E5705">
            <w:pPr>
              <w:pStyle w:val="ad"/>
              <w:contextualSpacing/>
              <w:jc w:val="left"/>
              <w:rPr>
                <w:rFonts w:cs="Times New Roman"/>
                <w:noProof/>
                <w:szCs w:val="24"/>
              </w:rPr>
            </w:pPr>
            <w:r w:rsidRPr="00447E55">
              <w:rPr>
                <w:rFonts w:cs="Times New Roman"/>
                <w:noProof/>
                <w:szCs w:val="24"/>
              </w:rPr>
              <w:t>CBDCMax50Text</w:t>
            </w:r>
          </w:p>
        </w:tc>
        <w:tc>
          <w:tcPr>
            <w:tcW w:w="1134" w:type="dxa"/>
            <w:tcMar>
              <w:top w:w="85" w:type="dxa"/>
              <w:bottom w:w="85" w:type="dxa"/>
            </w:tcMar>
          </w:tcPr>
          <w:p w14:paraId="60D47CEE"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52C9B1CB" w14:textId="77777777" w:rsidR="00B0327B" w:rsidRDefault="00B0327B" w:rsidP="007E5705">
            <w:pPr>
              <w:pStyle w:val="ad"/>
              <w:contextualSpacing/>
              <w:jc w:val="center"/>
              <w:rPr>
                <w:rFonts w:cs="Times New Roman"/>
                <w:noProof/>
                <w:szCs w:val="24"/>
              </w:rPr>
            </w:pPr>
          </w:p>
        </w:tc>
      </w:tr>
      <w:tr w:rsidR="00B0327B" w14:paraId="63DFB759" w14:textId="77777777" w:rsidTr="007E5705">
        <w:trPr>
          <w:trHeight w:val="20"/>
        </w:trPr>
        <w:tc>
          <w:tcPr>
            <w:tcW w:w="4281" w:type="dxa"/>
            <w:tcMar>
              <w:top w:w="85" w:type="dxa"/>
              <w:bottom w:w="85" w:type="dxa"/>
            </w:tcMar>
          </w:tcPr>
          <w:p w14:paraId="5D059775" w14:textId="77777777" w:rsidR="00B0327B" w:rsidRDefault="00B0327B" w:rsidP="007E5705">
            <w:pPr>
              <w:pStyle w:val="ad"/>
              <w:contextualSpacing/>
              <w:jc w:val="left"/>
              <w:rPr>
                <w:rFonts w:cs="Times New Roman"/>
                <w:szCs w:val="24"/>
              </w:rPr>
            </w:pPr>
            <w:r>
              <w:rPr>
                <w:rFonts w:cs="Times New Roman"/>
                <w:noProof/>
                <w:szCs w:val="24"/>
              </w:rPr>
              <w:t>2. IdentifiersType (Типы идентификаторов СЛ - ИСБОЮЛ)</w:t>
            </w:r>
            <w:r>
              <w:rPr>
                <w:rFonts w:cs="Times New Roman"/>
                <w:noProof/>
                <w:szCs w:val="24"/>
              </w:rPr>
              <w:br/>
              <w:t>&lt;IdrsTp&gt;</w:t>
            </w:r>
          </w:p>
        </w:tc>
        <w:tc>
          <w:tcPr>
            <w:tcW w:w="4116" w:type="dxa"/>
            <w:tcMar>
              <w:top w:w="85" w:type="dxa"/>
              <w:bottom w:w="85" w:type="dxa"/>
            </w:tcMar>
          </w:tcPr>
          <w:p w14:paraId="3A903FBE" w14:textId="77777777" w:rsidR="00B0327B" w:rsidRDefault="00B0327B" w:rsidP="007E5705">
            <w:pPr>
              <w:pStyle w:val="ad"/>
              <w:contextualSpacing/>
              <w:jc w:val="left"/>
              <w:rPr>
                <w:rFonts w:cs="Times New Roman"/>
                <w:szCs w:val="24"/>
              </w:rPr>
            </w:pPr>
            <w:r>
              <w:rPr>
                <w:rFonts w:cs="Times New Roman"/>
                <w:noProof/>
                <w:szCs w:val="24"/>
              </w:rPr>
              <w:t>(Типы идентификаторов СЛ - ИСБОЮЛ)</w:t>
            </w:r>
          </w:p>
        </w:tc>
        <w:tc>
          <w:tcPr>
            <w:tcW w:w="4219" w:type="dxa"/>
          </w:tcPr>
          <w:p w14:paraId="4AEA2680" w14:textId="77777777" w:rsidR="00B0327B" w:rsidRDefault="00B0327B" w:rsidP="007E5705">
            <w:pPr>
              <w:pStyle w:val="ad"/>
              <w:contextualSpacing/>
              <w:jc w:val="left"/>
              <w:rPr>
                <w:rFonts w:cs="Times New Roman"/>
                <w:noProof/>
                <w:szCs w:val="24"/>
              </w:rPr>
            </w:pPr>
            <w:r>
              <w:rPr>
                <w:rFonts w:cs="Times New Roman"/>
                <w:noProof/>
                <w:szCs w:val="24"/>
              </w:rPr>
              <w:t>CBDCRPISBOULIdentifiersCode</w:t>
            </w:r>
          </w:p>
        </w:tc>
        <w:tc>
          <w:tcPr>
            <w:tcW w:w="1134" w:type="dxa"/>
            <w:tcMar>
              <w:top w:w="85" w:type="dxa"/>
              <w:bottom w:w="85" w:type="dxa"/>
            </w:tcMar>
          </w:tcPr>
          <w:p w14:paraId="13D3EB79"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43FD34CF" w14:textId="77777777" w:rsidR="00B0327B" w:rsidRDefault="00B0327B" w:rsidP="007E5705">
            <w:pPr>
              <w:pStyle w:val="ad"/>
              <w:contextualSpacing/>
              <w:jc w:val="center"/>
              <w:rPr>
                <w:rFonts w:cs="Times New Roman"/>
                <w:noProof/>
                <w:szCs w:val="24"/>
              </w:rPr>
            </w:pPr>
          </w:p>
        </w:tc>
      </w:tr>
    </w:tbl>
    <w:p w14:paraId="1889BC7B" w14:textId="77777777" w:rsidR="00B0327B" w:rsidRDefault="00B0327B" w:rsidP="00B0327B"/>
    <w:p w14:paraId="77108AC7" w14:textId="77777777" w:rsidR="00B0327B" w:rsidRDefault="00B0327B" w:rsidP="00B0327B">
      <w:pPr>
        <w:pStyle w:val="2"/>
        <w:rPr>
          <w:lang w:val="ru-RU"/>
        </w:rPr>
      </w:pPr>
      <w:bookmarkStart w:id="94" w:name="_Toc160932734"/>
      <w:bookmarkStart w:id="95" w:name="_Toc178244911"/>
      <w:proofErr w:type="spellStart"/>
      <w:r>
        <w:rPr>
          <w:lang w:val="ru-RU"/>
        </w:rPr>
        <w:t>CBDCRPIndividualIdentifiers</w:t>
      </w:r>
      <w:proofErr w:type="spellEnd"/>
      <w:r>
        <w:rPr>
          <w:lang w:val="ru-RU"/>
        </w:rPr>
        <w:t xml:space="preserve"> (Идентификаторы для СЛ - ФЛ)</w:t>
      </w:r>
      <w:bookmarkEnd w:id="94"/>
      <w:bookmarkEnd w:id="95"/>
    </w:p>
    <w:p w14:paraId="50A8FB2A"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lastRenderedPageBreak/>
        <w:t xml:space="preserve">Описание: </w:t>
      </w:r>
      <w:r>
        <w:rPr>
          <w:noProof/>
          <w:sz w:val="24"/>
          <w:lang w:val="ru-RU" w:eastAsia="x-none"/>
        </w:rPr>
        <w:t>(Идентификаторы для СЛ - ФЛ)</w:t>
      </w:r>
    </w:p>
    <w:p w14:paraId="7DB8524C"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233A17DC"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CBDCRPIndividualIdentifiers</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0F1D8402" w14:textId="77777777" w:rsidTr="007E5705">
        <w:trPr>
          <w:trHeight w:val="259"/>
          <w:tblHeader/>
        </w:trPr>
        <w:tc>
          <w:tcPr>
            <w:tcW w:w="4281" w:type="dxa"/>
            <w:shd w:val="clear" w:color="auto" w:fill="F2F2F2" w:themeFill="background1" w:themeFillShade="F2"/>
            <w:vAlign w:val="center"/>
          </w:tcPr>
          <w:p w14:paraId="06B21C48"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79F3A2F6"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12BFA909"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5DC486E0"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57771996" w14:textId="77777777" w:rsidR="00B0327B" w:rsidRDefault="00B0327B" w:rsidP="007E5705">
            <w:pPr>
              <w:pStyle w:val="a9"/>
              <w:contextualSpacing/>
              <w:rPr>
                <w:b/>
              </w:rPr>
            </w:pPr>
            <w:r>
              <w:rPr>
                <w:b/>
              </w:rPr>
              <w:t>Исп.</w:t>
            </w:r>
          </w:p>
        </w:tc>
      </w:tr>
      <w:tr w:rsidR="00B0327B" w14:paraId="2C97E8BD" w14:textId="77777777" w:rsidTr="007E5705">
        <w:trPr>
          <w:trHeight w:val="20"/>
        </w:trPr>
        <w:tc>
          <w:tcPr>
            <w:tcW w:w="4281" w:type="dxa"/>
            <w:tcMar>
              <w:top w:w="85" w:type="dxa"/>
              <w:bottom w:w="85" w:type="dxa"/>
            </w:tcMar>
          </w:tcPr>
          <w:p w14:paraId="7A5E0582" w14:textId="77777777" w:rsidR="00B0327B" w:rsidRDefault="00B0327B" w:rsidP="007E5705">
            <w:pPr>
              <w:pStyle w:val="ad"/>
              <w:contextualSpacing/>
              <w:jc w:val="left"/>
              <w:rPr>
                <w:rFonts w:cs="Times New Roman"/>
                <w:szCs w:val="24"/>
              </w:rPr>
            </w:pPr>
            <w:r>
              <w:rPr>
                <w:rFonts w:cs="Times New Roman"/>
                <w:noProof/>
                <w:szCs w:val="24"/>
              </w:rPr>
              <w:t>1. Identifiers (Значение идентификатора СЛ-ФЛ)</w:t>
            </w:r>
            <w:r>
              <w:rPr>
                <w:rFonts w:cs="Times New Roman"/>
                <w:noProof/>
                <w:szCs w:val="24"/>
              </w:rPr>
              <w:br/>
              <w:t>&lt;Idrs&gt;</w:t>
            </w:r>
          </w:p>
        </w:tc>
        <w:tc>
          <w:tcPr>
            <w:tcW w:w="4116" w:type="dxa"/>
            <w:tcMar>
              <w:top w:w="85" w:type="dxa"/>
              <w:bottom w:w="85" w:type="dxa"/>
            </w:tcMar>
          </w:tcPr>
          <w:p w14:paraId="040642B1" w14:textId="77777777" w:rsidR="00B0327B" w:rsidRDefault="00B0327B" w:rsidP="007E5705">
            <w:pPr>
              <w:pStyle w:val="ad"/>
              <w:contextualSpacing/>
              <w:jc w:val="left"/>
              <w:rPr>
                <w:rFonts w:cs="Times New Roman"/>
                <w:szCs w:val="24"/>
              </w:rPr>
            </w:pPr>
            <w:r>
              <w:rPr>
                <w:rFonts w:cs="Times New Roman"/>
                <w:noProof/>
                <w:szCs w:val="24"/>
              </w:rPr>
              <w:t>(Обязательно указывается одно из значений: СНИЛС - для граждан РФ, иностранных граждан, являющихся трудовыми мигрантами; ИНН РФ - для ФЛ, являющихся иностранными гражданами или лицами без гражданства, которые не являются трудовыми мигрантами; ИНН иностранный - для ФЛ, являющихся иностранными гражданами или лицами без гражданства, которые не являются трудовыми мигрантами; )</w:t>
            </w:r>
          </w:p>
        </w:tc>
        <w:tc>
          <w:tcPr>
            <w:tcW w:w="4219" w:type="dxa"/>
          </w:tcPr>
          <w:p w14:paraId="7F393A84" w14:textId="77777777" w:rsidR="00B0327B" w:rsidRDefault="00B0327B" w:rsidP="007E5705">
            <w:pPr>
              <w:pStyle w:val="ad"/>
              <w:contextualSpacing/>
              <w:jc w:val="left"/>
              <w:rPr>
                <w:rFonts w:cs="Times New Roman"/>
                <w:noProof/>
                <w:szCs w:val="24"/>
              </w:rPr>
            </w:pPr>
            <w:r w:rsidRPr="00447E55">
              <w:rPr>
                <w:rFonts w:cs="Times New Roman"/>
                <w:noProof/>
                <w:szCs w:val="24"/>
              </w:rPr>
              <w:t>CBDCMax20Text</w:t>
            </w:r>
          </w:p>
        </w:tc>
        <w:tc>
          <w:tcPr>
            <w:tcW w:w="1134" w:type="dxa"/>
            <w:tcMar>
              <w:top w:w="85" w:type="dxa"/>
              <w:bottom w:w="85" w:type="dxa"/>
            </w:tcMar>
          </w:tcPr>
          <w:p w14:paraId="5186DF53"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3E325948" w14:textId="77777777" w:rsidR="00B0327B" w:rsidRDefault="00B0327B" w:rsidP="007E5705">
            <w:pPr>
              <w:pStyle w:val="ad"/>
              <w:contextualSpacing/>
              <w:jc w:val="center"/>
              <w:rPr>
                <w:rFonts w:cs="Times New Roman"/>
                <w:noProof/>
                <w:szCs w:val="24"/>
              </w:rPr>
            </w:pPr>
          </w:p>
        </w:tc>
      </w:tr>
      <w:tr w:rsidR="00B0327B" w14:paraId="3CDDA7A2" w14:textId="77777777" w:rsidTr="007E5705">
        <w:trPr>
          <w:trHeight w:val="20"/>
        </w:trPr>
        <w:tc>
          <w:tcPr>
            <w:tcW w:w="4281" w:type="dxa"/>
            <w:tcMar>
              <w:top w:w="85" w:type="dxa"/>
              <w:bottom w:w="85" w:type="dxa"/>
            </w:tcMar>
          </w:tcPr>
          <w:p w14:paraId="5AC85C5F" w14:textId="77777777" w:rsidR="00B0327B" w:rsidRDefault="00B0327B" w:rsidP="007E5705">
            <w:pPr>
              <w:pStyle w:val="ad"/>
              <w:contextualSpacing/>
              <w:jc w:val="left"/>
              <w:rPr>
                <w:rFonts w:cs="Times New Roman"/>
                <w:szCs w:val="24"/>
              </w:rPr>
            </w:pPr>
            <w:r>
              <w:rPr>
                <w:rFonts w:cs="Times New Roman"/>
                <w:noProof/>
                <w:szCs w:val="24"/>
              </w:rPr>
              <w:t>2. IdentifiersType (Типы идентификаторов СЛ - ФЛ)</w:t>
            </w:r>
            <w:r>
              <w:rPr>
                <w:rFonts w:cs="Times New Roman"/>
                <w:noProof/>
                <w:szCs w:val="24"/>
              </w:rPr>
              <w:br/>
              <w:t>&lt;IdrsTp&gt;</w:t>
            </w:r>
          </w:p>
        </w:tc>
        <w:tc>
          <w:tcPr>
            <w:tcW w:w="4116" w:type="dxa"/>
            <w:tcMar>
              <w:top w:w="85" w:type="dxa"/>
              <w:bottom w:w="85" w:type="dxa"/>
            </w:tcMar>
          </w:tcPr>
          <w:p w14:paraId="538C8DD0" w14:textId="77777777" w:rsidR="00B0327B" w:rsidRDefault="00B0327B" w:rsidP="007E5705">
            <w:pPr>
              <w:pStyle w:val="ad"/>
              <w:contextualSpacing/>
              <w:jc w:val="left"/>
              <w:rPr>
                <w:rFonts w:cs="Times New Roman"/>
                <w:szCs w:val="24"/>
              </w:rPr>
            </w:pPr>
            <w:r>
              <w:rPr>
                <w:rFonts w:cs="Times New Roman"/>
                <w:noProof/>
                <w:szCs w:val="24"/>
              </w:rPr>
              <w:t>(Типы идентификаторов СЛ - ФЛ)</w:t>
            </w:r>
          </w:p>
        </w:tc>
        <w:tc>
          <w:tcPr>
            <w:tcW w:w="4219" w:type="dxa"/>
          </w:tcPr>
          <w:p w14:paraId="52295494" w14:textId="77777777" w:rsidR="00B0327B" w:rsidRDefault="00B0327B" w:rsidP="007E5705">
            <w:pPr>
              <w:pStyle w:val="ad"/>
              <w:contextualSpacing/>
              <w:jc w:val="left"/>
              <w:rPr>
                <w:rFonts w:cs="Times New Roman"/>
                <w:noProof/>
                <w:szCs w:val="24"/>
              </w:rPr>
            </w:pPr>
            <w:r>
              <w:rPr>
                <w:rFonts w:cs="Times New Roman"/>
                <w:noProof/>
                <w:szCs w:val="24"/>
              </w:rPr>
              <w:t>CBDCRPIndividualIdentifiersCode</w:t>
            </w:r>
          </w:p>
        </w:tc>
        <w:tc>
          <w:tcPr>
            <w:tcW w:w="1134" w:type="dxa"/>
            <w:tcMar>
              <w:top w:w="85" w:type="dxa"/>
              <w:bottom w:w="85" w:type="dxa"/>
            </w:tcMar>
          </w:tcPr>
          <w:p w14:paraId="169EA0D0"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5E8C0661" w14:textId="77777777" w:rsidR="00B0327B" w:rsidRDefault="00B0327B" w:rsidP="007E5705">
            <w:pPr>
              <w:pStyle w:val="ad"/>
              <w:contextualSpacing/>
              <w:jc w:val="center"/>
              <w:rPr>
                <w:rFonts w:cs="Times New Roman"/>
                <w:noProof/>
                <w:szCs w:val="24"/>
              </w:rPr>
            </w:pPr>
          </w:p>
        </w:tc>
      </w:tr>
    </w:tbl>
    <w:p w14:paraId="1E74B703" w14:textId="77777777" w:rsidR="00B0327B" w:rsidRDefault="00B0327B" w:rsidP="00B0327B"/>
    <w:p w14:paraId="7E9DBAAA" w14:textId="77777777" w:rsidR="00B0327B" w:rsidRDefault="00B0327B" w:rsidP="00B0327B">
      <w:pPr>
        <w:pStyle w:val="2"/>
        <w:rPr>
          <w:lang w:val="ru-RU"/>
        </w:rPr>
      </w:pPr>
      <w:bookmarkStart w:id="96" w:name="_Toc160932735"/>
      <w:bookmarkStart w:id="97" w:name="_Toc178244912"/>
      <w:proofErr w:type="spellStart"/>
      <w:r>
        <w:rPr>
          <w:lang w:val="ru-RU"/>
        </w:rPr>
        <w:t>CBDCRPLegalEntityIdentifiers</w:t>
      </w:r>
      <w:proofErr w:type="spellEnd"/>
      <w:r>
        <w:rPr>
          <w:lang w:val="ru-RU"/>
        </w:rPr>
        <w:t xml:space="preserve"> (Идентификаторы для СЛ - ЮЛ)</w:t>
      </w:r>
      <w:bookmarkEnd w:id="96"/>
      <w:bookmarkEnd w:id="97"/>
    </w:p>
    <w:p w14:paraId="040EFE07"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(Идентификаторы для СЛ - ЮЛ)</w:t>
      </w:r>
    </w:p>
    <w:p w14:paraId="4E34062B"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3CDD7F3B"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CBDCRPLegalEntityIdentifiers</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37AF90AA" w14:textId="77777777" w:rsidTr="007E5705">
        <w:trPr>
          <w:trHeight w:val="259"/>
          <w:tblHeader/>
        </w:trPr>
        <w:tc>
          <w:tcPr>
            <w:tcW w:w="4281" w:type="dxa"/>
            <w:shd w:val="clear" w:color="auto" w:fill="F2F2F2" w:themeFill="background1" w:themeFillShade="F2"/>
            <w:vAlign w:val="center"/>
          </w:tcPr>
          <w:p w14:paraId="1866CB95"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3A9CE21B"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2F9AEA85"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523B972"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268E2F0B" w14:textId="77777777" w:rsidR="00B0327B" w:rsidRDefault="00B0327B" w:rsidP="007E5705">
            <w:pPr>
              <w:pStyle w:val="a9"/>
              <w:contextualSpacing/>
              <w:rPr>
                <w:b/>
              </w:rPr>
            </w:pPr>
            <w:r>
              <w:rPr>
                <w:b/>
              </w:rPr>
              <w:t>Исп.</w:t>
            </w:r>
          </w:p>
        </w:tc>
      </w:tr>
      <w:tr w:rsidR="00B0327B" w14:paraId="1160E48F" w14:textId="77777777" w:rsidTr="007E5705">
        <w:trPr>
          <w:trHeight w:val="20"/>
        </w:trPr>
        <w:tc>
          <w:tcPr>
            <w:tcW w:w="4281" w:type="dxa"/>
            <w:tcMar>
              <w:top w:w="85" w:type="dxa"/>
              <w:bottom w:w="85" w:type="dxa"/>
            </w:tcMar>
          </w:tcPr>
          <w:p w14:paraId="654D912A" w14:textId="77777777" w:rsidR="00B0327B" w:rsidRDefault="00B0327B" w:rsidP="007E5705">
            <w:pPr>
              <w:pStyle w:val="ad"/>
              <w:contextualSpacing/>
              <w:jc w:val="left"/>
              <w:rPr>
                <w:rFonts w:cs="Times New Roman"/>
                <w:szCs w:val="24"/>
              </w:rPr>
            </w:pPr>
            <w:r>
              <w:rPr>
                <w:rFonts w:cs="Times New Roman"/>
                <w:noProof/>
                <w:szCs w:val="24"/>
              </w:rPr>
              <w:t>1. Identifiers (Значение идентификатора СЛ-ЮЛ)</w:t>
            </w:r>
            <w:r>
              <w:rPr>
                <w:rFonts w:cs="Times New Roman"/>
                <w:noProof/>
                <w:szCs w:val="24"/>
              </w:rPr>
              <w:br/>
              <w:t>&lt;Idrs&gt;</w:t>
            </w:r>
          </w:p>
        </w:tc>
        <w:tc>
          <w:tcPr>
            <w:tcW w:w="4116" w:type="dxa"/>
            <w:tcMar>
              <w:top w:w="85" w:type="dxa"/>
              <w:bottom w:w="85" w:type="dxa"/>
            </w:tcMar>
          </w:tcPr>
          <w:p w14:paraId="6BC6D611" w14:textId="77777777" w:rsidR="00B0327B" w:rsidRDefault="00B0327B" w:rsidP="007E5705">
            <w:pPr>
              <w:pStyle w:val="ad"/>
              <w:contextualSpacing/>
              <w:jc w:val="left"/>
              <w:rPr>
                <w:rFonts w:cs="Times New Roman"/>
                <w:szCs w:val="24"/>
              </w:rPr>
            </w:pPr>
            <w:r>
              <w:rPr>
                <w:rFonts w:cs="Times New Roman"/>
                <w:noProof/>
                <w:szCs w:val="24"/>
              </w:rPr>
              <w:t xml:space="preserve">(Обязательно указывается одно из значений: 1) ОГРН - для ЮЛ резидента РФ; 2) реестровый номер -  </w:t>
            </w:r>
            <w:r>
              <w:rPr>
                <w:rFonts w:cs="Times New Roman"/>
                <w:noProof/>
                <w:szCs w:val="24"/>
              </w:rPr>
              <w:lastRenderedPageBreak/>
              <w:t xml:space="preserve">для ЮЛ нерезидента:      - для филиала (представительства) юридического лица в РФ (за исключением некоммерческих организаций, не зарегистрированных в государственном реестре аккредитованных      филиалов, представительств иностранных юридических лиц) - 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     - для филиала (представительства) некоммерческой организации в РФ - реестровый номер в реестре филиалов и представительств международных организаций и иностранных      некоммерческих неправительственных организаций;     - в ином случае - регистрационный номер юридического лица по месту учреждения и регистрации (инкорпорации); 3) иной номер - для международной организации регистрационный номер международной организации по месту учреждения и регистрации (при наличии) либо номер (при наличии) или наименование </w:t>
            </w:r>
            <w:r>
              <w:rPr>
                <w:rFonts w:cs="Times New Roman"/>
                <w:noProof/>
                <w:szCs w:val="24"/>
              </w:rPr>
              <w:lastRenderedPageBreak/>
              <w:t>документа (договора/соглашения), в соответствии с которым международная организация была учреждена (наименование документа указывается в кавычках (")).)</w:t>
            </w:r>
          </w:p>
        </w:tc>
        <w:tc>
          <w:tcPr>
            <w:tcW w:w="4219" w:type="dxa"/>
          </w:tcPr>
          <w:p w14:paraId="460F33E6" w14:textId="77777777" w:rsidR="00B0327B" w:rsidRDefault="00B0327B" w:rsidP="007E5705">
            <w:pPr>
              <w:pStyle w:val="ad"/>
              <w:contextualSpacing/>
              <w:jc w:val="left"/>
              <w:rPr>
                <w:rFonts w:cs="Times New Roman"/>
                <w:noProof/>
                <w:szCs w:val="24"/>
              </w:rPr>
            </w:pPr>
            <w:r w:rsidRPr="00447E55">
              <w:rPr>
                <w:rFonts w:cs="Times New Roman"/>
                <w:noProof/>
                <w:szCs w:val="24"/>
              </w:rPr>
              <w:lastRenderedPageBreak/>
              <w:t>CBDCMax500Text</w:t>
            </w:r>
          </w:p>
        </w:tc>
        <w:tc>
          <w:tcPr>
            <w:tcW w:w="1134" w:type="dxa"/>
            <w:tcMar>
              <w:top w:w="85" w:type="dxa"/>
              <w:bottom w:w="85" w:type="dxa"/>
            </w:tcMar>
          </w:tcPr>
          <w:p w14:paraId="5046E3C8"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4A9D58B5" w14:textId="77777777" w:rsidR="00B0327B" w:rsidRDefault="00B0327B" w:rsidP="007E5705">
            <w:pPr>
              <w:pStyle w:val="ad"/>
              <w:contextualSpacing/>
              <w:jc w:val="center"/>
              <w:rPr>
                <w:rFonts w:cs="Times New Roman"/>
                <w:noProof/>
                <w:szCs w:val="24"/>
              </w:rPr>
            </w:pPr>
          </w:p>
        </w:tc>
      </w:tr>
      <w:tr w:rsidR="00B0327B" w14:paraId="1E766516" w14:textId="77777777" w:rsidTr="007E5705">
        <w:trPr>
          <w:trHeight w:val="20"/>
        </w:trPr>
        <w:tc>
          <w:tcPr>
            <w:tcW w:w="4281" w:type="dxa"/>
            <w:tcMar>
              <w:top w:w="85" w:type="dxa"/>
              <w:bottom w:w="85" w:type="dxa"/>
            </w:tcMar>
          </w:tcPr>
          <w:p w14:paraId="4D2CFC65" w14:textId="77777777" w:rsidR="00B0327B" w:rsidRDefault="00B0327B" w:rsidP="007E5705">
            <w:pPr>
              <w:pStyle w:val="ad"/>
              <w:contextualSpacing/>
              <w:jc w:val="left"/>
              <w:rPr>
                <w:rFonts w:cs="Times New Roman"/>
                <w:szCs w:val="24"/>
              </w:rPr>
            </w:pPr>
            <w:r>
              <w:rPr>
                <w:rFonts w:cs="Times New Roman"/>
                <w:noProof/>
                <w:szCs w:val="24"/>
              </w:rPr>
              <w:lastRenderedPageBreak/>
              <w:t>2. IdentifiersType (Типы идентификаторов СЛ - ЮЛ)</w:t>
            </w:r>
            <w:r>
              <w:rPr>
                <w:rFonts w:cs="Times New Roman"/>
                <w:noProof/>
                <w:szCs w:val="24"/>
              </w:rPr>
              <w:br/>
              <w:t>&lt;IdrsTp&gt;</w:t>
            </w:r>
          </w:p>
        </w:tc>
        <w:tc>
          <w:tcPr>
            <w:tcW w:w="4116" w:type="dxa"/>
            <w:tcMar>
              <w:top w:w="85" w:type="dxa"/>
              <w:bottom w:w="85" w:type="dxa"/>
            </w:tcMar>
          </w:tcPr>
          <w:p w14:paraId="51DB7C3E" w14:textId="77777777" w:rsidR="00B0327B" w:rsidRDefault="00B0327B" w:rsidP="007E5705">
            <w:pPr>
              <w:pStyle w:val="ad"/>
              <w:contextualSpacing/>
              <w:jc w:val="left"/>
              <w:rPr>
                <w:rFonts w:cs="Times New Roman"/>
                <w:szCs w:val="24"/>
              </w:rPr>
            </w:pPr>
            <w:r>
              <w:rPr>
                <w:rFonts w:cs="Times New Roman"/>
                <w:noProof/>
                <w:szCs w:val="24"/>
              </w:rPr>
              <w:t>(Типы идентификаторов СЛ - ЮЛ)</w:t>
            </w:r>
          </w:p>
        </w:tc>
        <w:tc>
          <w:tcPr>
            <w:tcW w:w="4219" w:type="dxa"/>
          </w:tcPr>
          <w:p w14:paraId="6C3A3049" w14:textId="77777777" w:rsidR="00B0327B" w:rsidRDefault="00B0327B" w:rsidP="007E5705">
            <w:pPr>
              <w:pStyle w:val="ad"/>
              <w:contextualSpacing/>
              <w:jc w:val="left"/>
              <w:rPr>
                <w:rFonts w:cs="Times New Roman"/>
                <w:noProof/>
                <w:szCs w:val="24"/>
              </w:rPr>
            </w:pPr>
            <w:r>
              <w:rPr>
                <w:rFonts w:cs="Times New Roman"/>
                <w:noProof/>
                <w:szCs w:val="24"/>
              </w:rPr>
              <w:t>CBDCRPLegalEntityIdentifiersCode</w:t>
            </w:r>
          </w:p>
        </w:tc>
        <w:tc>
          <w:tcPr>
            <w:tcW w:w="1134" w:type="dxa"/>
            <w:tcMar>
              <w:top w:w="85" w:type="dxa"/>
              <w:bottom w:w="85" w:type="dxa"/>
            </w:tcMar>
          </w:tcPr>
          <w:p w14:paraId="0F5B5197"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3D55C514" w14:textId="77777777" w:rsidR="00B0327B" w:rsidRDefault="00B0327B" w:rsidP="007E5705">
            <w:pPr>
              <w:pStyle w:val="ad"/>
              <w:contextualSpacing/>
              <w:jc w:val="center"/>
              <w:rPr>
                <w:rFonts w:cs="Times New Roman"/>
                <w:noProof/>
                <w:szCs w:val="24"/>
              </w:rPr>
            </w:pPr>
          </w:p>
        </w:tc>
      </w:tr>
    </w:tbl>
    <w:p w14:paraId="3F10C825" w14:textId="77777777" w:rsidR="00B0327B" w:rsidRDefault="00B0327B" w:rsidP="00B0327B"/>
    <w:p w14:paraId="01DB1467" w14:textId="77777777" w:rsidR="00B0327B" w:rsidRDefault="00B0327B" w:rsidP="00B0327B">
      <w:pPr>
        <w:pStyle w:val="2"/>
        <w:rPr>
          <w:lang w:val="ru-RU"/>
        </w:rPr>
      </w:pPr>
      <w:bookmarkStart w:id="98" w:name="_Toc160932736"/>
      <w:bookmarkStart w:id="99" w:name="_Toc178244913"/>
      <w:r>
        <w:rPr>
          <w:lang w:val="ru-RU"/>
        </w:rPr>
        <w:t>CBDCRelatedPartyAddDataChoice2 (Информация о СЛ)</w:t>
      </w:r>
      <w:bookmarkEnd w:id="98"/>
      <w:bookmarkEnd w:id="99"/>
    </w:p>
    <w:p w14:paraId="4CAA688B"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о СЛ)</w:t>
      </w:r>
    </w:p>
    <w:p w14:paraId="40796E05"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Альтернатива</w:t>
      </w:r>
    </w:p>
    <w:p w14:paraId="0D7E9847"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«CBDCRelatedPartyAddDataChoice2»: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1E81E16B" w14:textId="77777777" w:rsidTr="007E5705">
        <w:trPr>
          <w:trHeight w:val="259"/>
          <w:tblHeader/>
        </w:trPr>
        <w:tc>
          <w:tcPr>
            <w:tcW w:w="4281" w:type="dxa"/>
            <w:shd w:val="clear" w:color="auto" w:fill="F2F2F2" w:themeFill="background1" w:themeFillShade="F2"/>
            <w:vAlign w:val="center"/>
          </w:tcPr>
          <w:p w14:paraId="4CA482D5"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E3BF134"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3CA15133"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13B4EE4B"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1F2661C7" w14:textId="77777777" w:rsidR="00B0327B" w:rsidRDefault="00B0327B" w:rsidP="007E5705">
            <w:pPr>
              <w:pStyle w:val="a9"/>
              <w:contextualSpacing/>
              <w:rPr>
                <w:b/>
              </w:rPr>
            </w:pPr>
            <w:r>
              <w:rPr>
                <w:b/>
              </w:rPr>
              <w:t>Исп.</w:t>
            </w:r>
          </w:p>
        </w:tc>
      </w:tr>
      <w:tr w:rsidR="00B0327B" w14:paraId="5A1E26F4" w14:textId="77777777" w:rsidTr="007E5705">
        <w:trPr>
          <w:trHeight w:val="20"/>
        </w:trPr>
        <w:tc>
          <w:tcPr>
            <w:tcW w:w="4281" w:type="dxa"/>
            <w:tcMar>
              <w:top w:w="85" w:type="dxa"/>
              <w:bottom w:w="85" w:type="dxa"/>
            </w:tcMar>
          </w:tcPr>
          <w:p w14:paraId="77B17C57" w14:textId="77777777" w:rsidR="00B0327B" w:rsidRDefault="00B0327B" w:rsidP="007E5705">
            <w:pPr>
              <w:pStyle w:val="ad"/>
              <w:contextualSpacing/>
              <w:jc w:val="left"/>
              <w:rPr>
                <w:rFonts w:cs="Times New Roman"/>
                <w:szCs w:val="24"/>
              </w:rPr>
            </w:pPr>
            <w:r>
              <w:rPr>
                <w:rFonts w:cs="Times New Roman"/>
                <w:noProof/>
                <w:szCs w:val="24"/>
              </w:rPr>
              <w:t>1. IndividualRP (Информация о СЛ - физическом лице)</w:t>
            </w:r>
            <w:r>
              <w:rPr>
                <w:rFonts w:cs="Times New Roman"/>
                <w:noProof/>
                <w:szCs w:val="24"/>
              </w:rPr>
              <w:br/>
              <w:t>&lt;IndvRP&gt;</w:t>
            </w:r>
          </w:p>
        </w:tc>
        <w:tc>
          <w:tcPr>
            <w:tcW w:w="4116" w:type="dxa"/>
            <w:tcMar>
              <w:top w:w="85" w:type="dxa"/>
              <w:bottom w:w="85" w:type="dxa"/>
            </w:tcMar>
          </w:tcPr>
          <w:p w14:paraId="6EFC17D4" w14:textId="77777777" w:rsidR="00B0327B" w:rsidRDefault="00B0327B" w:rsidP="007E5705">
            <w:pPr>
              <w:pStyle w:val="ad"/>
              <w:contextualSpacing/>
              <w:jc w:val="left"/>
              <w:rPr>
                <w:rFonts w:cs="Times New Roman"/>
                <w:szCs w:val="24"/>
              </w:rPr>
            </w:pPr>
            <w:r>
              <w:rPr>
                <w:rFonts w:cs="Times New Roman"/>
                <w:noProof/>
                <w:szCs w:val="24"/>
              </w:rPr>
              <w:t>(Информация о СЛ - физическом лице)</w:t>
            </w:r>
          </w:p>
        </w:tc>
        <w:tc>
          <w:tcPr>
            <w:tcW w:w="4219" w:type="dxa"/>
          </w:tcPr>
          <w:p w14:paraId="582B1487" w14:textId="77777777" w:rsidR="00B0327B" w:rsidRDefault="00B0327B" w:rsidP="007E5705">
            <w:pPr>
              <w:pStyle w:val="ad"/>
              <w:contextualSpacing/>
              <w:jc w:val="left"/>
              <w:rPr>
                <w:rFonts w:cs="Times New Roman"/>
                <w:noProof/>
                <w:szCs w:val="24"/>
              </w:rPr>
            </w:pPr>
            <w:r w:rsidRPr="00447E55">
              <w:rPr>
                <w:rFonts w:cs="Times New Roman"/>
                <w:noProof/>
                <w:szCs w:val="24"/>
              </w:rPr>
              <w:t>CBDCIndividualRP</w:t>
            </w:r>
          </w:p>
        </w:tc>
        <w:tc>
          <w:tcPr>
            <w:tcW w:w="1134" w:type="dxa"/>
            <w:tcMar>
              <w:top w:w="85" w:type="dxa"/>
              <w:bottom w:w="85" w:type="dxa"/>
            </w:tcMar>
          </w:tcPr>
          <w:p w14:paraId="07BF6A45"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555C89C5" w14:textId="77777777" w:rsidR="00B0327B" w:rsidRDefault="00B0327B" w:rsidP="007E5705">
            <w:pPr>
              <w:pStyle w:val="ad"/>
              <w:contextualSpacing/>
              <w:jc w:val="center"/>
              <w:rPr>
                <w:rFonts w:cs="Times New Roman"/>
                <w:noProof/>
                <w:szCs w:val="24"/>
              </w:rPr>
            </w:pPr>
          </w:p>
        </w:tc>
      </w:tr>
      <w:tr w:rsidR="00B0327B" w14:paraId="19257B87" w14:textId="77777777" w:rsidTr="007E5705">
        <w:trPr>
          <w:trHeight w:val="20"/>
        </w:trPr>
        <w:tc>
          <w:tcPr>
            <w:tcW w:w="4281" w:type="dxa"/>
            <w:tcMar>
              <w:top w:w="85" w:type="dxa"/>
              <w:bottom w:w="85" w:type="dxa"/>
            </w:tcMar>
          </w:tcPr>
          <w:p w14:paraId="51C9370E" w14:textId="77777777" w:rsidR="00B0327B" w:rsidRDefault="00B0327B" w:rsidP="007E5705">
            <w:pPr>
              <w:pStyle w:val="ad"/>
              <w:contextualSpacing/>
              <w:jc w:val="left"/>
              <w:rPr>
                <w:rFonts w:cs="Times New Roman"/>
                <w:szCs w:val="24"/>
              </w:rPr>
            </w:pPr>
            <w:r>
              <w:rPr>
                <w:rFonts w:cs="Times New Roman"/>
                <w:noProof/>
                <w:szCs w:val="24"/>
              </w:rPr>
              <w:t>2. LegalEntityRP (Информация о СЛ - юридическом лице)</w:t>
            </w:r>
            <w:r>
              <w:rPr>
                <w:rFonts w:cs="Times New Roman"/>
                <w:noProof/>
                <w:szCs w:val="24"/>
              </w:rPr>
              <w:br/>
              <w:t>&lt;LglNttyRP&gt;</w:t>
            </w:r>
          </w:p>
        </w:tc>
        <w:tc>
          <w:tcPr>
            <w:tcW w:w="4116" w:type="dxa"/>
            <w:tcMar>
              <w:top w:w="85" w:type="dxa"/>
              <w:bottom w:w="85" w:type="dxa"/>
            </w:tcMar>
          </w:tcPr>
          <w:p w14:paraId="2F51FAD0" w14:textId="77777777" w:rsidR="00B0327B" w:rsidRDefault="00B0327B" w:rsidP="007E5705">
            <w:pPr>
              <w:pStyle w:val="ad"/>
              <w:contextualSpacing/>
              <w:jc w:val="left"/>
              <w:rPr>
                <w:rFonts w:cs="Times New Roman"/>
                <w:szCs w:val="24"/>
              </w:rPr>
            </w:pPr>
            <w:r>
              <w:rPr>
                <w:rFonts w:cs="Times New Roman"/>
                <w:noProof/>
                <w:szCs w:val="24"/>
              </w:rPr>
              <w:t>(Информация о СЛ - юридическом лице)</w:t>
            </w:r>
          </w:p>
        </w:tc>
        <w:tc>
          <w:tcPr>
            <w:tcW w:w="4219" w:type="dxa"/>
          </w:tcPr>
          <w:p w14:paraId="770FD886" w14:textId="77777777" w:rsidR="00B0327B" w:rsidRDefault="00B0327B" w:rsidP="007E5705">
            <w:pPr>
              <w:pStyle w:val="ad"/>
              <w:contextualSpacing/>
              <w:jc w:val="left"/>
              <w:rPr>
                <w:rFonts w:cs="Times New Roman"/>
                <w:noProof/>
                <w:szCs w:val="24"/>
              </w:rPr>
            </w:pPr>
            <w:r w:rsidRPr="00447E55">
              <w:rPr>
                <w:rFonts w:cs="Times New Roman"/>
                <w:noProof/>
                <w:szCs w:val="24"/>
              </w:rPr>
              <w:t>CBDCLegalEntityRP</w:t>
            </w:r>
          </w:p>
        </w:tc>
        <w:tc>
          <w:tcPr>
            <w:tcW w:w="1134" w:type="dxa"/>
            <w:tcMar>
              <w:top w:w="85" w:type="dxa"/>
              <w:bottom w:w="85" w:type="dxa"/>
            </w:tcMar>
          </w:tcPr>
          <w:p w14:paraId="35F27A27"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3244EC2E" w14:textId="77777777" w:rsidR="00B0327B" w:rsidRDefault="00B0327B" w:rsidP="007E5705">
            <w:pPr>
              <w:pStyle w:val="ad"/>
              <w:contextualSpacing/>
              <w:jc w:val="center"/>
              <w:rPr>
                <w:rFonts w:cs="Times New Roman"/>
                <w:noProof/>
                <w:szCs w:val="24"/>
              </w:rPr>
            </w:pPr>
          </w:p>
        </w:tc>
      </w:tr>
      <w:tr w:rsidR="00B0327B" w14:paraId="5B5D5206" w14:textId="77777777" w:rsidTr="007E5705">
        <w:trPr>
          <w:trHeight w:val="20"/>
        </w:trPr>
        <w:tc>
          <w:tcPr>
            <w:tcW w:w="4281" w:type="dxa"/>
            <w:tcMar>
              <w:top w:w="85" w:type="dxa"/>
              <w:bottom w:w="85" w:type="dxa"/>
            </w:tcMar>
          </w:tcPr>
          <w:p w14:paraId="4E00A336" w14:textId="77777777" w:rsidR="00B0327B" w:rsidRDefault="00B0327B" w:rsidP="007E5705">
            <w:pPr>
              <w:pStyle w:val="ad"/>
              <w:contextualSpacing/>
              <w:jc w:val="left"/>
              <w:rPr>
                <w:rFonts w:cs="Times New Roman"/>
                <w:szCs w:val="24"/>
              </w:rPr>
            </w:pPr>
            <w:r>
              <w:rPr>
                <w:rFonts w:cs="Times New Roman"/>
                <w:noProof/>
                <w:szCs w:val="24"/>
              </w:rPr>
              <w:t>3. ISBOULRP (Информация о СЛ - ИСБОЮЛ)</w:t>
            </w:r>
            <w:r>
              <w:rPr>
                <w:rFonts w:cs="Times New Roman"/>
                <w:noProof/>
                <w:szCs w:val="24"/>
              </w:rPr>
              <w:br/>
              <w:t>&lt;ISBOULRP&gt;</w:t>
            </w:r>
          </w:p>
        </w:tc>
        <w:tc>
          <w:tcPr>
            <w:tcW w:w="4116" w:type="dxa"/>
            <w:tcMar>
              <w:top w:w="85" w:type="dxa"/>
              <w:bottom w:w="85" w:type="dxa"/>
            </w:tcMar>
          </w:tcPr>
          <w:p w14:paraId="09823F2A" w14:textId="77777777" w:rsidR="00B0327B" w:rsidRDefault="00B0327B" w:rsidP="007E5705">
            <w:pPr>
              <w:pStyle w:val="ad"/>
              <w:contextualSpacing/>
              <w:jc w:val="left"/>
              <w:rPr>
                <w:rFonts w:cs="Times New Roman"/>
                <w:szCs w:val="24"/>
              </w:rPr>
            </w:pPr>
            <w:r>
              <w:rPr>
                <w:rFonts w:cs="Times New Roman"/>
                <w:noProof/>
                <w:szCs w:val="24"/>
              </w:rPr>
              <w:t>(Информация о СЛ - ИСБОЮЛ)</w:t>
            </w:r>
          </w:p>
        </w:tc>
        <w:tc>
          <w:tcPr>
            <w:tcW w:w="4219" w:type="dxa"/>
          </w:tcPr>
          <w:p w14:paraId="64BDDAFD" w14:textId="77777777" w:rsidR="00B0327B" w:rsidRDefault="00B0327B" w:rsidP="007E5705">
            <w:pPr>
              <w:pStyle w:val="ad"/>
              <w:contextualSpacing/>
              <w:jc w:val="left"/>
              <w:rPr>
                <w:rFonts w:cs="Times New Roman"/>
                <w:noProof/>
                <w:szCs w:val="24"/>
              </w:rPr>
            </w:pPr>
            <w:r w:rsidRPr="00447E55">
              <w:rPr>
                <w:rFonts w:cs="Times New Roman"/>
                <w:noProof/>
                <w:szCs w:val="24"/>
              </w:rPr>
              <w:t>CBDCISBOULRP</w:t>
            </w:r>
          </w:p>
        </w:tc>
        <w:tc>
          <w:tcPr>
            <w:tcW w:w="1134" w:type="dxa"/>
            <w:tcMar>
              <w:top w:w="85" w:type="dxa"/>
              <w:bottom w:w="85" w:type="dxa"/>
            </w:tcMar>
          </w:tcPr>
          <w:p w14:paraId="6287069B"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71155B52" w14:textId="77777777" w:rsidR="00B0327B" w:rsidRDefault="00B0327B" w:rsidP="007E5705">
            <w:pPr>
              <w:pStyle w:val="ad"/>
              <w:contextualSpacing/>
              <w:jc w:val="center"/>
              <w:rPr>
                <w:rFonts w:cs="Times New Roman"/>
                <w:noProof/>
                <w:szCs w:val="24"/>
              </w:rPr>
            </w:pPr>
          </w:p>
        </w:tc>
      </w:tr>
    </w:tbl>
    <w:p w14:paraId="26208620" w14:textId="77777777" w:rsidR="00B0327B" w:rsidRDefault="00B0327B" w:rsidP="00B0327B"/>
    <w:p w14:paraId="48C63A37" w14:textId="77777777" w:rsidR="00B0327B" w:rsidRDefault="00B0327B" w:rsidP="00B0327B">
      <w:pPr>
        <w:pStyle w:val="2"/>
        <w:rPr>
          <w:lang w:val="ru-RU"/>
        </w:rPr>
      </w:pPr>
      <w:bookmarkStart w:id="100" w:name="_Toc160932737"/>
      <w:bookmarkStart w:id="101" w:name="_Toc178244914"/>
      <w:r>
        <w:rPr>
          <w:lang w:val="ru-RU"/>
        </w:rPr>
        <w:t>CBDCRelatedPartyChangeData2 (Данные связанных лиц)</w:t>
      </w:r>
      <w:bookmarkEnd w:id="100"/>
      <w:bookmarkEnd w:id="101"/>
    </w:p>
    <w:p w14:paraId="77B4197B"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(Данные связанных лиц)</w:t>
      </w:r>
    </w:p>
    <w:p w14:paraId="53428B27"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lastRenderedPageBreak/>
        <w:t xml:space="preserve">Разновидность типа: </w:t>
      </w:r>
      <w:r>
        <w:rPr>
          <w:sz w:val="24"/>
          <w:lang w:val="ru-RU" w:eastAsia="x-none"/>
        </w:rPr>
        <w:t>Последовательность</w:t>
      </w:r>
    </w:p>
    <w:p w14:paraId="3AE14098"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«CBDCRelatedPartyChangeData2»: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75D4E1C5" w14:textId="77777777" w:rsidTr="007E5705">
        <w:trPr>
          <w:trHeight w:val="259"/>
          <w:tblHeader/>
        </w:trPr>
        <w:tc>
          <w:tcPr>
            <w:tcW w:w="4281" w:type="dxa"/>
            <w:shd w:val="clear" w:color="auto" w:fill="F2F2F2" w:themeFill="background1" w:themeFillShade="F2"/>
            <w:vAlign w:val="center"/>
          </w:tcPr>
          <w:p w14:paraId="6E77D07F"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05868AB5"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1583EAE4"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00D6FBF5"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528C9249" w14:textId="77777777" w:rsidR="00B0327B" w:rsidRDefault="00B0327B" w:rsidP="007E5705">
            <w:pPr>
              <w:pStyle w:val="a9"/>
              <w:contextualSpacing/>
              <w:rPr>
                <w:b/>
              </w:rPr>
            </w:pPr>
            <w:r>
              <w:rPr>
                <w:b/>
              </w:rPr>
              <w:t>Исп.</w:t>
            </w:r>
          </w:p>
        </w:tc>
      </w:tr>
      <w:tr w:rsidR="00B0327B" w14:paraId="5E4588BC" w14:textId="77777777" w:rsidTr="007E5705">
        <w:trPr>
          <w:trHeight w:val="20"/>
        </w:trPr>
        <w:tc>
          <w:tcPr>
            <w:tcW w:w="4281" w:type="dxa"/>
            <w:tcMar>
              <w:top w:w="85" w:type="dxa"/>
              <w:bottom w:w="85" w:type="dxa"/>
            </w:tcMar>
          </w:tcPr>
          <w:p w14:paraId="02E6336A" w14:textId="77777777" w:rsidR="00B0327B" w:rsidRDefault="00B0327B" w:rsidP="007E5705">
            <w:pPr>
              <w:pStyle w:val="ad"/>
              <w:contextualSpacing/>
              <w:jc w:val="left"/>
              <w:rPr>
                <w:rFonts w:cs="Times New Roman"/>
                <w:szCs w:val="24"/>
              </w:rPr>
            </w:pPr>
            <w:r>
              <w:rPr>
                <w:rFonts w:cs="Times New Roman"/>
                <w:noProof/>
                <w:szCs w:val="24"/>
              </w:rPr>
              <w:t>1. RelatedPartyIdentification_old (Идентификация связанного лица)</w:t>
            </w:r>
            <w:r>
              <w:rPr>
                <w:rFonts w:cs="Times New Roman"/>
                <w:noProof/>
                <w:szCs w:val="24"/>
              </w:rPr>
              <w:br/>
              <w:t>&lt;RltdPtyIdntfctn_ld&gt;</w:t>
            </w:r>
          </w:p>
        </w:tc>
        <w:tc>
          <w:tcPr>
            <w:tcW w:w="4116" w:type="dxa"/>
            <w:tcMar>
              <w:top w:w="85" w:type="dxa"/>
              <w:bottom w:w="85" w:type="dxa"/>
            </w:tcMar>
          </w:tcPr>
          <w:p w14:paraId="544F0BE6" w14:textId="77777777" w:rsidR="00B0327B" w:rsidRDefault="00B0327B" w:rsidP="007E5705">
            <w:pPr>
              <w:pStyle w:val="ad"/>
              <w:contextualSpacing/>
              <w:jc w:val="left"/>
              <w:rPr>
                <w:rFonts w:cs="Times New Roman"/>
                <w:szCs w:val="24"/>
              </w:rPr>
            </w:pPr>
            <w:r>
              <w:rPr>
                <w:rFonts w:cs="Times New Roman"/>
                <w:noProof/>
                <w:szCs w:val="24"/>
              </w:rPr>
              <w:t>(Идентификация связанного лица)</w:t>
            </w:r>
          </w:p>
        </w:tc>
        <w:tc>
          <w:tcPr>
            <w:tcW w:w="4219" w:type="dxa"/>
          </w:tcPr>
          <w:p w14:paraId="77885EB4" w14:textId="77777777" w:rsidR="00B0327B" w:rsidRDefault="00B0327B" w:rsidP="007E5705">
            <w:pPr>
              <w:pStyle w:val="ad"/>
              <w:contextualSpacing/>
              <w:jc w:val="left"/>
              <w:rPr>
                <w:rFonts w:cs="Times New Roman"/>
                <w:noProof/>
                <w:szCs w:val="24"/>
              </w:rPr>
            </w:pPr>
            <w:r>
              <w:rPr>
                <w:rFonts w:cs="Times New Roman"/>
                <w:noProof/>
                <w:szCs w:val="24"/>
              </w:rPr>
              <w:t>CBDCRelatedPartyIdentificationChoice</w:t>
            </w:r>
          </w:p>
        </w:tc>
        <w:tc>
          <w:tcPr>
            <w:tcW w:w="1134" w:type="dxa"/>
            <w:tcMar>
              <w:top w:w="85" w:type="dxa"/>
              <w:bottom w:w="85" w:type="dxa"/>
            </w:tcMar>
          </w:tcPr>
          <w:p w14:paraId="45A622AA"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18CB697"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30E5BC3B" w14:textId="77777777" w:rsidTr="007E5705">
        <w:trPr>
          <w:trHeight w:val="20"/>
        </w:trPr>
        <w:tc>
          <w:tcPr>
            <w:tcW w:w="4281" w:type="dxa"/>
            <w:tcMar>
              <w:top w:w="85" w:type="dxa"/>
              <w:bottom w:w="85" w:type="dxa"/>
            </w:tcMar>
          </w:tcPr>
          <w:p w14:paraId="2C9B71E2" w14:textId="77777777" w:rsidR="00B0327B" w:rsidRPr="005870FF" w:rsidRDefault="00B0327B" w:rsidP="007E5705">
            <w:pPr>
              <w:pStyle w:val="ad"/>
              <w:contextualSpacing/>
              <w:jc w:val="left"/>
              <w:rPr>
                <w:rFonts w:cs="Times New Roman"/>
                <w:szCs w:val="24"/>
                <w:lang w:val="en-US"/>
              </w:rPr>
            </w:pPr>
            <w:r w:rsidRPr="005870FF">
              <w:rPr>
                <w:rFonts w:cs="Times New Roman"/>
                <w:noProof/>
                <w:szCs w:val="24"/>
                <w:lang w:val="en-US"/>
              </w:rPr>
              <w:t>2. RelatedPartyStatus_old (</w:t>
            </w:r>
            <w:r>
              <w:rPr>
                <w:rFonts w:cs="Times New Roman"/>
                <w:noProof/>
                <w:szCs w:val="24"/>
              </w:rPr>
              <w:t>Статус</w:t>
            </w:r>
            <w:r w:rsidRPr="005870FF">
              <w:rPr>
                <w:rFonts w:cs="Times New Roman"/>
                <w:noProof/>
                <w:szCs w:val="24"/>
                <w:lang w:val="en-US"/>
              </w:rPr>
              <w:t xml:space="preserve"> </w:t>
            </w:r>
            <w:r>
              <w:rPr>
                <w:rFonts w:cs="Times New Roman"/>
                <w:noProof/>
                <w:szCs w:val="24"/>
              </w:rPr>
              <w:t>СЛ</w:t>
            </w:r>
            <w:r w:rsidRPr="005870FF">
              <w:rPr>
                <w:rFonts w:cs="Times New Roman"/>
                <w:noProof/>
                <w:szCs w:val="24"/>
                <w:lang w:val="en-US"/>
              </w:rPr>
              <w:t>)</w:t>
            </w:r>
            <w:r w:rsidRPr="005870FF">
              <w:rPr>
                <w:rFonts w:cs="Times New Roman"/>
                <w:noProof/>
                <w:szCs w:val="24"/>
                <w:lang w:val="en-US"/>
              </w:rPr>
              <w:br/>
              <w:t>&lt;RltdPtyStts_ld&gt;</w:t>
            </w:r>
          </w:p>
        </w:tc>
        <w:tc>
          <w:tcPr>
            <w:tcW w:w="4116" w:type="dxa"/>
            <w:tcMar>
              <w:top w:w="85" w:type="dxa"/>
              <w:bottom w:w="85" w:type="dxa"/>
            </w:tcMar>
          </w:tcPr>
          <w:p w14:paraId="626CBFEB" w14:textId="77777777" w:rsidR="00B0327B" w:rsidRDefault="00B0327B" w:rsidP="007E5705">
            <w:pPr>
              <w:pStyle w:val="ad"/>
              <w:contextualSpacing/>
              <w:jc w:val="left"/>
              <w:rPr>
                <w:rFonts w:cs="Times New Roman"/>
                <w:szCs w:val="24"/>
              </w:rPr>
            </w:pPr>
            <w:r>
              <w:rPr>
                <w:rFonts w:cs="Times New Roman"/>
                <w:noProof/>
                <w:szCs w:val="24"/>
              </w:rPr>
              <w:t>(Указывается новый статус связанного лица)</w:t>
            </w:r>
          </w:p>
        </w:tc>
        <w:tc>
          <w:tcPr>
            <w:tcW w:w="4219" w:type="dxa"/>
          </w:tcPr>
          <w:p w14:paraId="010B8BE4" w14:textId="77777777" w:rsidR="00B0327B" w:rsidRDefault="00B0327B" w:rsidP="007E5705">
            <w:pPr>
              <w:pStyle w:val="ad"/>
              <w:contextualSpacing/>
              <w:jc w:val="left"/>
              <w:rPr>
                <w:rFonts w:cs="Times New Roman"/>
                <w:noProof/>
                <w:szCs w:val="24"/>
              </w:rPr>
            </w:pPr>
            <w:r>
              <w:rPr>
                <w:rFonts w:cs="Times New Roman"/>
                <w:noProof/>
                <w:szCs w:val="24"/>
              </w:rPr>
              <w:t>CBDCRelatedPartyStatus</w:t>
            </w:r>
          </w:p>
        </w:tc>
        <w:tc>
          <w:tcPr>
            <w:tcW w:w="1134" w:type="dxa"/>
            <w:tcMar>
              <w:top w:w="85" w:type="dxa"/>
              <w:bottom w:w="85" w:type="dxa"/>
            </w:tcMar>
          </w:tcPr>
          <w:p w14:paraId="3302646C"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DD35EB8"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53DBECBB" w14:textId="77777777" w:rsidTr="007E5705">
        <w:trPr>
          <w:trHeight w:val="20"/>
        </w:trPr>
        <w:tc>
          <w:tcPr>
            <w:tcW w:w="4281" w:type="dxa"/>
            <w:tcMar>
              <w:top w:w="85" w:type="dxa"/>
              <w:bottom w:w="85" w:type="dxa"/>
            </w:tcMar>
          </w:tcPr>
          <w:p w14:paraId="7872FD92" w14:textId="77777777" w:rsidR="00B0327B" w:rsidRDefault="00B0327B" w:rsidP="007E5705">
            <w:pPr>
              <w:pStyle w:val="ad"/>
              <w:contextualSpacing/>
              <w:jc w:val="left"/>
              <w:rPr>
                <w:rFonts w:cs="Times New Roman"/>
                <w:szCs w:val="24"/>
              </w:rPr>
            </w:pPr>
            <w:r>
              <w:rPr>
                <w:rFonts w:cs="Times New Roman"/>
                <w:noProof/>
                <w:szCs w:val="24"/>
              </w:rPr>
              <w:t>3. RelatedPartyInformation (Информация о связанном лице)</w:t>
            </w:r>
            <w:r>
              <w:rPr>
                <w:rFonts w:cs="Times New Roman"/>
                <w:noProof/>
                <w:szCs w:val="24"/>
              </w:rPr>
              <w:br/>
              <w:t>&lt;RltdPtyInf&gt;</w:t>
            </w:r>
          </w:p>
        </w:tc>
        <w:tc>
          <w:tcPr>
            <w:tcW w:w="4116" w:type="dxa"/>
            <w:tcMar>
              <w:top w:w="85" w:type="dxa"/>
              <w:bottom w:w="85" w:type="dxa"/>
            </w:tcMar>
          </w:tcPr>
          <w:p w14:paraId="6E76B795" w14:textId="77777777" w:rsidR="00B0327B" w:rsidRDefault="00B0327B" w:rsidP="007E5705">
            <w:pPr>
              <w:pStyle w:val="ad"/>
              <w:contextualSpacing/>
              <w:jc w:val="left"/>
              <w:rPr>
                <w:rFonts w:cs="Times New Roman"/>
                <w:szCs w:val="24"/>
              </w:rPr>
            </w:pPr>
            <w:r>
              <w:rPr>
                <w:rFonts w:cs="Times New Roman"/>
                <w:noProof/>
                <w:szCs w:val="24"/>
              </w:rPr>
              <w:t>(Указываются изменяемые данные связанного лица)</w:t>
            </w:r>
          </w:p>
        </w:tc>
        <w:tc>
          <w:tcPr>
            <w:tcW w:w="4219" w:type="dxa"/>
          </w:tcPr>
          <w:p w14:paraId="5B6DBE8C" w14:textId="77777777" w:rsidR="00B0327B" w:rsidRDefault="00B0327B" w:rsidP="007E5705">
            <w:pPr>
              <w:pStyle w:val="ad"/>
              <w:contextualSpacing/>
              <w:jc w:val="left"/>
              <w:rPr>
                <w:rFonts w:cs="Times New Roman"/>
                <w:noProof/>
                <w:szCs w:val="24"/>
              </w:rPr>
            </w:pPr>
            <w:r w:rsidRPr="00447E55">
              <w:rPr>
                <w:rFonts w:cs="Times New Roman"/>
                <w:noProof/>
                <w:szCs w:val="24"/>
              </w:rPr>
              <w:t>CBDCRelatedPartyAddDataChoice2</w:t>
            </w:r>
          </w:p>
        </w:tc>
        <w:tc>
          <w:tcPr>
            <w:tcW w:w="1134" w:type="dxa"/>
            <w:tcMar>
              <w:top w:w="85" w:type="dxa"/>
              <w:bottom w:w="85" w:type="dxa"/>
            </w:tcMar>
          </w:tcPr>
          <w:p w14:paraId="1C33DE99"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CEF4FFA" w14:textId="77777777" w:rsidR="00B0327B" w:rsidRDefault="00B0327B" w:rsidP="007E5705">
            <w:pPr>
              <w:pStyle w:val="ad"/>
              <w:contextualSpacing/>
              <w:jc w:val="center"/>
              <w:rPr>
                <w:rFonts w:cs="Times New Roman"/>
                <w:noProof/>
                <w:szCs w:val="24"/>
              </w:rPr>
            </w:pPr>
          </w:p>
        </w:tc>
      </w:tr>
    </w:tbl>
    <w:p w14:paraId="3715A3A4" w14:textId="77777777" w:rsidR="00B0327B" w:rsidRDefault="00B0327B" w:rsidP="00B0327B"/>
    <w:p w14:paraId="54339F05" w14:textId="77777777" w:rsidR="00B0327B" w:rsidRDefault="00B0327B" w:rsidP="00B0327B">
      <w:pPr>
        <w:pStyle w:val="2"/>
        <w:rPr>
          <w:lang w:val="ru-RU"/>
        </w:rPr>
      </w:pPr>
      <w:bookmarkStart w:id="102" w:name="_Toc160932738"/>
      <w:bookmarkStart w:id="103" w:name="_Toc178244915"/>
      <w:proofErr w:type="spellStart"/>
      <w:r>
        <w:rPr>
          <w:lang w:val="ru-RU"/>
        </w:rPr>
        <w:t>CBDCRelatedPartyDataChoice</w:t>
      </w:r>
      <w:proofErr w:type="spellEnd"/>
      <w:r>
        <w:rPr>
          <w:lang w:val="ru-RU"/>
        </w:rPr>
        <w:t xml:space="preserve"> (Данные связанных лиц)</w:t>
      </w:r>
      <w:bookmarkEnd w:id="102"/>
      <w:bookmarkEnd w:id="103"/>
    </w:p>
    <w:p w14:paraId="5B6877DA"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(Данные связанных лиц)</w:t>
      </w:r>
    </w:p>
    <w:p w14:paraId="51CADBC2"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Альтернатива</w:t>
      </w:r>
    </w:p>
    <w:p w14:paraId="6E5D7B17"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CBDCRelatedPartyDataChoice</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19A059EF" w14:textId="77777777" w:rsidTr="007E5705">
        <w:trPr>
          <w:trHeight w:val="259"/>
          <w:tblHeader/>
        </w:trPr>
        <w:tc>
          <w:tcPr>
            <w:tcW w:w="4281" w:type="dxa"/>
            <w:shd w:val="clear" w:color="auto" w:fill="F2F2F2" w:themeFill="background1" w:themeFillShade="F2"/>
            <w:vAlign w:val="center"/>
          </w:tcPr>
          <w:p w14:paraId="1348047D"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CE0EEE0"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6C38DB71"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5C47769C"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3C9E228D" w14:textId="77777777" w:rsidR="00B0327B" w:rsidRDefault="00B0327B" w:rsidP="007E5705">
            <w:pPr>
              <w:pStyle w:val="a9"/>
              <w:contextualSpacing/>
              <w:rPr>
                <w:b/>
              </w:rPr>
            </w:pPr>
            <w:r>
              <w:rPr>
                <w:b/>
              </w:rPr>
              <w:t>Исп.</w:t>
            </w:r>
          </w:p>
        </w:tc>
      </w:tr>
      <w:tr w:rsidR="00B0327B" w14:paraId="232D20DA" w14:textId="77777777" w:rsidTr="007E5705">
        <w:trPr>
          <w:trHeight w:val="20"/>
        </w:trPr>
        <w:tc>
          <w:tcPr>
            <w:tcW w:w="4281" w:type="dxa"/>
            <w:tcMar>
              <w:top w:w="85" w:type="dxa"/>
              <w:bottom w:w="85" w:type="dxa"/>
            </w:tcMar>
          </w:tcPr>
          <w:p w14:paraId="37A6F014" w14:textId="77777777" w:rsidR="00B0327B" w:rsidRDefault="00B0327B" w:rsidP="007E5705">
            <w:pPr>
              <w:pStyle w:val="ad"/>
              <w:contextualSpacing/>
              <w:jc w:val="left"/>
              <w:rPr>
                <w:rFonts w:cs="Times New Roman"/>
                <w:szCs w:val="24"/>
              </w:rPr>
            </w:pPr>
            <w:r>
              <w:rPr>
                <w:rFonts w:cs="Times New Roman"/>
                <w:noProof/>
                <w:szCs w:val="24"/>
              </w:rPr>
              <w:t>1. ChangeRPData (Изменение данных связанного лица)</w:t>
            </w:r>
            <w:r>
              <w:rPr>
                <w:rFonts w:cs="Times New Roman"/>
                <w:noProof/>
                <w:szCs w:val="24"/>
              </w:rPr>
              <w:br/>
              <w:t>&lt;ChngRPData&gt;</w:t>
            </w:r>
          </w:p>
        </w:tc>
        <w:tc>
          <w:tcPr>
            <w:tcW w:w="4116" w:type="dxa"/>
            <w:tcMar>
              <w:top w:w="85" w:type="dxa"/>
              <w:bottom w:w="85" w:type="dxa"/>
            </w:tcMar>
          </w:tcPr>
          <w:p w14:paraId="1A550955" w14:textId="77777777" w:rsidR="00B0327B" w:rsidRDefault="00B0327B" w:rsidP="007E5705">
            <w:pPr>
              <w:pStyle w:val="ad"/>
              <w:contextualSpacing/>
              <w:jc w:val="left"/>
              <w:rPr>
                <w:rFonts w:cs="Times New Roman"/>
                <w:szCs w:val="24"/>
              </w:rPr>
            </w:pPr>
            <w:r>
              <w:rPr>
                <w:rFonts w:cs="Times New Roman"/>
                <w:noProof/>
                <w:szCs w:val="24"/>
              </w:rPr>
              <w:t>(Изменение данных связанного лица)</w:t>
            </w:r>
          </w:p>
        </w:tc>
        <w:tc>
          <w:tcPr>
            <w:tcW w:w="4219" w:type="dxa"/>
          </w:tcPr>
          <w:p w14:paraId="4B53C218" w14:textId="77777777" w:rsidR="00B0327B" w:rsidRDefault="00B0327B" w:rsidP="007E5705">
            <w:pPr>
              <w:pStyle w:val="ad"/>
              <w:contextualSpacing/>
              <w:jc w:val="left"/>
              <w:rPr>
                <w:rFonts w:cs="Times New Roman"/>
                <w:noProof/>
                <w:szCs w:val="24"/>
              </w:rPr>
            </w:pPr>
            <w:r w:rsidRPr="00447E55">
              <w:rPr>
                <w:rFonts w:cs="Times New Roman"/>
                <w:noProof/>
                <w:szCs w:val="24"/>
              </w:rPr>
              <w:t>CBDCRelatedPartyChangeData2</w:t>
            </w:r>
          </w:p>
        </w:tc>
        <w:tc>
          <w:tcPr>
            <w:tcW w:w="1134" w:type="dxa"/>
            <w:tcMar>
              <w:top w:w="85" w:type="dxa"/>
              <w:bottom w:w="85" w:type="dxa"/>
            </w:tcMar>
          </w:tcPr>
          <w:p w14:paraId="6749DFBE"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181971BD" w14:textId="77777777" w:rsidR="00B0327B" w:rsidRDefault="00B0327B" w:rsidP="007E5705">
            <w:pPr>
              <w:pStyle w:val="ad"/>
              <w:contextualSpacing/>
              <w:jc w:val="center"/>
              <w:rPr>
                <w:rFonts w:cs="Times New Roman"/>
                <w:noProof/>
                <w:szCs w:val="24"/>
              </w:rPr>
            </w:pPr>
          </w:p>
        </w:tc>
      </w:tr>
      <w:tr w:rsidR="00B0327B" w14:paraId="0BCAC9F0" w14:textId="77777777" w:rsidTr="007E5705">
        <w:trPr>
          <w:trHeight w:val="20"/>
        </w:trPr>
        <w:tc>
          <w:tcPr>
            <w:tcW w:w="4281" w:type="dxa"/>
            <w:tcMar>
              <w:top w:w="85" w:type="dxa"/>
              <w:bottom w:w="85" w:type="dxa"/>
            </w:tcMar>
          </w:tcPr>
          <w:p w14:paraId="1551FFB9" w14:textId="77777777" w:rsidR="00B0327B" w:rsidRDefault="00B0327B" w:rsidP="007E5705">
            <w:pPr>
              <w:pStyle w:val="ad"/>
              <w:contextualSpacing/>
              <w:jc w:val="left"/>
              <w:rPr>
                <w:rFonts w:cs="Times New Roman"/>
                <w:szCs w:val="24"/>
              </w:rPr>
            </w:pPr>
            <w:r>
              <w:rPr>
                <w:rFonts w:cs="Times New Roman"/>
                <w:noProof/>
                <w:szCs w:val="24"/>
              </w:rPr>
              <w:t>2. AddRP (Добавление связанного лица)</w:t>
            </w:r>
            <w:r>
              <w:rPr>
                <w:rFonts w:cs="Times New Roman"/>
                <w:noProof/>
                <w:szCs w:val="24"/>
              </w:rPr>
              <w:br/>
              <w:t>&lt;AddRP&gt;</w:t>
            </w:r>
          </w:p>
        </w:tc>
        <w:tc>
          <w:tcPr>
            <w:tcW w:w="4116" w:type="dxa"/>
            <w:tcMar>
              <w:top w:w="85" w:type="dxa"/>
              <w:bottom w:w="85" w:type="dxa"/>
            </w:tcMar>
          </w:tcPr>
          <w:p w14:paraId="05CC1C59" w14:textId="77777777" w:rsidR="00B0327B" w:rsidRDefault="00B0327B" w:rsidP="007E5705">
            <w:pPr>
              <w:pStyle w:val="ad"/>
              <w:contextualSpacing/>
              <w:jc w:val="left"/>
              <w:rPr>
                <w:rFonts w:cs="Times New Roman"/>
                <w:szCs w:val="24"/>
              </w:rPr>
            </w:pPr>
            <w:r>
              <w:rPr>
                <w:rFonts w:cs="Times New Roman"/>
                <w:noProof/>
                <w:szCs w:val="24"/>
              </w:rPr>
              <w:t>(Информация о добавляемом связанном лице)</w:t>
            </w:r>
          </w:p>
        </w:tc>
        <w:tc>
          <w:tcPr>
            <w:tcW w:w="4219" w:type="dxa"/>
          </w:tcPr>
          <w:p w14:paraId="02684865" w14:textId="77777777" w:rsidR="00B0327B" w:rsidRDefault="00B0327B" w:rsidP="007E5705">
            <w:pPr>
              <w:pStyle w:val="ad"/>
              <w:contextualSpacing/>
              <w:jc w:val="left"/>
              <w:rPr>
                <w:rFonts w:cs="Times New Roman"/>
                <w:noProof/>
                <w:szCs w:val="24"/>
              </w:rPr>
            </w:pPr>
            <w:r w:rsidRPr="00447E55">
              <w:rPr>
                <w:rFonts w:cs="Times New Roman"/>
                <w:noProof/>
                <w:szCs w:val="24"/>
              </w:rPr>
              <w:t>CBDCRelatedPartyAddDataChoice2</w:t>
            </w:r>
          </w:p>
        </w:tc>
        <w:tc>
          <w:tcPr>
            <w:tcW w:w="1134" w:type="dxa"/>
            <w:tcMar>
              <w:top w:w="85" w:type="dxa"/>
              <w:bottom w:w="85" w:type="dxa"/>
            </w:tcMar>
          </w:tcPr>
          <w:p w14:paraId="75ADF7CC"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2E08344A" w14:textId="77777777" w:rsidR="00B0327B" w:rsidRDefault="00B0327B" w:rsidP="007E5705">
            <w:pPr>
              <w:pStyle w:val="ad"/>
              <w:contextualSpacing/>
              <w:jc w:val="center"/>
              <w:rPr>
                <w:rFonts w:cs="Times New Roman"/>
                <w:noProof/>
                <w:szCs w:val="24"/>
              </w:rPr>
            </w:pPr>
          </w:p>
        </w:tc>
      </w:tr>
    </w:tbl>
    <w:p w14:paraId="7DB1A180" w14:textId="77777777" w:rsidR="00B0327B" w:rsidRDefault="00B0327B" w:rsidP="00B0327B"/>
    <w:p w14:paraId="228D96E0" w14:textId="77777777" w:rsidR="00B0327B" w:rsidRDefault="00B0327B" w:rsidP="00B0327B">
      <w:pPr>
        <w:pStyle w:val="2"/>
        <w:rPr>
          <w:lang w:val="ru-RU"/>
        </w:rPr>
      </w:pPr>
      <w:bookmarkStart w:id="104" w:name="_Toc160932739"/>
      <w:bookmarkStart w:id="105" w:name="_Toc178244916"/>
      <w:proofErr w:type="spellStart"/>
      <w:r>
        <w:rPr>
          <w:lang w:val="ru-RU"/>
        </w:rPr>
        <w:t>CBDCRelatedPartyISBOULData</w:t>
      </w:r>
      <w:proofErr w:type="spellEnd"/>
      <w:r>
        <w:rPr>
          <w:lang w:val="ru-RU"/>
        </w:rPr>
        <w:t xml:space="preserve"> (Данные ИСБОЮЛ)</w:t>
      </w:r>
      <w:bookmarkEnd w:id="104"/>
      <w:bookmarkEnd w:id="105"/>
    </w:p>
    <w:p w14:paraId="2CE1CE17"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(Данные ИСБОЮЛ)</w:t>
      </w:r>
    </w:p>
    <w:p w14:paraId="6DAC2377"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lastRenderedPageBreak/>
        <w:t xml:space="preserve">Разновидность типа: </w:t>
      </w:r>
      <w:r>
        <w:rPr>
          <w:sz w:val="24"/>
          <w:lang w:val="ru-RU" w:eastAsia="x-none"/>
        </w:rPr>
        <w:t>Последовательность</w:t>
      </w:r>
    </w:p>
    <w:p w14:paraId="7FD987A2"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CBDCRelatedPartyISBOULData</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5DADFF79" w14:textId="77777777" w:rsidTr="007E5705">
        <w:trPr>
          <w:trHeight w:val="259"/>
          <w:tblHeader/>
        </w:trPr>
        <w:tc>
          <w:tcPr>
            <w:tcW w:w="4281" w:type="dxa"/>
            <w:shd w:val="clear" w:color="auto" w:fill="F2F2F2" w:themeFill="background1" w:themeFillShade="F2"/>
            <w:vAlign w:val="center"/>
          </w:tcPr>
          <w:p w14:paraId="57355859"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348B29F8"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59D5EE8D"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7F2D80CB"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0FB2E954" w14:textId="77777777" w:rsidR="00B0327B" w:rsidRDefault="00B0327B" w:rsidP="007E5705">
            <w:pPr>
              <w:pStyle w:val="a9"/>
              <w:contextualSpacing/>
              <w:rPr>
                <w:b/>
              </w:rPr>
            </w:pPr>
            <w:r>
              <w:rPr>
                <w:b/>
              </w:rPr>
              <w:t>Исп.</w:t>
            </w:r>
          </w:p>
        </w:tc>
      </w:tr>
      <w:tr w:rsidR="00B0327B" w14:paraId="7F15314E" w14:textId="77777777" w:rsidTr="007E5705">
        <w:trPr>
          <w:trHeight w:val="20"/>
        </w:trPr>
        <w:tc>
          <w:tcPr>
            <w:tcW w:w="4281" w:type="dxa"/>
            <w:tcMar>
              <w:top w:w="85" w:type="dxa"/>
              <w:bottom w:w="85" w:type="dxa"/>
            </w:tcMar>
          </w:tcPr>
          <w:p w14:paraId="772EBB7E" w14:textId="77777777" w:rsidR="00B0327B" w:rsidRDefault="00B0327B" w:rsidP="007E5705">
            <w:pPr>
              <w:pStyle w:val="ad"/>
              <w:contextualSpacing/>
              <w:jc w:val="left"/>
              <w:rPr>
                <w:rFonts w:cs="Times New Roman"/>
                <w:szCs w:val="24"/>
              </w:rPr>
            </w:pPr>
            <w:r>
              <w:rPr>
                <w:rFonts w:cs="Times New Roman"/>
                <w:noProof/>
                <w:szCs w:val="24"/>
              </w:rPr>
              <w:t>1. Name (Полное наименование ИСБОЮЛ)</w:t>
            </w:r>
            <w:r>
              <w:rPr>
                <w:rFonts w:cs="Times New Roman"/>
                <w:noProof/>
                <w:szCs w:val="24"/>
              </w:rPr>
              <w:br/>
              <w:t>&lt;Nm&gt;</w:t>
            </w:r>
          </w:p>
        </w:tc>
        <w:tc>
          <w:tcPr>
            <w:tcW w:w="4116" w:type="dxa"/>
            <w:tcMar>
              <w:top w:w="85" w:type="dxa"/>
              <w:bottom w:w="85" w:type="dxa"/>
            </w:tcMar>
          </w:tcPr>
          <w:p w14:paraId="56DBB840" w14:textId="77777777" w:rsidR="00B0327B" w:rsidRDefault="00B0327B" w:rsidP="007E5705">
            <w:pPr>
              <w:pStyle w:val="ad"/>
              <w:contextualSpacing/>
              <w:jc w:val="left"/>
              <w:rPr>
                <w:rFonts w:cs="Times New Roman"/>
                <w:szCs w:val="24"/>
              </w:rPr>
            </w:pPr>
            <w:r>
              <w:rPr>
                <w:rFonts w:cs="Times New Roman"/>
                <w:noProof/>
                <w:szCs w:val="24"/>
              </w:rPr>
              <w:t>(Полное наименование ИСБОЮЛ)</w:t>
            </w:r>
          </w:p>
        </w:tc>
        <w:tc>
          <w:tcPr>
            <w:tcW w:w="4219" w:type="dxa"/>
          </w:tcPr>
          <w:p w14:paraId="4638433F" w14:textId="77777777" w:rsidR="00B0327B" w:rsidRDefault="00B0327B" w:rsidP="007E5705">
            <w:pPr>
              <w:pStyle w:val="ad"/>
              <w:contextualSpacing/>
              <w:jc w:val="left"/>
              <w:rPr>
                <w:rFonts w:cs="Times New Roman"/>
                <w:noProof/>
                <w:szCs w:val="24"/>
              </w:rPr>
            </w:pPr>
            <w:r w:rsidRPr="00447E55">
              <w:rPr>
                <w:rFonts w:cs="Times New Roman"/>
                <w:noProof/>
                <w:szCs w:val="24"/>
              </w:rPr>
              <w:t>CBDCMax1000Text</w:t>
            </w:r>
          </w:p>
        </w:tc>
        <w:tc>
          <w:tcPr>
            <w:tcW w:w="1134" w:type="dxa"/>
            <w:tcMar>
              <w:top w:w="85" w:type="dxa"/>
              <w:bottom w:w="85" w:type="dxa"/>
            </w:tcMar>
          </w:tcPr>
          <w:p w14:paraId="7778931D"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67B0A775" w14:textId="77777777" w:rsidR="00B0327B" w:rsidRDefault="00B0327B" w:rsidP="007E5705">
            <w:pPr>
              <w:pStyle w:val="ad"/>
              <w:contextualSpacing/>
              <w:jc w:val="center"/>
              <w:rPr>
                <w:rFonts w:cs="Times New Roman"/>
                <w:noProof/>
                <w:szCs w:val="24"/>
              </w:rPr>
            </w:pPr>
          </w:p>
        </w:tc>
      </w:tr>
      <w:tr w:rsidR="00B0327B" w14:paraId="15E71EEC" w14:textId="77777777" w:rsidTr="007E5705">
        <w:trPr>
          <w:trHeight w:val="20"/>
        </w:trPr>
        <w:tc>
          <w:tcPr>
            <w:tcW w:w="4281" w:type="dxa"/>
            <w:tcMar>
              <w:top w:w="85" w:type="dxa"/>
              <w:bottom w:w="85" w:type="dxa"/>
            </w:tcMar>
          </w:tcPr>
          <w:p w14:paraId="6B117C90" w14:textId="77777777" w:rsidR="00B0327B" w:rsidRDefault="00B0327B" w:rsidP="007E5705">
            <w:pPr>
              <w:pStyle w:val="ad"/>
              <w:contextualSpacing/>
              <w:jc w:val="left"/>
              <w:rPr>
                <w:rFonts w:cs="Times New Roman"/>
                <w:szCs w:val="24"/>
              </w:rPr>
            </w:pPr>
            <w:r>
              <w:rPr>
                <w:rFonts w:cs="Times New Roman"/>
                <w:noProof/>
                <w:szCs w:val="24"/>
              </w:rPr>
              <w:t>2. NameReduction (Сокращенное наименование ИСБОЮЛ)</w:t>
            </w:r>
            <w:r>
              <w:rPr>
                <w:rFonts w:cs="Times New Roman"/>
                <w:noProof/>
                <w:szCs w:val="24"/>
              </w:rPr>
              <w:br/>
              <w:t>&lt;NmRdctn&gt;</w:t>
            </w:r>
          </w:p>
        </w:tc>
        <w:tc>
          <w:tcPr>
            <w:tcW w:w="4116" w:type="dxa"/>
            <w:tcMar>
              <w:top w:w="85" w:type="dxa"/>
              <w:bottom w:w="85" w:type="dxa"/>
            </w:tcMar>
          </w:tcPr>
          <w:p w14:paraId="18E48AA3" w14:textId="77777777" w:rsidR="00B0327B" w:rsidRDefault="00B0327B" w:rsidP="007E5705">
            <w:pPr>
              <w:pStyle w:val="ad"/>
              <w:contextualSpacing/>
              <w:jc w:val="left"/>
              <w:rPr>
                <w:rFonts w:cs="Times New Roman"/>
                <w:szCs w:val="24"/>
              </w:rPr>
            </w:pPr>
            <w:r>
              <w:rPr>
                <w:rFonts w:cs="Times New Roman"/>
                <w:noProof/>
                <w:szCs w:val="24"/>
              </w:rPr>
              <w:t>(Сокращенное наименование ИСБОЮЛ)</w:t>
            </w:r>
          </w:p>
        </w:tc>
        <w:tc>
          <w:tcPr>
            <w:tcW w:w="4219" w:type="dxa"/>
          </w:tcPr>
          <w:p w14:paraId="12A75F77" w14:textId="77777777" w:rsidR="00B0327B" w:rsidRDefault="00B0327B" w:rsidP="007E5705">
            <w:pPr>
              <w:pStyle w:val="ad"/>
              <w:contextualSpacing/>
              <w:jc w:val="left"/>
              <w:rPr>
                <w:rFonts w:cs="Times New Roman"/>
                <w:noProof/>
                <w:szCs w:val="24"/>
              </w:rPr>
            </w:pPr>
            <w:r w:rsidRPr="00447E55">
              <w:rPr>
                <w:rFonts w:cs="Times New Roman"/>
                <w:noProof/>
                <w:szCs w:val="24"/>
              </w:rPr>
              <w:t>CBDCMax1000Text</w:t>
            </w:r>
          </w:p>
        </w:tc>
        <w:tc>
          <w:tcPr>
            <w:tcW w:w="1134" w:type="dxa"/>
            <w:tcMar>
              <w:top w:w="85" w:type="dxa"/>
              <w:bottom w:w="85" w:type="dxa"/>
            </w:tcMar>
          </w:tcPr>
          <w:p w14:paraId="3A062050"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8126CDD" w14:textId="77777777" w:rsidR="00B0327B" w:rsidRDefault="00B0327B" w:rsidP="007E5705">
            <w:pPr>
              <w:pStyle w:val="ad"/>
              <w:contextualSpacing/>
              <w:jc w:val="center"/>
              <w:rPr>
                <w:rFonts w:cs="Times New Roman"/>
                <w:noProof/>
                <w:szCs w:val="24"/>
              </w:rPr>
            </w:pPr>
          </w:p>
        </w:tc>
      </w:tr>
      <w:tr w:rsidR="00B0327B" w14:paraId="2E70B3A9" w14:textId="77777777" w:rsidTr="007E5705">
        <w:trPr>
          <w:trHeight w:val="20"/>
        </w:trPr>
        <w:tc>
          <w:tcPr>
            <w:tcW w:w="4281" w:type="dxa"/>
            <w:tcMar>
              <w:top w:w="85" w:type="dxa"/>
              <w:bottom w:w="85" w:type="dxa"/>
            </w:tcMar>
          </w:tcPr>
          <w:p w14:paraId="5E9A05E5" w14:textId="77777777" w:rsidR="00B0327B" w:rsidRDefault="00B0327B" w:rsidP="007E5705">
            <w:pPr>
              <w:pStyle w:val="ad"/>
              <w:contextualSpacing/>
              <w:jc w:val="left"/>
              <w:rPr>
                <w:rFonts w:cs="Times New Roman"/>
                <w:szCs w:val="24"/>
              </w:rPr>
            </w:pPr>
            <w:r>
              <w:rPr>
                <w:rFonts w:cs="Times New Roman"/>
                <w:noProof/>
                <w:szCs w:val="24"/>
              </w:rPr>
              <w:t>3. NameForeign (Наименование  ИСБОЮЛ (латинский))</w:t>
            </w:r>
            <w:r>
              <w:rPr>
                <w:rFonts w:cs="Times New Roman"/>
                <w:noProof/>
                <w:szCs w:val="24"/>
              </w:rPr>
              <w:br/>
              <w:t>&lt;NmFrgn&gt;</w:t>
            </w:r>
          </w:p>
        </w:tc>
        <w:tc>
          <w:tcPr>
            <w:tcW w:w="4116" w:type="dxa"/>
            <w:tcMar>
              <w:top w:w="85" w:type="dxa"/>
              <w:bottom w:w="85" w:type="dxa"/>
            </w:tcMar>
          </w:tcPr>
          <w:p w14:paraId="55E10AF1" w14:textId="77777777" w:rsidR="00B0327B" w:rsidRDefault="00B0327B" w:rsidP="007E5705">
            <w:pPr>
              <w:pStyle w:val="ad"/>
              <w:contextualSpacing/>
              <w:jc w:val="left"/>
              <w:rPr>
                <w:rFonts w:cs="Times New Roman"/>
                <w:szCs w:val="24"/>
              </w:rPr>
            </w:pPr>
            <w:r>
              <w:rPr>
                <w:rFonts w:cs="Times New Roman"/>
                <w:noProof/>
                <w:szCs w:val="24"/>
              </w:rPr>
              <w:t>(Наименование  ИСБОЮЛ (латинский))</w:t>
            </w:r>
          </w:p>
        </w:tc>
        <w:tc>
          <w:tcPr>
            <w:tcW w:w="4219" w:type="dxa"/>
          </w:tcPr>
          <w:p w14:paraId="356D96D8" w14:textId="77777777" w:rsidR="00B0327B" w:rsidRDefault="00B0327B" w:rsidP="007E5705">
            <w:pPr>
              <w:pStyle w:val="ad"/>
              <w:contextualSpacing/>
              <w:jc w:val="left"/>
              <w:rPr>
                <w:rFonts w:cs="Times New Roman"/>
                <w:noProof/>
                <w:szCs w:val="24"/>
              </w:rPr>
            </w:pPr>
            <w:r w:rsidRPr="00447E55">
              <w:rPr>
                <w:rFonts w:cs="Times New Roman"/>
                <w:noProof/>
                <w:szCs w:val="24"/>
              </w:rPr>
              <w:t>CBDCMax1000TextLat</w:t>
            </w:r>
          </w:p>
        </w:tc>
        <w:tc>
          <w:tcPr>
            <w:tcW w:w="1134" w:type="dxa"/>
            <w:tcMar>
              <w:top w:w="85" w:type="dxa"/>
              <w:bottom w:w="85" w:type="dxa"/>
            </w:tcMar>
          </w:tcPr>
          <w:p w14:paraId="4840A766"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362C01B" w14:textId="77777777" w:rsidR="00B0327B" w:rsidRDefault="00B0327B" w:rsidP="007E5705">
            <w:pPr>
              <w:pStyle w:val="ad"/>
              <w:contextualSpacing/>
              <w:jc w:val="center"/>
              <w:rPr>
                <w:rFonts w:cs="Times New Roman"/>
                <w:noProof/>
                <w:szCs w:val="24"/>
              </w:rPr>
            </w:pPr>
          </w:p>
        </w:tc>
      </w:tr>
      <w:tr w:rsidR="00B0327B" w14:paraId="0B9CF828" w14:textId="77777777" w:rsidTr="007E5705">
        <w:trPr>
          <w:trHeight w:val="20"/>
        </w:trPr>
        <w:tc>
          <w:tcPr>
            <w:tcW w:w="4281" w:type="dxa"/>
            <w:tcMar>
              <w:top w:w="85" w:type="dxa"/>
              <w:bottom w:w="85" w:type="dxa"/>
            </w:tcMar>
          </w:tcPr>
          <w:p w14:paraId="34A92AF2" w14:textId="77777777" w:rsidR="00B0327B" w:rsidRDefault="00B0327B" w:rsidP="007E5705">
            <w:pPr>
              <w:pStyle w:val="ad"/>
              <w:contextualSpacing/>
              <w:jc w:val="left"/>
              <w:rPr>
                <w:rFonts w:cs="Times New Roman"/>
                <w:szCs w:val="24"/>
              </w:rPr>
            </w:pPr>
            <w:r>
              <w:rPr>
                <w:rFonts w:cs="Times New Roman"/>
                <w:noProof/>
                <w:szCs w:val="24"/>
              </w:rPr>
              <w:t>4. RPISBOULIdentification (Идентификаторы для СЛ - ИСБОЮЛ)</w:t>
            </w:r>
            <w:r>
              <w:rPr>
                <w:rFonts w:cs="Times New Roman"/>
                <w:noProof/>
                <w:szCs w:val="24"/>
              </w:rPr>
              <w:br/>
              <w:t>&lt;RPISBOULId&gt;</w:t>
            </w:r>
          </w:p>
        </w:tc>
        <w:tc>
          <w:tcPr>
            <w:tcW w:w="4116" w:type="dxa"/>
            <w:tcMar>
              <w:top w:w="85" w:type="dxa"/>
              <w:bottom w:w="85" w:type="dxa"/>
            </w:tcMar>
          </w:tcPr>
          <w:p w14:paraId="58E14381" w14:textId="77777777" w:rsidR="00B0327B" w:rsidRDefault="00B0327B" w:rsidP="007E5705">
            <w:pPr>
              <w:pStyle w:val="ad"/>
              <w:contextualSpacing/>
              <w:jc w:val="left"/>
              <w:rPr>
                <w:rFonts w:cs="Times New Roman"/>
                <w:szCs w:val="24"/>
              </w:rPr>
            </w:pPr>
            <w:r>
              <w:rPr>
                <w:rFonts w:cs="Times New Roman"/>
                <w:noProof/>
                <w:szCs w:val="24"/>
              </w:rPr>
              <w:t>(Указываются реквизиты, по которым СЛ - ИСБОЮЛ идентифицируется на ПлЦР.)</w:t>
            </w:r>
          </w:p>
        </w:tc>
        <w:tc>
          <w:tcPr>
            <w:tcW w:w="4219" w:type="dxa"/>
          </w:tcPr>
          <w:p w14:paraId="54E7918A" w14:textId="77777777" w:rsidR="00B0327B" w:rsidRDefault="00B0327B" w:rsidP="007E5705">
            <w:pPr>
              <w:pStyle w:val="ad"/>
              <w:contextualSpacing/>
              <w:jc w:val="left"/>
              <w:rPr>
                <w:rFonts w:cs="Times New Roman"/>
                <w:noProof/>
                <w:szCs w:val="24"/>
              </w:rPr>
            </w:pPr>
            <w:r w:rsidRPr="00447E55">
              <w:rPr>
                <w:rFonts w:cs="Times New Roman"/>
                <w:noProof/>
                <w:szCs w:val="24"/>
              </w:rPr>
              <w:t>CBDCRelatedPartyISBOULIdentification1</w:t>
            </w:r>
          </w:p>
        </w:tc>
        <w:tc>
          <w:tcPr>
            <w:tcW w:w="1134" w:type="dxa"/>
            <w:tcMar>
              <w:top w:w="85" w:type="dxa"/>
              <w:bottom w:w="85" w:type="dxa"/>
            </w:tcMar>
          </w:tcPr>
          <w:p w14:paraId="52C747A1"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213C5ED" w14:textId="77777777" w:rsidR="00B0327B" w:rsidRDefault="00B0327B" w:rsidP="007E5705">
            <w:pPr>
              <w:pStyle w:val="ad"/>
              <w:contextualSpacing/>
              <w:jc w:val="center"/>
              <w:rPr>
                <w:rFonts w:cs="Times New Roman"/>
                <w:noProof/>
                <w:szCs w:val="24"/>
              </w:rPr>
            </w:pPr>
          </w:p>
        </w:tc>
      </w:tr>
      <w:tr w:rsidR="00B0327B" w14:paraId="55F7706C" w14:textId="77777777" w:rsidTr="007E5705">
        <w:trPr>
          <w:trHeight w:val="20"/>
        </w:trPr>
        <w:tc>
          <w:tcPr>
            <w:tcW w:w="4281" w:type="dxa"/>
            <w:tcMar>
              <w:top w:w="85" w:type="dxa"/>
              <w:bottom w:w="85" w:type="dxa"/>
            </w:tcMar>
          </w:tcPr>
          <w:p w14:paraId="1FE8CEF4" w14:textId="77777777" w:rsidR="00B0327B" w:rsidRDefault="00B0327B" w:rsidP="007E5705">
            <w:pPr>
              <w:pStyle w:val="ad"/>
              <w:contextualSpacing/>
              <w:jc w:val="left"/>
              <w:rPr>
                <w:rFonts w:cs="Times New Roman"/>
                <w:szCs w:val="24"/>
              </w:rPr>
            </w:pPr>
            <w:r>
              <w:rPr>
                <w:rFonts w:cs="Times New Roman"/>
                <w:noProof/>
                <w:szCs w:val="24"/>
              </w:rPr>
              <w:t>5. INN_KIO (ИНН (КИО))</w:t>
            </w:r>
            <w:r>
              <w:rPr>
                <w:rFonts w:cs="Times New Roman"/>
                <w:noProof/>
                <w:szCs w:val="24"/>
              </w:rPr>
              <w:br/>
              <w:t>&lt;INN_KIO&gt;</w:t>
            </w:r>
          </w:p>
        </w:tc>
        <w:tc>
          <w:tcPr>
            <w:tcW w:w="4116" w:type="dxa"/>
            <w:tcMar>
              <w:top w:w="85" w:type="dxa"/>
              <w:bottom w:w="85" w:type="dxa"/>
            </w:tcMar>
          </w:tcPr>
          <w:p w14:paraId="415837DD" w14:textId="77777777" w:rsidR="00B0327B" w:rsidRDefault="00B0327B" w:rsidP="007E5705">
            <w:pPr>
              <w:pStyle w:val="ad"/>
              <w:contextualSpacing/>
              <w:jc w:val="left"/>
              <w:rPr>
                <w:rFonts w:cs="Times New Roman"/>
                <w:szCs w:val="24"/>
              </w:rPr>
            </w:pPr>
            <w:r>
              <w:rPr>
                <w:rFonts w:cs="Times New Roman"/>
                <w:noProof/>
                <w:szCs w:val="24"/>
              </w:rPr>
              <w:t xml:space="preserve"> (ИНН (КИО))</w:t>
            </w:r>
          </w:p>
        </w:tc>
        <w:tc>
          <w:tcPr>
            <w:tcW w:w="4219" w:type="dxa"/>
          </w:tcPr>
          <w:p w14:paraId="7063EF3A" w14:textId="77777777" w:rsidR="00B0327B" w:rsidRDefault="00B0327B" w:rsidP="007E5705">
            <w:pPr>
              <w:pStyle w:val="ad"/>
              <w:contextualSpacing/>
              <w:jc w:val="left"/>
              <w:rPr>
                <w:rFonts w:cs="Times New Roman"/>
                <w:noProof/>
                <w:szCs w:val="24"/>
              </w:rPr>
            </w:pPr>
            <w:r w:rsidRPr="00447E55">
              <w:rPr>
                <w:rFonts w:cs="Times New Roman"/>
                <w:noProof/>
                <w:szCs w:val="24"/>
              </w:rPr>
              <w:t>CBDCINN_KIO</w:t>
            </w:r>
          </w:p>
        </w:tc>
        <w:tc>
          <w:tcPr>
            <w:tcW w:w="1134" w:type="dxa"/>
            <w:tcMar>
              <w:top w:w="85" w:type="dxa"/>
              <w:bottom w:w="85" w:type="dxa"/>
            </w:tcMar>
          </w:tcPr>
          <w:p w14:paraId="44DD6B06"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D5F8ED5" w14:textId="77777777" w:rsidR="00B0327B" w:rsidRDefault="00B0327B" w:rsidP="007E5705">
            <w:pPr>
              <w:pStyle w:val="ad"/>
              <w:contextualSpacing/>
              <w:jc w:val="center"/>
              <w:rPr>
                <w:rFonts w:cs="Times New Roman"/>
                <w:noProof/>
                <w:szCs w:val="24"/>
              </w:rPr>
            </w:pPr>
          </w:p>
        </w:tc>
      </w:tr>
      <w:tr w:rsidR="00B0327B" w14:paraId="335FDAB0" w14:textId="77777777" w:rsidTr="007E5705">
        <w:trPr>
          <w:trHeight w:val="20"/>
        </w:trPr>
        <w:tc>
          <w:tcPr>
            <w:tcW w:w="4281" w:type="dxa"/>
            <w:tcMar>
              <w:top w:w="85" w:type="dxa"/>
              <w:bottom w:w="85" w:type="dxa"/>
            </w:tcMar>
          </w:tcPr>
          <w:p w14:paraId="10A0C092" w14:textId="77777777" w:rsidR="00B0327B" w:rsidRDefault="00B0327B" w:rsidP="007E5705">
            <w:pPr>
              <w:pStyle w:val="ad"/>
              <w:contextualSpacing/>
              <w:jc w:val="left"/>
              <w:rPr>
                <w:rFonts w:cs="Times New Roman"/>
                <w:szCs w:val="24"/>
              </w:rPr>
            </w:pPr>
            <w:r>
              <w:rPr>
                <w:rFonts w:cs="Times New Roman"/>
                <w:noProof/>
                <w:szCs w:val="24"/>
              </w:rPr>
              <w:t>6. RegNumISBOUL (Регистрационный номер ИСБОЮЛ)</w:t>
            </w:r>
            <w:r>
              <w:rPr>
                <w:rFonts w:cs="Times New Roman"/>
                <w:noProof/>
                <w:szCs w:val="24"/>
              </w:rPr>
              <w:br/>
              <w:t>&lt;RgNmISBOUL&gt;</w:t>
            </w:r>
          </w:p>
        </w:tc>
        <w:tc>
          <w:tcPr>
            <w:tcW w:w="4116" w:type="dxa"/>
            <w:tcMar>
              <w:top w:w="85" w:type="dxa"/>
              <w:bottom w:w="85" w:type="dxa"/>
            </w:tcMar>
          </w:tcPr>
          <w:p w14:paraId="020852A5" w14:textId="77777777" w:rsidR="00B0327B" w:rsidRDefault="00B0327B" w:rsidP="007E5705">
            <w:pPr>
              <w:pStyle w:val="ad"/>
              <w:contextualSpacing/>
              <w:jc w:val="left"/>
              <w:rPr>
                <w:rFonts w:cs="Times New Roman"/>
                <w:szCs w:val="24"/>
              </w:rPr>
            </w:pPr>
            <w:r>
              <w:rPr>
                <w:rFonts w:cs="Times New Roman"/>
                <w:noProof/>
                <w:szCs w:val="24"/>
              </w:rPr>
              <w:t>(Регистрационный номер, присвоенный иностранной структуре без образования юридического лица в государстве (на территории) ее регистрации (инкорпорации) при регистрации (инкорпорации))</w:t>
            </w:r>
          </w:p>
        </w:tc>
        <w:tc>
          <w:tcPr>
            <w:tcW w:w="4219" w:type="dxa"/>
          </w:tcPr>
          <w:p w14:paraId="145740DC" w14:textId="77777777" w:rsidR="00B0327B" w:rsidRDefault="00B0327B" w:rsidP="007E5705">
            <w:pPr>
              <w:pStyle w:val="ad"/>
              <w:contextualSpacing/>
              <w:jc w:val="left"/>
              <w:rPr>
                <w:rFonts w:cs="Times New Roman"/>
                <w:noProof/>
                <w:szCs w:val="24"/>
              </w:rPr>
            </w:pPr>
            <w:r w:rsidRPr="00447E55">
              <w:rPr>
                <w:rFonts w:cs="Times New Roman"/>
                <w:noProof/>
                <w:szCs w:val="24"/>
              </w:rPr>
              <w:t>CBDCRegNumISBOUL</w:t>
            </w:r>
          </w:p>
        </w:tc>
        <w:tc>
          <w:tcPr>
            <w:tcW w:w="1134" w:type="dxa"/>
            <w:tcMar>
              <w:top w:w="85" w:type="dxa"/>
              <w:bottom w:w="85" w:type="dxa"/>
            </w:tcMar>
          </w:tcPr>
          <w:p w14:paraId="7260053F"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68B6441C" w14:textId="77777777" w:rsidR="00B0327B" w:rsidRDefault="00B0327B" w:rsidP="007E5705">
            <w:pPr>
              <w:pStyle w:val="ad"/>
              <w:contextualSpacing/>
              <w:jc w:val="center"/>
              <w:rPr>
                <w:rFonts w:cs="Times New Roman"/>
                <w:noProof/>
                <w:szCs w:val="24"/>
              </w:rPr>
            </w:pPr>
          </w:p>
        </w:tc>
      </w:tr>
      <w:tr w:rsidR="00B0327B" w14:paraId="4DE5BFBA" w14:textId="77777777" w:rsidTr="007E5705">
        <w:trPr>
          <w:trHeight w:val="20"/>
        </w:trPr>
        <w:tc>
          <w:tcPr>
            <w:tcW w:w="4281" w:type="dxa"/>
            <w:tcMar>
              <w:top w:w="85" w:type="dxa"/>
              <w:bottom w:w="85" w:type="dxa"/>
            </w:tcMar>
          </w:tcPr>
          <w:p w14:paraId="7F5556B8" w14:textId="77777777" w:rsidR="00B0327B" w:rsidRDefault="00B0327B" w:rsidP="007E5705">
            <w:pPr>
              <w:pStyle w:val="ad"/>
              <w:contextualSpacing/>
              <w:jc w:val="left"/>
              <w:rPr>
                <w:rFonts w:cs="Times New Roman"/>
                <w:szCs w:val="24"/>
              </w:rPr>
            </w:pPr>
            <w:r>
              <w:rPr>
                <w:rFonts w:cs="Times New Roman"/>
                <w:noProof/>
                <w:szCs w:val="24"/>
              </w:rPr>
              <w:t>7. CodeISBOUL (Код ИСБОЮЛ)</w:t>
            </w:r>
            <w:r>
              <w:rPr>
                <w:rFonts w:cs="Times New Roman"/>
                <w:noProof/>
                <w:szCs w:val="24"/>
              </w:rPr>
              <w:br/>
              <w:t>&lt;CdISBOUL&gt;</w:t>
            </w:r>
          </w:p>
        </w:tc>
        <w:tc>
          <w:tcPr>
            <w:tcW w:w="4116" w:type="dxa"/>
            <w:tcMar>
              <w:top w:w="85" w:type="dxa"/>
              <w:bottom w:w="85" w:type="dxa"/>
            </w:tcMar>
          </w:tcPr>
          <w:p w14:paraId="07ECC74F" w14:textId="77777777" w:rsidR="00B0327B" w:rsidRDefault="00B0327B" w:rsidP="007E5705">
            <w:pPr>
              <w:pStyle w:val="ad"/>
              <w:contextualSpacing/>
              <w:jc w:val="left"/>
              <w:rPr>
                <w:rFonts w:cs="Times New Roman"/>
                <w:szCs w:val="24"/>
              </w:rPr>
            </w:pPr>
            <w:r>
              <w:rPr>
                <w:rFonts w:cs="Times New Roman"/>
                <w:noProof/>
                <w:szCs w:val="24"/>
              </w:rPr>
              <w:t>(Код иностранной структуры без образования юридического лица в государстве (на территории) ее регистрации (инкорпорации) в качестве налогоплательщика (или его аналог))</w:t>
            </w:r>
          </w:p>
        </w:tc>
        <w:tc>
          <w:tcPr>
            <w:tcW w:w="4219" w:type="dxa"/>
          </w:tcPr>
          <w:p w14:paraId="21A6DBEC" w14:textId="77777777" w:rsidR="00B0327B" w:rsidRDefault="00B0327B" w:rsidP="007E5705">
            <w:pPr>
              <w:pStyle w:val="ad"/>
              <w:contextualSpacing/>
              <w:jc w:val="left"/>
              <w:rPr>
                <w:rFonts w:cs="Times New Roman"/>
                <w:noProof/>
                <w:szCs w:val="24"/>
              </w:rPr>
            </w:pPr>
            <w:r w:rsidRPr="00447E55">
              <w:rPr>
                <w:rFonts w:cs="Times New Roman"/>
                <w:noProof/>
                <w:szCs w:val="24"/>
              </w:rPr>
              <w:t>CBDCCodeISBOUL</w:t>
            </w:r>
          </w:p>
        </w:tc>
        <w:tc>
          <w:tcPr>
            <w:tcW w:w="1134" w:type="dxa"/>
            <w:tcMar>
              <w:top w:w="85" w:type="dxa"/>
              <w:bottom w:w="85" w:type="dxa"/>
            </w:tcMar>
          </w:tcPr>
          <w:p w14:paraId="194FA562"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F88605E" w14:textId="77777777" w:rsidR="00B0327B" w:rsidRDefault="00B0327B" w:rsidP="007E5705">
            <w:pPr>
              <w:pStyle w:val="ad"/>
              <w:contextualSpacing/>
              <w:jc w:val="center"/>
              <w:rPr>
                <w:rFonts w:cs="Times New Roman"/>
                <w:noProof/>
                <w:szCs w:val="24"/>
              </w:rPr>
            </w:pPr>
          </w:p>
        </w:tc>
      </w:tr>
      <w:tr w:rsidR="00B0327B" w14:paraId="148D02DF" w14:textId="77777777" w:rsidTr="007E5705">
        <w:trPr>
          <w:trHeight w:val="20"/>
        </w:trPr>
        <w:tc>
          <w:tcPr>
            <w:tcW w:w="4281" w:type="dxa"/>
            <w:tcMar>
              <w:top w:w="85" w:type="dxa"/>
              <w:bottom w:w="85" w:type="dxa"/>
            </w:tcMar>
          </w:tcPr>
          <w:p w14:paraId="01F92AA6" w14:textId="77777777" w:rsidR="00B0327B" w:rsidRDefault="00B0327B" w:rsidP="007E5705">
            <w:pPr>
              <w:pStyle w:val="ad"/>
              <w:contextualSpacing/>
              <w:jc w:val="left"/>
              <w:rPr>
                <w:rFonts w:cs="Times New Roman"/>
                <w:szCs w:val="24"/>
              </w:rPr>
            </w:pPr>
            <w:r>
              <w:rPr>
                <w:rFonts w:cs="Times New Roman"/>
                <w:noProof/>
                <w:szCs w:val="24"/>
              </w:rPr>
              <w:lastRenderedPageBreak/>
              <w:t>8. Address (Адресные анные)</w:t>
            </w:r>
            <w:r>
              <w:rPr>
                <w:rFonts w:cs="Times New Roman"/>
                <w:noProof/>
                <w:szCs w:val="24"/>
              </w:rPr>
              <w:br/>
              <w:t>&lt;Adr&gt;</w:t>
            </w:r>
          </w:p>
        </w:tc>
        <w:tc>
          <w:tcPr>
            <w:tcW w:w="4116" w:type="dxa"/>
            <w:tcMar>
              <w:top w:w="85" w:type="dxa"/>
              <w:bottom w:w="85" w:type="dxa"/>
            </w:tcMar>
          </w:tcPr>
          <w:p w14:paraId="4EE5E13E" w14:textId="77777777" w:rsidR="00B0327B" w:rsidRDefault="00B0327B" w:rsidP="007E5705">
            <w:pPr>
              <w:pStyle w:val="ad"/>
              <w:contextualSpacing/>
              <w:jc w:val="left"/>
              <w:rPr>
                <w:rFonts w:cs="Times New Roman"/>
                <w:szCs w:val="24"/>
              </w:rPr>
            </w:pPr>
            <w:r>
              <w:rPr>
                <w:rFonts w:cs="Times New Roman"/>
                <w:noProof/>
                <w:szCs w:val="24"/>
              </w:rPr>
              <w:t xml:space="preserve"> (Адресные анные)</w:t>
            </w:r>
          </w:p>
        </w:tc>
        <w:tc>
          <w:tcPr>
            <w:tcW w:w="4219" w:type="dxa"/>
          </w:tcPr>
          <w:p w14:paraId="63FEF78B" w14:textId="77777777" w:rsidR="00B0327B" w:rsidRDefault="00B0327B" w:rsidP="007E5705">
            <w:pPr>
              <w:pStyle w:val="ad"/>
              <w:contextualSpacing/>
              <w:jc w:val="left"/>
              <w:rPr>
                <w:rFonts w:cs="Times New Roman"/>
                <w:noProof/>
                <w:szCs w:val="24"/>
              </w:rPr>
            </w:pPr>
            <w:r w:rsidRPr="00447E55">
              <w:rPr>
                <w:rFonts w:cs="Times New Roman"/>
                <w:noProof/>
                <w:szCs w:val="24"/>
              </w:rPr>
              <w:t>CBDCAddress1</w:t>
            </w:r>
          </w:p>
        </w:tc>
        <w:tc>
          <w:tcPr>
            <w:tcW w:w="1134" w:type="dxa"/>
            <w:tcMar>
              <w:top w:w="85" w:type="dxa"/>
              <w:bottom w:w="85" w:type="dxa"/>
            </w:tcMar>
          </w:tcPr>
          <w:p w14:paraId="476B6F2E" w14:textId="77777777" w:rsidR="00B0327B" w:rsidRDefault="00B0327B" w:rsidP="007E5705">
            <w:pPr>
              <w:pStyle w:val="ad"/>
              <w:contextualSpacing/>
              <w:jc w:val="center"/>
              <w:rPr>
                <w:rFonts w:cs="Times New Roman"/>
                <w:szCs w:val="24"/>
                <w:lang w:val="en-US"/>
              </w:rPr>
            </w:pPr>
            <w:r>
              <w:rPr>
                <w:rFonts w:cs="Times New Roman"/>
                <w:noProof/>
                <w:szCs w:val="24"/>
              </w:rPr>
              <w:t>0..*</w:t>
            </w:r>
          </w:p>
        </w:tc>
        <w:tc>
          <w:tcPr>
            <w:tcW w:w="1134" w:type="dxa"/>
          </w:tcPr>
          <w:p w14:paraId="7F950FD3" w14:textId="77777777" w:rsidR="00B0327B" w:rsidRDefault="00B0327B" w:rsidP="007E5705">
            <w:pPr>
              <w:pStyle w:val="ad"/>
              <w:contextualSpacing/>
              <w:jc w:val="center"/>
              <w:rPr>
                <w:rFonts w:cs="Times New Roman"/>
                <w:noProof/>
                <w:szCs w:val="24"/>
              </w:rPr>
            </w:pPr>
          </w:p>
        </w:tc>
      </w:tr>
      <w:tr w:rsidR="00B0327B" w14:paraId="5649E8ED" w14:textId="77777777" w:rsidTr="007E5705">
        <w:trPr>
          <w:trHeight w:val="20"/>
        </w:trPr>
        <w:tc>
          <w:tcPr>
            <w:tcW w:w="4281" w:type="dxa"/>
            <w:tcMar>
              <w:top w:w="85" w:type="dxa"/>
              <w:bottom w:w="85" w:type="dxa"/>
            </w:tcMar>
          </w:tcPr>
          <w:p w14:paraId="00B3EA2D" w14:textId="77777777" w:rsidR="00B0327B" w:rsidRDefault="00B0327B" w:rsidP="007E5705">
            <w:pPr>
              <w:pStyle w:val="ad"/>
              <w:contextualSpacing/>
              <w:jc w:val="left"/>
              <w:rPr>
                <w:rFonts w:cs="Times New Roman"/>
                <w:szCs w:val="24"/>
              </w:rPr>
            </w:pPr>
            <w:r>
              <w:rPr>
                <w:rFonts w:cs="Times New Roman"/>
                <w:noProof/>
                <w:szCs w:val="24"/>
              </w:rPr>
              <w:t>9. FormISBOUL (Организационная форма ИСБОЮЛ)</w:t>
            </w:r>
            <w:r>
              <w:rPr>
                <w:rFonts w:cs="Times New Roman"/>
                <w:noProof/>
                <w:szCs w:val="24"/>
              </w:rPr>
              <w:br/>
              <w:t>&lt;FormISBOUL&gt;</w:t>
            </w:r>
          </w:p>
        </w:tc>
        <w:tc>
          <w:tcPr>
            <w:tcW w:w="4116" w:type="dxa"/>
            <w:tcMar>
              <w:top w:w="85" w:type="dxa"/>
              <w:bottom w:w="85" w:type="dxa"/>
            </w:tcMar>
          </w:tcPr>
          <w:p w14:paraId="112B6690" w14:textId="77777777" w:rsidR="00B0327B" w:rsidRDefault="00B0327B" w:rsidP="007E5705">
            <w:pPr>
              <w:pStyle w:val="ad"/>
              <w:contextualSpacing/>
              <w:jc w:val="left"/>
              <w:rPr>
                <w:rFonts w:cs="Times New Roman"/>
                <w:szCs w:val="24"/>
              </w:rPr>
            </w:pPr>
            <w:r>
              <w:rPr>
                <w:rFonts w:cs="Times New Roman"/>
                <w:noProof/>
                <w:szCs w:val="24"/>
              </w:rPr>
              <w:t xml:space="preserve"> (Код организационной формы ИСБОЮЛ (Признак, указывающий на организационную форму ИСБОЮЛ))</w:t>
            </w:r>
          </w:p>
        </w:tc>
        <w:tc>
          <w:tcPr>
            <w:tcW w:w="4219" w:type="dxa"/>
          </w:tcPr>
          <w:p w14:paraId="490A6E37" w14:textId="77777777" w:rsidR="00B0327B" w:rsidRDefault="00B0327B" w:rsidP="007E5705">
            <w:pPr>
              <w:pStyle w:val="ad"/>
              <w:contextualSpacing/>
              <w:jc w:val="left"/>
              <w:rPr>
                <w:rFonts w:cs="Times New Roman"/>
                <w:noProof/>
                <w:szCs w:val="24"/>
              </w:rPr>
            </w:pPr>
            <w:r>
              <w:rPr>
                <w:rFonts w:cs="Times New Roman"/>
                <w:noProof/>
                <w:szCs w:val="24"/>
              </w:rPr>
              <w:t>CBDCFormISBOULCode</w:t>
            </w:r>
          </w:p>
        </w:tc>
        <w:tc>
          <w:tcPr>
            <w:tcW w:w="1134" w:type="dxa"/>
            <w:tcMar>
              <w:top w:w="85" w:type="dxa"/>
              <w:bottom w:w="85" w:type="dxa"/>
            </w:tcMar>
          </w:tcPr>
          <w:p w14:paraId="30331966"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3621EF2" w14:textId="77777777" w:rsidR="00B0327B" w:rsidRDefault="00B0327B" w:rsidP="007E5705">
            <w:pPr>
              <w:pStyle w:val="ad"/>
              <w:contextualSpacing/>
              <w:jc w:val="center"/>
              <w:rPr>
                <w:rFonts w:cs="Times New Roman"/>
                <w:noProof/>
                <w:szCs w:val="24"/>
              </w:rPr>
            </w:pPr>
          </w:p>
        </w:tc>
      </w:tr>
      <w:tr w:rsidR="00B0327B" w14:paraId="5FA6CF00" w14:textId="77777777" w:rsidTr="007E5705">
        <w:trPr>
          <w:trHeight w:val="20"/>
        </w:trPr>
        <w:tc>
          <w:tcPr>
            <w:tcW w:w="4281" w:type="dxa"/>
            <w:tcMar>
              <w:top w:w="85" w:type="dxa"/>
              <w:bottom w:w="85" w:type="dxa"/>
            </w:tcMar>
          </w:tcPr>
          <w:p w14:paraId="6C79C315" w14:textId="77777777" w:rsidR="00B0327B" w:rsidRDefault="00B0327B" w:rsidP="007E5705">
            <w:pPr>
              <w:pStyle w:val="ad"/>
              <w:contextualSpacing/>
              <w:jc w:val="left"/>
              <w:rPr>
                <w:rFonts w:cs="Times New Roman"/>
                <w:szCs w:val="24"/>
              </w:rPr>
            </w:pPr>
            <w:r>
              <w:rPr>
                <w:rFonts w:cs="Times New Roman"/>
                <w:noProof/>
                <w:szCs w:val="24"/>
              </w:rPr>
              <w:t>10. SignOfResidency (Признак резидент/нерезидент)</w:t>
            </w:r>
            <w:r>
              <w:rPr>
                <w:rFonts w:cs="Times New Roman"/>
                <w:noProof/>
                <w:szCs w:val="24"/>
              </w:rPr>
              <w:br/>
              <w:t>&lt;SgnOfRsdncy&gt;</w:t>
            </w:r>
          </w:p>
        </w:tc>
        <w:tc>
          <w:tcPr>
            <w:tcW w:w="4116" w:type="dxa"/>
            <w:tcMar>
              <w:top w:w="85" w:type="dxa"/>
              <w:bottom w:w="85" w:type="dxa"/>
            </w:tcMar>
          </w:tcPr>
          <w:p w14:paraId="163DE78E" w14:textId="77777777" w:rsidR="00B0327B" w:rsidRDefault="00B0327B" w:rsidP="007E5705">
            <w:pPr>
              <w:pStyle w:val="ad"/>
              <w:contextualSpacing/>
              <w:jc w:val="left"/>
              <w:rPr>
                <w:rFonts w:cs="Times New Roman"/>
                <w:szCs w:val="24"/>
              </w:rPr>
            </w:pPr>
            <w:r>
              <w:rPr>
                <w:rFonts w:cs="Times New Roman"/>
                <w:noProof/>
                <w:szCs w:val="24"/>
              </w:rPr>
              <w:t>(Признак резидент/нерезидент)</w:t>
            </w:r>
          </w:p>
        </w:tc>
        <w:tc>
          <w:tcPr>
            <w:tcW w:w="4219" w:type="dxa"/>
          </w:tcPr>
          <w:p w14:paraId="5FE8EDDA" w14:textId="77777777" w:rsidR="00B0327B" w:rsidRDefault="00B0327B" w:rsidP="007E5705">
            <w:pPr>
              <w:pStyle w:val="ad"/>
              <w:contextualSpacing/>
              <w:jc w:val="left"/>
              <w:rPr>
                <w:rFonts w:cs="Times New Roman"/>
                <w:noProof/>
                <w:szCs w:val="24"/>
              </w:rPr>
            </w:pPr>
            <w:r>
              <w:rPr>
                <w:rFonts w:cs="Times New Roman"/>
                <w:noProof/>
                <w:szCs w:val="24"/>
              </w:rPr>
              <w:t>CBDCSignOfResidency</w:t>
            </w:r>
          </w:p>
        </w:tc>
        <w:tc>
          <w:tcPr>
            <w:tcW w:w="1134" w:type="dxa"/>
            <w:tcMar>
              <w:top w:w="85" w:type="dxa"/>
              <w:bottom w:w="85" w:type="dxa"/>
            </w:tcMar>
          </w:tcPr>
          <w:p w14:paraId="05F9B80A"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8160410" w14:textId="77777777" w:rsidR="00B0327B" w:rsidRDefault="00B0327B" w:rsidP="007E5705">
            <w:pPr>
              <w:pStyle w:val="ad"/>
              <w:contextualSpacing/>
              <w:jc w:val="center"/>
              <w:rPr>
                <w:rFonts w:cs="Times New Roman"/>
                <w:noProof/>
                <w:szCs w:val="24"/>
              </w:rPr>
            </w:pPr>
          </w:p>
        </w:tc>
      </w:tr>
      <w:tr w:rsidR="00B0327B" w14:paraId="5B6B3BEE" w14:textId="77777777" w:rsidTr="007E5705">
        <w:trPr>
          <w:trHeight w:val="20"/>
        </w:trPr>
        <w:tc>
          <w:tcPr>
            <w:tcW w:w="4281" w:type="dxa"/>
            <w:tcMar>
              <w:top w:w="85" w:type="dxa"/>
              <w:bottom w:w="85" w:type="dxa"/>
            </w:tcMar>
          </w:tcPr>
          <w:p w14:paraId="1D601023" w14:textId="77777777" w:rsidR="00B0327B" w:rsidRDefault="00B0327B" w:rsidP="007E5705">
            <w:pPr>
              <w:pStyle w:val="ad"/>
              <w:contextualSpacing/>
              <w:jc w:val="left"/>
              <w:rPr>
                <w:rFonts w:cs="Times New Roman"/>
                <w:szCs w:val="24"/>
              </w:rPr>
            </w:pPr>
            <w:r>
              <w:rPr>
                <w:rFonts w:cs="Times New Roman"/>
                <w:noProof/>
                <w:szCs w:val="24"/>
              </w:rPr>
              <w:t>11. TrustInformation (Сведения в отношении трастов и иных ИСБОЮЛ с аналогичной структурой или функцией)</w:t>
            </w:r>
            <w:r>
              <w:rPr>
                <w:rFonts w:cs="Times New Roman"/>
                <w:noProof/>
                <w:szCs w:val="24"/>
              </w:rPr>
              <w:br/>
              <w:t>&lt;TrstInf&gt;</w:t>
            </w:r>
          </w:p>
        </w:tc>
        <w:tc>
          <w:tcPr>
            <w:tcW w:w="4116" w:type="dxa"/>
            <w:tcMar>
              <w:top w:w="85" w:type="dxa"/>
              <w:bottom w:w="85" w:type="dxa"/>
            </w:tcMar>
          </w:tcPr>
          <w:p w14:paraId="0957E017" w14:textId="77777777" w:rsidR="00B0327B" w:rsidRDefault="00B0327B" w:rsidP="007E5705">
            <w:pPr>
              <w:pStyle w:val="ad"/>
              <w:contextualSpacing/>
              <w:jc w:val="left"/>
              <w:rPr>
                <w:rFonts w:cs="Times New Roman"/>
                <w:szCs w:val="24"/>
              </w:rPr>
            </w:pPr>
            <w:r>
              <w:rPr>
                <w:rFonts w:cs="Times New Roman"/>
                <w:noProof/>
                <w:szCs w:val="24"/>
              </w:rPr>
              <w:t xml:space="preserve"> (Сведения в отношении трастов и иных ИСБОЮЛ с аналогичной структурой или функцией)</w:t>
            </w:r>
          </w:p>
        </w:tc>
        <w:tc>
          <w:tcPr>
            <w:tcW w:w="4219" w:type="dxa"/>
          </w:tcPr>
          <w:p w14:paraId="0B3C8FE0" w14:textId="77777777" w:rsidR="00B0327B" w:rsidRDefault="00B0327B" w:rsidP="007E5705">
            <w:pPr>
              <w:pStyle w:val="ad"/>
              <w:contextualSpacing/>
              <w:jc w:val="left"/>
              <w:rPr>
                <w:rFonts w:cs="Times New Roman"/>
                <w:noProof/>
                <w:szCs w:val="24"/>
              </w:rPr>
            </w:pPr>
            <w:r w:rsidRPr="00447E55">
              <w:rPr>
                <w:rFonts w:cs="Times New Roman"/>
                <w:noProof/>
                <w:szCs w:val="24"/>
              </w:rPr>
              <w:t>CBDCTrustInformation</w:t>
            </w:r>
          </w:p>
        </w:tc>
        <w:tc>
          <w:tcPr>
            <w:tcW w:w="1134" w:type="dxa"/>
            <w:tcMar>
              <w:top w:w="85" w:type="dxa"/>
              <w:bottom w:w="85" w:type="dxa"/>
            </w:tcMar>
          </w:tcPr>
          <w:p w14:paraId="2D683CB9" w14:textId="77777777" w:rsidR="00B0327B" w:rsidRDefault="00B0327B" w:rsidP="007E5705">
            <w:pPr>
              <w:pStyle w:val="ad"/>
              <w:contextualSpacing/>
              <w:jc w:val="center"/>
              <w:rPr>
                <w:rFonts w:cs="Times New Roman"/>
                <w:szCs w:val="24"/>
                <w:lang w:val="en-US"/>
              </w:rPr>
            </w:pPr>
            <w:r>
              <w:rPr>
                <w:rFonts w:cs="Times New Roman"/>
                <w:noProof/>
                <w:szCs w:val="24"/>
              </w:rPr>
              <w:t>0..*</w:t>
            </w:r>
          </w:p>
        </w:tc>
        <w:tc>
          <w:tcPr>
            <w:tcW w:w="1134" w:type="dxa"/>
          </w:tcPr>
          <w:p w14:paraId="12EE4F77" w14:textId="77777777" w:rsidR="00B0327B" w:rsidRDefault="00B0327B" w:rsidP="007E5705">
            <w:pPr>
              <w:pStyle w:val="ad"/>
              <w:contextualSpacing/>
              <w:jc w:val="center"/>
              <w:rPr>
                <w:rFonts w:cs="Times New Roman"/>
                <w:noProof/>
                <w:szCs w:val="24"/>
              </w:rPr>
            </w:pPr>
          </w:p>
        </w:tc>
      </w:tr>
    </w:tbl>
    <w:p w14:paraId="3BE7000A" w14:textId="77777777" w:rsidR="00B0327B" w:rsidRDefault="00B0327B" w:rsidP="00B0327B"/>
    <w:p w14:paraId="27F94CA9" w14:textId="77777777" w:rsidR="00B0327B" w:rsidRDefault="00B0327B" w:rsidP="00B0327B">
      <w:pPr>
        <w:pStyle w:val="2"/>
        <w:rPr>
          <w:lang w:val="ru-RU"/>
        </w:rPr>
      </w:pPr>
      <w:bookmarkStart w:id="106" w:name="_Toc160932740"/>
      <w:bookmarkStart w:id="107" w:name="_Toc178244917"/>
      <w:r>
        <w:rPr>
          <w:lang w:val="ru-RU"/>
        </w:rPr>
        <w:t>CBDCRelatedPartyISBOULIdentification1 (Идентификаторы для СЛ - ИСБОЮЛ)</w:t>
      </w:r>
      <w:bookmarkEnd w:id="106"/>
      <w:bookmarkEnd w:id="107"/>
    </w:p>
    <w:p w14:paraId="21FEBEBF"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(Идентификаторы для СЛ - ИСБОЮЛ)</w:t>
      </w:r>
    </w:p>
    <w:p w14:paraId="44E86693"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22B3F04B"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«CBDCRelatedPartyISBOULIdentification1»: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336C97AB" w14:textId="77777777" w:rsidTr="007E5705">
        <w:trPr>
          <w:trHeight w:val="259"/>
          <w:tblHeader/>
        </w:trPr>
        <w:tc>
          <w:tcPr>
            <w:tcW w:w="4281" w:type="dxa"/>
            <w:shd w:val="clear" w:color="auto" w:fill="F2F2F2" w:themeFill="background1" w:themeFillShade="F2"/>
            <w:vAlign w:val="center"/>
          </w:tcPr>
          <w:p w14:paraId="6C162D62"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29D7F506"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5CDFBAB9"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0E0B395B"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5FA40BFB" w14:textId="77777777" w:rsidR="00B0327B" w:rsidRDefault="00B0327B" w:rsidP="007E5705">
            <w:pPr>
              <w:pStyle w:val="a9"/>
              <w:contextualSpacing/>
              <w:rPr>
                <w:b/>
              </w:rPr>
            </w:pPr>
            <w:r>
              <w:rPr>
                <w:b/>
              </w:rPr>
              <w:t>Исп.</w:t>
            </w:r>
          </w:p>
        </w:tc>
      </w:tr>
      <w:tr w:rsidR="00B0327B" w14:paraId="49D2742F" w14:textId="77777777" w:rsidTr="007E5705">
        <w:trPr>
          <w:trHeight w:val="20"/>
        </w:trPr>
        <w:tc>
          <w:tcPr>
            <w:tcW w:w="4281" w:type="dxa"/>
            <w:tcMar>
              <w:top w:w="85" w:type="dxa"/>
              <w:bottom w:w="85" w:type="dxa"/>
            </w:tcMar>
          </w:tcPr>
          <w:p w14:paraId="68033BC8" w14:textId="77777777" w:rsidR="00B0327B" w:rsidRDefault="00B0327B" w:rsidP="007E5705">
            <w:pPr>
              <w:pStyle w:val="ad"/>
              <w:contextualSpacing/>
              <w:jc w:val="left"/>
              <w:rPr>
                <w:rFonts w:cs="Times New Roman"/>
                <w:szCs w:val="24"/>
              </w:rPr>
            </w:pPr>
            <w:r>
              <w:rPr>
                <w:rFonts w:cs="Times New Roman"/>
                <w:noProof/>
                <w:szCs w:val="24"/>
              </w:rPr>
              <w:t>1. RelatedPartyType (Тип связанного лица)</w:t>
            </w:r>
            <w:r>
              <w:rPr>
                <w:rFonts w:cs="Times New Roman"/>
                <w:noProof/>
                <w:szCs w:val="24"/>
              </w:rPr>
              <w:br/>
              <w:t>&lt;RltdPtyTp&gt;</w:t>
            </w:r>
          </w:p>
        </w:tc>
        <w:tc>
          <w:tcPr>
            <w:tcW w:w="4116" w:type="dxa"/>
            <w:tcMar>
              <w:top w:w="85" w:type="dxa"/>
              <w:bottom w:w="85" w:type="dxa"/>
            </w:tcMar>
          </w:tcPr>
          <w:p w14:paraId="5F195E7E" w14:textId="77777777" w:rsidR="00B0327B" w:rsidRDefault="00B0327B" w:rsidP="007E5705">
            <w:pPr>
              <w:pStyle w:val="ad"/>
              <w:contextualSpacing/>
              <w:jc w:val="left"/>
              <w:rPr>
                <w:rFonts w:cs="Times New Roman"/>
                <w:szCs w:val="24"/>
              </w:rPr>
            </w:pPr>
            <w:r>
              <w:rPr>
                <w:rFonts w:cs="Times New Roman"/>
                <w:noProof/>
                <w:szCs w:val="24"/>
              </w:rPr>
              <w:t>(Тип связанного лица)</w:t>
            </w:r>
          </w:p>
        </w:tc>
        <w:tc>
          <w:tcPr>
            <w:tcW w:w="4219" w:type="dxa"/>
          </w:tcPr>
          <w:p w14:paraId="6B4AE4C2" w14:textId="77777777" w:rsidR="00B0327B" w:rsidRDefault="00B0327B" w:rsidP="007E5705">
            <w:pPr>
              <w:pStyle w:val="ad"/>
              <w:contextualSpacing/>
              <w:jc w:val="left"/>
              <w:rPr>
                <w:rFonts w:cs="Times New Roman"/>
                <w:noProof/>
                <w:szCs w:val="24"/>
              </w:rPr>
            </w:pPr>
            <w:r>
              <w:rPr>
                <w:rFonts w:cs="Times New Roman"/>
                <w:noProof/>
                <w:szCs w:val="24"/>
              </w:rPr>
              <w:t>CBDCRelatedPartyTypeCode</w:t>
            </w:r>
          </w:p>
        </w:tc>
        <w:tc>
          <w:tcPr>
            <w:tcW w:w="1134" w:type="dxa"/>
            <w:tcMar>
              <w:top w:w="85" w:type="dxa"/>
              <w:bottom w:w="85" w:type="dxa"/>
            </w:tcMar>
          </w:tcPr>
          <w:p w14:paraId="3336D047"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8E0F98D"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46324DCE" w14:textId="77777777" w:rsidTr="007E5705">
        <w:trPr>
          <w:trHeight w:val="20"/>
        </w:trPr>
        <w:tc>
          <w:tcPr>
            <w:tcW w:w="4281" w:type="dxa"/>
            <w:tcMar>
              <w:top w:w="85" w:type="dxa"/>
              <w:bottom w:w="85" w:type="dxa"/>
            </w:tcMar>
          </w:tcPr>
          <w:p w14:paraId="29C00060" w14:textId="77777777" w:rsidR="00B0327B" w:rsidRDefault="00B0327B" w:rsidP="007E5705">
            <w:pPr>
              <w:pStyle w:val="ad"/>
              <w:contextualSpacing/>
              <w:jc w:val="left"/>
              <w:rPr>
                <w:rFonts w:cs="Times New Roman"/>
                <w:szCs w:val="24"/>
              </w:rPr>
            </w:pPr>
            <w:r>
              <w:rPr>
                <w:rFonts w:cs="Times New Roman"/>
                <w:noProof/>
                <w:szCs w:val="24"/>
              </w:rPr>
              <w:t>2. RPISBOULIdentifiers (Идентификаторы для СЛ - ИСБОЮЛ)</w:t>
            </w:r>
            <w:r>
              <w:rPr>
                <w:rFonts w:cs="Times New Roman"/>
                <w:noProof/>
                <w:szCs w:val="24"/>
              </w:rPr>
              <w:br/>
              <w:t>&lt;RPISBOULIdrs&gt;</w:t>
            </w:r>
          </w:p>
        </w:tc>
        <w:tc>
          <w:tcPr>
            <w:tcW w:w="4116" w:type="dxa"/>
            <w:tcMar>
              <w:top w:w="85" w:type="dxa"/>
              <w:bottom w:w="85" w:type="dxa"/>
            </w:tcMar>
          </w:tcPr>
          <w:p w14:paraId="45DB196C" w14:textId="77777777" w:rsidR="00B0327B" w:rsidRDefault="00B0327B" w:rsidP="007E5705">
            <w:pPr>
              <w:pStyle w:val="ad"/>
              <w:contextualSpacing/>
              <w:jc w:val="left"/>
              <w:rPr>
                <w:rFonts w:cs="Times New Roman"/>
                <w:szCs w:val="24"/>
              </w:rPr>
            </w:pPr>
            <w:r>
              <w:rPr>
                <w:rFonts w:cs="Times New Roman"/>
                <w:noProof/>
                <w:szCs w:val="24"/>
              </w:rPr>
              <w:t>(Идентификаторы для СЛ - ИСБОЮЛ)</w:t>
            </w:r>
          </w:p>
        </w:tc>
        <w:tc>
          <w:tcPr>
            <w:tcW w:w="4219" w:type="dxa"/>
          </w:tcPr>
          <w:p w14:paraId="016B2712" w14:textId="77777777" w:rsidR="00B0327B" w:rsidRDefault="00B0327B" w:rsidP="007E5705">
            <w:pPr>
              <w:pStyle w:val="ad"/>
              <w:contextualSpacing/>
              <w:jc w:val="left"/>
              <w:rPr>
                <w:rFonts w:cs="Times New Roman"/>
                <w:noProof/>
                <w:szCs w:val="24"/>
              </w:rPr>
            </w:pPr>
            <w:r w:rsidRPr="00447E55">
              <w:rPr>
                <w:rFonts w:cs="Times New Roman"/>
                <w:noProof/>
                <w:szCs w:val="24"/>
              </w:rPr>
              <w:t>CBDCRPISBOULIdentifiers</w:t>
            </w:r>
          </w:p>
        </w:tc>
        <w:tc>
          <w:tcPr>
            <w:tcW w:w="1134" w:type="dxa"/>
            <w:tcMar>
              <w:top w:w="85" w:type="dxa"/>
              <w:bottom w:w="85" w:type="dxa"/>
            </w:tcMar>
          </w:tcPr>
          <w:p w14:paraId="06C6810F"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851D3AD" w14:textId="77777777" w:rsidR="00B0327B" w:rsidRDefault="00B0327B" w:rsidP="007E5705">
            <w:pPr>
              <w:pStyle w:val="ad"/>
              <w:contextualSpacing/>
              <w:jc w:val="center"/>
              <w:rPr>
                <w:rFonts w:cs="Times New Roman"/>
                <w:noProof/>
                <w:szCs w:val="24"/>
              </w:rPr>
            </w:pPr>
          </w:p>
        </w:tc>
      </w:tr>
    </w:tbl>
    <w:p w14:paraId="12DFB1A4" w14:textId="77777777" w:rsidR="00B0327B" w:rsidRDefault="00B0327B" w:rsidP="00B0327B"/>
    <w:p w14:paraId="2AAE9BA0" w14:textId="77777777" w:rsidR="00B0327B" w:rsidRPr="005870FF" w:rsidRDefault="00B0327B" w:rsidP="00B0327B">
      <w:pPr>
        <w:pStyle w:val="2"/>
      </w:pPr>
      <w:bookmarkStart w:id="108" w:name="_Toc160932741"/>
      <w:bookmarkStart w:id="109" w:name="_Toc178244918"/>
      <w:r w:rsidRPr="005870FF">
        <w:t>CBDCRelatedPartyOrganisationIdentification1 (</w:t>
      </w:r>
      <w:r>
        <w:rPr>
          <w:lang w:val="ru-RU"/>
        </w:rPr>
        <w:t>Идентификаторы</w:t>
      </w:r>
      <w:r w:rsidRPr="005870FF">
        <w:t xml:space="preserve"> </w:t>
      </w:r>
      <w:r>
        <w:rPr>
          <w:lang w:val="ru-RU"/>
        </w:rPr>
        <w:t>для</w:t>
      </w:r>
      <w:r w:rsidRPr="005870FF">
        <w:t xml:space="preserve"> </w:t>
      </w:r>
      <w:r>
        <w:rPr>
          <w:lang w:val="ru-RU"/>
        </w:rPr>
        <w:t>СЛ</w:t>
      </w:r>
      <w:r w:rsidRPr="005870FF">
        <w:t xml:space="preserve"> - </w:t>
      </w:r>
      <w:r>
        <w:rPr>
          <w:lang w:val="ru-RU"/>
        </w:rPr>
        <w:t>ЮЛ</w:t>
      </w:r>
      <w:r w:rsidRPr="005870FF">
        <w:t>)</w:t>
      </w:r>
      <w:bookmarkEnd w:id="108"/>
      <w:bookmarkEnd w:id="109"/>
    </w:p>
    <w:p w14:paraId="079501B3"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(Идентификаторы для СЛ - ЮЛ)</w:t>
      </w:r>
    </w:p>
    <w:p w14:paraId="7A6EE8D2"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0BE6B45B"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«CBDCRelatedPartyOrganisationIdentification1»: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207CDE70" w14:textId="77777777" w:rsidTr="007E5705">
        <w:trPr>
          <w:trHeight w:val="259"/>
          <w:tblHeader/>
        </w:trPr>
        <w:tc>
          <w:tcPr>
            <w:tcW w:w="4281" w:type="dxa"/>
            <w:shd w:val="clear" w:color="auto" w:fill="F2F2F2" w:themeFill="background1" w:themeFillShade="F2"/>
            <w:vAlign w:val="center"/>
          </w:tcPr>
          <w:p w14:paraId="2CA1C879"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5949363"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3FE7171B"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1F6E2DFE"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60E7322D" w14:textId="77777777" w:rsidR="00B0327B" w:rsidRDefault="00B0327B" w:rsidP="007E5705">
            <w:pPr>
              <w:pStyle w:val="a9"/>
              <w:contextualSpacing/>
              <w:rPr>
                <w:b/>
              </w:rPr>
            </w:pPr>
            <w:r>
              <w:rPr>
                <w:b/>
              </w:rPr>
              <w:t>Исп.</w:t>
            </w:r>
          </w:p>
        </w:tc>
      </w:tr>
      <w:tr w:rsidR="00B0327B" w14:paraId="20E099A5" w14:textId="77777777" w:rsidTr="007E5705">
        <w:trPr>
          <w:trHeight w:val="20"/>
        </w:trPr>
        <w:tc>
          <w:tcPr>
            <w:tcW w:w="4281" w:type="dxa"/>
            <w:tcMar>
              <w:top w:w="85" w:type="dxa"/>
              <w:bottom w:w="85" w:type="dxa"/>
            </w:tcMar>
          </w:tcPr>
          <w:p w14:paraId="716E2C5A" w14:textId="77777777" w:rsidR="00B0327B" w:rsidRDefault="00B0327B" w:rsidP="007E5705">
            <w:pPr>
              <w:pStyle w:val="ad"/>
              <w:contextualSpacing/>
              <w:jc w:val="left"/>
              <w:rPr>
                <w:rFonts w:cs="Times New Roman"/>
                <w:szCs w:val="24"/>
              </w:rPr>
            </w:pPr>
            <w:r>
              <w:rPr>
                <w:rFonts w:cs="Times New Roman"/>
                <w:noProof/>
                <w:szCs w:val="24"/>
              </w:rPr>
              <w:t>1. RelatedPartyType (Тип связанного лица)</w:t>
            </w:r>
            <w:r>
              <w:rPr>
                <w:rFonts w:cs="Times New Roman"/>
                <w:noProof/>
                <w:szCs w:val="24"/>
              </w:rPr>
              <w:br/>
              <w:t>&lt;RltdPtyTp&gt;</w:t>
            </w:r>
          </w:p>
        </w:tc>
        <w:tc>
          <w:tcPr>
            <w:tcW w:w="4116" w:type="dxa"/>
            <w:tcMar>
              <w:top w:w="85" w:type="dxa"/>
              <w:bottom w:w="85" w:type="dxa"/>
            </w:tcMar>
          </w:tcPr>
          <w:p w14:paraId="2AA86558" w14:textId="77777777" w:rsidR="00B0327B" w:rsidRDefault="00B0327B" w:rsidP="007E5705">
            <w:pPr>
              <w:pStyle w:val="ad"/>
              <w:contextualSpacing/>
              <w:jc w:val="left"/>
              <w:rPr>
                <w:rFonts w:cs="Times New Roman"/>
                <w:szCs w:val="24"/>
              </w:rPr>
            </w:pPr>
            <w:r>
              <w:rPr>
                <w:rFonts w:cs="Times New Roman"/>
                <w:noProof/>
                <w:szCs w:val="24"/>
              </w:rPr>
              <w:t>(Тип связанного лица)</w:t>
            </w:r>
          </w:p>
        </w:tc>
        <w:tc>
          <w:tcPr>
            <w:tcW w:w="4219" w:type="dxa"/>
          </w:tcPr>
          <w:p w14:paraId="1944A322" w14:textId="77777777" w:rsidR="00B0327B" w:rsidRDefault="00B0327B" w:rsidP="007E5705">
            <w:pPr>
              <w:pStyle w:val="ad"/>
              <w:contextualSpacing/>
              <w:jc w:val="left"/>
              <w:rPr>
                <w:rFonts w:cs="Times New Roman"/>
                <w:noProof/>
                <w:szCs w:val="24"/>
              </w:rPr>
            </w:pPr>
            <w:r>
              <w:rPr>
                <w:rFonts w:cs="Times New Roman"/>
                <w:noProof/>
                <w:szCs w:val="24"/>
              </w:rPr>
              <w:t>CBDCRelatedPartyTypeCode</w:t>
            </w:r>
          </w:p>
        </w:tc>
        <w:tc>
          <w:tcPr>
            <w:tcW w:w="1134" w:type="dxa"/>
            <w:tcMar>
              <w:top w:w="85" w:type="dxa"/>
              <w:bottom w:w="85" w:type="dxa"/>
            </w:tcMar>
          </w:tcPr>
          <w:p w14:paraId="793311BC"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73C56F4"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4481CDAD" w14:textId="77777777" w:rsidTr="007E5705">
        <w:trPr>
          <w:trHeight w:val="20"/>
        </w:trPr>
        <w:tc>
          <w:tcPr>
            <w:tcW w:w="4281" w:type="dxa"/>
            <w:tcMar>
              <w:top w:w="85" w:type="dxa"/>
              <w:bottom w:w="85" w:type="dxa"/>
            </w:tcMar>
          </w:tcPr>
          <w:p w14:paraId="637321F6" w14:textId="77777777" w:rsidR="00B0327B" w:rsidRDefault="00B0327B" w:rsidP="007E5705">
            <w:pPr>
              <w:pStyle w:val="ad"/>
              <w:contextualSpacing/>
              <w:jc w:val="left"/>
              <w:rPr>
                <w:rFonts w:cs="Times New Roman"/>
                <w:szCs w:val="24"/>
              </w:rPr>
            </w:pPr>
            <w:r>
              <w:rPr>
                <w:rFonts w:cs="Times New Roman"/>
                <w:noProof/>
                <w:szCs w:val="24"/>
              </w:rPr>
              <w:t>2. RPLegalEntityIdentifiers (Идентификаторы для СЛ - ЮЛ)</w:t>
            </w:r>
            <w:r>
              <w:rPr>
                <w:rFonts w:cs="Times New Roman"/>
                <w:noProof/>
                <w:szCs w:val="24"/>
              </w:rPr>
              <w:br/>
              <w:t>&lt;RPLglNttyIdrs&gt;</w:t>
            </w:r>
          </w:p>
        </w:tc>
        <w:tc>
          <w:tcPr>
            <w:tcW w:w="4116" w:type="dxa"/>
            <w:tcMar>
              <w:top w:w="85" w:type="dxa"/>
              <w:bottom w:w="85" w:type="dxa"/>
            </w:tcMar>
          </w:tcPr>
          <w:p w14:paraId="52EABE19" w14:textId="77777777" w:rsidR="00B0327B" w:rsidRDefault="00B0327B" w:rsidP="007E5705">
            <w:pPr>
              <w:pStyle w:val="ad"/>
              <w:contextualSpacing/>
              <w:jc w:val="left"/>
              <w:rPr>
                <w:rFonts w:cs="Times New Roman"/>
                <w:szCs w:val="24"/>
              </w:rPr>
            </w:pPr>
            <w:r>
              <w:rPr>
                <w:rFonts w:cs="Times New Roman"/>
                <w:noProof/>
                <w:szCs w:val="24"/>
              </w:rPr>
              <w:t>(Идентификаторы для СЛ - ЮЛ)</w:t>
            </w:r>
          </w:p>
        </w:tc>
        <w:tc>
          <w:tcPr>
            <w:tcW w:w="4219" w:type="dxa"/>
          </w:tcPr>
          <w:p w14:paraId="128B95DC" w14:textId="77777777" w:rsidR="00B0327B" w:rsidRDefault="00B0327B" w:rsidP="007E5705">
            <w:pPr>
              <w:pStyle w:val="ad"/>
              <w:contextualSpacing/>
              <w:jc w:val="left"/>
              <w:rPr>
                <w:rFonts w:cs="Times New Roman"/>
                <w:noProof/>
                <w:szCs w:val="24"/>
              </w:rPr>
            </w:pPr>
            <w:r w:rsidRPr="00447E55">
              <w:rPr>
                <w:rFonts w:cs="Times New Roman"/>
                <w:noProof/>
                <w:szCs w:val="24"/>
              </w:rPr>
              <w:t>CBDCRPLegalEntityIdentifiers</w:t>
            </w:r>
          </w:p>
        </w:tc>
        <w:tc>
          <w:tcPr>
            <w:tcW w:w="1134" w:type="dxa"/>
            <w:tcMar>
              <w:top w:w="85" w:type="dxa"/>
              <w:bottom w:w="85" w:type="dxa"/>
            </w:tcMar>
          </w:tcPr>
          <w:p w14:paraId="1000C50F"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8948367" w14:textId="77777777" w:rsidR="00B0327B" w:rsidRDefault="00B0327B" w:rsidP="007E5705">
            <w:pPr>
              <w:pStyle w:val="ad"/>
              <w:contextualSpacing/>
              <w:jc w:val="center"/>
              <w:rPr>
                <w:rFonts w:cs="Times New Roman"/>
                <w:noProof/>
                <w:szCs w:val="24"/>
              </w:rPr>
            </w:pPr>
          </w:p>
        </w:tc>
      </w:tr>
    </w:tbl>
    <w:p w14:paraId="42BC35B9" w14:textId="77777777" w:rsidR="00B0327B" w:rsidRDefault="00B0327B" w:rsidP="00B0327B"/>
    <w:p w14:paraId="4965C5CF" w14:textId="77777777" w:rsidR="00B0327B" w:rsidRPr="005870FF" w:rsidRDefault="00B0327B" w:rsidP="00B0327B">
      <w:pPr>
        <w:pStyle w:val="2"/>
      </w:pPr>
      <w:bookmarkStart w:id="110" w:name="_Toc160932742"/>
      <w:bookmarkStart w:id="111" w:name="_Toc178244919"/>
      <w:r w:rsidRPr="005870FF">
        <w:t>CBDCRelatedPartyPrivateIdentification1 (</w:t>
      </w:r>
      <w:r>
        <w:rPr>
          <w:lang w:val="ru-RU"/>
        </w:rPr>
        <w:t>Идентификаторы</w:t>
      </w:r>
      <w:r w:rsidRPr="005870FF">
        <w:t xml:space="preserve"> </w:t>
      </w:r>
      <w:r>
        <w:rPr>
          <w:lang w:val="ru-RU"/>
        </w:rPr>
        <w:t>для</w:t>
      </w:r>
      <w:r w:rsidRPr="005870FF">
        <w:t xml:space="preserve"> </w:t>
      </w:r>
      <w:r>
        <w:rPr>
          <w:lang w:val="ru-RU"/>
        </w:rPr>
        <w:t>СЛ</w:t>
      </w:r>
      <w:r w:rsidRPr="005870FF">
        <w:t xml:space="preserve"> - </w:t>
      </w:r>
      <w:r>
        <w:rPr>
          <w:lang w:val="ru-RU"/>
        </w:rPr>
        <w:t>ФЛ</w:t>
      </w:r>
      <w:r w:rsidRPr="005870FF">
        <w:t>)</w:t>
      </w:r>
      <w:bookmarkEnd w:id="110"/>
      <w:bookmarkEnd w:id="111"/>
    </w:p>
    <w:p w14:paraId="60627A9A"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(Идентификаторы для СЛ - ФЛ)</w:t>
      </w:r>
    </w:p>
    <w:p w14:paraId="3D064F12"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3614394F"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«CBDCRelatedPartyPrivateIdentification1»: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2F25FBF3" w14:textId="77777777" w:rsidTr="007E5705">
        <w:trPr>
          <w:trHeight w:val="259"/>
          <w:tblHeader/>
        </w:trPr>
        <w:tc>
          <w:tcPr>
            <w:tcW w:w="4281" w:type="dxa"/>
            <w:shd w:val="clear" w:color="auto" w:fill="F2F2F2" w:themeFill="background1" w:themeFillShade="F2"/>
            <w:vAlign w:val="center"/>
          </w:tcPr>
          <w:p w14:paraId="40E76863"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089C6BE5"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73E3E011"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0817EF01"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1938B289" w14:textId="77777777" w:rsidR="00B0327B" w:rsidRDefault="00B0327B" w:rsidP="007E5705">
            <w:pPr>
              <w:pStyle w:val="a9"/>
              <w:contextualSpacing/>
              <w:rPr>
                <w:b/>
              </w:rPr>
            </w:pPr>
            <w:r>
              <w:rPr>
                <w:b/>
              </w:rPr>
              <w:t>Исп.</w:t>
            </w:r>
          </w:p>
        </w:tc>
      </w:tr>
      <w:tr w:rsidR="00B0327B" w14:paraId="0C140A34" w14:textId="77777777" w:rsidTr="007E5705">
        <w:trPr>
          <w:trHeight w:val="20"/>
        </w:trPr>
        <w:tc>
          <w:tcPr>
            <w:tcW w:w="4281" w:type="dxa"/>
            <w:tcMar>
              <w:top w:w="85" w:type="dxa"/>
              <w:bottom w:w="85" w:type="dxa"/>
            </w:tcMar>
          </w:tcPr>
          <w:p w14:paraId="5F3F6C5F" w14:textId="77777777" w:rsidR="00B0327B" w:rsidRDefault="00B0327B" w:rsidP="007E5705">
            <w:pPr>
              <w:pStyle w:val="ad"/>
              <w:contextualSpacing/>
              <w:jc w:val="left"/>
              <w:rPr>
                <w:rFonts w:cs="Times New Roman"/>
                <w:szCs w:val="24"/>
              </w:rPr>
            </w:pPr>
            <w:r>
              <w:rPr>
                <w:rFonts w:cs="Times New Roman"/>
                <w:noProof/>
                <w:szCs w:val="24"/>
              </w:rPr>
              <w:t>1. RelatedPartyType (Тип связанного лица)</w:t>
            </w:r>
            <w:r>
              <w:rPr>
                <w:rFonts w:cs="Times New Roman"/>
                <w:noProof/>
                <w:szCs w:val="24"/>
              </w:rPr>
              <w:br/>
              <w:t>&lt;RltdPtyTp&gt;</w:t>
            </w:r>
          </w:p>
        </w:tc>
        <w:tc>
          <w:tcPr>
            <w:tcW w:w="4116" w:type="dxa"/>
            <w:tcMar>
              <w:top w:w="85" w:type="dxa"/>
              <w:bottom w:w="85" w:type="dxa"/>
            </w:tcMar>
          </w:tcPr>
          <w:p w14:paraId="1F2D6336" w14:textId="77777777" w:rsidR="00B0327B" w:rsidRDefault="00B0327B" w:rsidP="007E5705">
            <w:pPr>
              <w:pStyle w:val="ad"/>
              <w:contextualSpacing/>
              <w:jc w:val="left"/>
              <w:rPr>
                <w:rFonts w:cs="Times New Roman"/>
                <w:szCs w:val="24"/>
              </w:rPr>
            </w:pPr>
            <w:r>
              <w:rPr>
                <w:rFonts w:cs="Times New Roman"/>
                <w:noProof/>
                <w:szCs w:val="24"/>
              </w:rPr>
              <w:t>(Тип связанного лица)</w:t>
            </w:r>
          </w:p>
        </w:tc>
        <w:tc>
          <w:tcPr>
            <w:tcW w:w="4219" w:type="dxa"/>
          </w:tcPr>
          <w:p w14:paraId="2B43DB45" w14:textId="77777777" w:rsidR="00B0327B" w:rsidRDefault="00B0327B" w:rsidP="007E5705">
            <w:pPr>
              <w:pStyle w:val="ad"/>
              <w:contextualSpacing/>
              <w:jc w:val="left"/>
              <w:rPr>
                <w:rFonts w:cs="Times New Roman"/>
                <w:noProof/>
                <w:szCs w:val="24"/>
              </w:rPr>
            </w:pPr>
            <w:r>
              <w:rPr>
                <w:rFonts w:cs="Times New Roman"/>
                <w:noProof/>
                <w:szCs w:val="24"/>
              </w:rPr>
              <w:t>CBDCRelatedPartyTypeCode</w:t>
            </w:r>
          </w:p>
        </w:tc>
        <w:tc>
          <w:tcPr>
            <w:tcW w:w="1134" w:type="dxa"/>
            <w:tcMar>
              <w:top w:w="85" w:type="dxa"/>
              <w:bottom w:w="85" w:type="dxa"/>
            </w:tcMar>
          </w:tcPr>
          <w:p w14:paraId="653FB8EF"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8A6A4FB"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61951A47" w14:textId="77777777" w:rsidTr="007E5705">
        <w:trPr>
          <w:trHeight w:val="20"/>
        </w:trPr>
        <w:tc>
          <w:tcPr>
            <w:tcW w:w="4281" w:type="dxa"/>
            <w:tcMar>
              <w:top w:w="85" w:type="dxa"/>
              <w:bottom w:w="85" w:type="dxa"/>
            </w:tcMar>
          </w:tcPr>
          <w:p w14:paraId="77D81845" w14:textId="77777777" w:rsidR="00B0327B" w:rsidRPr="005870FF" w:rsidRDefault="00B0327B" w:rsidP="007E5705">
            <w:pPr>
              <w:pStyle w:val="ad"/>
              <w:contextualSpacing/>
              <w:jc w:val="left"/>
              <w:rPr>
                <w:rFonts w:cs="Times New Roman"/>
                <w:szCs w:val="24"/>
                <w:lang w:val="en-US"/>
              </w:rPr>
            </w:pPr>
            <w:r w:rsidRPr="005870FF">
              <w:rPr>
                <w:rFonts w:cs="Times New Roman"/>
                <w:noProof/>
                <w:szCs w:val="24"/>
                <w:lang w:val="en-US"/>
              </w:rPr>
              <w:t>2. RPIndividualIdentifiers (</w:t>
            </w:r>
            <w:r>
              <w:rPr>
                <w:rFonts w:cs="Times New Roman"/>
                <w:noProof/>
                <w:szCs w:val="24"/>
              </w:rPr>
              <w:t>Идентификаторы</w:t>
            </w:r>
            <w:r w:rsidRPr="005870FF">
              <w:rPr>
                <w:rFonts w:cs="Times New Roman"/>
                <w:noProof/>
                <w:szCs w:val="24"/>
                <w:lang w:val="en-US"/>
              </w:rPr>
              <w:t xml:space="preserve"> </w:t>
            </w:r>
            <w:r>
              <w:rPr>
                <w:rFonts w:cs="Times New Roman"/>
                <w:noProof/>
                <w:szCs w:val="24"/>
              </w:rPr>
              <w:t>для</w:t>
            </w:r>
            <w:r w:rsidRPr="005870FF">
              <w:rPr>
                <w:rFonts w:cs="Times New Roman"/>
                <w:noProof/>
                <w:szCs w:val="24"/>
                <w:lang w:val="en-US"/>
              </w:rPr>
              <w:t xml:space="preserve"> </w:t>
            </w:r>
            <w:r>
              <w:rPr>
                <w:rFonts w:cs="Times New Roman"/>
                <w:noProof/>
                <w:szCs w:val="24"/>
              </w:rPr>
              <w:t>СЛ</w:t>
            </w:r>
            <w:r w:rsidRPr="005870FF">
              <w:rPr>
                <w:rFonts w:cs="Times New Roman"/>
                <w:noProof/>
                <w:szCs w:val="24"/>
                <w:lang w:val="en-US"/>
              </w:rPr>
              <w:t xml:space="preserve"> - </w:t>
            </w:r>
            <w:r>
              <w:rPr>
                <w:rFonts w:cs="Times New Roman"/>
                <w:noProof/>
                <w:szCs w:val="24"/>
              </w:rPr>
              <w:t>ФЛ</w:t>
            </w:r>
            <w:r w:rsidRPr="005870FF">
              <w:rPr>
                <w:rFonts w:cs="Times New Roman"/>
                <w:noProof/>
                <w:szCs w:val="24"/>
                <w:lang w:val="en-US"/>
              </w:rPr>
              <w:t>)</w:t>
            </w:r>
            <w:r w:rsidRPr="005870FF">
              <w:rPr>
                <w:rFonts w:cs="Times New Roman"/>
                <w:noProof/>
                <w:szCs w:val="24"/>
                <w:lang w:val="en-US"/>
              </w:rPr>
              <w:br/>
              <w:t>&lt;RPIndvIdrs&gt;</w:t>
            </w:r>
          </w:p>
        </w:tc>
        <w:tc>
          <w:tcPr>
            <w:tcW w:w="4116" w:type="dxa"/>
            <w:tcMar>
              <w:top w:w="85" w:type="dxa"/>
              <w:bottom w:w="85" w:type="dxa"/>
            </w:tcMar>
          </w:tcPr>
          <w:p w14:paraId="382815CA" w14:textId="77777777" w:rsidR="00B0327B" w:rsidRDefault="00B0327B" w:rsidP="007E5705">
            <w:pPr>
              <w:pStyle w:val="ad"/>
              <w:contextualSpacing/>
              <w:jc w:val="left"/>
              <w:rPr>
                <w:rFonts w:cs="Times New Roman"/>
                <w:szCs w:val="24"/>
              </w:rPr>
            </w:pPr>
            <w:r>
              <w:rPr>
                <w:rFonts w:cs="Times New Roman"/>
                <w:noProof/>
                <w:szCs w:val="24"/>
              </w:rPr>
              <w:t>(Идентификаторы для СЛ - ФЛ)</w:t>
            </w:r>
          </w:p>
        </w:tc>
        <w:tc>
          <w:tcPr>
            <w:tcW w:w="4219" w:type="dxa"/>
          </w:tcPr>
          <w:p w14:paraId="74D8B0A2" w14:textId="77777777" w:rsidR="00B0327B" w:rsidRDefault="00B0327B" w:rsidP="007E5705">
            <w:pPr>
              <w:pStyle w:val="ad"/>
              <w:contextualSpacing/>
              <w:jc w:val="left"/>
              <w:rPr>
                <w:rFonts w:cs="Times New Roman"/>
                <w:noProof/>
                <w:szCs w:val="24"/>
              </w:rPr>
            </w:pPr>
            <w:r w:rsidRPr="00447E55">
              <w:rPr>
                <w:rFonts w:cs="Times New Roman"/>
                <w:noProof/>
                <w:szCs w:val="24"/>
              </w:rPr>
              <w:t>CBDCRPIndividualIdentifiers</w:t>
            </w:r>
          </w:p>
        </w:tc>
        <w:tc>
          <w:tcPr>
            <w:tcW w:w="1134" w:type="dxa"/>
            <w:tcMar>
              <w:top w:w="85" w:type="dxa"/>
              <w:bottom w:w="85" w:type="dxa"/>
            </w:tcMar>
          </w:tcPr>
          <w:p w14:paraId="37FD3748"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83E8586" w14:textId="77777777" w:rsidR="00B0327B" w:rsidRDefault="00B0327B" w:rsidP="007E5705">
            <w:pPr>
              <w:pStyle w:val="ad"/>
              <w:contextualSpacing/>
              <w:jc w:val="center"/>
              <w:rPr>
                <w:rFonts w:cs="Times New Roman"/>
                <w:noProof/>
                <w:szCs w:val="24"/>
              </w:rPr>
            </w:pPr>
          </w:p>
        </w:tc>
      </w:tr>
    </w:tbl>
    <w:p w14:paraId="301E0344" w14:textId="77777777" w:rsidR="00B0327B" w:rsidRDefault="00B0327B" w:rsidP="00B0327B"/>
    <w:p w14:paraId="0A7009A5" w14:textId="77777777" w:rsidR="00B0327B" w:rsidRDefault="00B0327B" w:rsidP="00B0327B">
      <w:pPr>
        <w:pStyle w:val="2"/>
        <w:rPr>
          <w:lang w:val="ru-RU"/>
        </w:rPr>
      </w:pPr>
      <w:bookmarkStart w:id="112" w:name="_Toc160932743"/>
      <w:bookmarkStart w:id="113" w:name="_Toc178244920"/>
      <w:proofErr w:type="spellStart"/>
      <w:r>
        <w:rPr>
          <w:lang w:val="ru-RU"/>
        </w:rPr>
        <w:lastRenderedPageBreak/>
        <w:t>CBDCResidentCard</w:t>
      </w:r>
      <w:proofErr w:type="spellEnd"/>
      <w:r>
        <w:rPr>
          <w:lang w:val="ru-RU"/>
        </w:rPr>
        <w:t xml:space="preserve"> (Вид на жительство)</w:t>
      </w:r>
      <w:bookmarkEnd w:id="112"/>
      <w:bookmarkEnd w:id="113"/>
    </w:p>
    <w:p w14:paraId="072EAC6D"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(Вид на жительство)</w:t>
      </w:r>
    </w:p>
    <w:p w14:paraId="24998EE4"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320B8AA2"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CBDCResidentCard</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3B6AC218" w14:textId="77777777" w:rsidTr="007E5705">
        <w:trPr>
          <w:trHeight w:val="259"/>
          <w:tblHeader/>
        </w:trPr>
        <w:tc>
          <w:tcPr>
            <w:tcW w:w="4281" w:type="dxa"/>
            <w:shd w:val="clear" w:color="auto" w:fill="F2F2F2" w:themeFill="background1" w:themeFillShade="F2"/>
            <w:vAlign w:val="center"/>
          </w:tcPr>
          <w:p w14:paraId="7FD23F77"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3FD9B789"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1E62CDA0"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F773835"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2BB4353A" w14:textId="77777777" w:rsidR="00B0327B" w:rsidRDefault="00B0327B" w:rsidP="007E5705">
            <w:pPr>
              <w:pStyle w:val="a9"/>
              <w:contextualSpacing/>
              <w:rPr>
                <w:b/>
              </w:rPr>
            </w:pPr>
            <w:r>
              <w:rPr>
                <w:b/>
              </w:rPr>
              <w:t>Исп.</w:t>
            </w:r>
          </w:p>
        </w:tc>
      </w:tr>
      <w:tr w:rsidR="00B0327B" w14:paraId="5F5CEDD7" w14:textId="77777777" w:rsidTr="007E5705">
        <w:trPr>
          <w:trHeight w:val="20"/>
        </w:trPr>
        <w:tc>
          <w:tcPr>
            <w:tcW w:w="4281" w:type="dxa"/>
            <w:tcMar>
              <w:top w:w="85" w:type="dxa"/>
              <w:bottom w:w="85" w:type="dxa"/>
            </w:tcMar>
          </w:tcPr>
          <w:p w14:paraId="09A4EC43" w14:textId="77777777" w:rsidR="00B0327B" w:rsidRDefault="00B0327B" w:rsidP="007E5705">
            <w:pPr>
              <w:pStyle w:val="ad"/>
              <w:contextualSpacing/>
              <w:jc w:val="left"/>
              <w:rPr>
                <w:rFonts w:cs="Times New Roman"/>
                <w:szCs w:val="24"/>
              </w:rPr>
            </w:pPr>
            <w:r>
              <w:rPr>
                <w:rFonts w:cs="Times New Roman"/>
                <w:noProof/>
                <w:szCs w:val="24"/>
              </w:rPr>
              <w:t>1. TypeCode (Код типа)</w:t>
            </w:r>
            <w:r>
              <w:rPr>
                <w:rFonts w:cs="Times New Roman"/>
                <w:noProof/>
                <w:szCs w:val="24"/>
              </w:rPr>
              <w:br/>
              <w:t>&lt;TpCd&gt;</w:t>
            </w:r>
          </w:p>
        </w:tc>
        <w:tc>
          <w:tcPr>
            <w:tcW w:w="4116" w:type="dxa"/>
            <w:tcMar>
              <w:top w:w="85" w:type="dxa"/>
              <w:bottom w:w="85" w:type="dxa"/>
            </w:tcMar>
          </w:tcPr>
          <w:p w14:paraId="17087C24" w14:textId="77777777" w:rsidR="00B0327B" w:rsidRDefault="00B0327B" w:rsidP="007E5705">
            <w:pPr>
              <w:pStyle w:val="ad"/>
              <w:contextualSpacing/>
              <w:jc w:val="left"/>
              <w:rPr>
                <w:rFonts w:cs="Times New Roman"/>
                <w:szCs w:val="24"/>
              </w:rPr>
            </w:pPr>
            <w:r>
              <w:rPr>
                <w:rFonts w:cs="Times New Roman"/>
                <w:noProof/>
                <w:szCs w:val="24"/>
              </w:rPr>
              <w:t>(Код типа документа)</w:t>
            </w:r>
          </w:p>
        </w:tc>
        <w:tc>
          <w:tcPr>
            <w:tcW w:w="4219" w:type="dxa"/>
          </w:tcPr>
          <w:p w14:paraId="3B8F3497" w14:textId="77777777" w:rsidR="00B0327B" w:rsidRDefault="00B0327B" w:rsidP="007E5705">
            <w:pPr>
              <w:pStyle w:val="ad"/>
              <w:contextualSpacing/>
              <w:jc w:val="left"/>
              <w:rPr>
                <w:rFonts w:cs="Times New Roman"/>
                <w:noProof/>
                <w:szCs w:val="24"/>
              </w:rPr>
            </w:pPr>
            <w:r>
              <w:rPr>
                <w:rFonts w:cs="Times New Roman"/>
                <w:noProof/>
                <w:szCs w:val="24"/>
              </w:rPr>
              <w:t>CBDCDocumentTypeCode2</w:t>
            </w:r>
          </w:p>
        </w:tc>
        <w:tc>
          <w:tcPr>
            <w:tcW w:w="1134" w:type="dxa"/>
            <w:tcMar>
              <w:top w:w="85" w:type="dxa"/>
              <w:bottom w:w="85" w:type="dxa"/>
            </w:tcMar>
          </w:tcPr>
          <w:p w14:paraId="7FE15194"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02039AF9" w14:textId="77777777" w:rsidR="00B0327B" w:rsidRDefault="00B0327B" w:rsidP="007E5705">
            <w:pPr>
              <w:pStyle w:val="ad"/>
              <w:contextualSpacing/>
              <w:jc w:val="center"/>
              <w:rPr>
                <w:rFonts w:cs="Times New Roman"/>
                <w:noProof/>
                <w:szCs w:val="24"/>
              </w:rPr>
            </w:pPr>
          </w:p>
        </w:tc>
      </w:tr>
      <w:tr w:rsidR="00B0327B" w14:paraId="314BDC3A" w14:textId="77777777" w:rsidTr="007E5705">
        <w:trPr>
          <w:trHeight w:val="20"/>
        </w:trPr>
        <w:tc>
          <w:tcPr>
            <w:tcW w:w="4281" w:type="dxa"/>
            <w:tcMar>
              <w:top w:w="85" w:type="dxa"/>
              <w:bottom w:w="85" w:type="dxa"/>
            </w:tcMar>
          </w:tcPr>
          <w:p w14:paraId="0B1D3178" w14:textId="77777777" w:rsidR="00B0327B" w:rsidRDefault="00B0327B" w:rsidP="007E5705">
            <w:pPr>
              <w:pStyle w:val="ad"/>
              <w:contextualSpacing/>
              <w:jc w:val="left"/>
              <w:rPr>
                <w:rFonts w:cs="Times New Roman"/>
                <w:szCs w:val="24"/>
              </w:rPr>
            </w:pPr>
            <w:r>
              <w:rPr>
                <w:rFonts w:cs="Times New Roman"/>
                <w:noProof/>
                <w:szCs w:val="24"/>
              </w:rPr>
              <w:t>2. Series (Серия)</w:t>
            </w:r>
            <w:r>
              <w:rPr>
                <w:rFonts w:cs="Times New Roman"/>
                <w:noProof/>
                <w:szCs w:val="24"/>
              </w:rPr>
              <w:br/>
              <w:t>&lt;Srs&gt;</w:t>
            </w:r>
          </w:p>
        </w:tc>
        <w:tc>
          <w:tcPr>
            <w:tcW w:w="4116" w:type="dxa"/>
            <w:tcMar>
              <w:top w:w="85" w:type="dxa"/>
              <w:bottom w:w="85" w:type="dxa"/>
            </w:tcMar>
          </w:tcPr>
          <w:p w14:paraId="79FF8356" w14:textId="77777777" w:rsidR="00B0327B" w:rsidRDefault="00B0327B" w:rsidP="007E5705">
            <w:pPr>
              <w:pStyle w:val="ad"/>
              <w:contextualSpacing/>
              <w:jc w:val="left"/>
              <w:rPr>
                <w:rFonts w:cs="Times New Roman"/>
                <w:szCs w:val="24"/>
              </w:rPr>
            </w:pPr>
            <w:r>
              <w:rPr>
                <w:rFonts w:cs="Times New Roman"/>
                <w:noProof/>
                <w:szCs w:val="24"/>
              </w:rPr>
              <w:t>(Серия)</w:t>
            </w:r>
          </w:p>
        </w:tc>
        <w:tc>
          <w:tcPr>
            <w:tcW w:w="4219" w:type="dxa"/>
          </w:tcPr>
          <w:p w14:paraId="5A5E63AA" w14:textId="77777777" w:rsidR="00B0327B" w:rsidRDefault="00B0327B" w:rsidP="007E5705">
            <w:pPr>
              <w:pStyle w:val="ad"/>
              <w:contextualSpacing/>
              <w:jc w:val="left"/>
              <w:rPr>
                <w:rFonts w:cs="Times New Roman"/>
                <w:noProof/>
                <w:szCs w:val="24"/>
              </w:rPr>
            </w:pPr>
            <w:r w:rsidRPr="00447E55">
              <w:rPr>
                <w:rFonts w:cs="Times New Roman"/>
                <w:noProof/>
                <w:szCs w:val="24"/>
              </w:rPr>
              <w:t>CBDCResidentCardSeries</w:t>
            </w:r>
          </w:p>
        </w:tc>
        <w:tc>
          <w:tcPr>
            <w:tcW w:w="1134" w:type="dxa"/>
            <w:tcMar>
              <w:top w:w="85" w:type="dxa"/>
              <w:bottom w:w="85" w:type="dxa"/>
            </w:tcMar>
          </w:tcPr>
          <w:p w14:paraId="72226079"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2BDBFB7E" w14:textId="77777777" w:rsidR="00B0327B" w:rsidRDefault="00B0327B" w:rsidP="007E5705">
            <w:pPr>
              <w:pStyle w:val="ad"/>
              <w:contextualSpacing/>
              <w:jc w:val="center"/>
              <w:rPr>
                <w:rFonts w:cs="Times New Roman"/>
                <w:noProof/>
                <w:szCs w:val="24"/>
              </w:rPr>
            </w:pPr>
          </w:p>
        </w:tc>
      </w:tr>
      <w:tr w:rsidR="00B0327B" w14:paraId="5ADD63EC" w14:textId="77777777" w:rsidTr="007E5705">
        <w:trPr>
          <w:trHeight w:val="20"/>
        </w:trPr>
        <w:tc>
          <w:tcPr>
            <w:tcW w:w="4281" w:type="dxa"/>
            <w:tcMar>
              <w:top w:w="85" w:type="dxa"/>
              <w:bottom w:w="85" w:type="dxa"/>
            </w:tcMar>
          </w:tcPr>
          <w:p w14:paraId="464C738A" w14:textId="77777777" w:rsidR="00B0327B" w:rsidRDefault="00B0327B" w:rsidP="007E5705">
            <w:pPr>
              <w:pStyle w:val="ad"/>
              <w:contextualSpacing/>
              <w:jc w:val="left"/>
              <w:rPr>
                <w:rFonts w:cs="Times New Roman"/>
                <w:szCs w:val="24"/>
              </w:rPr>
            </w:pPr>
            <w:r>
              <w:rPr>
                <w:rFonts w:cs="Times New Roman"/>
                <w:noProof/>
                <w:szCs w:val="24"/>
              </w:rPr>
              <w:t>3. Number (Номер)</w:t>
            </w:r>
            <w:r>
              <w:rPr>
                <w:rFonts w:cs="Times New Roman"/>
                <w:noProof/>
                <w:szCs w:val="24"/>
              </w:rPr>
              <w:br/>
              <w:t>&lt;Nb&gt;</w:t>
            </w:r>
          </w:p>
        </w:tc>
        <w:tc>
          <w:tcPr>
            <w:tcW w:w="4116" w:type="dxa"/>
            <w:tcMar>
              <w:top w:w="85" w:type="dxa"/>
              <w:bottom w:w="85" w:type="dxa"/>
            </w:tcMar>
          </w:tcPr>
          <w:p w14:paraId="7DF94022" w14:textId="77777777" w:rsidR="00B0327B" w:rsidRDefault="00B0327B" w:rsidP="007E5705">
            <w:pPr>
              <w:pStyle w:val="ad"/>
              <w:contextualSpacing/>
              <w:jc w:val="left"/>
              <w:rPr>
                <w:rFonts w:cs="Times New Roman"/>
                <w:szCs w:val="24"/>
              </w:rPr>
            </w:pPr>
            <w:r>
              <w:rPr>
                <w:rFonts w:cs="Times New Roman"/>
                <w:noProof/>
                <w:szCs w:val="24"/>
              </w:rPr>
              <w:t>(Номер)</w:t>
            </w:r>
          </w:p>
        </w:tc>
        <w:tc>
          <w:tcPr>
            <w:tcW w:w="4219" w:type="dxa"/>
          </w:tcPr>
          <w:p w14:paraId="5E1E51BC" w14:textId="77777777" w:rsidR="00B0327B" w:rsidRDefault="00B0327B" w:rsidP="007E5705">
            <w:pPr>
              <w:pStyle w:val="ad"/>
              <w:contextualSpacing/>
              <w:jc w:val="left"/>
              <w:rPr>
                <w:rFonts w:cs="Times New Roman"/>
                <w:noProof/>
                <w:szCs w:val="24"/>
              </w:rPr>
            </w:pPr>
            <w:r w:rsidRPr="00447E55">
              <w:rPr>
                <w:rFonts w:cs="Times New Roman"/>
                <w:noProof/>
                <w:szCs w:val="24"/>
              </w:rPr>
              <w:t>CBDCResidentCardNumber</w:t>
            </w:r>
          </w:p>
        </w:tc>
        <w:tc>
          <w:tcPr>
            <w:tcW w:w="1134" w:type="dxa"/>
            <w:tcMar>
              <w:top w:w="85" w:type="dxa"/>
              <w:bottom w:w="85" w:type="dxa"/>
            </w:tcMar>
          </w:tcPr>
          <w:p w14:paraId="4C327D07"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47F34651" w14:textId="77777777" w:rsidR="00B0327B" w:rsidRDefault="00B0327B" w:rsidP="007E5705">
            <w:pPr>
              <w:pStyle w:val="ad"/>
              <w:contextualSpacing/>
              <w:jc w:val="center"/>
              <w:rPr>
                <w:rFonts w:cs="Times New Roman"/>
                <w:noProof/>
                <w:szCs w:val="24"/>
              </w:rPr>
            </w:pPr>
          </w:p>
        </w:tc>
      </w:tr>
      <w:tr w:rsidR="00B0327B" w14:paraId="424E42B2" w14:textId="77777777" w:rsidTr="007E5705">
        <w:trPr>
          <w:trHeight w:val="20"/>
        </w:trPr>
        <w:tc>
          <w:tcPr>
            <w:tcW w:w="4281" w:type="dxa"/>
            <w:tcMar>
              <w:top w:w="85" w:type="dxa"/>
              <w:bottom w:w="85" w:type="dxa"/>
            </w:tcMar>
          </w:tcPr>
          <w:p w14:paraId="7A4F2E0C" w14:textId="77777777" w:rsidR="00B0327B" w:rsidRDefault="00B0327B" w:rsidP="007E5705">
            <w:pPr>
              <w:pStyle w:val="ad"/>
              <w:contextualSpacing/>
              <w:jc w:val="left"/>
              <w:rPr>
                <w:rFonts w:cs="Times New Roman"/>
                <w:szCs w:val="24"/>
              </w:rPr>
            </w:pPr>
            <w:r>
              <w:rPr>
                <w:rFonts w:cs="Times New Roman"/>
                <w:noProof/>
                <w:szCs w:val="24"/>
              </w:rPr>
              <w:t>4. IssuingAuthority (Орган, выдавший документ)</w:t>
            </w:r>
            <w:r>
              <w:rPr>
                <w:rFonts w:cs="Times New Roman"/>
                <w:noProof/>
                <w:szCs w:val="24"/>
              </w:rPr>
              <w:br/>
              <w:t>&lt;IssgAuthrty&gt;</w:t>
            </w:r>
          </w:p>
        </w:tc>
        <w:tc>
          <w:tcPr>
            <w:tcW w:w="4116" w:type="dxa"/>
            <w:tcMar>
              <w:top w:w="85" w:type="dxa"/>
              <w:bottom w:w="85" w:type="dxa"/>
            </w:tcMar>
          </w:tcPr>
          <w:p w14:paraId="4AA66FFB" w14:textId="77777777" w:rsidR="00B0327B" w:rsidRDefault="00B0327B" w:rsidP="007E5705">
            <w:pPr>
              <w:pStyle w:val="ad"/>
              <w:contextualSpacing/>
              <w:jc w:val="left"/>
              <w:rPr>
                <w:rFonts w:cs="Times New Roman"/>
                <w:szCs w:val="24"/>
              </w:rPr>
            </w:pPr>
            <w:r>
              <w:rPr>
                <w:rFonts w:cs="Times New Roman"/>
                <w:noProof/>
                <w:szCs w:val="24"/>
              </w:rPr>
              <w:t>(Наименование органа, выдавшего документ)</w:t>
            </w:r>
          </w:p>
        </w:tc>
        <w:tc>
          <w:tcPr>
            <w:tcW w:w="4219" w:type="dxa"/>
          </w:tcPr>
          <w:p w14:paraId="6E22C021" w14:textId="77777777" w:rsidR="00B0327B" w:rsidRDefault="00B0327B" w:rsidP="007E5705">
            <w:pPr>
              <w:pStyle w:val="ad"/>
              <w:contextualSpacing/>
              <w:jc w:val="left"/>
              <w:rPr>
                <w:rFonts w:cs="Times New Roman"/>
                <w:noProof/>
                <w:szCs w:val="24"/>
              </w:rPr>
            </w:pPr>
            <w:r w:rsidRPr="00447E55">
              <w:rPr>
                <w:rFonts w:cs="Times New Roman"/>
                <w:noProof/>
                <w:szCs w:val="24"/>
              </w:rPr>
              <w:t>CBDCIssuingAuthority</w:t>
            </w:r>
          </w:p>
        </w:tc>
        <w:tc>
          <w:tcPr>
            <w:tcW w:w="1134" w:type="dxa"/>
            <w:tcMar>
              <w:top w:w="85" w:type="dxa"/>
              <w:bottom w:w="85" w:type="dxa"/>
            </w:tcMar>
          </w:tcPr>
          <w:p w14:paraId="4631AAEC"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7A77002A" w14:textId="77777777" w:rsidR="00B0327B" w:rsidRDefault="00B0327B" w:rsidP="007E5705">
            <w:pPr>
              <w:pStyle w:val="ad"/>
              <w:contextualSpacing/>
              <w:jc w:val="center"/>
              <w:rPr>
                <w:rFonts w:cs="Times New Roman"/>
                <w:noProof/>
                <w:szCs w:val="24"/>
              </w:rPr>
            </w:pPr>
          </w:p>
        </w:tc>
      </w:tr>
      <w:tr w:rsidR="00B0327B" w14:paraId="4F66FA96" w14:textId="77777777" w:rsidTr="007E5705">
        <w:trPr>
          <w:trHeight w:val="20"/>
        </w:trPr>
        <w:tc>
          <w:tcPr>
            <w:tcW w:w="4281" w:type="dxa"/>
            <w:tcMar>
              <w:top w:w="85" w:type="dxa"/>
              <w:bottom w:w="85" w:type="dxa"/>
            </w:tcMar>
          </w:tcPr>
          <w:p w14:paraId="4F616ED2" w14:textId="77777777" w:rsidR="00B0327B" w:rsidRDefault="00B0327B" w:rsidP="007E5705">
            <w:pPr>
              <w:pStyle w:val="ad"/>
              <w:contextualSpacing/>
              <w:jc w:val="left"/>
              <w:rPr>
                <w:rFonts w:cs="Times New Roman"/>
                <w:szCs w:val="24"/>
              </w:rPr>
            </w:pPr>
            <w:r>
              <w:rPr>
                <w:rFonts w:cs="Times New Roman"/>
                <w:noProof/>
                <w:szCs w:val="24"/>
              </w:rPr>
              <w:t>5. DepartmentCode (Код подразделения)</w:t>
            </w:r>
            <w:r>
              <w:rPr>
                <w:rFonts w:cs="Times New Roman"/>
                <w:noProof/>
                <w:szCs w:val="24"/>
              </w:rPr>
              <w:br/>
              <w:t>&lt;DeptCd&gt;</w:t>
            </w:r>
          </w:p>
        </w:tc>
        <w:tc>
          <w:tcPr>
            <w:tcW w:w="4116" w:type="dxa"/>
            <w:tcMar>
              <w:top w:w="85" w:type="dxa"/>
              <w:bottom w:w="85" w:type="dxa"/>
            </w:tcMar>
          </w:tcPr>
          <w:p w14:paraId="67E5450E" w14:textId="77777777" w:rsidR="00B0327B" w:rsidRDefault="00B0327B" w:rsidP="007E5705">
            <w:pPr>
              <w:pStyle w:val="ad"/>
              <w:contextualSpacing/>
              <w:jc w:val="left"/>
              <w:rPr>
                <w:rFonts w:cs="Times New Roman"/>
                <w:szCs w:val="24"/>
              </w:rPr>
            </w:pPr>
            <w:r>
              <w:rPr>
                <w:rFonts w:cs="Times New Roman"/>
                <w:noProof/>
                <w:szCs w:val="24"/>
              </w:rPr>
              <w:t>(Код подразделения)</w:t>
            </w:r>
          </w:p>
        </w:tc>
        <w:tc>
          <w:tcPr>
            <w:tcW w:w="4219" w:type="dxa"/>
          </w:tcPr>
          <w:p w14:paraId="619710F6" w14:textId="77777777" w:rsidR="00B0327B" w:rsidRDefault="00B0327B" w:rsidP="007E5705">
            <w:pPr>
              <w:pStyle w:val="ad"/>
              <w:contextualSpacing/>
              <w:jc w:val="left"/>
              <w:rPr>
                <w:rFonts w:cs="Times New Roman"/>
                <w:noProof/>
                <w:szCs w:val="24"/>
              </w:rPr>
            </w:pPr>
            <w:r w:rsidRPr="00447E55">
              <w:rPr>
                <w:rFonts w:cs="Times New Roman"/>
                <w:noProof/>
                <w:szCs w:val="24"/>
              </w:rPr>
              <w:t>CBDCDepartmentCode1</w:t>
            </w:r>
          </w:p>
        </w:tc>
        <w:tc>
          <w:tcPr>
            <w:tcW w:w="1134" w:type="dxa"/>
            <w:tcMar>
              <w:top w:w="85" w:type="dxa"/>
              <w:bottom w:w="85" w:type="dxa"/>
            </w:tcMar>
          </w:tcPr>
          <w:p w14:paraId="7B729643"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5FB93EE" w14:textId="77777777" w:rsidR="00B0327B" w:rsidRDefault="00B0327B" w:rsidP="007E5705">
            <w:pPr>
              <w:pStyle w:val="ad"/>
              <w:contextualSpacing/>
              <w:jc w:val="center"/>
              <w:rPr>
                <w:rFonts w:cs="Times New Roman"/>
                <w:noProof/>
                <w:szCs w:val="24"/>
              </w:rPr>
            </w:pPr>
          </w:p>
        </w:tc>
      </w:tr>
      <w:tr w:rsidR="00B0327B" w14:paraId="03FEF542" w14:textId="77777777" w:rsidTr="007E5705">
        <w:trPr>
          <w:trHeight w:val="20"/>
        </w:trPr>
        <w:tc>
          <w:tcPr>
            <w:tcW w:w="4281" w:type="dxa"/>
            <w:tcMar>
              <w:top w:w="85" w:type="dxa"/>
              <w:bottom w:w="85" w:type="dxa"/>
            </w:tcMar>
          </w:tcPr>
          <w:p w14:paraId="3CA82056" w14:textId="77777777" w:rsidR="00B0327B" w:rsidRDefault="00B0327B" w:rsidP="007E5705">
            <w:pPr>
              <w:pStyle w:val="ad"/>
              <w:contextualSpacing/>
              <w:jc w:val="left"/>
              <w:rPr>
                <w:rFonts w:cs="Times New Roman"/>
                <w:szCs w:val="24"/>
              </w:rPr>
            </w:pPr>
            <w:r>
              <w:rPr>
                <w:rFonts w:cs="Times New Roman"/>
                <w:noProof/>
                <w:szCs w:val="24"/>
              </w:rPr>
              <w:t>6. IssueDate (Дата выдачи)</w:t>
            </w:r>
            <w:r>
              <w:rPr>
                <w:rFonts w:cs="Times New Roman"/>
                <w:noProof/>
                <w:szCs w:val="24"/>
              </w:rPr>
              <w:br/>
              <w:t>&lt;IsseDt&gt;</w:t>
            </w:r>
          </w:p>
        </w:tc>
        <w:tc>
          <w:tcPr>
            <w:tcW w:w="4116" w:type="dxa"/>
            <w:tcMar>
              <w:top w:w="85" w:type="dxa"/>
              <w:bottom w:w="85" w:type="dxa"/>
            </w:tcMar>
          </w:tcPr>
          <w:p w14:paraId="18ED66E6" w14:textId="77777777" w:rsidR="00B0327B" w:rsidRDefault="00B0327B" w:rsidP="007E5705">
            <w:pPr>
              <w:pStyle w:val="ad"/>
              <w:contextualSpacing/>
              <w:jc w:val="left"/>
              <w:rPr>
                <w:rFonts w:cs="Times New Roman"/>
                <w:szCs w:val="24"/>
              </w:rPr>
            </w:pPr>
            <w:r>
              <w:rPr>
                <w:rFonts w:cs="Times New Roman"/>
                <w:noProof/>
                <w:szCs w:val="24"/>
              </w:rPr>
              <w:t>(Дата выдачи документа)</w:t>
            </w:r>
          </w:p>
        </w:tc>
        <w:tc>
          <w:tcPr>
            <w:tcW w:w="4219" w:type="dxa"/>
          </w:tcPr>
          <w:p w14:paraId="66914F5B" w14:textId="77777777" w:rsidR="00B0327B" w:rsidRDefault="00B0327B" w:rsidP="007E5705">
            <w:pPr>
              <w:pStyle w:val="ad"/>
              <w:contextualSpacing/>
              <w:jc w:val="left"/>
              <w:rPr>
                <w:rFonts w:cs="Times New Roman"/>
                <w:noProof/>
                <w:szCs w:val="24"/>
              </w:rPr>
            </w:pPr>
            <w:r w:rsidRPr="00447E55">
              <w:rPr>
                <w:rFonts w:cs="Times New Roman"/>
                <w:noProof/>
                <w:szCs w:val="24"/>
              </w:rPr>
              <w:t>CBDCDate</w:t>
            </w:r>
          </w:p>
        </w:tc>
        <w:tc>
          <w:tcPr>
            <w:tcW w:w="1134" w:type="dxa"/>
            <w:tcMar>
              <w:top w:w="85" w:type="dxa"/>
              <w:bottom w:w="85" w:type="dxa"/>
            </w:tcMar>
          </w:tcPr>
          <w:p w14:paraId="6F9E5309"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27E47F93" w14:textId="77777777" w:rsidR="00B0327B" w:rsidRDefault="00B0327B" w:rsidP="007E5705">
            <w:pPr>
              <w:pStyle w:val="ad"/>
              <w:contextualSpacing/>
              <w:jc w:val="center"/>
              <w:rPr>
                <w:rFonts w:cs="Times New Roman"/>
                <w:noProof/>
                <w:szCs w:val="24"/>
              </w:rPr>
            </w:pPr>
          </w:p>
        </w:tc>
      </w:tr>
      <w:tr w:rsidR="00B0327B" w14:paraId="372F9348" w14:textId="77777777" w:rsidTr="007E5705">
        <w:trPr>
          <w:trHeight w:val="20"/>
        </w:trPr>
        <w:tc>
          <w:tcPr>
            <w:tcW w:w="4281" w:type="dxa"/>
            <w:tcMar>
              <w:top w:w="85" w:type="dxa"/>
              <w:bottom w:w="85" w:type="dxa"/>
            </w:tcMar>
          </w:tcPr>
          <w:p w14:paraId="6713AA0F" w14:textId="77777777" w:rsidR="00B0327B" w:rsidRDefault="00B0327B" w:rsidP="007E5705">
            <w:pPr>
              <w:pStyle w:val="ad"/>
              <w:contextualSpacing/>
              <w:jc w:val="left"/>
              <w:rPr>
                <w:rFonts w:cs="Times New Roman"/>
                <w:szCs w:val="24"/>
              </w:rPr>
            </w:pPr>
            <w:r>
              <w:rPr>
                <w:rFonts w:cs="Times New Roman"/>
                <w:noProof/>
                <w:szCs w:val="24"/>
              </w:rPr>
              <w:t>7. ExpirationDate (Срок действия)</w:t>
            </w:r>
            <w:r>
              <w:rPr>
                <w:rFonts w:cs="Times New Roman"/>
                <w:noProof/>
                <w:szCs w:val="24"/>
              </w:rPr>
              <w:br/>
              <w:t>&lt;XprtnDt&gt;</w:t>
            </w:r>
          </w:p>
        </w:tc>
        <w:tc>
          <w:tcPr>
            <w:tcW w:w="4116" w:type="dxa"/>
            <w:tcMar>
              <w:top w:w="85" w:type="dxa"/>
              <w:bottom w:w="85" w:type="dxa"/>
            </w:tcMar>
          </w:tcPr>
          <w:p w14:paraId="786FED6B" w14:textId="77777777" w:rsidR="00B0327B" w:rsidRDefault="00B0327B" w:rsidP="007E5705">
            <w:pPr>
              <w:pStyle w:val="ad"/>
              <w:contextualSpacing/>
              <w:jc w:val="left"/>
              <w:rPr>
                <w:rFonts w:cs="Times New Roman"/>
                <w:szCs w:val="24"/>
              </w:rPr>
            </w:pPr>
            <w:r>
              <w:rPr>
                <w:rFonts w:cs="Times New Roman"/>
                <w:noProof/>
                <w:szCs w:val="24"/>
              </w:rPr>
              <w:t>(Дата окончания срока действия документа)</w:t>
            </w:r>
          </w:p>
        </w:tc>
        <w:tc>
          <w:tcPr>
            <w:tcW w:w="4219" w:type="dxa"/>
          </w:tcPr>
          <w:p w14:paraId="78F41841" w14:textId="77777777" w:rsidR="00B0327B" w:rsidRDefault="00B0327B" w:rsidP="007E5705">
            <w:pPr>
              <w:pStyle w:val="ad"/>
              <w:contextualSpacing/>
              <w:jc w:val="left"/>
              <w:rPr>
                <w:rFonts w:cs="Times New Roman"/>
                <w:noProof/>
                <w:szCs w:val="24"/>
              </w:rPr>
            </w:pPr>
            <w:r w:rsidRPr="00447E55">
              <w:rPr>
                <w:rFonts w:cs="Times New Roman"/>
                <w:noProof/>
                <w:szCs w:val="24"/>
              </w:rPr>
              <w:t>CBDCDate</w:t>
            </w:r>
          </w:p>
        </w:tc>
        <w:tc>
          <w:tcPr>
            <w:tcW w:w="1134" w:type="dxa"/>
            <w:tcMar>
              <w:top w:w="85" w:type="dxa"/>
              <w:bottom w:w="85" w:type="dxa"/>
            </w:tcMar>
          </w:tcPr>
          <w:p w14:paraId="47537584"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67D02530" w14:textId="77777777" w:rsidR="00B0327B" w:rsidRDefault="00B0327B" w:rsidP="007E5705">
            <w:pPr>
              <w:pStyle w:val="ad"/>
              <w:contextualSpacing/>
              <w:jc w:val="center"/>
              <w:rPr>
                <w:rFonts w:cs="Times New Roman"/>
                <w:noProof/>
                <w:szCs w:val="24"/>
              </w:rPr>
            </w:pPr>
          </w:p>
        </w:tc>
      </w:tr>
    </w:tbl>
    <w:p w14:paraId="3731F9C3" w14:textId="77777777" w:rsidR="00B0327B" w:rsidRDefault="00B0327B" w:rsidP="00B0327B"/>
    <w:p w14:paraId="1347880E" w14:textId="77777777" w:rsidR="00B0327B" w:rsidRDefault="00B0327B" w:rsidP="00B0327B">
      <w:pPr>
        <w:pStyle w:val="2"/>
        <w:rPr>
          <w:lang w:val="ru-RU"/>
        </w:rPr>
      </w:pPr>
      <w:bookmarkStart w:id="114" w:name="_Toc160932744"/>
      <w:bookmarkStart w:id="115" w:name="_Toc178244921"/>
      <w:r>
        <w:rPr>
          <w:lang w:val="ru-RU"/>
        </w:rPr>
        <w:t>CBDCRestrictionData1 (Реквизиты ограничения на СЦР)</w:t>
      </w:r>
      <w:bookmarkEnd w:id="114"/>
      <w:bookmarkEnd w:id="115"/>
    </w:p>
    <w:p w14:paraId="3A3B4F3D"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(Реквизиты ограничения на СЦР)</w:t>
      </w:r>
    </w:p>
    <w:p w14:paraId="105B9BF3"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257A6304"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«CBDCRestrictionData1»: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18DFE304" w14:textId="77777777" w:rsidTr="007E5705">
        <w:trPr>
          <w:trHeight w:val="259"/>
          <w:tblHeader/>
        </w:trPr>
        <w:tc>
          <w:tcPr>
            <w:tcW w:w="4281" w:type="dxa"/>
            <w:shd w:val="clear" w:color="auto" w:fill="F2F2F2" w:themeFill="background1" w:themeFillShade="F2"/>
            <w:vAlign w:val="center"/>
          </w:tcPr>
          <w:p w14:paraId="63354A98" w14:textId="77777777" w:rsidR="00B0327B" w:rsidRDefault="00B0327B" w:rsidP="007E5705">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0E7BA7A0"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38DA6903"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2DFB614C"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1FD065D8" w14:textId="77777777" w:rsidR="00B0327B" w:rsidRDefault="00B0327B" w:rsidP="007E5705">
            <w:pPr>
              <w:pStyle w:val="a9"/>
              <w:contextualSpacing/>
              <w:rPr>
                <w:b/>
              </w:rPr>
            </w:pPr>
            <w:r>
              <w:rPr>
                <w:b/>
              </w:rPr>
              <w:t>Исп.</w:t>
            </w:r>
          </w:p>
        </w:tc>
      </w:tr>
      <w:tr w:rsidR="00B0327B" w14:paraId="4E7CF3FC" w14:textId="77777777" w:rsidTr="007E5705">
        <w:trPr>
          <w:trHeight w:val="20"/>
        </w:trPr>
        <w:tc>
          <w:tcPr>
            <w:tcW w:w="4281" w:type="dxa"/>
            <w:tcMar>
              <w:top w:w="85" w:type="dxa"/>
              <w:bottom w:w="85" w:type="dxa"/>
            </w:tcMar>
          </w:tcPr>
          <w:p w14:paraId="6014D83C" w14:textId="77777777" w:rsidR="00B0327B" w:rsidRDefault="00B0327B" w:rsidP="007E5705">
            <w:pPr>
              <w:pStyle w:val="ad"/>
              <w:contextualSpacing/>
              <w:jc w:val="left"/>
              <w:rPr>
                <w:rFonts w:cs="Times New Roman"/>
                <w:szCs w:val="24"/>
              </w:rPr>
            </w:pPr>
            <w:r>
              <w:rPr>
                <w:rFonts w:cs="Times New Roman"/>
                <w:noProof/>
                <w:szCs w:val="24"/>
              </w:rPr>
              <w:t>1. RestrictionRequestCode (Код запроса управления статусом ограничения на СЦР)</w:t>
            </w:r>
            <w:r>
              <w:rPr>
                <w:rFonts w:cs="Times New Roman"/>
                <w:noProof/>
                <w:szCs w:val="24"/>
              </w:rPr>
              <w:br/>
              <w:t>&lt;RstrctnReqCd&gt;</w:t>
            </w:r>
          </w:p>
        </w:tc>
        <w:tc>
          <w:tcPr>
            <w:tcW w:w="4116" w:type="dxa"/>
            <w:tcMar>
              <w:top w:w="85" w:type="dxa"/>
              <w:bottom w:w="85" w:type="dxa"/>
            </w:tcMar>
          </w:tcPr>
          <w:p w14:paraId="1AB85017" w14:textId="77777777" w:rsidR="00B0327B" w:rsidRDefault="00B0327B" w:rsidP="007E5705">
            <w:pPr>
              <w:pStyle w:val="ad"/>
              <w:contextualSpacing/>
              <w:jc w:val="left"/>
              <w:rPr>
                <w:rFonts w:cs="Times New Roman"/>
                <w:szCs w:val="24"/>
              </w:rPr>
            </w:pPr>
            <w:r>
              <w:rPr>
                <w:rFonts w:cs="Times New Roman"/>
                <w:noProof/>
                <w:szCs w:val="24"/>
              </w:rPr>
              <w:t>(Код запроса управления статусом ограничения на СЦР)</w:t>
            </w:r>
          </w:p>
        </w:tc>
        <w:tc>
          <w:tcPr>
            <w:tcW w:w="4219" w:type="dxa"/>
          </w:tcPr>
          <w:p w14:paraId="2BE5311D" w14:textId="77777777" w:rsidR="00B0327B" w:rsidRDefault="00B0327B" w:rsidP="007E5705">
            <w:pPr>
              <w:pStyle w:val="ad"/>
              <w:contextualSpacing/>
              <w:jc w:val="left"/>
              <w:rPr>
                <w:rFonts w:cs="Times New Roman"/>
                <w:noProof/>
                <w:szCs w:val="24"/>
              </w:rPr>
            </w:pPr>
            <w:r>
              <w:rPr>
                <w:rFonts w:cs="Times New Roman"/>
                <w:noProof/>
                <w:szCs w:val="24"/>
              </w:rPr>
              <w:t>CBDCRestrictionRequestCode1</w:t>
            </w:r>
          </w:p>
        </w:tc>
        <w:tc>
          <w:tcPr>
            <w:tcW w:w="1134" w:type="dxa"/>
            <w:tcMar>
              <w:top w:w="85" w:type="dxa"/>
              <w:bottom w:w="85" w:type="dxa"/>
            </w:tcMar>
          </w:tcPr>
          <w:p w14:paraId="1299E634"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5210300"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7ECFC3BA" w14:textId="77777777" w:rsidTr="007E5705">
        <w:trPr>
          <w:trHeight w:val="20"/>
        </w:trPr>
        <w:tc>
          <w:tcPr>
            <w:tcW w:w="4281" w:type="dxa"/>
            <w:tcMar>
              <w:top w:w="85" w:type="dxa"/>
              <w:bottom w:w="85" w:type="dxa"/>
            </w:tcMar>
          </w:tcPr>
          <w:p w14:paraId="2AA8F459" w14:textId="77777777" w:rsidR="00B0327B" w:rsidRPr="005870FF" w:rsidRDefault="00B0327B" w:rsidP="007E5705">
            <w:pPr>
              <w:pStyle w:val="ad"/>
              <w:contextualSpacing/>
              <w:jc w:val="left"/>
              <w:rPr>
                <w:rFonts w:cs="Times New Roman"/>
                <w:szCs w:val="24"/>
                <w:lang w:val="en-US"/>
              </w:rPr>
            </w:pPr>
            <w:r w:rsidRPr="005870FF">
              <w:rPr>
                <w:rFonts w:cs="Times New Roman"/>
                <w:noProof/>
                <w:szCs w:val="24"/>
                <w:lang w:val="en-US"/>
              </w:rPr>
              <w:t>2. RestrictionStatus (</w:t>
            </w:r>
            <w:r>
              <w:rPr>
                <w:rFonts w:cs="Times New Roman"/>
                <w:noProof/>
                <w:szCs w:val="24"/>
              </w:rPr>
              <w:t>Код</w:t>
            </w:r>
            <w:r w:rsidRPr="005870FF">
              <w:rPr>
                <w:rFonts w:cs="Times New Roman"/>
                <w:noProof/>
                <w:szCs w:val="24"/>
                <w:lang w:val="en-US"/>
              </w:rPr>
              <w:t xml:space="preserve"> </w:t>
            </w:r>
            <w:r>
              <w:rPr>
                <w:rFonts w:cs="Times New Roman"/>
                <w:noProof/>
                <w:szCs w:val="24"/>
              </w:rPr>
              <w:t>статуса</w:t>
            </w:r>
            <w:r w:rsidRPr="005870FF">
              <w:rPr>
                <w:rFonts w:cs="Times New Roman"/>
                <w:noProof/>
                <w:szCs w:val="24"/>
                <w:lang w:val="en-US"/>
              </w:rPr>
              <w:t xml:space="preserve"> </w:t>
            </w:r>
            <w:r>
              <w:rPr>
                <w:rFonts w:cs="Times New Roman"/>
                <w:noProof/>
                <w:szCs w:val="24"/>
              </w:rPr>
              <w:t>ограничения</w:t>
            </w:r>
            <w:r w:rsidRPr="005870FF">
              <w:rPr>
                <w:rFonts w:cs="Times New Roman"/>
                <w:noProof/>
                <w:szCs w:val="24"/>
                <w:lang w:val="en-US"/>
              </w:rPr>
              <w:t>)</w:t>
            </w:r>
            <w:r w:rsidRPr="005870FF">
              <w:rPr>
                <w:rFonts w:cs="Times New Roman"/>
                <w:noProof/>
                <w:szCs w:val="24"/>
                <w:lang w:val="en-US"/>
              </w:rPr>
              <w:br/>
              <w:t>&lt;RstrctnSts&gt;</w:t>
            </w:r>
          </w:p>
        </w:tc>
        <w:tc>
          <w:tcPr>
            <w:tcW w:w="4116" w:type="dxa"/>
            <w:tcMar>
              <w:top w:w="85" w:type="dxa"/>
              <w:bottom w:w="85" w:type="dxa"/>
            </w:tcMar>
          </w:tcPr>
          <w:p w14:paraId="2EB2C017" w14:textId="77777777" w:rsidR="00B0327B" w:rsidRDefault="00B0327B" w:rsidP="007E5705">
            <w:pPr>
              <w:pStyle w:val="ad"/>
              <w:contextualSpacing/>
              <w:jc w:val="left"/>
              <w:rPr>
                <w:rFonts w:cs="Times New Roman"/>
                <w:szCs w:val="24"/>
              </w:rPr>
            </w:pPr>
            <w:r>
              <w:rPr>
                <w:rFonts w:cs="Times New Roman"/>
                <w:noProof/>
                <w:szCs w:val="24"/>
              </w:rPr>
              <w:t>(Код статуса ограничения)</w:t>
            </w:r>
          </w:p>
        </w:tc>
        <w:tc>
          <w:tcPr>
            <w:tcW w:w="4219" w:type="dxa"/>
          </w:tcPr>
          <w:p w14:paraId="1A801051" w14:textId="77777777" w:rsidR="00B0327B" w:rsidRDefault="00B0327B" w:rsidP="007E5705">
            <w:pPr>
              <w:pStyle w:val="ad"/>
              <w:contextualSpacing/>
              <w:jc w:val="left"/>
              <w:rPr>
                <w:rFonts w:cs="Times New Roman"/>
                <w:noProof/>
                <w:szCs w:val="24"/>
              </w:rPr>
            </w:pPr>
            <w:r>
              <w:rPr>
                <w:rFonts w:cs="Times New Roman"/>
                <w:noProof/>
                <w:szCs w:val="24"/>
              </w:rPr>
              <w:t>CBDCRestrictionReportCode</w:t>
            </w:r>
          </w:p>
        </w:tc>
        <w:tc>
          <w:tcPr>
            <w:tcW w:w="1134" w:type="dxa"/>
            <w:tcMar>
              <w:top w:w="85" w:type="dxa"/>
              <w:bottom w:w="85" w:type="dxa"/>
            </w:tcMar>
          </w:tcPr>
          <w:p w14:paraId="3DFEC4B9"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1CDCA1E" w14:textId="77777777" w:rsidR="00B0327B" w:rsidRDefault="00B0327B" w:rsidP="007E5705">
            <w:pPr>
              <w:pStyle w:val="ad"/>
              <w:contextualSpacing/>
              <w:jc w:val="center"/>
              <w:rPr>
                <w:rFonts w:cs="Times New Roman"/>
                <w:noProof/>
                <w:szCs w:val="24"/>
              </w:rPr>
            </w:pPr>
          </w:p>
        </w:tc>
      </w:tr>
      <w:tr w:rsidR="00B0327B" w14:paraId="5354D54B" w14:textId="77777777" w:rsidTr="007E5705">
        <w:trPr>
          <w:trHeight w:val="20"/>
        </w:trPr>
        <w:tc>
          <w:tcPr>
            <w:tcW w:w="4281" w:type="dxa"/>
            <w:tcMar>
              <w:top w:w="85" w:type="dxa"/>
              <w:bottom w:w="85" w:type="dxa"/>
            </w:tcMar>
          </w:tcPr>
          <w:p w14:paraId="0394A6E4" w14:textId="77777777" w:rsidR="00B0327B" w:rsidRDefault="00B0327B" w:rsidP="007E5705">
            <w:pPr>
              <w:pStyle w:val="ad"/>
              <w:contextualSpacing/>
              <w:jc w:val="left"/>
              <w:rPr>
                <w:rFonts w:cs="Times New Roman"/>
                <w:szCs w:val="24"/>
              </w:rPr>
            </w:pPr>
            <w:r>
              <w:rPr>
                <w:rFonts w:cs="Times New Roman"/>
                <w:noProof/>
                <w:szCs w:val="24"/>
              </w:rPr>
              <w:t>3. RestrictionRequisites (Реквизиты ЭС ограничений СЦР )</w:t>
            </w:r>
            <w:r>
              <w:rPr>
                <w:rFonts w:cs="Times New Roman"/>
                <w:noProof/>
                <w:szCs w:val="24"/>
              </w:rPr>
              <w:br/>
              <w:t>&lt;RstrctnRqsts&gt;</w:t>
            </w:r>
          </w:p>
        </w:tc>
        <w:tc>
          <w:tcPr>
            <w:tcW w:w="4116" w:type="dxa"/>
            <w:tcMar>
              <w:top w:w="85" w:type="dxa"/>
              <w:bottom w:w="85" w:type="dxa"/>
            </w:tcMar>
          </w:tcPr>
          <w:p w14:paraId="78D33717" w14:textId="77777777" w:rsidR="00B0327B" w:rsidRDefault="00B0327B" w:rsidP="007E5705">
            <w:pPr>
              <w:pStyle w:val="ad"/>
              <w:contextualSpacing/>
              <w:jc w:val="left"/>
              <w:rPr>
                <w:rFonts w:cs="Times New Roman"/>
                <w:szCs w:val="24"/>
              </w:rPr>
            </w:pPr>
            <w:r>
              <w:rPr>
                <w:rFonts w:cs="Times New Roman"/>
                <w:noProof/>
                <w:szCs w:val="24"/>
              </w:rPr>
              <w:t>(Реквизиты ЭС ограничений СЦР )</w:t>
            </w:r>
          </w:p>
        </w:tc>
        <w:tc>
          <w:tcPr>
            <w:tcW w:w="4219" w:type="dxa"/>
          </w:tcPr>
          <w:p w14:paraId="59F56B62" w14:textId="77777777" w:rsidR="00B0327B" w:rsidRDefault="00B0327B" w:rsidP="007E5705">
            <w:pPr>
              <w:pStyle w:val="ad"/>
              <w:contextualSpacing/>
              <w:jc w:val="left"/>
              <w:rPr>
                <w:rFonts w:cs="Times New Roman"/>
                <w:noProof/>
                <w:szCs w:val="24"/>
              </w:rPr>
            </w:pPr>
            <w:r w:rsidRPr="00447E55">
              <w:rPr>
                <w:rFonts w:cs="Times New Roman"/>
                <w:noProof/>
                <w:szCs w:val="24"/>
              </w:rPr>
              <w:t>CBDCRestrictionRequisites1</w:t>
            </w:r>
          </w:p>
        </w:tc>
        <w:tc>
          <w:tcPr>
            <w:tcW w:w="1134" w:type="dxa"/>
            <w:tcMar>
              <w:top w:w="85" w:type="dxa"/>
              <w:bottom w:w="85" w:type="dxa"/>
            </w:tcMar>
          </w:tcPr>
          <w:p w14:paraId="37257C86"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426E610" w14:textId="77777777" w:rsidR="00B0327B" w:rsidRDefault="00B0327B" w:rsidP="007E5705">
            <w:pPr>
              <w:pStyle w:val="ad"/>
              <w:contextualSpacing/>
              <w:jc w:val="center"/>
              <w:rPr>
                <w:rFonts w:cs="Times New Roman"/>
                <w:noProof/>
                <w:szCs w:val="24"/>
              </w:rPr>
            </w:pPr>
          </w:p>
        </w:tc>
      </w:tr>
      <w:tr w:rsidR="00B0327B" w14:paraId="32F925CF" w14:textId="77777777" w:rsidTr="007E5705">
        <w:trPr>
          <w:trHeight w:val="20"/>
        </w:trPr>
        <w:tc>
          <w:tcPr>
            <w:tcW w:w="4281" w:type="dxa"/>
            <w:tcMar>
              <w:top w:w="85" w:type="dxa"/>
              <w:bottom w:w="85" w:type="dxa"/>
            </w:tcMar>
          </w:tcPr>
          <w:p w14:paraId="78878425" w14:textId="77777777" w:rsidR="00B0327B" w:rsidRDefault="00B0327B" w:rsidP="007E5705">
            <w:pPr>
              <w:pStyle w:val="ad"/>
              <w:contextualSpacing/>
              <w:jc w:val="left"/>
              <w:rPr>
                <w:rFonts w:cs="Times New Roman"/>
                <w:szCs w:val="24"/>
              </w:rPr>
            </w:pPr>
            <w:r>
              <w:rPr>
                <w:rFonts w:cs="Times New Roman"/>
                <w:noProof/>
                <w:szCs w:val="24"/>
              </w:rPr>
              <w:t>4. RestrictionIdentification (Идентификатор ограничения)</w:t>
            </w:r>
            <w:r>
              <w:rPr>
                <w:rFonts w:cs="Times New Roman"/>
                <w:noProof/>
                <w:szCs w:val="24"/>
              </w:rPr>
              <w:br/>
              <w:t>&lt;RstrctnId&gt;</w:t>
            </w:r>
          </w:p>
        </w:tc>
        <w:tc>
          <w:tcPr>
            <w:tcW w:w="4116" w:type="dxa"/>
            <w:tcMar>
              <w:top w:w="85" w:type="dxa"/>
              <w:bottom w:w="85" w:type="dxa"/>
            </w:tcMar>
          </w:tcPr>
          <w:p w14:paraId="01E580D9" w14:textId="77777777" w:rsidR="00B0327B" w:rsidRDefault="00B0327B" w:rsidP="007E5705">
            <w:pPr>
              <w:pStyle w:val="ad"/>
              <w:contextualSpacing/>
              <w:jc w:val="left"/>
              <w:rPr>
                <w:rFonts w:cs="Times New Roman"/>
                <w:szCs w:val="24"/>
              </w:rPr>
            </w:pPr>
            <w:r>
              <w:rPr>
                <w:rFonts w:cs="Times New Roman"/>
                <w:noProof/>
                <w:szCs w:val="24"/>
              </w:rPr>
              <w:t>(Идентификатор ограничения, присвоенный на ПлЦР)</w:t>
            </w:r>
          </w:p>
        </w:tc>
        <w:tc>
          <w:tcPr>
            <w:tcW w:w="4219" w:type="dxa"/>
          </w:tcPr>
          <w:p w14:paraId="5C8CAC9E" w14:textId="77777777" w:rsidR="00B0327B" w:rsidRDefault="00B0327B" w:rsidP="007E5705">
            <w:pPr>
              <w:pStyle w:val="ad"/>
              <w:contextualSpacing/>
              <w:jc w:val="left"/>
              <w:rPr>
                <w:rFonts w:cs="Times New Roman"/>
                <w:noProof/>
                <w:szCs w:val="24"/>
              </w:rPr>
            </w:pPr>
            <w:r>
              <w:rPr>
                <w:rFonts w:cs="Times New Roman"/>
                <w:noProof/>
                <w:szCs w:val="24"/>
              </w:rPr>
              <w:t>CBDCRestrictionIdentification</w:t>
            </w:r>
          </w:p>
        </w:tc>
        <w:tc>
          <w:tcPr>
            <w:tcW w:w="1134" w:type="dxa"/>
            <w:tcMar>
              <w:top w:w="85" w:type="dxa"/>
              <w:bottom w:w="85" w:type="dxa"/>
            </w:tcMar>
          </w:tcPr>
          <w:p w14:paraId="1BC7148D"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F6C25F6"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53C4007A" w14:textId="77777777" w:rsidTr="007E5705">
        <w:trPr>
          <w:trHeight w:val="20"/>
        </w:trPr>
        <w:tc>
          <w:tcPr>
            <w:tcW w:w="4281" w:type="dxa"/>
            <w:tcMar>
              <w:top w:w="85" w:type="dxa"/>
              <w:bottom w:w="85" w:type="dxa"/>
            </w:tcMar>
          </w:tcPr>
          <w:p w14:paraId="1B2C4F11" w14:textId="77777777" w:rsidR="00B0327B" w:rsidRDefault="00B0327B" w:rsidP="007E5705">
            <w:pPr>
              <w:pStyle w:val="ad"/>
              <w:contextualSpacing/>
              <w:jc w:val="left"/>
              <w:rPr>
                <w:rFonts w:cs="Times New Roman"/>
                <w:szCs w:val="24"/>
              </w:rPr>
            </w:pPr>
            <w:r>
              <w:rPr>
                <w:rFonts w:cs="Times New Roman"/>
                <w:noProof/>
                <w:szCs w:val="24"/>
              </w:rPr>
              <w:t>5. DocumentBasisData (Данные документа - основания ограничения СЦР)</w:t>
            </w:r>
            <w:r>
              <w:rPr>
                <w:rFonts w:cs="Times New Roman"/>
                <w:noProof/>
                <w:szCs w:val="24"/>
              </w:rPr>
              <w:br/>
              <w:t>&lt;DocBsisData&gt;</w:t>
            </w:r>
          </w:p>
        </w:tc>
        <w:tc>
          <w:tcPr>
            <w:tcW w:w="4116" w:type="dxa"/>
            <w:tcMar>
              <w:top w:w="85" w:type="dxa"/>
              <w:bottom w:w="85" w:type="dxa"/>
            </w:tcMar>
          </w:tcPr>
          <w:p w14:paraId="0DE202FD" w14:textId="77777777" w:rsidR="00B0327B" w:rsidRDefault="00B0327B" w:rsidP="007E5705">
            <w:pPr>
              <w:pStyle w:val="ad"/>
              <w:contextualSpacing/>
              <w:jc w:val="left"/>
              <w:rPr>
                <w:rFonts w:cs="Times New Roman"/>
                <w:szCs w:val="24"/>
              </w:rPr>
            </w:pPr>
            <w:r>
              <w:rPr>
                <w:rFonts w:cs="Times New Roman"/>
                <w:noProof/>
                <w:szCs w:val="24"/>
              </w:rPr>
              <w:t>(Данные документа - основания ограничения СЦР)</w:t>
            </w:r>
          </w:p>
        </w:tc>
        <w:tc>
          <w:tcPr>
            <w:tcW w:w="4219" w:type="dxa"/>
          </w:tcPr>
          <w:p w14:paraId="32996626" w14:textId="77777777" w:rsidR="00B0327B" w:rsidRDefault="00B0327B" w:rsidP="007E5705">
            <w:pPr>
              <w:pStyle w:val="ad"/>
              <w:contextualSpacing/>
              <w:jc w:val="left"/>
              <w:rPr>
                <w:rFonts w:cs="Times New Roman"/>
                <w:noProof/>
                <w:szCs w:val="24"/>
              </w:rPr>
            </w:pPr>
            <w:r w:rsidRPr="00447E55">
              <w:rPr>
                <w:rFonts w:cs="Times New Roman"/>
                <w:noProof/>
                <w:szCs w:val="24"/>
              </w:rPr>
              <w:t>CBDCDocumentBasisData</w:t>
            </w:r>
          </w:p>
        </w:tc>
        <w:tc>
          <w:tcPr>
            <w:tcW w:w="1134" w:type="dxa"/>
            <w:tcMar>
              <w:top w:w="85" w:type="dxa"/>
              <w:bottom w:w="85" w:type="dxa"/>
            </w:tcMar>
          </w:tcPr>
          <w:p w14:paraId="41F08929"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3CABD11" w14:textId="77777777" w:rsidR="00B0327B" w:rsidRDefault="00B0327B" w:rsidP="007E5705">
            <w:pPr>
              <w:pStyle w:val="ad"/>
              <w:contextualSpacing/>
              <w:jc w:val="center"/>
              <w:rPr>
                <w:rFonts w:cs="Times New Roman"/>
                <w:noProof/>
                <w:szCs w:val="24"/>
              </w:rPr>
            </w:pPr>
          </w:p>
        </w:tc>
      </w:tr>
      <w:tr w:rsidR="00B0327B" w14:paraId="5D8621AC" w14:textId="77777777" w:rsidTr="007E5705">
        <w:trPr>
          <w:trHeight w:val="20"/>
        </w:trPr>
        <w:tc>
          <w:tcPr>
            <w:tcW w:w="4281" w:type="dxa"/>
            <w:tcMar>
              <w:top w:w="85" w:type="dxa"/>
              <w:bottom w:w="85" w:type="dxa"/>
            </w:tcMar>
          </w:tcPr>
          <w:p w14:paraId="21533737" w14:textId="77777777" w:rsidR="00B0327B" w:rsidRDefault="00B0327B" w:rsidP="007E5705">
            <w:pPr>
              <w:pStyle w:val="ad"/>
              <w:contextualSpacing/>
              <w:jc w:val="left"/>
              <w:rPr>
                <w:rFonts w:cs="Times New Roman"/>
                <w:szCs w:val="24"/>
              </w:rPr>
            </w:pPr>
            <w:r>
              <w:rPr>
                <w:rFonts w:cs="Times New Roman"/>
                <w:noProof/>
                <w:szCs w:val="24"/>
              </w:rPr>
              <w:t>6. RegistrationCardSADD (Данные регистрационной карточки САДД)</w:t>
            </w:r>
            <w:r>
              <w:rPr>
                <w:rFonts w:cs="Times New Roman"/>
                <w:noProof/>
                <w:szCs w:val="24"/>
              </w:rPr>
              <w:br/>
              <w:t>&lt;RegnCardSADD&gt;</w:t>
            </w:r>
          </w:p>
        </w:tc>
        <w:tc>
          <w:tcPr>
            <w:tcW w:w="4116" w:type="dxa"/>
            <w:tcMar>
              <w:top w:w="85" w:type="dxa"/>
              <w:bottom w:w="85" w:type="dxa"/>
            </w:tcMar>
          </w:tcPr>
          <w:p w14:paraId="107A0C3B" w14:textId="77777777" w:rsidR="00B0327B" w:rsidRDefault="00B0327B" w:rsidP="007E5705">
            <w:pPr>
              <w:pStyle w:val="ad"/>
              <w:contextualSpacing/>
              <w:jc w:val="left"/>
              <w:rPr>
                <w:rFonts w:cs="Times New Roman"/>
                <w:szCs w:val="24"/>
              </w:rPr>
            </w:pPr>
            <w:r>
              <w:rPr>
                <w:rFonts w:cs="Times New Roman"/>
                <w:noProof/>
                <w:szCs w:val="24"/>
              </w:rPr>
              <w:t>(Данные регистрационной карточки САДД)</w:t>
            </w:r>
          </w:p>
        </w:tc>
        <w:tc>
          <w:tcPr>
            <w:tcW w:w="4219" w:type="dxa"/>
          </w:tcPr>
          <w:p w14:paraId="3533DF58" w14:textId="77777777" w:rsidR="00B0327B" w:rsidRDefault="00B0327B" w:rsidP="007E5705">
            <w:pPr>
              <w:pStyle w:val="ad"/>
              <w:contextualSpacing/>
              <w:jc w:val="left"/>
              <w:rPr>
                <w:rFonts w:cs="Times New Roman"/>
                <w:noProof/>
                <w:szCs w:val="24"/>
              </w:rPr>
            </w:pPr>
            <w:r>
              <w:rPr>
                <w:rFonts w:cs="Times New Roman"/>
                <w:noProof/>
                <w:szCs w:val="24"/>
              </w:rPr>
              <w:t>CBDCRegistrationCardSADD</w:t>
            </w:r>
          </w:p>
        </w:tc>
        <w:tc>
          <w:tcPr>
            <w:tcW w:w="1134" w:type="dxa"/>
            <w:tcMar>
              <w:top w:w="85" w:type="dxa"/>
              <w:bottom w:w="85" w:type="dxa"/>
            </w:tcMar>
          </w:tcPr>
          <w:p w14:paraId="220BF761"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01E17DC"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52E810A1" w14:textId="77777777" w:rsidTr="007E5705">
        <w:trPr>
          <w:trHeight w:val="20"/>
        </w:trPr>
        <w:tc>
          <w:tcPr>
            <w:tcW w:w="4281" w:type="dxa"/>
            <w:tcMar>
              <w:top w:w="85" w:type="dxa"/>
              <w:bottom w:w="85" w:type="dxa"/>
            </w:tcMar>
          </w:tcPr>
          <w:p w14:paraId="7DC699A6" w14:textId="77777777" w:rsidR="00B0327B" w:rsidRDefault="00B0327B" w:rsidP="007E5705">
            <w:pPr>
              <w:pStyle w:val="ad"/>
              <w:contextualSpacing/>
              <w:jc w:val="left"/>
              <w:rPr>
                <w:rFonts w:cs="Times New Roman"/>
                <w:szCs w:val="24"/>
              </w:rPr>
            </w:pPr>
            <w:r>
              <w:rPr>
                <w:rFonts w:cs="Times New Roman"/>
                <w:noProof/>
                <w:szCs w:val="24"/>
              </w:rPr>
              <w:t>7. ARMOperatorRequisites (Реквизиты Оператора АРМ)</w:t>
            </w:r>
            <w:r>
              <w:rPr>
                <w:rFonts w:cs="Times New Roman"/>
                <w:noProof/>
                <w:szCs w:val="24"/>
              </w:rPr>
              <w:br/>
              <w:t>&lt;ARMOprtrRqsts&gt;</w:t>
            </w:r>
          </w:p>
        </w:tc>
        <w:tc>
          <w:tcPr>
            <w:tcW w:w="4116" w:type="dxa"/>
            <w:tcMar>
              <w:top w:w="85" w:type="dxa"/>
              <w:bottom w:w="85" w:type="dxa"/>
            </w:tcMar>
          </w:tcPr>
          <w:p w14:paraId="47017129" w14:textId="77777777" w:rsidR="00B0327B" w:rsidRDefault="00B0327B" w:rsidP="007E5705">
            <w:pPr>
              <w:pStyle w:val="ad"/>
              <w:contextualSpacing/>
              <w:jc w:val="left"/>
              <w:rPr>
                <w:rFonts w:cs="Times New Roman"/>
                <w:szCs w:val="24"/>
              </w:rPr>
            </w:pPr>
            <w:r>
              <w:rPr>
                <w:rFonts w:cs="Times New Roman"/>
                <w:noProof/>
                <w:szCs w:val="24"/>
              </w:rPr>
              <w:t xml:space="preserve"> (Реквизиты Оператора АРМ)</w:t>
            </w:r>
          </w:p>
        </w:tc>
        <w:tc>
          <w:tcPr>
            <w:tcW w:w="4219" w:type="dxa"/>
          </w:tcPr>
          <w:p w14:paraId="1D5F157A" w14:textId="77777777" w:rsidR="00B0327B" w:rsidRDefault="00B0327B" w:rsidP="007E5705">
            <w:pPr>
              <w:pStyle w:val="ad"/>
              <w:contextualSpacing/>
              <w:jc w:val="left"/>
              <w:rPr>
                <w:rFonts w:cs="Times New Roman"/>
                <w:noProof/>
                <w:szCs w:val="24"/>
              </w:rPr>
            </w:pPr>
            <w:r>
              <w:rPr>
                <w:rFonts w:cs="Times New Roman"/>
                <w:noProof/>
                <w:szCs w:val="24"/>
              </w:rPr>
              <w:t>CBDCARMOperatorRequisites1</w:t>
            </w:r>
          </w:p>
        </w:tc>
        <w:tc>
          <w:tcPr>
            <w:tcW w:w="1134" w:type="dxa"/>
            <w:tcMar>
              <w:top w:w="85" w:type="dxa"/>
              <w:bottom w:w="85" w:type="dxa"/>
            </w:tcMar>
          </w:tcPr>
          <w:p w14:paraId="63C7AC28"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E245544"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64FD0B16" w14:textId="77777777" w:rsidTr="007E5705">
        <w:trPr>
          <w:trHeight w:val="20"/>
        </w:trPr>
        <w:tc>
          <w:tcPr>
            <w:tcW w:w="4281" w:type="dxa"/>
            <w:tcMar>
              <w:top w:w="85" w:type="dxa"/>
              <w:bottom w:w="85" w:type="dxa"/>
            </w:tcMar>
          </w:tcPr>
          <w:p w14:paraId="2BD2E54E" w14:textId="77777777" w:rsidR="00B0327B" w:rsidRDefault="00B0327B" w:rsidP="007E5705">
            <w:pPr>
              <w:pStyle w:val="ad"/>
              <w:contextualSpacing/>
              <w:jc w:val="left"/>
              <w:rPr>
                <w:rFonts w:cs="Times New Roman"/>
                <w:szCs w:val="24"/>
              </w:rPr>
            </w:pPr>
            <w:r>
              <w:rPr>
                <w:rFonts w:cs="Times New Roman"/>
                <w:noProof/>
                <w:szCs w:val="24"/>
              </w:rPr>
              <w:t>8. OpComment (Комментарий оператора)</w:t>
            </w:r>
            <w:r>
              <w:rPr>
                <w:rFonts w:cs="Times New Roman"/>
                <w:noProof/>
                <w:szCs w:val="24"/>
              </w:rPr>
              <w:br/>
              <w:t>&lt;OpCmnt&gt;</w:t>
            </w:r>
          </w:p>
        </w:tc>
        <w:tc>
          <w:tcPr>
            <w:tcW w:w="4116" w:type="dxa"/>
            <w:tcMar>
              <w:top w:w="85" w:type="dxa"/>
              <w:bottom w:w="85" w:type="dxa"/>
            </w:tcMar>
          </w:tcPr>
          <w:p w14:paraId="54B39BA1" w14:textId="77777777" w:rsidR="00B0327B" w:rsidRDefault="00B0327B" w:rsidP="007E5705">
            <w:pPr>
              <w:pStyle w:val="ad"/>
              <w:contextualSpacing/>
              <w:jc w:val="left"/>
              <w:rPr>
                <w:rFonts w:cs="Times New Roman"/>
                <w:szCs w:val="24"/>
              </w:rPr>
            </w:pPr>
            <w:r>
              <w:rPr>
                <w:rFonts w:cs="Times New Roman"/>
                <w:noProof/>
                <w:szCs w:val="24"/>
              </w:rPr>
              <w:t>(Комментарий оператора)</w:t>
            </w:r>
          </w:p>
        </w:tc>
        <w:tc>
          <w:tcPr>
            <w:tcW w:w="4219" w:type="dxa"/>
          </w:tcPr>
          <w:p w14:paraId="09665578" w14:textId="77777777" w:rsidR="00B0327B" w:rsidRDefault="00B0327B" w:rsidP="007E5705">
            <w:pPr>
              <w:pStyle w:val="ad"/>
              <w:contextualSpacing/>
              <w:jc w:val="left"/>
              <w:rPr>
                <w:rFonts w:cs="Times New Roman"/>
                <w:noProof/>
                <w:szCs w:val="24"/>
              </w:rPr>
            </w:pPr>
            <w:r>
              <w:rPr>
                <w:rFonts w:cs="Times New Roman"/>
                <w:noProof/>
                <w:szCs w:val="24"/>
              </w:rPr>
              <w:t>CBDCComment2000</w:t>
            </w:r>
          </w:p>
        </w:tc>
        <w:tc>
          <w:tcPr>
            <w:tcW w:w="1134" w:type="dxa"/>
            <w:tcMar>
              <w:top w:w="85" w:type="dxa"/>
              <w:bottom w:w="85" w:type="dxa"/>
            </w:tcMar>
          </w:tcPr>
          <w:p w14:paraId="35E9983D"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D82261D" w14:textId="77777777" w:rsidR="00B0327B" w:rsidRDefault="00B0327B" w:rsidP="007E5705">
            <w:pPr>
              <w:pStyle w:val="ad"/>
              <w:contextualSpacing/>
              <w:jc w:val="center"/>
              <w:rPr>
                <w:rFonts w:cs="Times New Roman"/>
                <w:noProof/>
                <w:szCs w:val="24"/>
              </w:rPr>
            </w:pPr>
            <w:r>
              <w:rPr>
                <w:rFonts w:cs="Times New Roman"/>
                <w:noProof/>
                <w:szCs w:val="24"/>
              </w:rPr>
              <w:t>Нет</w:t>
            </w:r>
          </w:p>
        </w:tc>
      </w:tr>
    </w:tbl>
    <w:p w14:paraId="5A9F420D" w14:textId="77777777" w:rsidR="00B0327B" w:rsidRDefault="00B0327B" w:rsidP="00B0327B"/>
    <w:p w14:paraId="2AB5DE9E" w14:textId="77777777" w:rsidR="00B0327B" w:rsidRDefault="00B0327B" w:rsidP="00B0327B">
      <w:pPr>
        <w:pStyle w:val="2"/>
        <w:rPr>
          <w:lang w:val="ru-RU"/>
        </w:rPr>
      </w:pPr>
      <w:bookmarkStart w:id="116" w:name="_Toc160932745"/>
      <w:bookmarkStart w:id="117" w:name="_Toc178244922"/>
      <w:r>
        <w:rPr>
          <w:lang w:val="ru-RU"/>
        </w:rPr>
        <w:t>CBDCRestrictionManagementReport1 (Данные отчета о выполнении ограничения по СЦР)</w:t>
      </w:r>
      <w:bookmarkEnd w:id="116"/>
      <w:bookmarkEnd w:id="117"/>
    </w:p>
    <w:p w14:paraId="1E2A0A79"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lastRenderedPageBreak/>
        <w:t xml:space="preserve">Описание: </w:t>
      </w:r>
      <w:r>
        <w:rPr>
          <w:noProof/>
          <w:sz w:val="24"/>
          <w:lang w:val="ru-RU" w:eastAsia="x-none"/>
        </w:rPr>
        <w:t>(Данные отчета о выполнении ограничения по СЦР)</w:t>
      </w:r>
    </w:p>
    <w:p w14:paraId="4DE08AD7"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3A3B2D80"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«CBDCRestrictionManagementReport1»: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71912D98" w14:textId="77777777" w:rsidTr="007E5705">
        <w:trPr>
          <w:trHeight w:val="259"/>
          <w:tblHeader/>
        </w:trPr>
        <w:tc>
          <w:tcPr>
            <w:tcW w:w="4281" w:type="dxa"/>
            <w:shd w:val="clear" w:color="auto" w:fill="F2F2F2" w:themeFill="background1" w:themeFillShade="F2"/>
            <w:vAlign w:val="center"/>
          </w:tcPr>
          <w:p w14:paraId="0B4D67B6"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33906D49"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46BD5DE4"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9C7BB88"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2E724A17" w14:textId="77777777" w:rsidR="00B0327B" w:rsidRDefault="00B0327B" w:rsidP="007E5705">
            <w:pPr>
              <w:pStyle w:val="a9"/>
              <w:contextualSpacing/>
              <w:rPr>
                <w:b/>
              </w:rPr>
            </w:pPr>
            <w:r>
              <w:rPr>
                <w:b/>
              </w:rPr>
              <w:t>Исп.</w:t>
            </w:r>
          </w:p>
        </w:tc>
      </w:tr>
      <w:tr w:rsidR="00B0327B" w14:paraId="451ED8A1" w14:textId="77777777" w:rsidTr="007E5705">
        <w:trPr>
          <w:trHeight w:val="20"/>
        </w:trPr>
        <w:tc>
          <w:tcPr>
            <w:tcW w:w="4281" w:type="dxa"/>
            <w:tcMar>
              <w:top w:w="85" w:type="dxa"/>
              <w:bottom w:w="85" w:type="dxa"/>
            </w:tcMar>
          </w:tcPr>
          <w:p w14:paraId="698F06DE" w14:textId="77777777" w:rsidR="00B0327B" w:rsidRDefault="00B0327B" w:rsidP="007E5705">
            <w:pPr>
              <w:pStyle w:val="ad"/>
              <w:contextualSpacing/>
              <w:jc w:val="left"/>
              <w:rPr>
                <w:rFonts w:cs="Times New Roman"/>
                <w:szCs w:val="24"/>
              </w:rPr>
            </w:pPr>
            <w:r>
              <w:rPr>
                <w:rFonts w:cs="Times New Roman"/>
                <w:noProof/>
                <w:szCs w:val="24"/>
              </w:rPr>
              <w:t>1. PlatformParticipantIdentification (Идентификация Субъекта ПлЦР)</w:t>
            </w:r>
            <w:r>
              <w:rPr>
                <w:rFonts w:cs="Times New Roman"/>
                <w:noProof/>
                <w:szCs w:val="24"/>
              </w:rPr>
              <w:br/>
              <w:t>&lt;PltfmPtcptId&gt;</w:t>
            </w:r>
          </w:p>
        </w:tc>
        <w:tc>
          <w:tcPr>
            <w:tcW w:w="4116" w:type="dxa"/>
            <w:tcMar>
              <w:top w:w="85" w:type="dxa"/>
              <w:bottom w:w="85" w:type="dxa"/>
            </w:tcMar>
          </w:tcPr>
          <w:p w14:paraId="2F076D28" w14:textId="77777777" w:rsidR="00B0327B" w:rsidRDefault="00B0327B" w:rsidP="007E5705">
            <w:pPr>
              <w:pStyle w:val="ad"/>
              <w:contextualSpacing/>
              <w:jc w:val="left"/>
              <w:rPr>
                <w:rFonts w:cs="Times New Roman"/>
                <w:szCs w:val="24"/>
              </w:rPr>
            </w:pPr>
            <w:r>
              <w:rPr>
                <w:rFonts w:cs="Times New Roman"/>
                <w:noProof/>
                <w:szCs w:val="24"/>
              </w:rPr>
              <w:t>(Идентификация Субъекта ПлЦР)</w:t>
            </w:r>
          </w:p>
        </w:tc>
        <w:tc>
          <w:tcPr>
            <w:tcW w:w="4219" w:type="dxa"/>
          </w:tcPr>
          <w:p w14:paraId="4AF370B2" w14:textId="77777777" w:rsidR="00B0327B" w:rsidRDefault="00B0327B" w:rsidP="007E5705">
            <w:pPr>
              <w:pStyle w:val="ad"/>
              <w:contextualSpacing/>
              <w:jc w:val="left"/>
              <w:rPr>
                <w:rFonts w:cs="Times New Roman"/>
                <w:noProof/>
                <w:szCs w:val="24"/>
              </w:rPr>
            </w:pPr>
            <w:r w:rsidRPr="00447E55">
              <w:rPr>
                <w:rFonts w:cs="Times New Roman"/>
                <w:noProof/>
                <w:szCs w:val="24"/>
              </w:rPr>
              <w:t>CBDCWalletOwner1</w:t>
            </w:r>
          </w:p>
        </w:tc>
        <w:tc>
          <w:tcPr>
            <w:tcW w:w="1134" w:type="dxa"/>
            <w:tcMar>
              <w:top w:w="85" w:type="dxa"/>
              <w:bottom w:w="85" w:type="dxa"/>
            </w:tcMar>
          </w:tcPr>
          <w:p w14:paraId="78373C58"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A12FA72" w14:textId="77777777" w:rsidR="00B0327B" w:rsidRDefault="00B0327B" w:rsidP="007E5705">
            <w:pPr>
              <w:pStyle w:val="ad"/>
              <w:contextualSpacing/>
              <w:jc w:val="center"/>
              <w:rPr>
                <w:rFonts w:cs="Times New Roman"/>
                <w:noProof/>
                <w:szCs w:val="24"/>
              </w:rPr>
            </w:pPr>
          </w:p>
        </w:tc>
      </w:tr>
      <w:tr w:rsidR="00B0327B" w14:paraId="654E2AB0" w14:textId="77777777" w:rsidTr="007E5705">
        <w:trPr>
          <w:trHeight w:val="20"/>
        </w:trPr>
        <w:tc>
          <w:tcPr>
            <w:tcW w:w="4281" w:type="dxa"/>
            <w:tcMar>
              <w:top w:w="85" w:type="dxa"/>
              <w:bottom w:w="85" w:type="dxa"/>
            </w:tcMar>
          </w:tcPr>
          <w:p w14:paraId="4B698403" w14:textId="77777777" w:rsidR="00B0327B" w:rsidRDefault="00B0327B" w:rsidP="007E5705">
            <w:pPr>
              <w:pStyle w:val="ad"/>
              <w:contextualSpacing/>
              <w:jc w:val="left"/>
              <w:rPr>
                <w:rFonts w:cs="Times New Roman"/>
                <w:szCs w:val="24"/>
              </w:rPr>
            </w:pPr>
            <w:r>
              <w:rPr>
                <w:rFonts w:cs="Times New Roman"/>
                <w:noProof/>
                <w:szCs w:val="24"/>
              </w:rPr>
              <w:t>2. ParticipantWalletIdentification (Информация о  Кошельке Субъекта ПлЦР)</w:t>
            </w:r>
            <w:r>
              <w:rPr>
                <w:rFonts w:cs="Times New Roman"/>
                <w:noProof/>
                <w:szCs w:val="24"/>
              </w:rPr>
              <w:br/>
              <w:t>&lt;PtcptWlltId&gt;</w:t>
            </w:r>
          </w:p>
        </w:tc>
        <w:tc>
          <w:tcPr>
            <w:tcW w:w="4116" w:type="dxa"/>
            <w:tcMar>
              <w:top w:w="85" w:type="dxa"/>
              <w:bottom w:w="85" w:type="dxa"/>
            </w:tcMar>
          </w:tcPr>
          <w:p w14:paraId="29FA33AB" w14:textId="77777777" w:rsidR="00B0327B" w:rsidRDefault="00B0327B" w:rsidP="007E5705">
            <w:pPr>
              <w:pStyle w:val="ad"/>
              <w:contextualSpacing/>
              <w:jc w:val="left"/>
              <w:rPr>
                <w:rFonts w:cs="Times New Roman"/>
                <w:szCs w:val="24"/>
              </w:rPr>
            </w:pPr>
            <w:r>
              <w:rPr>
                <w:rFonts w:cs="Times New Roman"/>
                <w:noProof/>
                <w:szCs w:val="24"/>
              </w:rPr>
              <w:t>(Информация о  Кошельке Субъекта ПлЦР)</w:t>
            </w:r>
          </w:p>
        </w:tc>
        <w:tc>
          <w:tcPr>
            <w:tcW w:w="4219" w:type="dxa"/>
          </w:tcPr>
          <w:p w14:paraId="7E9CF305" w14:textId="77777777" w:rsidR="00B0327B" w:rsidRDefault="00B0327B" w:rsidP="007E5705">
            <w:pPr>
              <w:pStyle w:val="ad"/>
              <w:contextualSpacing/>
              <w:jc w:val="left"/>
              <w:rPr>
                <w:rFonts w:cs="Times New Roman"/>
                <w:noProof/>
                <w:szCs w:val="24"/>
              </w:rPr>
            </w:pPr>
            <w:r w:rsidRPr="00447E55">
              <w:rPr>
                <w:rFonts w:cs="Times New Roman"/>
                <w:noProof/>
                <w:szCs w:val="24"/>
              </w:rPr>
              <w:t>CBDCWallet4</w:t>
            </w:r>
          </w:p>
        </w:tc>
        <w:tc>
          <w:tcPr>
            <w:tcW w:w="1134" w:type="dxa"/>
            <w:tcMar>
              <w:top w:w="85" w:type="dxa"/>
              <w:bottom w:w="85" w:type="dxa"/>
            </w:tcMar>
          </w:tcPr>
          <w:p w14:paraId="66240717"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F30FC5D" w14:textId="77777777" w:rsidR="00B0327B" w:rsidRDefault="00B0327B" w:rsidP="007E5705">
            <w:pPr>
              <w:pStyle w:val="ad"/>
              <w:contextualSpacing/>
              <w:jc w:val="center"/>
              <w:rPr>
                <w:rFonts w:cs="Times New Roman"/>
                <w:noProof/>
                <w:szCs w:val="24"/>
              </w:rPr>
            </w:pPr>
          </w:p>
        </w:tc>
      </w:tr>
      <w:tr w:rsidR="00B0327B" w14:paraId="732A48CC" w14:textId="77777777" w:rsidTr="007E5705">
        <w:trPr>
          <w:trHeight w:val="20"/>
        </w:trPr>
        <w:tc>
          <w:tcPr>
            <w:tcW w:w="4281" w:type="dxa"/>
            <w:tcMar>
              <w:top w:w="85" w:type="dxa"/>
              <w:bottom w:w="85" w:type="dxa"/>
            </w:tcMar>
          </w:tcPr>
          <w:p w14:paraId="02C896E8" w14:textId="77777777" w:rsidR="00B0327B" w:rsidRDefault="00B0327B" w:rsidP="007E5705">
            <w:pPr>
              <w:pStyle w:val="ad"/>
              <w:contextualSpacing/>
              <w:jc w:val="left"/>
              <w:rPr>
                <w:rFonts w:cs="Times New Roman"/>
                <w:szCs w:val="24"/>
              </w:rPr>
            </w:pPr>
            <w:r>
              <w:rPr>
                <w:rFonts w:cs="Times New Roman"/>
                <w:noProof/>
                <w:szCs w:val="24"/>
              </w:rPr>
              <w:t>3. RestrictionData (Реквизиты ограничения на СЦР)</w:t>
            </w:r>
            <w:r>
              <w:rPr>
                <w:rFonts w:cs="Times New Roman"/>
                <w:noProof/>
                <w:szCs w:val="24"/>
              </w:rPr>
              <w:br/>
              <w:t>&lt;RstrctnData&gt;</w:t>
            </w:r>
          </w:p>
        </w:tc>
        <w:tc>
          <w:tcPr>
            <w:tcW w:w="4116" w:type="dxa"/>
            <w:tcMar>
              <w:top w:w="85" w:type="dxa"/>
              <w:bottom w:w="85" w:type="dxa"/>
            </w:tcMar>
          </w:tcPr>
          <w:p w14:paraId="6451E426" w14:textId="77777777" w:rsidR="00B0327B" w:rsidRDefault="00B0327B" w:rsidP="007E5705">
            <w:pPr>
              <w:pStyle w:val="ad"/>
              <w:contextualSpacing/>
              <w:jc w:val="left"/>
              <w:rPr>
                <w:rFonts w:cs="Times New Roman"/>
                <w:szCs w:val="24"/>
              </w:rPr>
            </w:pPr>
            <w:r>
              <w:rPr>
                <w:rFonts w:cs="Times New Roman"/>
                <w:noProof/>
                <w:szCs w:val="24"/>
              </w:rPr>
              <w:t>(Реквизиты ограничения на СЦР)</w:t>
            </w:r>
          </w:p>
        </w:tc>
        <w:tc>
          <w:tcPr>
            <w:tcW w:w="4219" w:type="dxa"/>
          </w:tcPr>
          <w:p w14:paraId="34AA638B" w14:textId="77777777" w:rsidR="00B0327B" w:rsidRDefault="00B0327B" w:rsidP="007E5705">
            <w:pPr>
              <w:pStyle w:val="ad"/>
              <w:contextualSpacing/>
              <w:jc w:val="left"/>
              <w:rPr>
                <w:rFonts w:cs="Times New Roman"/>
                <w:noProof/>
                <w:szCs w:val="24"/>
              </w:rPr>
            </w:pPr>
            <w:r w:rsidRPr="00447E55">
              <w:rPr>
                <w:rFonts w:cs="Times New Roman"/>
                <w:noProof/>
                <w:szCs w:val="24"/>
              </w:rPr>
              <w:t>CBDCRestrictionData1</w:t>
            </w:r>
          </w:p>
        </w:tc>
        <w:tc>
          <w:tcPr>
            <w:tcW w:w="1134" w:type="dxa"/>
            <w:tcMar>
              <w:top w:w="85" w:type="dxa"/>
              <w:bottom w:w="85" w:type="dxa"/>
            </w:tcMar>
          </w:tcPr>
          <w:p w14:paraId="07B99EE5"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7117108" w14:textId="77777777" w:rsidR="00B0327B" w:rsidRDefault="00B0327B" w:rsidP="007E5705">
            <w:pPr>
              <w:pStyle w:val="ad"/>
              <w:contextualSpacing/>
              <w:jc w:val="center"/>
              <w:rPr>
                <w:rFonts w:cs="Times New Roman"/>
                <w:noProof/>
                <w:szCs w:val="24"/>
              </w:rPr>
            </w:pPr>
          </w:p>
        </w:tc>
      </w:tr>
      <w:tr w:rsidR="00B0327B" w14:paraId="7204372B" w14:textId="77777777" w:rsidTr="007E5705">
        <w:trPr>
          <w:trHeight w:val="20"/>
        </w:trPr>
        <w:tc>
          <w:tcPr>
            <w:tcW w:w="4281" w:type="dxa"/>
            <w:tcMar>
              <w:top w:w="85" w:type="dxa"/>
              <w:bottom w:w="85" w:type="dxa"/>
            </w:tcMar>
          </w:tcPr>
          <w:p w14:paraId="3837B4EB" w14:textId="77777777" w:rsidR="00B0327B" w:rsidRDefault="00B0327B" w:rsidP="007E5705">
            <w:pPr>
              <w:pStyle w:val="ad"/>
              <w:contextualSpacing/>
              <w:jc w:val="left"/>
              <w:rPr>
                <w:rFonts w:cs="Times New Roman"/>
                <w:szCs w:val="24"/>
              </w:rPr>
            </w:pPr>
            <w:r>
              <w:rPr>
                <w:rFonts w:cs="Times New Roman"/>
                <w:noProof/>
                <w:szCs w:val="24"/>
              </w:rPr>
              <w:t>4. AML_CFTAdditionalData (Дополнительная информация по ПОД/ФТ)</w:t>
            </w:r>
            <w:r>
              <w:rPr>
                <w:rFonts w:cs="Times New Roman"/>
                <w:noProof/>
                <w:szCs w:val="24"/>
              </w:rPr>
              <w:br/>
              <w:t>&lt;AML_CFTAddtlData&gt;</w:t>
            </w:r>
          </w:p>
        </w:tc>
        <w:tc>
          <w:tcPr>
            <w:tcW w:w="4116" w:type="dxa"/>
            <w:tcMar>
              <w:top w:w="85" w:type="dxa"/>
              <w:bottom w:w="85" w:type="dxa"/>
            </w:tcMar>
          </w:tcPr>
          <w:p w14:paraId="4C246A1F" w14:textId="77777777" w:rsidR="00B0327B" w:rsidRDefault="00B0327B" w:rsidP="007E5705">
            <w:pPr>
              <w:pStyle w:val="ad"/>
              <w:contextualSpacing/>
              <w:jc w:val="left"/>
              <w:rPr>
                <w:rFonts w:cs="Times New Roman"/>
                <w:szCs w:val="24"/>
              </w:rPr>
            </w:pPr>
            <w:r>
              <w:rPr>
                <w:rFonts w:cs="Times New Roman"/>
                <w:noProof/>
                <w:szCs w:val="24"/>
              </w:rPr>
              <w:t>(Дополнительная информация по ПОД/ФТ)</w:t>
            </w:r>
          </w:p>
        </w:tc>
        <w:tc>
          <w:tcPr>
            <w:tcW w:w="4219" w:type="dxa"/>
          </w:tcPr>
          <w:p w14:paraId="2C07FD6E" w14:textId="77777777" w:rsidR="00B0327B" w:rsidRDefault="00B0327B" w:rsidP="007E5705">
            <w:pPr>
              <w:pStyle w:val="ad"/>
              <w:contextualSpacing/>
              <w:jc w:val="left"/>
              <w:rPr>
                <w:rFonts w:cs="Times New Roman"/>
                <w:noProof/>
                <w:szCs w:val="24"/>
              </w:rPr>
            </w:pPr>
            <w:r>
              <w:rPr>
                <w:rFonts w:cs="Times New Roman"/>
                <w:noProof/>
                <w:szCs w:val="24"/>
              </w:rPr>
              <w:t>CBDCAML_CFTAdditionalData</w:t>
            </w:r>
          </w:p>
        </w:tc>
        <w:tc>
          <w:tcPr>
            <w:tcW w:w="1134" w:type="dxa"/>
            <w:tcMar>
              <w:top w:w="85" w:type="dxa"/>
              <w:bottom w:w="85" w:type="dxa"/>
            </w:tcMar>
          </w:tcPr>
          <w:p w14:paraId="49923A74"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9D957A6"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2508AD99" w14:textId="77777777" w:rsidTr="007E5705">
        <w:trPr>
          <w:trHeight w:val="20"/>
        </w:trPr>
        <w:tc>
          <w:tcPr>
            <w:tcW w:w="4281" w:type="dxa"/>
            <w:tcMar>
              <w:top w:w="85" w:type="dxa"/>
              <w:bottom w:w="85" w:type="dxa"/>
            </w:tcMar>
          </w:tcPr>
          <w:p w14:paraId="26C571D8" w14:textId="77777777" w:rsidR="00B0327B" w:rsidRDefault="00B0327B" w:rsidP="007E5705">
            <w:pPr>
              <w:pStyle w:val="ad"/>
              <w:contextualSpacing/>
              <w:jc w:val="left"/>
              <w:rPr>
                <w:rFonts w:cs="Times New Roman"/>
                <w:szCs w:val="24"/>
              </w:rPr>
            </w:pPr>
            <w:r>
              <w:rPr>
                <w:rFonts w:cs="Times New Roman"/>
                <w:noProof/>
                <w:szCs w:val="24"/>
              </w:rPr>
              <w:t>5. OperationInformationKV (Информация об операции)</w:t>
            </w:r>
            <w:r>
              <w:rPr>
                <w:rFonts w:cs="Times New Roman"/>
                <w:noProof/>
                <w:szCs w:val="24"/>
              </w:rPr>
              <w:br/>
              <w:t>&lt;OprInfKV&gt;</w:t>
            </w:r>
          </w:p>
        </w:tc>
        <w:tc>
          <w:tcPr>
            <w:tcW w:w="4116" w:type="dxa"/>
            <w:tcMar>
              <w:top w:w="85" w:type="dxa"/>
              <w:bottom w:w="85" w:type="dxa"/>
            </w:tcMar>
          </w:tcPr>
          <w:p w14:paraId="7FAD43CE" w14:textId="77777777" w:rsidR="00B0327B" w:rsidRDefault="00B0327B" w:rsidP="007E5705">
            <w:pPr>
              <w:pStyle w:val="ad"/>
              <w:contextualSpacing/>
              <w:jc w:val="left"/>
              <w:rPr>
                <w:rFonts w:cs="Times New Roman"/>
                <w:szCs w:val="24"/>
              </w:rPr>
            </w:pPr>
            <w:r>
              <w:rPr>
                <w:rFonts w:cs="Times New Roman"/>
                <w:noProof/>
                <w:szCs w:val="24"/>
              </w:rPr>
              <w:t>(Информация об операции, представляемая в формате "ключ" - "значение")</w:t>
            </w:r>
          </w:p>
        </w:tc>
        <w:tc>
          <w:tcPr>
            <w:tcW w:w="4219" w:type="dxa"/>
          </w:tcPr>
          <w:p w14:paraId="350F3BF5" w14:textId="77777777" w:rsidR="00B0327B" w:rsidRDefault="00B0327B" w:rsidP="007E5705">
            <w:pPr>
              <w:pStyle w:val="ad"/>
              <w:contextualSpacing/>
              <w:jc w:val="left"/>
              <w:rPr>
                <w:rFonts w:cs="Times New Roman"/>
                <w:noProof/>
                <w:szCs w:val="24"/>
              </w:rPr>
            </w:pPr>
            <w:r w:rsidRPr="00447E55">
              <w:rPr>
                <w:rFonts w:cs="Times New Roman"/>
                <w:noProof/>
                <w:szCs w:val="24"/>
              </w:rPr>
              <w:t>CBDCOperationInformationKV</w:t>
            </w:r>
          </w:p>
        </w:tc>
        <w:tc>
          <w:tcPr>
            <w:tcW w:w="1134" w:type="dxa"/>
            <w:tcMar>
              <w:top w:w="85" w:type="dxa"/>
              <w:bottom w:w="85" w:type="dxa"/>
            </w:tcMar>
          </w:tcPr>
          <w:p w14:paraId="247C053D" w14:textId="77777777" w:rsidR="00B0327B" w:rsidRDefault="00B0327B" w:rsidP="007E5705">
            <w:pPr>
              <w:pStyle w:val="ad"/>
              <w:contextualSpacing/>
              <w:jc w:val="center"/>
              <w:rPr>
                <w:rFonts w:cs="Times New Roman"/>
                <w:szCs w:val="24"/>
                <w:lang w:val="en-US"/>
              </w:rPr>
            </w:pPr>
            <w:r>
              <w:rPr>
                <w:rFonts w:cs="Times New Roman"/>
                <w:noProof/>
                <w:szCs w:val="24"/>
              </w:rPr>
              <w:t>0..200</w:t>
            </w:r>
          </w:p>
        </w:tc>
        <w:tc>
          <w:tcPr>
            <w:tcW w:w="1134" w:type="dxa"/>
          </w:tcPr>
          <w:p w14:paraId="44E1C9D4" w14:textId="77777777" w:rsidR="00B0327B" w:rsidRDefault="00B0327B" w:rsidP="007E5705">
            <w:pPr>
              <w:pStyle w:val="ad"/>
              <w:contextualSpacing/>
              <w:jc w:val="center"/>
              <w:rPr>
                <w:rFonts w:cs="Times New Roman"/>
                <w:noProof/>
                <w:szCs w:val="24"/>
              </w:rPr>
            </w:pPr>
          </w:p>
        </w:tc>
      </w:tr>
    </w:tbl>
    <w:p w14:paraId="58F8896B" w14:textId="77777777" w:rsidR="00B0327B" w:rsidRDefault="00B0327B" w:rsidP="00B0327B"/>
    <w:p w14:paraId="51BCA89C" w14:textId="77777777" w:rsidR="00B0327B" w:rsidRDefault="00B0327B" w:rsidP="00B0327B">
      <w:pPr>
        <w:pStyle w:val="2"/>
        <w:rPr>
          <w:lang w:val="ru-RU"/>
        </w:rPr>
      </w:pPr>
      <w:bookmarkStart w:id="118" w:name="_Toc160932746"/>
      <w:bookmarkStart w:id="119" w:name="_Toc178244923"/>
      <w:r>
        <w:rPr>
          <w:lang w:val="ru-RU"/>
        </w:rPr>
        <w:t>CBDCRestrictionRequisites1 (Реквизиты ограничения по СЦР)</w:t>
      </w:r>
      <w:bookmarkEnd w:id="118"/>
      <w:bookmarkEnd w:id="119"/>
    </w:p>
    <w:p w14:paraId="4D9D413D"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(Реквизиты ограничения по СЦР)</w:t>
      </w:r>
    </w:p>
    <w:p w14:paraId="24DC8F76"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3C787497"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«CBDCRestrictionRequisites1»: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53087EA7" w14:textId="77777777" w:rsidTr="007E5705">
        <w:trPr>
          <w:trHeight w:val="259"/>
          <w:tblHeader/>
        </w:trPr>
        <w:tc>
          <w:tcPr>
            <w:tcW w:w="4281" w:type="dxa"/>
            <w:shd w:val="clear" w:color="auto" w:fill="F2F2F2" w:themeFill="background1" w:themeFillShade="F2"/>
            <w:vAlign w:val="center"/>
          </w:tcPr>
          <w:p w14:paraId="741D8CB5" w14:textId="77777777" w:rsidR="00B0327B" w:rsidRDefault="00B0327B" w:rsidP="007E5705">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2CAC0360"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5E0A4B05"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BECF427"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5C5F673D" w14:textId="77777777" w:rsidR="00B0327B" w:rsidRDefault="00B0327B" w:rsidP="007E5705">
            <w:pPr>
              <w:pStyle w:val="a9"/>
              <w:contextualSpacing/>
              <w:rPr>
                <w:b/>
              </w:rPr>
            </w:pPr>
            <w:r>
              <w:rPr>
                <w:b/>
              </w:rPr>
              <w:t>Исп.</w:t>
            </w:r>
          </w:p>
        </w:tc>
      </w:tr>
      <w:tr w:rsidR="00B0327B" w14:paraId="1C6235E3" w14:textId="77777777" w:rsidTr="007E5705">
        <w:trPr>
          <w:trHeight w:val="20"/>
        </w:trPr>
        <w:tc>
          <w:tcPr>
            <w:tcW w:w="4281" w:type="dxa"/>
            <w:tcMar>
              <w:top w:w="85" w:type="dxa"/>
              <w:bottom w:w="85" w:type="dxa"/>
            </w:tcMar>
          </w:tcPr>
          <w:p w14:paraId="07EFB14D" w14:textId="77777777" w:rsidR="00B0327B" w:rsidRDefault="00B0327B" w:rsidP="007E5705">
            <w:pPr>
              <w:pStyle w:val="ad"/>
              <w:contextualSpacing/>
              <w:jc w:val="left"/>
              <w:rPr>
                <w:rFonts w:cs="Times New Roman"/>
                <w:szCs w:val="24"/>
              </w:rPr>
            </w:pPr>
            <w:r>
              <w:rPr>
                <w:rFonts w:cs="Times New Roman"/>
                <w:noProof/>
                <w:szCs w:val="24"/>
              </w:rPr>
              <w:t>1. RestrictionName (Наименование ограничения на СЦР)</w:t>
            </w:r>
            <w:r>
              <w:rPr>
                <w:rFonts w:cs="Times New Roman"/>
                <w:noProof/>
                <w:szCs w:val="24"/>
              </w:rPr>
              <w:br/>
              <w:t>&lt;RstrctnNm&gt;</w:t>
            </w:r>
          </w:p>
        </w:tc>
        <w:tc>
          <w:tcPr>
            <w:tcW w:w="4116" w:type="dxa"/>
            <w:tcMar>
              <w:top w:w="85" w:type="dxa"/>
              <w:bottom w:w="85" w:type="dxa"/>
            </w:tcMar>
          </w:tcPr>
          <w:p w14:paraId="11718847" w14:textId="77777777" w:rsidR="00B0327B" w:rsidRDefault="00B0327B" w:rsidP="007E5705">
            <w:pPr>
              <w:pStyle w:val="ad"/>
              <w:contextualSpacing/>
              <w:jc w:val="left"/>
              <w:rPr>
                <w:rFonts w:cs="Times New Roman"/>
                <w:szCs w:val="24"/>
              </w:rPr>
            </w:pPr>
            <w:r>
              <w:rPr>
                <w:rFonts w:cs="Times New Roman"/>
                <w:noProof/>
                <w:szCs w:val="24"/>
              </w:rPr>
              <w:t>(Наименование ограничения на СЦР)</w:t>
            </w:r>
          </w:p>
        </w:tc>
        <w:tc>
          <w:tcPr>
            <w:tcW w:w="4219" w:type="dxa"/>
          </w:tcPr>
          <w:p w14:paraId="4B85D333" w14:textId="77777777" w:rsidR="00B0327B" w:rsidRDefault="00B0327B" w:rsidP="007E5705">
            <w:pPr>
              <w:pStyle w:val="ad"/>
              <w:contextualSpacing/>
              <w:jc w:val="left"/>
              <w:rPr>
                <w:rFonts w:cs="Times New Roman"/>
                <w:noProof/>
                <w:szCs w:val="24"/>
              </w:rPr>
            </w:pPr>
            <w:r w:rsidRPr="00447E55">
              <w:rPr>
                <w:rFonts w:cs="Times New Roman"/>
                <w:noProof/>
                <w:szCs w:val="24"/>
              </w:rPr>
              <w:t>CBDCRestrictionName1</w:t>
            </w:r>
          </w:p>
        </w:tc>
        <w:tc>
          <w:tcPr>
            <w:tcW w:w="1134" w:type="dxa"/>
            <w:tcMar>
              <w:top w:w="85" w:type="dxa"/>
              <w:bottom w:w="85" w:type="dxa"/>
            </w:tcMar>
          </w:tcPr>
          <w:p w14:paraId="68042956"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2B2B1F8" w14:textId="77777777" w:rsidR="00B0327B" w:rsidRDefault="00B0327B" w:rsidP="007E5705">
            <w:pPr>
              <w:pStyle w:val="ad"/>
              <w:contextualSpacing/>
              <w:jc w:val="center"/>
              <w:rPr>
                <w:rFonts w:cs="Times New Roman"/>
                <w:noProof/>
                <w:szCs w:val="24"/>
              </w:rPr>
            </w:pPr>
          </w:p>
        </w:tc>
      </w:tr>
      <w:tr w:rsidR="00B0327B" w14:paraId="394B7E0E" w14:textId="77777777" w:rsidTr="007E5705">
        <w:trPr>
          <w:trHeight w:val="20"/>
        </w:trPr>
        <w:tc>
          <w:tcPr>
            <w:tcW w:w="4281" w:type="dxa"/>
            <w:tcMar>
              <w:top w:w="85" w:type="dxa"/>
              <w:bottom w:w="85" w:type="dxa"/>
            </w:tcMar>
          </w:tcPr>
          <w:p w14:paraId="7EBA012E" w14:textId="77777777" w:rsidR="00B0327B" w:rsidRDefault="00B0327B" w:rsidP="007E5705">
            <w:pPr>
              <w:pStyle w:val="ad"/>
              <w:contextualSpacing/>
              <w:jc w:val="left"/>
              <w:rPr>
                <w:rFonts w:cs="Times New Roman"/>
                <w:szCs w:val="24"/>
              </w:rPr>
            </w:pPr>
            <w:r>
              <w:rPr>
                <w:rFonts w:cs="Times New Roman"/>
                <w:noProof/>
                <w:szCs w:val="24"/>
              </w:rPr>
              <w:t>2. RestrictionCode (Код ограничения на СЦР)</w:t>
            </w:r>
            <w:r>
              <w:rPr>
                <w:rFonts w:cs="Times New Roman"/>
                <w:noProof/>
                <w:szCs w:val="24"/>
              </w:rPr>
              <w:br/>
              <w:t>&lt;RstrctnCd&gt;</w:t>
            </w:r>
          </w:p>
        </w:tc>
        <w:tc>
          <w:tcPr>
            <w:tcW w:w="4116" w:type="dxa"/>
            <w:tcMar>
              <w:top w:w="85" w:type="dxa"/>
              <w:bottom w:w="85" w:type="dxa"/>
            </w:tcMar>
          </w:tcPr>
          <w:p w14:paraId="40CC5000" w14:textId="77777777" w:rsidR="00B0327B" w:rsidRDefault="00B0327B" w:rsidP="007E5705">
            <w:pPr>
              <w:pStyle w:val="ad"/>
              <w:contextualSpacing/>
              <w:jc w:val="left"/>
              <w:rPr>
                <w:rFonts w:cs="Times New Roman"/>
                <w:szCs w:val="24"/>
              </w:rPr>
            </w:pPr>
            <w:r>
              <w:rPr>
                <w:rFonts w:cs="Times New Roman"/>
                <w:noProof/>
                <w:szCs w:val="24"/>
              </w:rPr>
              <w:t>(Код ограничения на СЦР)</w:t>
            </w:r>
          </w:p>
        </w:tc>
        <w:tc>
          <w:tcPr>
            <w:tcW w:w="4219" w:type="dxa"/>
          </w:tcPr>
          <w:p w14:paraId="7925E770" w14:textId="77777777" w:rsidR="00B0327B" w:rsidRDefault="00B0327B" w:rsidP="007E5705">
            <w:pPr>
              <w:pStyle w:val="ad"/>
              <w:contextualSpacing/>
              <w:jc w:val="left"/>
              <w:rPr>
                <w:rFonts w:cs="Times New Roman"/>
                <w:noProof/>
                <w:szCs w:val="24"/>
              </w:rPr>
            </w:pPr>
            <w:r>
              <w:rPr>
                <w:rFonts w:cs="Times New Roman"/>
                <w:noProof/>
                <w:szCs w:val="24"/>
              </w:rPr>
              <w:t>CBDCRestrictionCode2</w:t>
            </w:r>
          </w:p>
        </w:tc>
        <w:tc>
          <w:tcPr>
            <w:tcW w:w="1134" w:type="dxa"/>
            <w:tcMar>
              <w:top w:w="85" w:type="dxa"/>
              <w:bottom w:w="85" w:type="dxa"/>
            </w:tcMar>
          </w:tcPr>
          <w:p w14:paraId="3E2CB2EB"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53D8A555" w14:textId="77777777" w:rsidR="00B0327B" w:rsidRDefault="00B0327B" w:rsidP="007E5705">
            <w:pPr>
              <w:pStyle w:val="ad"/>
              <w:contextualSpacing/>
              <w:jc w:val="center"/>
              <w:rPr>
                <w:rFonts w:cs="Times New Roman"/>
                <w:noProof/>
                <w:szCs w:val="24"/>
              </w:rPr>
            </w:pPr>
          </w:p>
        </w:tc>
      </w:tr>
      <w:tr w:rsidR="00B0327B" w14:paraId="3F9BF54A" w14:textId="77777777" w:rsidTr="007E5705">
        <w:trPr>
          <w:trHeight w:val="20"/>
        </w:trPr>
        <w:tc>
          <w:tcPr>
            <w:tcW w:w="4281" w:type="dxa"/>
            <w:tcMar>
              <w:top w:w="85" w:type="dxa"/>
              <w:bottom w:w="85" w:type="dxa"/>
            </w:tcMar>
          </w:tcPr>
          <w:p w14:paraId="202FA033" w14:textId="77777777" w:rsidR="00B0327B" w:rsidRDefault="00B0327B" w:rsidP="007E5705">
            <w:pPr>
              <w:pStyle w:val="ad"/>
              <w:contextualSpacing/>
              <w:jc w:val="left"/>
              <w:rPr>
                <w:rFonts w:cs="Times New Roman"/>
                <w:szCs w:val="24"/>
              </w:rPr>
            </w:pPr>
            <w:r>
              <w:rPr>
                <w:rFonts w:cs="Times New Roman"/>
                <w:noProof/>
                <w:szCs w:val="24"/>
              </w:rPr>
              <w:t>3. RestrictionDate (Дата установки/снятия ограничения на СЦР)</w:t>
            </w:r>
            <w:r>
              <w:rPr>
                <w:rFonts w:cs="Times New Roman"/>
                <w:noProof/>
                <w:szCs w:val="24"/>
              </w:rPr>
              <w:br/>
              <w:t>&lt;RstrctnDt&gt;</w:t>
            </w:r>
          </w:p>
        </w:tc>
        <w:tc>
          <w:tcPr>
            <w:tcW w:w="4116" w:type="dxa"/>
            <w:tcMar>
              <w:top w:w="85" w:type="dxa"/>
              <w:bottom w:w="85" w:type="dxa"/>
            </w:tcMar>
          </w:tcPr>
          <w:p w14:paraId="5E219872" w14:textId="77777777" w:rsidR="00B0327B" w:rsidRDefault="00B0327B" w:rsidP="007E5705">
            <w:pPr>
              <w:pStyle w:val="ad"/>
              <w:contextualSpacing/>
              <w:jc w:val="left"/>
              <w:rPr>
                <w:rFonts w:cs="Times New Roman"/>
                <w:szCs w:val="24"/>
              </w:rPr>
            </w:pPr>
            <w:r>
              <w:rPr>
                <w:rFonts w:cs="Times New Roman"/>
                <w:noProof/>
                <w:szCs w:val="24"/>
              </w:rPr>
              <w:t>(Дата установки/снятия ограничения на СЦР)</w:t>
            </w:r>
          </w:p>
        </w:tc>
        <w:tc>
          <w:tcPr>
            <w:tcW w:w="4219" w:type="dxa"/>
          </w:tcPr>
          <w:p w14:paraId="49E23809" w14:textId="77777777" w:rsidR="00B0327B" w:rsidRDefault="00B0327B" w:rsidP="007E5705">
            <w:pPr>
              <w:pStyle w:val="ad"/>
              <w:contextualSpacing/>
              <w:jc w:val="left"/>
              <w:rPr>
                <w:rFonts w:cs="Times New Roman"/>
                <w:noProof/>
                <w:szCs w:val="24"/>
              </w:rPr>
            </w:pPr>
            <w:r w:rsidRPr="00447E55">
              <w:rPr>
                <w:rFonts w:cs="Times New Roman"/>
                <w:noProof/>
                <w:szCs w:val="24"/>
              </w:rPr>
              <w:t>CBDCDate</w:t>
            </w:r>
          </w:p>
        </w:tc>
        <w:tc>
          <w:tcPr>
            <w:tcW w:w="1134" w:type="dxa"/>
            <w:tcMar>
              <w:top w:w="85" w:type="dxa"/>
              <w:bottom w:w="85" w:type="dxa"/>
            </w:tcMar>
          </w:tcPr>
          <w:p w14:paraId="068C9D52"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5B7C036B"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02B801FC" w14:textId="77777777" w:rsidTr="007E5705">
        <w:trPr>
          <w:trHeight w:val="20"/>
        </w:trPr>
        <w:tc>
          <w:tcPr>
            <w:tcW w:w="4281" w:type="dxa"/>
            <w:tcMar>
              <w:top w:w="85" w:type="dxa"/>
              <w:bottom w:w="85" w:type="dxa"/>
            </w:tcMar>
          </w:tcPr>
          <w:p w14:paraId="5D1DF46B" w14:textId="77777777" w:rsidR="00B0327B" w:rsidRDefault="00B0327B" w:rsidP="007E5705">
            <w:pPr>
              <w:pStyle w:val="ad"/>
              <w:contextualSpacing/>
              <w:jc w:val="left"/>
              <w:rPr>
                <w:rFonts w:cs="Times New Roman"/>
                <w:szCs w:val="24"/>
              </w:rPr>
            </w:pPr>
            <w:r>
              <w:rPr>
                <w:rFonts w:cs="Times New Roman"/>
                <w:noProof/>
                <w:szCs w:val="24"/>
              </w:rPr>
              <w:t>4. RestrictionAgencyName (Наименование подразделения наложившего ограничение на распоряжение денежными средствами)</w:t>
            </w:r>
            <w:r>
              <w:rPr>
                <w:rFonts w:cs="Times New Roman"/>
                <w:noProof/>
                <w:szCs w:val="24"/>
              </w:rPr>
              <w:br/>
              <w:t>&lt;RstrctnAgcyNm&gt;</w:t>
            </w:r>
          </w:p>
        </w:tc>
        <w:tc>
          <w:tcPr>
            <w:tcW w:w="4116" w:type="dxa"/>
            <w:tcMar>
              <w:top w:w="85" w:type="dxa"/>
              <w:bottom w:w="85" w:type="dxa"/>
            </w:tcMar>
          </w:tcPr>
          <w:p w14:paraId="61369339" w14:textId="77777777" w:rsidR="00B0327B" w:rsidRDefault="00B0327B" w:rsidP="007E5705">
            <w:pPr>
              <w:pStyle w:val="ad"/>
              <w:contextualSpacing/>
              <w:jc w:val="left"/>
              <w:rPr>
                <w:rFonts w:cs="Times New Roman"/>
                <w:szCs w:val="24"/>
              </w:rPr>
            </w:pPr>
            <w:r>
              <w:rPr>
                <w:rFonts w:cs="Times New Roman"/>
                <w:noProof/>
                <w:szCs w:val="24"/>
              </w:rPr>
              <w:t>(Наименование подразделения наложившего ограничение на распоряжение денежными средствами)</w:t>
            </w:r>
          </w:p>
        </w:tc>
        <w:tc>
          <w:tcPr>
            <w:tcW w:w="4219" w:type="dxa"/>
          </w:tcPr>
          <w:p w14:paraId="05BAD032" w14:textId="77777777" w:rsidR="00B0327B" w:rsidRDefault="00B0327B" w:rsidP="007E5705">
            <w:pPr>
              <w:pStyle w:val="ad"/>
              <w:contextualSpacing/>
              <w:jc w:val="left"/>
              <w:rPr>
                <w:rFonts w:cs="Times New Roman"/>
                <w:noProof/>
                <w:szCs w:val="24"/>
              </w:rPr>
            </w:pPr>
            <w:r>
              <w:rPr>
                <w:rFonts w:cs="Times New Roman"/>
                <w:noProof/>
                <w:szCs w:val="24"/>
              </w:rPr>
              <w:t>CBDCRestrictionAgencyName1</w:t>
            </w:r>
          </w:p>
        </w:tc>
        <w:tc>
          <w:tcPr>
            <w:tcW w:w="1134" w:type="dxa"/>
            <w:tcMar>
              <w:top w:w="85" w:type="dxa"/>
              <w:bottom w:w="85" w:type="dxa"/>
            </w:tcMar>
          </w:tcPr>
          <w:p w14:paraId="6AD1C383"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C465F05"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16074BEB" w14:textId="77777777" w:rsidTr="007E5705">
        <w:trPr>
          <w:trHeight w:val="20"/>
        </w:trPr>
        <w:tc>
          <w:tcPr>
            <w:tcW w:w="4281" w:type="dxa"/>
            <w:tcMar>
              <w:top w:w="85" w:type="dxa"/>
              <w:bottom w:w="85" w:type="dxa"/>
            </w:tcMar>
          </w:tcPr>
          <w:p w14:paraId="6830D8BE" w14:textId="77777777" w:rsidR="00B0327B" w:rsidRDefault="00B0327B" w:rsidP="007E5705">
            <w:pPr>
              <w:pStyle w:val="ad"/>
              <w:contextualSpacing/>
              <w:jc w:val="left"/>
              <w:rPr>
                <w:rFonts w:cs="Times New Roman"/>
                <w:szCs w:val="24"/>
              </w:rPr>
            </w:pPr>
            <w:r>
              <w:rPr>
                <w:rFonts w:cs="Times New Roman"/>
                <w:noProof/>
                <w:szCs w:val="24"/>
              </w:rPr>
              <w:t>5. RestrictionReason (Причина установки ограничения)</w:t>
            </w:r>
            <w:r>
              <w:rPr>
                <w:rFonts w:cs="Times New Roman"/>
                <w:noProof/>
                <w:szCs w:val="24"/>
              </w:rPr>
              <w:br/>
              <w:t>&lt;RstrctnRsn&gt;</w:t>
            </w:r>
          </w:p>
        </w:tc>
        <w:tc>
          <w:tcPr>
            <w:tcW w:w="4116" w:type="dxa"/>
            <w:tcMar>
              <w:top w:w="85" w:type="dxa"/>
              <w:bottom w:w="85" w:type="dxa"/>
            </w:tcMar>
          </w:tcPr>
          <w:p w14:paraId="34F7D3B5" w14:textId="77777777" w:rsidR="00B0327B" w:rsidRDefault="00B0327B" w:rsidP="007E5705">
            <w:pPr>
              <w:pStyle w:val="ad"/>
              <w:contextualSpacing/>
              <w:jc w:val="left"/>
              <w:rPr>
                <w:rFonts w:cs="Times New Roman"/>
                <w:szCs w:val="24"/>
              </w:rPr>
            </w:pPr>
            <w:r>
              <w:rPr>
                <w:rFonts w:cs="Times New Roman"/>
                <w:noProof/>
                <w:szCs w:val="24"/>
              </w:rPr>
              <w:t>(Причина установки ограничения)</w:t>
            </w:r>
          </w:p>
        </w:tc>
        <w:tc>
          <w:tcPr>
            <w:tcW w:w="4219" w:type="dxa"/>
          </w:tcPr>
          <w:p w14:paraId="228199B4" w14:textId="77777777" w:rsidR="00B0327B" w:rsidRDefault="00B0327B" w:rsidP="007E5705">
            <w:pPr>
              <w:pStyle w:val="ad"/>
              <w:contextualSpacing/>
              <w:jc w:val="left"/>
              <w:rPr>
                <w:rFonts w:cs="Times New Roman"/>
                <w:noProof/>
                <w:szCs w:val="24"/>
              </w:rPr>
            </w:pPr>
            <w:r>
              <w:rPr>
                <w:rFonts w:cs="Times New Roman"/>
                <w:noProof/>
                <w:szCs w:val="24"/>
              </w:rPr>
              <w:t>CBDCRestrictionReason</w:t>
            </w:r>
          </w:p>
        </w:tc>
        <w:tc>
          <w:tcPr>
            <w:tcW w:w="1134" w:type="dxa"/>
            <w:tcMar>
              <w:top w:w="85" w:type="dxa"/>
              <w:bottom w:w="85" w:type="dxa"/>
            </w:tcMar>
          </w:tcPr>
          <w:p w14:paraId="60F244C9"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945CE47" w14:textId="77777777" w:rsidR="00B0327B" w:rsidRDefault="00B0327B" w:rsidP="007E5705">
            <w:pPr>
              <w:pStyle w:val="ad"/>
              <w:contextualSpacing/>
              <w:jc w:val="center"/>
              <w:rPr>
                <w:rFonts w:cs="Times New Roman"/>
                <w:noProof/>
                <w:szCs w:val="24"/>
              </w:rPr>
            </w:pPr>
            <w:r>
              <w:rPr>
                <w:rFonts w:cs="Times New Roman"/>
                <w:noProof/>
                <w:szCs w:val="24"/>
              </w:rPr>
              <w:t>Нет</w:t>
            </w:r>
          </w:p>
        </w:tc>
      </w:tr>
    </w:tbl>
    <w:p w14:paraId="30F82CD8" w14:textId="77777777" w:rsidR="00B0327B" w:rsidRDefault="00B0327B" w:rsidP="00B0327B"/>
    <w:p w14:paraId="3BDD3655" w14:textId="77777777" w:rsidR="00B0327B" w:rsidRDefault="00B0327B" w:rsidP="00B0327B">
      <w:pPr>
        <w:pStyle w:val="2"/>
        <w:rPr>
          <w:lang w:val="ru-RU"/>
        </w:rPr>
      </w:pPr>
      <w:bookmarkStart w:id="120" w:name="_Toc160932747"/>
      <w:bookmarkStart w:id="121" w:name="_Toc178244924"/>
      <w:proofErr w:type="spellStart"/>
      <w:r>
        <w:rPr>
          <w:lang w:val="ru-RU"/>
        </w:rPr>
        <w:t>CBDCStructuredAddress</w:t>
      </w:r>
      <w:proofErr w:type="spellEnd"/>
      <w:r>
        <w:rPr>
          <w:lang w:val="ru-RU"/>
        </w:rPr>
        <w:t xml:space="preserve"> (Адрес в структурированном виде)</w:t>
      </w:r>
      <w:bookmarkEnd w:id="120"/>
      <w:bookmarkEnd w:id="121"/>
    </w:p>
    <w:p w14:paraId="307A28E1"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(Адрес в структурированном виде)</w:t>
      </w:r>
    </w:p>
    <w:p w14:paraId="597F1CF3"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7C866E9D"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CBDCStructuredAddress</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03D1DA9C" w14:textId="77777777" w:rsidTr="007E5705">
        <w:trPr>
          <w:trHeight w:val="259"/>
          <w:tblHeader/>
        </w:trPr>
        <w:tc>
          <w:tcPr>
            <w:tcW w:w="4281" w:type="dxa"/>
            <w:shd w:val="clear" w:color="auto" w:fill="F2F2F2" w:themeFill="background1" w:themeFillShade="F2"/>
            <w:vAlign w:val="center"/>
          </w:tcPr>
          <w:p w14:paraId="4C4E8328"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7B0A74C3"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5B2E57DF"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1BEDE9BE"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112CEECD" w14:textId="77777777" w:rsidR="00B0327B" w:rsidRDefault="00B0327B" w:rsidP="007E5705">
            <w:pPr>
              <w:pStyle w:val="a9"/>
              <w:contextualSpacing/>
              <w:rPr>
                <w:b/>
              </w:rPr>
            </w:pPr>
            <w:r>
              <w:rPr>
                <w:b/>
              </w:rPr>
              <w:t>Исп.</w:t>
            </w:r>
          </w:p>
        </w:tc>
      </w:tr>
      <w:tr w:rsidR="00B0327B" w14:paraId="7C34F9D6" w14:textId="77777777" w:rsidTr="007E5705">
        <w:trPr>
          <w:trHeight w:val="20"/>
        </w:trPr>
        <w:tc>
          <w:tcPr>
            <w:tcW w:w="4281" w:type="dxa"/>
            <w:tcMar>
              <w:top w:w="85" w:type="dxa"/>
              <w:bottom w:w="85" w:type="dxa"/>
            </w:tcMar>
          </w:tcPr>
          <w:p w14:paraId="24BC45A0" w14:textId="77777777" w:rsidR="00B0327B" w:rsidRDefault="00B0327B" w:rsidP="007E5705">
            <w:pPr>
              <w:pStyle w:val="ad"/>
              <w:contextualSpacing/>
              <w:jc w:val="left"/>
              <w:rPr>
                <w:rFonts w:cs="Times New Roman"/>
                <w:szCs w:val="24"/>
              </w:rPr>
            </w:pPr>
            <w:r>
              <w:rPr>
                <w:rFonts w:cs="Times New Roman"/>
                <w:noProof/>
                <w:szCs w:val="24"/>
              </w:rPr>
              <w:t>1. PostCode (Почтовый индекс)</w:t>
            </w:r>
            <w:r>
              <w:rPr>
                <w:rFonts w:cs="Times New Roman"/>
                <w:noProof/>
                <w:szCs w:val="24"/>
              </w:rPr>
              <w:br/>
              <w:t>&lt;PstCd&gt;</w:t>
            </w:r>
          </w:p>
        </w:tc>
        <w:tc>
          <w:tcPr>
            <w:tcW w:w="4116" w:type="dxa"/>
            <w:tcMar>
              <w:top w:w="85" w:type="dxa"/>
              <w:bottom w:w="85" w:type="dxa"/>
            </w:tcMar>
          </w:tcPr>
          <w:p w14:paraId="65C7D261" w14:textId="77777777" w:rsidR="00B0327B" w:rsidRDefault="00B0327B" w:rsidP="007E5705">
            <w:pPr>
              <w:pStyle w:val="ad"/>
              <w:contextualSpacing/>
              <w:jc w:val="left"/>
              <w:rPr>
                <w:rFonts w:cs="Times New Roman"/>
                <w:szCs w:val="24"/>
              </w:rPr>
            </w:pPr>
            <w:r>
              <w:rPr>
                <w:rFonts w:cs="Times New Roman"/>
                <w:noProof/>
                <w:szCs w:val="24"/>
              </w:rPr>
              <w:t>(Почтовый индекс)</w:t>
            </w:r>
          </w:p>
        </w:tc>
        <w:tc>
          <w:tcPr>
            <w:tcW w:w="4219" w:type="dxa"/>
          </w:tcPr>
          <w:p w14:paraId="3DDEC97A" w14:textId="77777777" w:rsidR="00B0327B" w:rsidRDefault="00B0327B" w:rsidP="007E5705">
            <w:pPr>
              <w:pStyle w:val="ad"/>
              <w:contextualSpacing/>
              <w:jc w:val="left"/>
              <w:rPr>
                <w:rFonts w:cs="Times New Roman"/>
                <w:noProof/>
                <w:szCs w:val="24"/>
              </w:rPr>
            </w:pPr>
            <w:r w:rsidRPr="00447E55">
              <w:rPr>
                <w:rFonts w:cs="Times New Roman"/>
                <w:noProof/>
                <w:szCs w:val="24"/>
              </w:rPr>
              <w:t>CBDCPostCode</w:t>
            </w:r>
          </w:p>
        </w:tc>
        <w:tc>
          <w:tcPr>
            <w:tcW w:w="1134" w:type="dxa"/>
            <w:tcMar>
              <w:top w:w="85" w:type="dxa"/>
              <w:bottom w:w="85" w:type="dxa"/>
            </w:tcMar>
          </w:tcPr>
          <w:p w14:paraId="26E418ED"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79CFA24" w14:textId="77777777" w:rsidR="00B0327B" w:rsidRDefault="00B0327B" w:rsidP="007E5705">
            <w:pPr>
              <w:pStyle w:val="ad"/>
              <w:contextualSpacing/>
              <w:jc w:val="center"/>
              <w:rPr>
                <w:rFonts w:cs="Times New Roman"/>
                <w:noProof/>
                <w:szCs w:val="24"/>
              </w:rPr>
            </w:pPr>
          </w:p>
        </w:tc>
      </w:tr>
      <w:tr w:rsidR="00B0327B" w14:paraId="71221E5B" w14:textId="77777777" w:rsidTr="007E5705">
        <w:trPr>
          <w:trHeight w:val="20"/>
        </w:trPr>
        <w:tc>
          <w:tcPr>
            <w:tcW w:w="4281" w:type="dxa"/>
            <w:tcMar>
              <w:top w:w="85" w:type="dxa"/>
              <w:bottom w:w="85" w:type="dxa"/>
            </w:tcMar>
          </w:tcPr>
          <w:p w14:paraId="176180E1" w14:textId="77777777" w:rsidR="00B0327B" w:rsidRDefault="00B0327B" w:rsidP="007E5705">
            <w:pPr>
              <w:pStyle w:val="ad"/>
              <w:contextualSpacing/>
              <w:jc w:val="left"/>
              <w:rPr>
                <w:rFonts w:cs="Times New Roman"/>
                <w:szCs w:val="24"/>
              </w:rPr>
            </w:pPr>
            <w:r>
              <w:rPr>
                <w:rFonts w:cs="Times New Roman"/>
                <w:noProof/>
                <w:szCs w:val="24"/>
              </w:rPr>
              <w:lastRenderedPageBreak/>
              <w:t>2. CountryCode (Код страны)</w:t>
            </w:r>
            <w:r>
              <w:rPr>
                <w:rFonts w:cs="Times New Roman"/>
                <w:noProof/>
                <w:szCs w:val="24"/>
              </w:rPr>
              <w:br/>
              <w:t>&lt;CtryCd&gt;</w:t>
            </w:r>
          </w:p>
        </w:tc>
        <w:tc>
          <w:tcPr>
            <w:tcW w:w="4116" w:type="dxa"/>
            <w:tcMar>
              <w:top w:w="85" w:type="dxa"/>
              <w:bottom w:w="85" w:type="dxa"/>
            </w:tcMar>
          </w:tcPr>
          <w:p w14:paraId="1299EE37" w14:textId="77777777" w:rsidR="00B0327B" w:rsidRDefault="00B0327B" w:rsidP="007E5705">
            <w:pPr>
              <w:pStyle w:val="ad"/>
              <w:contextualSpacing/>
              <w:jc w:val="left"/>
              <w:rPr>
                <w:rFonts w:cs="Times New Roman"/>
                <w:szCs w:val="24"/>
              </w:rPr>
            </w:pPr>
            <w:r>
              <w:rPr>
                <w:rFonts w:cs="Times New Roman"/>
                <w:noProof/>
                <w:szCs w:val="24"/>
              </w:rPr>
              <w:t>(Код страны, соответствующий цифровой идентификации — трехзначному цифровому коду страны мира по ОКСМ (Общероссийскому классификатору стран мира))</w:t>
            </w:r>
          </w:p>
        </w:tc>
        <w:tc>
          <w:tcPr>
            <w:tcW w:w="4219" w:type="dxa"/>
          </w:tcPr>
          <w:p w14:paraId="3654697B" w14:textId="77777777" w:rsidR="00B0327B" w:rsidRDefault="00B0327B" w:rsidP="007E5705">
            <w:pPr>
              <w:pStyle w:val="ad"/>
              <w:contextualSpacing/>
              <w:jc w:val="left"/>
              <w:rPr>
                <w:rFonts w:cs="Times New Roman"/>
                <w:noProof/>
                <w:szCs w:val="24"/>
              </w:rPr>
            </w:pPr>
            <w:r w:rsidRPr="00447E55">
              <w:rPr>
                <w:rFonts w:cs="Times New Roman"/>
                <w:noProof/>
                <w:szCs w:val="24"/>
              </w:rPr>
              <w:t>CBDCCountryCode</w:t>
            </w:r>
          </w:p>
        </w:tc>
        <w:tc>
          <w:tcPr>
            <w:tcW w:w="1134" w:type="dxa"/>
            <w:tcMar>
              <w:top w:w="85" w:type="dxa"/>
              <w:bottom w:w="85" w:type="dxa"/>
            </w:tcMar>
          </w:tcPr>
          <w:p w14:paraId="5F5F61AF"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693353C8" w14:textId="77777777" w:rsidR="00B0327B" w:rsidRDefault="00B0327B" w:rsidP="007E5705">
            <w:pPr>
              <w:pStyle w:val="ad"/>
              <w:contextualSpacing/>
              <w:jc w:val="center"/>
              <w:rPr>
                <w:rFonts w:cs="Times New Roman"/>
                <w:noProof/>
                <w:szCs w:val="24"/>
              </w:rPr>
            </w:pPr>
          </w:p>
        </w:tc>
      </w:tr>
      <w:tr w:rsidR="00B0327B" w14:paraId="3EF99061" w14:textId="77777777" w:rsidTr="007E5705">
        <w:trPr>
          <w:trHeight w:val="20"/>
        </w:trPr>
        <w:tc>
          <w:tcPr>
            <w:tcW w:w="4281" w:type="dxa"/>
            <w:tcMar>
              <w:top w:w="85" w:type="dxa"/>
              <w:bottom w:w="85" w:type="dxa"/>
            </w:tcMar>
          </w:tcPr>
          <w:p w14:paraId="44F38F2E" w14:textId="77777777" w:rsidR="00B0327B" w:rsidRDefault="00B0327B" w:rsidP="007E5705">
            <w:pPr>
              <w:pStyle w:val="ad"/>
              <w:contextualSpacing/>
              <w:jc w:val="left"/>
              <w:rPr>
                <w:rFonts w:cs="Times New Roman"/>
                <w:szCs w:val="24"/>
              </w:rPr>
            </w:pPr>
            <w:r>
              <w:rPr>
                <w:rFonts w:cs="Times New Roman"/>
                <w:noProof/>
                <w:szCs w:val="24"/>
              </w:rPr>
              <w:t>3. CountrySubDivisionCode (Код субъекта РФ)</w:t>
            </w:r>
            <w:r>
              <w:rPr>
                <w:rFonts w:cs="Times New Roman"/>
                <w:noProof/>
                <w:szCs w:val="24"/>
              </w:rPr>
              <w:br/>
              <w:t>&lt;CtrySubDvsnCd&gt;</w:t>
            </w:r>
          </w:p>
        </w:tc>
        <w:tc>
          <w:tcPr>
            <w:tcW w:w="4116" w:type="dxa"/>
            <w:tcMar>
              <w:top w:w="85" w:type="dxa"/>
              <w:bottom w:w="85" w:type="dxa"/>
            </w:tcMar>
          </w:tcPr>
          <w:p w14:paraId="4EC8B6F2" w14:textId="77777777" w:rsidR="00B0327B" w:rsidRDefault="00B0327B" w:rsidP="007E5705">
            <w:pPr>
              <w:pStyle w:val="ad"/>
              <w:contextualSpacing/>
              <w:jc w:val="left"/>
              <w:rPr>
                <w:rFonts w:cs="Times New Roman"/>
                <w:szCs w:val="24"/>
              </w:rPr>
            </w:pPr>
            <w:r>
              <w:rPr>
                <w:rFonts w:cs="Times New Roman"/>
                <w:noProof/>
                <w:szCs w:val="24"/>
              </w:rPr>
              <w:t>(Указывается код по ОКАТО)</w:t>
            </w:r>
          </w:p>
        </w:tc>
        <w:tc>
          <w:tcPr>
            <w:tcW w:w="4219" w:type="dxa"/>
          </w:tcPr>
          <w:p w14:paraId="051F3696" w14:textId="77777777" w:rsidR="00B0327B" w:rsidRDefault="00B0327B" w:rsidP="007E5705">
            <w:pPr>
              <w:pStyle w:val="ad"/>
              <w:contextualSpacing/>
              <w:jc w:val="left"/>
              <w:rPr>
                <w:rFonts w:cs="Times New Roman"/>
                <w:noProof/>
                <w:szCs w:val="24"/>
              </w:rPr>
            </w:pPr>
            <w:r w:rsidRPr="00447E55">
              <w:rPr>
                <w:rFonts w:cs="Times New Roman"/>
                <w:noProof/>
                <w:szCs w:val="24"/>
              </w:rPr>
              <w:t>CBDCDistrictCode</w:t>
            </w:r>
          </w:p>
        </w:tc>
        <w:tc>
          <w:tcPr>
            <w:tcW w:w="1134" w:type="dxa"/>
            <w:tcMar>
              <w:top w:w="85" w:type="dxa"/>
              <w:bottom w:w="85" w:type="dxa"/>
            </w:tcMar>
          </w:tcPr>
          <w:p w14:paraId="197DD5B6"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B7C69F5" w14:textId="77777777" w:rsidR="00B0327B" w:rsidRDefault="00B0327B" w:rsidP="007E5705">
            <w:pPr>
              <w:pStyle w:val="ad"/>
              <w:contextualSpacing/>
              <w:jc w:val="center"/>
              <w:rPr>
                <w:rFonts w:cs="Times New Roman"/>
                <w:noProof/>
                <w:szCs w:val="24"/>
              </w:rPr>
            </w:pPr>
          </w:p>
        </w:tc>
      </w:tr>
      <w:tr w:rsidR="00B0327B" w14:paraId="6AA5FD42" w14:textId="77777777" w:rsidTr="007E5705">
        <w:trPr>
          <w:trHeight w:val="20"/>
        </w:trPr>
        <w:tc>
          <w:tcPr>
            <w:tcW w:w="4281" w:type="dxa"/>
            <w:tcMar>
              <w:top w:w="85" w:type="dxa"/>
              <w:bottom w:w="85" w:type="dxa"/>
            </w:tcMar>
          </w:tcPr>
          <w:p w14:paraId="0724B1CF" w14:textId="77777777" w:rsidR="00B0327B" w:rsidRDefault="00B0327B" w:rsidP="007E5705">
            <w:pPr>
              <w:pStyle w:val="ad"/>
              <w:contextualSpacing/>
              <w:jc w:val="left"/>
              <w:rPr>
                <w:rFonts w:cs="Times New Roman"/>
                <w:szCs w:val="24"/>
              </w:rPr>
            </w:pPr>
            <w:r>
              <w:rPr>
                <w:rFonts w:cs="Times New Roman"/>
                <w:noProof/>
                <w:szCs w:val="24"/>
              </w:rPr>
              <w:t>4. District (Район)</w:t>
            </w:r>
            <w:r>
              <w:rPr>
                <w:rFonts w:cs="Times New Roman"/>
                <w:noProof/>
                <w:szCs w:val="24"/>
              </w:rPr>
              <w:br/>
              <w:t>&lt;Dstrct&gt;</w:t>
            </w:r>
          </w:p>
        </w:tc>
        <w:tc>
          <w:tcPr>
            <w:tcW w:w="4116" w:type="dxa"/>
            <w:tcMar>
              <w:top w:w="85" w:type="dxa"/>
              <w:bottom w:w="85" w:type="dxa"/>
            </w:tcMar>
          </w:tcPr>
          <w:p w14:paraId="25C5FA23" w14:textId="77777777" w:rsidR="00B0327B" w:rsidRDefault="00B0327B" w:rsidP="007E5705">
            <w:pPr>
              <w:pStyle w:val="ad"/>
              <w:contextualSpacing/>
              <w:jc w:val="left"/>
              <w:rPr>
                <w:rFonts w:cs="Times New Roman"/>
                <w:szCs w:val="24"/>
              </w:rPr>
            </w:pPr>
            <w:r>
              <w:rPr>
                <w:rFonts w:cs="Times New Roman"/>
                <w:noProof/>
                <w:szCs w:val="24"/>
              </w:rPr>
              <w:t>(Допускаются буквы (русский язык), цифры, спецсимволы -(+, ().-/№ '@"))</w:t>
            </w:r>
          </w:p>
        </w:tc>
        <w:tc>
          <w:tcPr>
            <w:tcW w:w="4219" w:type="dxa"/>
          </w:tcPr>
          <w:p w14:paraId="3719E370" w14:textId="77777777" w:rsidR="00B0327B" w:rsidRDefault="00B0327B" w:rsidP="007E5705">
            <w:pPr>
              <w:pStyle w:val="ad"/>
              <w:contextualSpacing/>
              <w:jc w:val="left"/>
              <w:rPr>
                <w:rFonts w:cs="Times New Roman"/>
                <w:noProof/>
                <w:szCs w:val="24"/>
              </w:rPr>
            </w:pPr>
            <w:r w:rsidRPr="00447E55">
              <w:rPr>
                <w:rFonts w:cs="Times New Roman"/>
                <w:noProof/>
                <w:szCs w:val="24"/>
              </w:rPr>
              <w:t>CBDCMax250TextRU</w:t>
            </w:r>
          </w:p>
        </w:tc>
        <w:tc>
          <w:tcPr>
            <w:tcW w:w="1134" w:type="dxa"/>
            <w:tcMar>
              <w:top w:w="85" w:type="dxa"/>
              <w:bottom w:w="85" w:type="dxa"/>
            </w:tcMar>
          </w:tcPr>
          <w:p w14:paraId="7737078A"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52940C2" w14:textId="77777777" w:rsidR="00B0327B" w:rsidRDefault="00B0327B" w:rsidP="007E5705">
            <w:pPr>
              <w:pStyle w:val="ad"/>
              <w:contextualSpacing/>
              <w:jc w:val="center"/>
              <w:rPr>
                <w:rFonts w:cs="Times New Roman"/>
                <w:noProof/>
                <w:szCs w:val="24"/>
              </w:rPr>
            </w:pPr>
          </w:p>
        </w:tc>
      </w:tr>
      <w:tr w:rsidR="00B0327B" w14:paraId="40891B5C" w14:textId="77777777" w:rsidTr="007E5705">
        <w:trPr>
          <w:trHeight w:val="20"/>
        </w:trPr>
        <w:tc>
          <w:tcPr>
            <w:tcW w:w="4281" w:type="dxa"/>
            <w:tcMar>
              <w:top w:w="85" w:type="dxa"/>
              <w:bottom w:w="85" w:type="dxa"/>
            </w:tcMar>
          </w:tcPr>
          <w:p w14:paraId="7CF1C250" w14:textId="77777777" w:rsidR="00B0327B" w:rsidRDefault="00B0327B" w:rsidP="007E5705">
            <w:pPr>
              <w:pStyle w:val="ad"/>
              <w:contextualSpacing/>
              <w:jc w:val="left"/>
              <w:rPr>
                <w:rFonts w:cs="Times New Roman"/>
                <w:szCs w:val="24"/>
              </w:rPr>
            </w:pPr>
            <w:r>
              <w:rPr>
                <w:rFonts w:cs="Times New Roman"/>
                <w:noProof/>
                <w:szCs w:val="24"/>
              </w:rPr>
              <w:t>5. TownName (Населенный пункт)</w:t>
            </w:r>
            <w:r>
              <w:rPr>
                <w:rFonts w:cs="Times New Roman"/>
                <w:noProof/>
                <w:szCs w:val="24"/>
              </w:rPr>
              <w:br/>
              <w:t>&lt;TwnNm&gt;</w:t>
            </w:r>
          </w:p>
        </w:tc>
        <w:tc>
          <w:tcPr>
            <w:tcW w:w="4116" w:type="dxa"/>
            <w:tcMar>
              <w:top w:w="85" w:type="dxa"/>
              <w:bottom w:w="85" w:type="dxa"/>
            </w:tcMar>
          </w:tcPr>
          <w:p w14:paraId="61B86222" w14:textId="77777777" w:rsidR="00B0327B" w:rsidRDefault="00B0327B" w:rsidP="007E5705">
            <w:pPr>
              <w:pStyle w:val="ad"/>
              <w:contextualSpacing/>
              <w:jc w:val="left"/>
              <w:rPr>
                <w:rFonts w:cs="Times New Roman"/>
                <w:szCs w:val="24"/>
              </w:rPr>
            </w:pPr>
            <w:r>
              <w:rPr>
                <w:rFonts w:cs="Times New Roman"/>
                <w:noProof/>
                <w:szCs w:val="24"/>
              </w:rPr>
              <w:t>(Допускаются буквы (русский язык), цифры, спецсимволы -(+, ().-/№ '@"))</w:t>
            </w:r>
          </w:p>
        </w:tc>
        <w:tc>
          <w:tcPr>
            <w:tcW w:w="4219" w:type="dxa"/>
          </w:tcPr>
          <w:p w14:paraId="7999A1EB" w14:textId="77777777" w:rsidR="00B0327B" w:rsidRDefault="00B0327B" w:rsidP="007E5705">
            <w:pPr>
              <w:pStyle w:val="ad"/>
              <w:contextualSpacing/>
              <w:jc w:val="left"/>
              <w:rPr>
                <w:rFonts w:cs="Times New Roman"/>
                <w:noProof/>
                <w:szCs w:val="24"/>
              </w:rPr>
            </w:pPr>
            <w:r w:rsidRPr="00447E55">
              <w:rPr>
                <w:rFonts w:cs="Times New Roman"/>
                <w:noProof/>
                <w:szCs w:val="24"/>
              </w:rPr>
              <w:t>CBDCMax250TextRU</w:t>
            </w:r>
          </w:p>
        </w:tc>
        <w:tc>
          <w:tcPr>
            <w:tcW w:w="1134" w:type="dxa"/>
            <w:tcMar>
              <w:top w:w="85" w:type="dxa"/>
              <w:bottom w:w="85" w:type="dxa"/>
            </w:tcMar>
          </w:tcPr>
          <w:p w14:paraId="15E59FF9"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536C0A4" w14:textId="77777777" w:rsidR="00B0327B" w:rsidRDefault="00B0327B" w:rsidP="007E5705">
            <w:pPr>
              <w:pStyle w:val="ad"/>
              <w:contextualSpacing/>
              <w:jc w:val="center"/>
              <w:rPr>
                <w:rFonts w:cs="Times New Roman"/>
                <w:noProof/>
                <w:szCs w:val="24"/>
              </w:rPr>
            </w:pPr>
          </w:p>
        </w:tc>
      </w:tr>
      <w:tr w:rsidR="00B0327B" w14:paraId="5A73EC5C" w14:textId="77777777" w:rsidTr="007E5705">
        <w:trPr>
          <w:trHeight w:val="20"/>
        </w:trPr>
        <w:tc>
          <w:tcPr>
            <w:tcW w:w="4281" w:type="dxa"/>
            <w:tcMar>
              <w:top w:w="85" w:type="dxa"/>
              <w:bottom w:w="85" w:type="dxa"/>
            </w:tcMar>
          </w:tcPr>
          <w:p w14:paraId="66EB72B5" w14:textId="77777777" w:rsidR="00B0327B" w:rsidRDefault="00B0327B" w:rsidP="007E5705">
            <w:pPr>
              <w:pStyle w:val="ad"/>
              <w:contextualSpacing/>
              <w:jc w:val="left"/>
              <w:rPr>
                <w:rFonts w:cs="Times New Roman"/>
                <w:szCs w:val="24"/>
              </w:rPr>
            </w:pPr>
            <w:r>
              <w:rPr>
                <w:rFonts w:cs="Times New Roman"/>
                <w:noProof/>
                <w:szCs w:val="24"/>
              </w:rPr>
              <w:t>6. StreetName (Улица)</w:t>
            </w:r>
            <w:r>
              <w:rPr>
                <w:rFonts w:cs="Times New Roman"/>
                <w:noProof/>
                <w:szCs w:val="24"/>
              </w:rPr>
              <w:br/>
              <w:t>&lt;StrtNm&gt;</w:t>
            </w:r>
          </w:p>
        </w:tc>
        <w:tc>
          <w:tcPr>
            <w:tcW w:w="4116" w:type="dxa"/>
            <w:tcMar>
              <w:top w:w="85" w:type="dxa"/>
              <w:bottom w:w="85" w:type="dxa"/>
            </w:tcMar>
          </w:tcPr>
          <w:p w14:paraId="719C853C" w14:textId="77777777" w:rsidR="00B0327B" w:rsidRDefault="00B0327B" w:rsidP="007E5705">
            <w:pPr>
              <w:pStyle w:val="ad"/>
              <w:contextualSpacing/>
              <w:jc w:val="left"/>
              <w:rPr>
                <w:rFonts w:cs="Times New Roman"/>
                <w:szCs w:val="24"/>
              </w:rPr>
            </w:pPr>
            <w:r>
              <w:rPr>
                <w:rFonts w:cs="Times New Roman"/>
                <w:noProof/>
                <w:szCs w:val="24"/>
              </w:rPr>
              <w:t>(Улица  (проспект, переулок, квартал). Допускаются буквы (русский язык), цифры, спецсимволы -(+, ().-/№ '@"))</w:t>
            </w:r>
          </w:p>
        </w:tc>
        <w:tc>
          <w:tcPr>
            <w:tcW w:w="4219" w:type="dxa"/>
          </w:tcPr>
          <w:p w14:paraId="1CB035D3" w14:textId="77777777" w:rsidR="00B0327B" w:rsidRDefault="00B0327B" w:rsidP="007E5705">
            <w:pPr>
              <w:pStyle w:val="ad"/>
              <w:contextualSpacing/>
              <w:jc w:val="left"/>
              <w:rPr>
                <w:rFonts w:cs="Times New Roman"/>
                <w:noProof/>
                <w:szCs w:val="24"/>
              </w:rPr>
            </w:pPr>
            <w:r w:rsidRPr="00447E55">
              <w:rPr>
                <w:rFonts w:cs="Times New Roman"/>
                <w:noProof/>
                <w:szCs w:val="24"/>
              </w:rPr>
              <w:t>CBDCMax250TextRU</w:t>
            </w:r>
          </w:p>
        </w:tc>
        <w:tc>
          <w:tcPr>
            <w:tcW w:w="1134" w:type="dxa"/>
            <w:tcMar>
              <w:top w:w="85" w:type="dxa"/>
              <w:bottom w:w="85" w:type="dxa"/>
            </w:tcMar>
          </w:tcPr>
          <w:p w14:paraId="2F0DB034"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B2D787B" w14:textId="77777777" w:rsidR="00B0327B" w:rsidRDefault="00B0327B" w:rsidP="007E5705">
            <w:pPr>
              <w:pStyle w:val="ad"/>
              <w:contextualSpacing/>
              <w:jc w:val="center"/>
              <w:rPr>
                <w:rFonts w:cs="Times New Roman"/>
                <w:noProof/>
                <w:szCs w:val="24"/>
              </w:rPr>
            </w:pPr>
          </w:p>
        </w:tc>
      </w:tr>
      <w:tr w:rsidR="00B0327B" w14:paraId="0BFD793E" w14:textId="77777777" w:rsidTr="007E5705">
        <w:trPr>
          <w:trHeight w:val="20"/>
        </w:trPr>
        <w:tc>
          <w:tcPr>
            <w:tcW w:w="4281" w:type="dxa"/>
            <w:tcMar>
              <w:top w:w="85" w:type="dxa"/>
              <w:bottom w:w="85" w:type="dxa"/>
            </w:tcMar>
          </w:tcPr>
          <w:p w14:paraId="2C3F71EB" w14:textId="77777777" w:rsidR="00B0327B" w:rsidRDefault="00B0327B" w:rsidP="007E5705">
            <w:pPr>
              <w:pStyle w:val="ad"/>
              <w:contextualSpacing/>
              <w:jc w:val="left"/>
              <w:rPr>
                <w:rFonts w:cs="Times New Roman"/>
                <w:szCs w:val="24"/>
              </w:rPr>
            </w:pPr>
            <w:r>
              <w:rPr>
                <w:rFonts w:cs="Times New Roman"/>
                <w:noProof/>
                <w:szCs w:val="24"/>
              </w:rPr>
              <w:t>7. Building (Дом )</w:t>
            </w:r>
            <w:r>
              <w:rPr>
                <w:rFonts w:cs="Times New Roman"/>
                <w:noProof/>
                <w:szCs w:val="24"/>
              </w:rPr>
              <w:br/>
              <w:t>&lt;Bldg&gt;</w:t>
            </w:r>
          </w:p>
        </w:tc>
        <w:tc>
          <w:tcPr>
            <w:tcW w:w="4116" w:type="dxa"/>
            <w:tcMar>
              <w:top w:w="85" w:type="dxa"/>
              <w:bottom w:w="85" w:type="dxa"/>
            </w:tcMar>
          </w:tcPr>
          <w:p w14:paraId="19021ED0" w14:textId="77777777" w:rsidR="00B0327B" w:rsidRDefault="00B0327B" w:rsidP="007E5705">
            <w:pPr>
              <w:pStyle w:val="ad"/>
              <w:contextualSpacing/>
              <w:jc w:val="left"/>
              <w:rPr>
                <w:rFonts w:cs="Times New Roman"/>
                <w:szCs w:val="24"/>
              </w:rPr>
            </w:pPr>
            <w:r>
              <w:rPr>
                <w:rFonts w:cs="Times New Roman"/>
                <w:noProof/>
                <w:szCs w:val="24"/>
              </w:rPr>
              <w:t>(Дом (владение). Допускаются буквы (русский язык), цифры, спецсимволы - (+, ().-/№ '@"))</w:t>
            </w:r>
          </w:p>
        </w:tc>
        <w:tc>
          <w:tcPr>
            <w:tcW w:w="4219" w:type="dxa"/>
          </w:tcPr>
          <w:p w14:paraId="0164CE42" w14:textId="77777777" w:rsidR="00B0327B" w:rsidRDefault="00B0327B" w:rsidP="007E5705">
            <w:pPr>
              <w:pStyle w:val="ad"/>
              <w:contextualSpacing/>
              <w:jc w:val="left"/>
              <w:rPr>
                <w:rFonts w:cs="Times New Roman"/>
                <w:noProof/>
                <w:szCs w:val="24"/>
              </w:rPr>
            </w:pPr>
            <w:r w:rsidRPr="00447E55">
              <w:rPr>
                <w:rFonts w:cs="Times New Roman"/>
                <w:noProof/>
                <w:szCs w:val="24"/>
              </w:rPr>
              <w:t>CBDCMax60TextRU</w:t>
            </w:r>
          </w:p>
        </w:tc>
        <w:tc>
          <w:tcPr>
            <w:tcW w:w="1134" w:type="dxa"/>
            <w:tcMar>
              <w:top w:w="85" w:type="dxa"/>
              <w:bottom w:w="85" w:type="dxa"/>
            </w:tcMar>
          </w:tcPr>
          <w:p w14:paraId="13497267"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3B68448" w14:textId="77777777" w:rsidR="00B0327B" w:rsidRDefault="00B0327B" w:rsidP="007E5705">
            <w:pPr>
              <w:pStyle w:val="ad"/>
              <w:contextualSpacing/>
              <w:jc w:val="center"/>
              <w:rPr>
                <w:rFonts w:cs="Times New Roman"/>
                <w:noProof/>
                <w:szCs w:val="24"/>
              </w:rPr>
            </w:pPr>
          </w:p>
        </w:tc>
      </w:tr>
      <w:tr w:rsidR="00B0327B" w14:paraId="31CC60AE" w14:textId="77777777" w:rsidTr="007E5705">
        <w:trPr>
          <w:trHeight w:val="20"/>
        </w:trPr>
        <w:tc>
          <w:tcPr>
            <w:tcW w:w="4281" w:type="dxa"/>
            <w:tcMar>
              <w:top w:w="85" w:type="dxa"/>
              <w:bottom w:w="85" w:type="dxa"/>
            </w:tcMar>
          </w:tcPr>
          <w:p w14:paraId="1620E866" w14:textId="77777777" w:rsidR="00B0327B" w:rsidRDefault="00B0327B" w:rsidP="007E5705">
            <w:pPr>
              <w:pStyle w:val="ad"/>
              <w:contextualSpacing/>
              <w:jc w:val="left"/>
              <w:rPr>
                <w:rFonts w:cs="Times New Roman"/>
                <w:szCs w:val="24"/>
              </w:rPr>
            </w:pPr>
            <w:r>
              <w:rPr>
                <w:rFonts w:cs="Times New Roman"/>
                <w:noProof/>
                <w:szCs w:val="24"/>
              </w:rPr>
              <w:t>8. Housing (Корпус)</w:t>
            </w:r>
            <w:r>
              <w:rPr>
                <w:rFonts w:cs="Times New Roman"/>
                <w:noProof/>
                <w:szCs w:val="24"/>
              </w:rPr>
              <w:br/>
              <w:t>&lt;Hsng&gt;</w:t>
            </w:r>
          </w:p>
        </w:tc>
        <w:tc>
          <w:tcPr>
            <w:tcW w:w="4116" w:type="dxa"/>
            <w:tcMar>
              <w:top w:w="85" w:type="dxa"/>
              <w:bottom w:w="85" w:type="dxa"/>
            </w:tcMar>
          </w:tcPr>
          <w:p w14:paraId="07805AFA" w14:textId="77777777" w:rsidR="00B0327B" w:rsidRDefault="00B0327B" w:rsidP="007E5705">
            <w:pPr>
              <w:pStyle w:val="ad"/>
              <w:contextualSpacing/>
              <w:jc w:val="left"/>
              <w:rPr>
                <w:rFonts w:cs="Times New Roman"/>
                <w:szCs w:val="24"/>
              </w:rPr>
            </w:pPr>
            <w:r>
              <w:rPr>
                <w:rFonts w:cs="Times New Roman"/>
                <w:noProof/>
                <w:szCs w:val="24"/>
              </w:rPr>
              <w:t>(Корпус (строение). Допускаются буквы (русский язык), цифры, спецсимволы - (+, ().-/№ '@"))</w:t>
            </w:r>
          </w:p>
        </w:tc>
        <w:tc>
          <w:tcPr>
            <w:tcW w:w="4219" w:type="dxa"/>
          </w:tcPr>
          <w:p w14:paraId="622ED058" w14:textId="77777777" w:rsidR="00B0327B" w:rsidRDefault="00B0327B" w:rsidP="007E5705">
            <w:pPr>
              <w:pStyle w:val="ad"/>
              <w:contextualSpacing/>
              <w:jc w:val="left"/>
              <w:rPr>
                <w:rFonts w:cs="Times New Roman"/>
                <w:noProof/>
                <w:szCs w:val="24"/>
              </w:rPr>
            </w:pPr>
            <w:r w:rsidRPr="00447E55">
              <w:rPr>
                <w:rFonts w:cs="Times New Roman"/>
                <w:noProof/>
                <w:szCs w:val="24"/>
              </w:rPr>
              <w:t>CBDCMax50TextRU</w:t>
            </w:r>
          </w:p>
        </w:tc>
        <w:tc>
          <w:tcPr>
            <w:tcW w:w="1134" w:type="dxa"/>
            <w:tcMar>
              <w:top w:w="85" w:type="dxa"/>
              <w:bottom w:w="85" w:type="dxa"/>
            </w:tcMar>
          </w:tcPr>
          <w:p w14:paraId="38FBA5E9"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918A706" w14:textId="77777777" w:rsidR="00B0327B" w:rsidRDefault="00B0327B" w:rsidP="007E5705">
            <w:pPr>
              <w:pStyle w:val="ad"/>
              <w:contextualSpacing/>
              <w:jc w:val="center"/>
              <w:rPr>
                <w:rFonts w:cs="Times New Roman"/>
                <w:noProof/>
                <w:szCs w:val="24"/>
              </w:rPr>
            </w:pPr>
          </w:p>
        </w:tc>
      </w:tr>
      <w:tr w:rsidR="00B0327B" w14:paraId="5C26F66B" w14:textId="77777777" w:rsidTr="007E5705">
        <w:trPr>
          <w:trHeight w:val="20"/>
        </w:trPr>
        <w:tc>
          <w:tcPr>
            <w:tcW w:w="4281" w:type="dxa"/>
            <w:tcMar>
              <w:top w:w="85" w:type="dxa"/>
              <w:bottom w:w="85" w:type="dxa"/>
            </w:tcMar>
          </w:tcPr>
          <w:p w14:paraId="08A5C257" w14:textId="77777777" w:rsidR="00B0327B" w:rsidRDefault="00B0327B" w:rsidP="007E5705">
            <w:pPr>
              <w:pStyle w:val="ad"/>
              <w:contextualSpacing/>
              <w:jc w:val="left"/>
              <w:rPr>
                <w:rFonts w:cs="Times New Roman"/>
                <w:szCs w:val="24"/>
              </w:rPr>
            </w:pPr>
            <w:r>
              <w:rPr>
                <w:rFonts w:cs="Times New Roman"/>
                <w:noProof/>
                <w:szCs w:val="24"/>
              </w:rPr>
              <w:t>9. Room (Квартира)</w:t>
            </w:r>
            <w:r>
              <w:rPr>
                <w:rFonts w:cs="Times New Roman"/>
                <w:noProof/>
                <w:szCs w:val="24"/>
              </w:rPr>
              <w:br/>
              <w:t>&lt;Room&gt;</w:t>
            </w:r>
          </w:p>
        </w:tc>
        <w:tc>
          <w:tcPr>
            <w:tcW w:w="4116" w:type="dxa"/>
            <w:tcMar>
              <w:top w:w="85" w:type="dxa"/>
              <w:bottom w:w="85" w:type="dxa"/>
            </w:tcMar>
          </w:tcPr>
          <w:p w14:paraId="5A1D2FE3" w14:textId="77777777" w:rsidR="00B0327B" w:rsidRDefault="00B0327B" w:rsidP="007E5705">
            <w:pPr>
              <w:pStyle w:val="ad"/>
              <w:contextualSpacing/>
              <w:jc w:val="left"/>
              <w:rPr>
                <w:rFonts w:cs="Times New Roman"/>
                <w:szCs w:val="24"/>
              </w:rPr>
            </w:pPr>
            <w:r>
              <w:rPr>
                <w:rFonts w:cs="Times New Roman"/>
                <w:noProof/>
                <w:szCs w:val="24"/>
              </w:rPr>
              <w:t>(Квартира (офис). Допускаются буквы (русский язык), цифры, спецсимволы -(+, ().-/№ '@"))</w:t>
            </w:r>
          </w:p>
        </w:tc>
        <w:tc>
          <w:tcPr>
            <w:tcW w:w="4219" w:type="dxa"/>
          </w:tcPr>
          <w:p w14:paraId="2CC2FEB8" w14:textId="77777777" w:rsidR="00B0327B" w:rsidRDefault="00B0327B" w:rsidP="007E5705">
            <w:pPr>
              <w:pStyle w:val="ad"/>
              <w:contextualSpacing/>
              <w:jc w:val="left"/>
              <w:rPr>
                <w:rFonts w:cs="Times New Roman"/>
                <w:noProof/>
                <w:szCs w:val="24"/>
              </w:rPr>
            </w:pPr>
            <w:r w:rsidRPr="00447E55">
              <w:rPr>
                <w:rFonts w:cs="Times New Roman"/>
                <w:noProof/>
                <w:szCs w:val="24"/>
              </w:rPr>
              <w:t>CBDCMax100TextRU</w:t>
            </w:r>
          </w:p>
        </w:tc>
        <w:tc>
          <w:tcPr>
            <w:tcW w:w="1134" w:type="dxa"/>
            <w:tcMar>
              <w:top w:w="85" w:type="dxa"/>
              <w:bottom w:w="85" w:type="dxa"/>
            </w:tcMar>
          </w:tcPr>
          <w:p w14:paraId="4FB297DC"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178A38C" w14:textId="77777777" w:rsidR="00B0327B" w:rsidRDefault="00B0327B" w:rsidP="007E5705">
            <w:pPr>
              <w:pStyle w:val="ad"/>
              <w:contextualSpacing/>
              <w:jc w:val="center"/>
              <w:rPr>
                <w:rFonts w:cs="Times New Roman"/>
                <w:noProof/>
                <w:szCs w:val="24"/>
              </w:rPr>
            </w:pPr>
          </w:p>
        </w:tc>
      </w:tr>
    </w:tbl>
    <w:p w14:paraId="5DC8486D" w14:textId="77777777" w:rsidR="00B0327B" w:rsidRDefault="00B0327B" w:rsidP="00B0327B"/>
    <w:p w14:paraId="678F6A77" w14:textId="77777777" w:rsidR="00B0327B" w:rsidRDefault="00B0327B" w:rsidP="00B0327B">
      <w:pPr>
        <w:pStyle w:val="2"/>
        <w:rPr>
          <w:lang w:val="ru-RU"/>
        </w:rPr>
      </w:pPr>
      <w:bookmarkStart w:id="122" w:name="_Toc160932748"/>
      <w:bookmarkStart w:id="123" w:name="_Toc178244925"/>
      <w:proofErr w:type="spellStart"/>
      <w:r>
        <w:rPr>
          <w:lang w:val="ru-RU"/>
        </w:rPr>
        <w:t>CBDCTempIDRF</w:t>
      </w:r>
      <w:proofErr w:type="spellEnd"/>
      <w:r>
        <w:rPr>
          <w:lang w:val="ru-RU"/>
        </w:rPr>
        <w:t xml:space="preserve"> (Временное удостоверение личности гражданина РФ)</w:t>
      </w:r>
      <w:bookmarkEnd w:id="122"/>
      <w:bookmarkEnd w:id="123"/>
    </w:p>
    <w:p w14:paraId="03F45484"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lastRenderedPageBreak/>
        <w:t xml:space="preserve">Описание: </w:t>
      </w:r>
      <w:r>
        <w:rPr>
          <w:noProof/>
          <w:sz w:val="24"/>
          <w:lang w:val="ru-RU" w:eastAsia="x-none"/>
        </w:rPr>
        <w:t>(Временное удостоверение личности гражданина РФ, выдаваемое на период оформления паспорта гражданина РФ)</w:t>
      </w:r>
    </w:p>
    <w:p w14:paraId="4F5AF40A"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6F51044A"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CBDCTempIDRF</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3B8C3E7D" w14:textId="77777777" w:rsidTr="007E5705">
        <w:trPr>
          <w:trHeight w:val="259"/>
          <w:tblHeader/>
        </w:trPr>
        <w:tc>
          <w:tcPr>
            <w:tcW w:w="4281" w:type="dxa"/>
            <w:shd w:val="clear" w:color="auto" w:fill="F2F2F2" w:themeFill="background1" w:themeFillShade="F2"/>
            <w:vAlign w:val="center"/>
          </w:tcPr>
          <w:p w14:paraId="121E70DD"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34DC8A01"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0BA7194A"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2481E5F4"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265F92B7" w14:textId="77777777" w:rsidR="00B0327B" w:rsidRDefault="00B0327B" w:rsidP="007E5705">
            <w:pPr>
              <w:pStyle w:val="a9"/>
              <w:contextualSpacing/>
              <w:rPr>
                <w:b/>
              </w:rPr>
            </w:pPr>
            <w:r>
              <w:rPr>
                <w:b/>
              </w:rPr>
              <w:t>Исп.</w:t>
            </w:r>
          </w:p>
        </w:tc>
      </w:tr>
      <w:tr w:rsidR="00B0327B" w14:paraId="2318DB7F" w14:textId="77777777" w:rsidTr="007E5705">
        <w:trPr>
          <w:trHeight w:val="20"/>
        </w:trPr>
        <w:tc>
          <w:tcPr>
            <w:tcW w:w="4281" w:type="dxa"/>
            <w:tcMar>
              <w:top w:w="85" w:type="dxa"/>
              <w:bottom w:w="85" w:type="dxa"/>
            </w:tcMar>
          </w:tcPr>
          <w:p w14:paraId="0E460A3E" w14:textId="77777777" w:rsidR="00B0327B" w:rsidRDefault="00B0327B" w:rsidP="007E5705">
            <w:pPr>
              <w:pStyle w:val="ad"/>
              <w:contextualSpacing/>
              <w:jc w:val="left"/>
              <w:rPr>
                <w:rFonts w:cs="Times New Roman"/>
                <w:szCs w:val="24"/>
              </w:rPr>
            </w:pPr>
            <w:r>
              <w:rPr>
                <w:rFonts w:cs="Times New Roman"/>
                <w:noProof/>
                <w:szCs w:val="24"/>
              </w:rPr>
              <w:t>1. TypeCode (Код типа)</w:t>
            </w:r>
            <w:r>
              <w:rPr>
                <w:rFonts w:cs="Times New Roman"/>
                <w:noProof/>
                <w:szCs w:val="24"/>
              </w:rPr>
              <w:br/>
              <w:t>&lt;TpCd&gt;</w:t>
            </w:r>
          </w:p>
        </w:tc>
        <w:tc>
          <w:tcPr>
            <w:tcW w:w="4116" w:type="dxa"/>
            <w:tcMar>
              <w:top w:w="85" w:type="dxa"/>
              <w:bottom w:w="85" w:type="dxa"/>
            </w:tcMar>
          </w:tcPr>
          <w:p w14:paraId="3003B548" w14:textId="77777777" w:rsidR="00B0327B" w:rsidRDefault="00B0327B" w:rsidP="007E5705">
            <w:pPr>
              <w:pStyle w:val="ad"/>
              <w:contextualSpacing/>
              <w:jc w:val="left"/>
              <w:rPr>
                <w:rFonts w:cs="Times New Roman"/>
                <w:szCs w:val="24"/>
              </w:rPr>
            </w:pPr>
            <w:r>
              <w:rPr>
                <w:rFonts w:cs="Times New Roman"/>
                <w:noProof/>
                <w:szCs w:val="24"/>
              </w:rPr>
              <w:t>(Код типа документа)</w:t>
            </w:r>
          </w:p>
        </w:tc>
        <w:tc>
          <w:tcPr>
            <w:tcW w:w="4219" w:type="dxa"/>
          </w:tcPr>
          <w:p w14:paraId="194E4CF2" w14:textId="77777777" w:rsidR="00B0327B" w:rsidRDefault="00B0327B" w:rsidP="007E5705">
            <w:pPr>
              <w:pStyle w:val="ad"/>
              <w:contextualSpacing/>
              <w:jc w:val="left"/>
              <w:rPr>
                <w:rFonts w:cs="Times New Roman"/>
                <w:noProof/>
                <w:szCs w:val="24"/>
              </w:rPr>
            </w:pPr>
            <w:r>
              <w:rPr>
                <w:rFonts w:cs="Times New Roman"/>
                <w:noProof/>
                <w:szCs w:val="24"/>
              </w:rPr>
              <w:t>CBDCDocumentTypeCode2</w:t>
            </w:r>
          </w:p>
        </w:tc>
        <w:tc>
          <w:tcPr>
            <w:tcW w:w="1134" w:type="dxa"/>
            <w:tcMar>
              <w:top w:w="85" w:type="dxa"/>
              <w:bottom w:w="85" w:type="dxa"/>
            </w:tcMar>
          </w:tcPr>
          <w:p w14:paraId="6BEAA5D2"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23E85530" w14:textId="77777777" w:rsidR="00B0327B" w:rsidRDefault="00B0327B" w:rsidP="007E5705">
            <w:pPr>
              <w:pStyle w:val="ad"/>
              <w:contextualSpacing/>
              <w:jc w:val="center"/>
              <w:rPr>
                <w:rFonts w:cs="Times New Roman"/>
                <w:noProof/>
                <w:szCs w:val="24"/>
              </w:rPr>
            </w:pPr>
          </w:p>
        </w:tc>
      </w:tr>
      <w:tr w:rsidR="00B0327B" w14:paraId="7BF6A894" w14:textId="77777777" w:rsidTr="007E5705">
        <w:trPr>
          <w:trHeight w:val="20"/>
        </w:trPr>
        <w:tc>
          <w:tcPr>
            <w:tcW w:w="4281" w:type="dxa"/>
            <w:tcMar>
              <w:top w:w="85" w:type="dxa"/>
              <w:bottom w:w="85" w:type="dxa"/>
            </w:tcMar>
          </w:tcPr>
          <w:p w14:paraId="0BA94E70" w14:textId="77777777" w:rsidR="00B0327B" w:rsidRDefault="00B0327B" w:rsidP="007E5705">
            <w:pPr>
              <w:pStyle w:val="ad"/>
              <w:contextualSpacing/>
              <w:jc w:val="left"/>
              <w:rPr>
                <w:rFonts w:cs="Times New Roman"/>
                <w:szCs w:val="24"/>
              </w:rPr>
            </w:pPr>
            <w:r>
              <w:rPr>
                <w:rFonts w:cs="Times New Roman"/>
                <w:noProof/>
                <w:szCs w:val="24"/>
              </w:rPr>
              <w:t>2. Series (Серия)</w:t>
            </w:r>
            <w:r>
              <w:rPr>
                <w:rFonts w:cs="Times New Roman"/>
                <w:noProof/>
                <w:szCs w:val="24"/>
              </w:rPr>
              <w:br/>
              <w:t>&lt;Srs&gt;</w:t>
            </w:r>
          </w:p>
        </w:tc>
        <w:tc>
          <w:tcPr>
            <w:tcW w:w="4116" w:type="dxa"/>
            <w:tcMar>
              <w:top w:w="85" w:type="dxa"/>
              <w:bottom w:w="85" w:type="dxa"/>
            </w:tcMar>
          </w:tcPr>
          <w:p w14:paraId="7932D41C" w14:textId="77777777" w:rsidR="00B0327B" w:rsidRDefault="00B0327B" w:rsidP="007E5705">
            <w:pPr>
              <w:pStyle w:val="ad"/>
              <w:contextualSpacing/>
              <w:jc w:val="left"/>
              <w:rPr>
                <w:rFonts w:cs="Times New Roman"/>
                <w:szCs w:val="24"/>
              </w:rPr>
            </w:pPr>
            <w:r>
              <w:rPr>
                <w:rFonts w:cs="Times New Roman"/>
                <w:noProof/>
                <w:szCs w:val="24"/>
              </w:rPr>
              <w:t>(Серия)</w:t>
            </w:r>
          </w:p>
        </w:tc>
        <w:tc>
          <w:tcPr>
            <w:tcW w:w="4219" w:type="dxa"/>
          </w:tcPr>
          <w:p w14:paraId="2E002392" w14:textId="77777777" w:rsidR="00B0327B" w:rsidRDefault="00B0327B" w:rsidP="007E5705">
            <w:pPr>
              <w:pStyle w:val="ad"/>
              <w:contextualSpacing/>
              <w:jc w:val="left"/>
              <w:rPr>
                <w:rFonts w:cs="Times New Roman"/>
                <w:noProof/>
                <w:szCs w:val="24"/>
              </w:rPr>
            </w:pPr>
            <w:r w:rsidRPr="00447E55">
              <w:rPr>
                <w:rFonts w:cs="Times New Roman"/>
                <w:noProof/>
                <w:szCs w:val="24"/>
              </w:rPr>
              <w:t>CBDCTempIDRFSeries</w:t>
            </w:r>
          </w:p>
        </w:tc>
        <w:tc>
          <w:tcPr>
            <w:tcW w:w="1134" w:type="dxa"/>
            <w:tcMar>
              <w:top w:w="85" w:type="dxa"/>
              <w:bottom w:w="85" w:type="dxa"/>
            </w:tcMar>
          </w:tcPr>
          <w:p w14:paraId="56615302"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6EBA4BB1" w14:textId="77777777" w:rsidR="00B0327B" w:rsidRDefault="00B0327B" w:rsidP="007E5705">
            <w:pPr>
              <w:pStyle w:val="ad"/>
              <w:contextualSpacing/>
              <w:jc w:val="center"/>
              <w:rPr>
                <w:rFonts w:cs="Times New Roman"/>
                <w:noProof/>
                <w:szCs w:val="24"/>
              </w:rPr>
            </w:pPr>
          </w:p>
        </w:tc>
      </w:tr>
      <w:tr w:rsidR="00B0327B" w14:paraId="6927807F" w14:textId="77777777" w:rsidTr="007E5705">
        <w:trPr>
          <w:trHeight w:val="20"/>
        </w:trPr>
        <w:tc>
          <w:tcPr>
            <w:tcW w:w="4281" w:type="dxa"/>
            <w:tcMar>
              <w:top w:w="85" w:type="dxa"/>
              <w:bottom w:w="85" w:type="dxa"/>
            </w:tcMar>
          </w:tcPr>
          <w:p w14:paraId="40AE2988" w14:textId="77777777" w:rsidR="00B0327B" w:rsidRDefault="00B0327B" w:rsidP="007E5705">
            <w:pPr>
              <w:pStyle w:val="ad"/>
              <w:contextualSpacing/>
              <w:jc w:val="left"/>
              <w:rPr>
                <w:rFonts w:cs="Times New Roman"/>
                <w:szCs w:val="24"/>
              </w:rPr>
            </w:pPr>
            <w:r>
              <w:rPr>
                <w:rFonts w:cs="Times New Roman"/>
                <w:noProof/>
                <w:szCs w:val="24"/>
              </w:rPr>
              <w:t>3. Number (Номер)</w:t>
            </w:r>
            <w:r>
              <w:rPr>
                <w:rFonts w:cs="Times New Roman"/>
                <w:noProof/>
                <w:szCs w:val="24"/>
              </w:rPr>
              <w:br/>
              <w:t>&lt;Nb&gt;</w:t>
            </w:r>
          </w:p>
        </w:tc>
        <w:tc>
          <w:tcPr>
            <w:tcW w:w="4116" w:type="dxa"/>
            <w:tcMar>
              <w:top w:w="85" w:type="dxa"/>
              <w:bottom w:w="85" w:type="dxa"/>
            </w:tcMar>
          </w:tcPr>
          <w:p w14:paraId="747C124E" w14:textId="77777777" w:rsidR="00B0327B" w:rsidRDefault="00B0327B" w:rsidP="007E5705">
            <w:pPr>
              <w:pStyle w:val="ad"/>
              <w:contextualSpacing/>
              <w:jc w:val="left"/>
              <w:rPr>
                <w:rFonts w:cs="Times New Roman"/>
                <w:szCs w:val="24"/>
              </w:rPr>
            </w:pPr>
            <w:r>
              <w:rPr>
                <w:rFonts w:cs="Times New Roman"/>
                <w:noProof/>
                <w:szCs w:val="24"/>
              </w:rPr>
              <w:t>(Номер)</w:t>
            </w:r>
          </w:p>
        </w:tc>
        <w:tc>
          <w:tcPr>
            <w:tcW w:w="4219" w:type="dxa"/>
          </w:tcPr>
          <w:p w14:paraId="56D73A9D" w14:textId="77777777" w:rsidR="00B0327B" w:rsidRDefault="00B0327B" w:rsidP="007E5705">
            <w:pPr>
              <w:pStyle w:val="ad"/>
              <w:contextualSpacing/>
              <w:jc w:val="left"/>
              <w:rPr>
                <w:rFonts w:cs="Times New Roman"/>
                <w:noProof/>
                <w:szCs w:val="24"/>
              </w:rPr>
            </w:pPr>
            <w:r w:rsidRPr="00447E55">
              <w:rPr>
                <w:rFonts w:cs="Times New Roman"/>
                <w:noProof/>
                <w:szCs w:val="24"/>
              </w:rPr>
              <w:t>CBDCTempIDRFNumber</w:t>
            </w:r>
          </w:p>
        </w:tc>
        <w:tc>
          <w:tcPr>
            <w:tcW w:w="1134" w:type="dxa"/>
            <w:tcMar>
              <w:top w:w="85" w:type="dxa"/>
              <w:bottom w:w="85" w:type="dxa"/>
            </w:tcMar>
          </w:tcPr>
          <w:p w14:paraId="19F071AE"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3845CF1E" w14:textId="77777777" w:rsidR="00B0327B" w:rsidRDefault="00B0327B" w:rsidP="007E5705">
            <w:pPr>
              <w:pStyle w:val="ad"/>
              <w:contextualSpacing/>
              <w:jc w:val="center"/>
              <w:rPr>
                <w:rFonts w:cs="Times New Roman"/>
                <w:noProof/>
                <w:szCs w:val="24"/>
              </w:rPr>
            </w:pPr>
          </w:p>
        </w:tc>
      </w:tr>
      <w:tr w:rsidR="00B0327B" w14:paraId="05CE7A52" w14:textId="77777777" w:rsidTr="007E5705">
        <w:trPr>
          <w:trHeight w:val="20"/>
        </w:trPr>
        <w:tc>
          <w:tcPr>
            <w:tcW w:w="4281" w:type="dxa"/>
            <w:tcMar>
              <w:top w:w="85" w:type="dxa"/>
              <w:bottom w:w="85" w:type="dxa"/>
            </w:tcMar>
          </w:tcPr>
          <w:p w14:paraId="2B7976BC" w14:textId="77777777" w:rsidR="00B0327B" w:rsidRDefault="00B0327B" w:rsidP="007E5705">
            <w:pPr>
              <w:pStyle w:val="ad"/>
              <w:contextualSpacing/>
              <w:jc w:val="left"/>
              <w:rPr>
                <w:rFonts w:cs="Times New Roman"/>
                <w:szCs w:val="24"/>
              </w:rPr>
            </w:pPr>
            <w:r>
              <w:rPr>
                <w:rFonts w:cs="Times New Roman"/>
                <w:noProof/>
                <w:szCs w:val="24"/>
              </w:rPr>
              <w:t>4. IssuingAuthority (Орган, выдавший документ)</w:t>
            </w:r>
            <w:r>
              <w:rPr>
                <w:rFonts w:cs="Times New Roman"/>
                <w:noProof/>
                <w:szCs w:val="24"/>
              </w:rPr>
              <w:br/>
              <w:t>&lt;IssgAuthrty&gt;</w:t>
            </w:r>
          </w:p>
        </w:tc>
        <w:tc>
          <w:tcPr>
            <w:tcW w:w="4116" w:type="dxa"/>
            <w:tcMar>
              <w:top w:w="85" w:type="dxa"/>
              <w:bottom w:w="85" w:type="dxa"/>
            </w:tcMar>
          </w:tcPr>
          <w:p w14:paraId="6DCCC1AB" w14:textId="77777777" w:rsidR="00B0327B" w:rsidRDefault="00B0327B" w:rsidP="007E5705">
            <w:pPr>
              <w:pStyle w:val="ad"/>
              <w:contextualSpacing/>
              <w:jc w:val="left"/>
              <w:rPr>
                <w:rFonts w:cs="Times New Roman"/>
                <w:szCs w:val="24"/>
              </w:rPr>
            </w:pPr>
            <w:r>
              <w:rPr>
                <w:rFonts w:cs="Times New Roman"/>
                <w:noProof/>
                <w:szCs w:val="24"/>
              </w:rPr>
              <w:t>(Наименование органа, выдавшего документ)</w:t>
            </w:r>
          </w:p>
        </w:tc>
        <w:tc>
          <w:tcPr>
            <w:tcW w:w="4219" w:type="dxa"/>
          </w:tcPr>
          <w:p w14:paraId="632E9FE0" w14:textId="77777777" w:rsidR="00B0327B" w:rsidRDefault="00B0327B" w:rsidP="007E5705">
            <w:pPr>
              <w:pStyle w:val="ad"/>
              <w:contextualSpacing/>
              <w:jc w:val="left"/>
              <w:rPr>
                <w:rFonts w:cs="Times New Roman"/>
                <w:noProof/>
                <w:szCs w:val="24"/>
              </w:rPr>
            </w:pPr>
            <w:r w:rsidRPr="00447E55">
              <w:rPr>
                <w:rFonts w:cs="Times New Roman"/>
                <w:noProof/>
                <w:szCs w:val="24"/>
              </w:rPr>
              <w:t>CBDCIssuingAuthority</w:t>
            </w:r>
          </w:p>
        </w:tc>
        <w:tc>
          <w:tcPr>
            <w:tcW w:w="1134" w:type="dxa"/>
            <w:tcMar>
              <w:top w:w="85" w:type="dxa"/>
              <w:bottom w:w="85" w:type="dxa"/>
            </w:tcMar>
          </w:tcPr>
          <w:p w14:paraId="0EB83DCD"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D27AAC1" w14:textId="77777777" w:rsidR="00B0327B" w:rsidRDefault="00B0327B" w:rsidP="007E5705">
            <w:pPr>
              <w:pStyle w:val="ad"/>
              <w:contextualSpacing/>
              <w:jc w:val="center"/>
              <w:rPr>
                <w:rFonts w:cs="Times New Roman"/>
                <w:noProof/>
                <w:szCs w:val="24"/>
              </w:rPr>
            </w:pPr>
          </w:p>
        </w:tc>
      </w:tr>
      <w:tr w:rsidR="00B0327B" w14:paraId="1C7AD2D6" w14:textId="77777777" w:rsidTr="007E5705">
        <w:trPr>
          <w:trHeight w:val="20"/>
        </w:trPr>
        <w:tc>
          <w:tcPr>
            <w:tcW w:w="4281" w:type="dxa"/>
            <w:tcMar>
              <w:top w:w="85" w:type="dxa"/>
              <w:bottom w:w="85" w:type="dxa"/>
            </w:tcMar>
          </w:tcPr>
          <w:p w14:paraId="5D3744D9" w14:textId="77777777" w:rsidR="00B0327B" w:rsidRDefault="00B0327B" w:rsidP="007E5705">
            <w:pPr>
              <w:pStyle w:val="ad"/>
              <w:contextualSpacing/>
              <w:jc w:val="left"/>
              <w:rPr>
                <w:rFonts w:cs="Times New Roman"/>
                <w:szCs w:val="24"/>
              </w:rPr>
            </w:pPr>
            <w:r>
              <w:rPr>
                <w:rFonts w:cs="Times New Roman"/>
                <w:noProof/>
                <w:szCs w:val="24"/>
              </w:rPr>
              <w:t>5. DepartmentCode (Код подразделения)</w:t>
            </w:r>
            <w:r>
              <w:rPr>
                <w:rFonts w:cs="Times New Roman"/>
                <w:noProof/>
                <w:szCs w:val="24"/>
              </w:rPr>
              <w:br/>
              <w:t>&lt;DeptCd&gt;</w:t>
            </w:r>
          </w:p>
        </w:tc>
        <w:tc>
          <w:tcPr>
            <w:tcW w:w="4116" w:type="dxa"/>
            <w:tcMar>
              <w:top w:w="85" w:type="dxa"/>
              <w:bottom w:w="85" w:type="dxa"/>
            </w:tcMar>
          </w:tcPr>
          <w:p w14:paraId="2C59275A" w14:textId="77777777" w:rsidR="00B0327B" w:rsidRDefault="00B0327B" w:rsidP="007E5705">
            <w:pPr>
              <w:pStyle w:val="ad"/>
              <w:contextualSpacing/>
              <w:jc w:val="left"/>
              <w:rPr>
                <w:rFonts w:cs="Times New Roman"/>
                <w:szCs w:val="24"/>
              </w:rPr>
            </w:pPr>
            <w:r>
              <w:rPr>
                <w:rFonts w:cs="Times New Roman"/>
                <w:noProof/>
                <w:szCs w:val="24"/>
              </w:rPr>
              <w:t>(Код подразделения)</w:t>
            </w:r>
          </w:p>
        </w:tc>
        <w:tc>
          <w:tcPr>
            <w:tcW w:w="4219" w:type="dxa"/>
          </w:tcPr>
          <w:p w14:paraId="73477E76" w14:textId="77777777" w:rsidR="00B0327B" w:rsidRDefault="00B0327B" w:rsidP="007E5705">
            <w:pPr>
              <w:pStyle w:val="ad"/>
              <w:contextualSpacing/>
              <w:jc w:val="left"/>
              <w:rPr>
                <w:rFonts w:cs="Times New Roman"/>
                <w:noProof/>
                <w:szCs w:val="24"/>
              </w:rPr>
            </w:pPr>
            <w:r w:rsidRPr="00447E55">
              <w:rPr>
                <w:rFonts w:cs="Times New Roman"/>
                <w:noProof/>
                <w:szCs w:val="24"/>
              </w:rPr>
              <w:t>CBDCDepartmentCode1</w:t>
            </w:r>
          </w:p>
        </w:tc>
        <w:tc>
          <w:tcPr>
            <w:tcW w:w="1134" w:type="dxa"/>
            <w:tcMar>
              <w:top w:w="85" w:type="dxa"/>
              <w:bottom w:w="85" w:type="dxa"/>
            </w:tcMar>
          </w:tcPr>
          <w:p w14:paraId="18CB5BBF"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C8B70FF" w14:textId="77777777" w:rsidR="00B0327B" w:rsidRDefault="00B0327B" w:rsidP="007E5705">
            <w:pPr>
              <w:pStyle w:val="ad"/>
              <w:contextualSpacing/>
              <w:jc w:val="center"/>
              <w:rPr>
                <w:rFonts w:cs="Times New Roman"/>
                <w:noProof/>
                <w:szCs w:val="24"/>
              </w:rPr>
            </w:pPr>
          </w:p>
        </w:tc>
      </w:tr>
      <w:tr w:rsidR="00B0327B" w14:paraId="3270DA01" w14:textId="77777777" w:rsidTr="007E5705">
        <w:trPr>
          <w:trHeight w:val="20"/>
        </w:trPr>
        <w:tc>
          <w:tcPr>
            <w:tcW w:w="4281" w:type="dxa"/>
            <w:tcMar>
              <w:top w:w="85" w:type="dxa"/>
              <w:bottom w:w="85" w:type="dxa"/>
            </w:tcMar>
          </w:tcPr>
          <w:p w14:paraId="2EF71A4F" w14:textId="77777777" w:rsidR="00B0327B" w:rsidRDefault="00B0327B" w:rsidP="007E5705">
            <w:pPr>
              <w:pStyle w:val="ad"/>
              <w:contextualSpacing/>
              <w:jc w:val="left"/>
              <w:rPr>
                <w:rFonts w:cs="Times New Roman"/>
                <w:szCs w:val="24"/>
              </w:rPr>
            </w:pPr>
            <w:r>
              <w:rPr>
                <w:rFonts w:cs="Times New Roman"/>
                <w:noProof/>
                <w:szCs w:val="24"/>
              </w:rPr>
              <w:t>6. IssueDate (Дата выдачи)</w:t>
            </w:r>
            <w:r>
              <w:rPr>
                <w:rFonts w:cs="Times New Roman"/>
                <w:noProof/>
                <w:szCs w:val="24"/>
              </w:rPr>
              <w:br/>
              <w:t>&lt;IsseDt&gt;</w:t>
            </w:r>
          </w:p>
        </w:tc>
        <w:tc>
          <w:tcPr>
            <w:tcW w:w="4116" w:type="dxa"/>
            <w:tcMar>
              <w:top w:w="85" w:type="dxa"/>
              <w:bottom w:w="85" w:type="dxa"/>
            </w:tcMar>
          </w:tcPr>
          <w:p w14:paraId="58B915E0" w14:textId="77777777" w:rsidR="00B0327B" w:rsidRDefault="00B0327B" w:rsidP="007E5705">
            <w:pPr>
              <w:pStyle w:val="ad"/>
              <w:contextualSpacing/>
              <w:jc w:val="left"/>
              <w:rPr>
                <w:rFonts w:cs="Times New Roman"/>
                <w:szCs w:val="24"/>
              </w:rPr>
            </w:pPr>
            <w:r>
              <w:rPr>
                <w:rFonts w:cs="Times New Roman"/>
                <w:noProof/>
                <w:szCs w:val="24"/>
              </w:rPr>
              <w:t>(Дата выдачи документа)</w:t>
            </w:r>
          </w:p>
        </w:tc>
        <w:tc>
          <w:tcPr>
            <w:tcW w:w="4219" w:type="dxa"/>
          </w:tcPr>
          <w:p w14:paraId="4F890FA9" w14:textId="77777777" w:rsidR="00B0327B" w:rsidRDefault="00B0327B" w:rsidP="007E5705">
            <w:pPr>
              <w:pStyle w:val="ad"/>
              <w:contextualSpacing/>
              <w:jc w:val="left"/>
              <w:rPr>
                <w:rFonts w:cs="Times New Roman"/>
                <w:noProof/>
                <w:szCs w:val="24"/>
              </w:rPr>
            </w:pPr>
            <w:r w:rsidRPr="00447E55">
              <w:rPr>
                <w:rFonts w:cs="Times New Roman"/>
                <w:noProof/>
                <w:szCs w:val="24"/>
              </w:rPr>
              <w:t>CBDCDate</w:t>
            </w:r>
          </w:p>
        </w:tc>
        <w:tc>
          <w:tcPr>
            <w:tcW w:w="1134" w:type="dxa"/>
            <w:tcMar>
              <w:top w:w="85" w:type="dxa"/>
              <w:bottom w:w="85" w:type="dxa"/>
            </w:tcMar>
          </w:tcPr>
          <w:p w14:paraId="582AA5B4"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7723C606" w14:textId="77777777" w:rsidR="00B0327B" w:rsidRDefault="00B0327B" w:rsidP="007E5705">
            <w:pPr>
              <w:pStyle w:val="ad"/>
              <w:contextualSpacing/>
              <w:jc w:val="center"/>
              <w:rPr>
                <w:rFonts w:cs="Times New Roman"/>
                <w:noProof/>
                <w:szCs w:val="24"/>
              </w:rPr>
            </w:pPr>
          </w:p>
        </w:tc>
      </w:tr>
      <w:tr w:rsidR="00B0327B" w14:paraId="427B80F9" w14:textId="77777777" w:rsidTr="007E5705">
        <w:trPr>
          <w:trHeight w:val="20"/>
        </w:trPr>
        <w:tc>
          <w:tcPr>
            <w:tcW w:w="4281" w:type="dxa"/>
            <w:tcMar>
              <w:top w:w="85" w:type="dxa"/>
              <w:bottom w:w="85" w:type="dxa"/>
            </w:tcMar>
          </w:tcPr>
          <w:p w14:paraId="2E681BBA" w14:textId="77777777" w:rsidR="00B0327B" w:rsidRDefault="00B0327B" w:rsidP="007E5705">
            <w:pPr>
              <w:pStyle w:val="ad"/>
              <w:contextualSpacing/>
              <w:jc w:val="left"/>
              <w:rPr>
                <w:rFonts w:cs="Times New Roman"/>
                <w:szCs w:val="24"/>
              </w:rPr>
            </w:pPr>
            <w:r>
              <w:rPr>
                <w:rFonts w:cs="Times New Roman"/>
                <w:noProof/>
                <w:szCs w:val="24"/>
              </w:rPr>
              <w:t>7. ExpirationDate (Срок действия)</w:t>
            </w:r>
            <w:r>
              <w:rPr>
                <w:rFonts w:cs="Times New Roman"/>
                <w:noProof/>
                <w:szCs w:val="24"/>
              </w:rPr>
              <w:br/>
              <w:t>&lt;XprtnDt&gt;</w:t>
            </w:r>
          </w:p>
        </w:tc>
        <w:tc>
          <w:tcPr>
            <w:tcW w:w="4116" w:type="dxa"/>
            <w:tcMar>
              <w:top w:w="85" w:type="dxa"/>
              <w:bottom w:w="85" w:type="dxa"/>
            </w:tcMar>
          </w:tcPr>
          <w:p w14:paraId="6AFC6D5C" w14:textId="77777777" w:rsidR="00B0327B" w:rsidRDefault="00B0327B" w:rsidP="007E5705">
            <w:pPr>
              <w:pStyle w:val="ad"/>
              <w:contextualSpacing/>
              <w:jc w:val="left"/>
              <w:rPr>
                <w:rFonts w:cs="Times New Roman"/>
                <w:szCs w:val="24"/>
              </w:rPr>
            </w:pPr>
            <w:r>
              <w:rPr>
                <w:rFonts w:cs="Times New Roman"/>
                <w:noProof/>
                <w:szCs w:val="24"/>
              </w:rPr>
              <w:t>(Дата окончания срока действия документа)</w:t>
            </w:r>
          </w:p>
        </w:tc>
        <w:tc>
          <w:tcPr>
            <w:tcW w:w="4219" w:type="dxa"/>
          </w:tcPr>
          <w:p w14:paraId="70FC4480" w14:textId="77777777" w:rsidR="00B0327B" w:rsidRDefault="00B0327B" w:rsidP="007E5705">
            <w:pPr>
              <w:pStyle w:val="ad"/>
              <w:contextualSpacing/>
              <w:jc w:val="left"/>
              <w:rPr>
                <w:rFonts w:cs="Times New Roman"/>
                <w:noProof/>
                <w:szCs w:val="24"/>
              </w:rPr>
            </w:pPr>
            <w:r w:rsidRPr="00447E55">
              <w:rPr>
                <w:rFonts w:cs="Times New Roman"/>
                <w:noProof/>
                <w:szCs w:val="24"/>
              </w:rPr>
              <w:t>CBDCDate</w:t>
            </w:r>
          </w:p>
        </w:tc>
        <w:tc>
          <w:tcPr>
            <w:tcW w:w="1134" w:type="dxa"/>
            <w:tcMar>
              <w:top w:w="85" w:type="dxa"/>
              <w:bottom w:w="85" w:type="dxa"/>
            </w:tcMar>
          </w:tcPr>
          <w:p w14:paraId="18DCD9DD"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6B9EB465" w14:textId="77777777" w:rsidR="00B0327B" w:rsidRDefault="00B0327B" w:rsidP="007E5705">
            <w:pPr>
              <w:pStyle w:val="ad"/>
              <w:contextualSpacing/>
              <w:jc w:val="center"/>
              <w:rPr>
                <w:rFonts w:cs="Times New Roman"/>
                <w:noProof/>
                <w:szCs w:val="24"/>
              </w:rPr>
            </w:pPr>
          </w:p>
        </w:tc>
      </w:tr>
    </w:tbl>
    <w:p w14:paraId="170FBB15" w14:textId="77777777" w:rsidR="00B0327B" w:rsidRDefault="00B0327B" w:rsidP="00B0327B"/>
    <w:p w14:paraId="5188DA50" w14:textId="77777777" w:rsidR="00B0327B" w:rsidRDefault="00B0327B" w:rsidP="00B0327B">
      <w:pPr>
        <w:pStyle w:val="2"/>
        <w:rPr>
          <w:lang w:val="ru-RU"/>
        </w:rPr>
      </w:pPr>
      <w:bookmarkStart w:id="124" w:name="_Toc160932749"/>
      <w:bookmarkStart w:id="125" w:name="_Toc178244926"/>
      <w:proofErr w:type="spellStart"/>
      <w:r>
        <w:rPr>
          <w:lang w:val="ru-RU"/>
        </w:rPr>
        <w:t>CBDCTrustInformation</w:t>
      </w:r>
      <w:proofErr w:type="spellEnd"/>
      <w:r>
        <w:rPr>
          <w:lang w:val="ru-RU"/>
        </w:rPr>
        <w:t xml:space="preserve"> (Сведения в отношении трастов и иных ИСБОЮЛ с аналогичной структурой или функцией)</w:t>
      </w:r>
      <w:bookmarkEnd w:id="124"/>
      <w:bookmarkEnd w:id="125"/>
    </w:p>
    <w:p w14:paraId="0A2C060F"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(Сведения в отношении трастов и иных ИСБОЮЛ с аналогичной структурой или функцией)</w:t>
      </w:r>
    </w:p>
    <w:p w14:paraId="55F11C81"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DDF5D67"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CBDCTrustInformation</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6EC42962" w14:textId="77777777" w:rsidTr="007E5705">
        <w:trPr>
          <w:trHeight w:val="259"/>
          <w:tblHeader/>
        </w:trPr>
        <w:tc>
          <w:tcPr>
            <w:tcW w:w="4281" w:type="dxa"/>
            <w:shd w:val="clear" w:color="auto" w:fill="F2F2F2" w:themeFill="background1" w:themeFillShade="F2"/>
            <w:vAlign w:val="center"/>
          </w:tcPr>
          <w:p w14:paraId="1D0EF869" w14:textId="77777777" w:rsidR="00B0327B" w:rsidRDefault="00B0327B" w:rsidP="007E5705">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625C8C44"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137DE86B"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04A10EF"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14788648" w14:textId="77777777" w:rsidR="00B0327B" w:rsidRDefault="00B0327B" w:rsidP="007E5705">
            <w:pPr>
              <w:pStyle w:val="a9"/>
              <w:contextualSpacing/>
              <w:rPr>
                <w:b/>
              </w:rPr>
            </w:pPr>
            <w:r>
              <w:rPr>
                <w:b/>
              </w:rPr>
              <w:t>Исп.</w:t>
            </w:r>
          </w:p>
        </w:tc>
      </w:tr>
      <w:tr w:rsidR="00B0327B" w14:paraId="28C00066" w14:textId="77777777" w:rsidTr="007E5705">
        <w:trPr>
          <w:trHeight w:val="20"/>
        </w:trPr>
        <w:tc>
          <w:tcPr>
            <w:tcW w:w="4281" w:type="dxa"/>
            <w:tcMar>
              <w:top w:w="85" w:type="dxa"/>
              <w:bottom w:w="85" w:type="dxa"/>
            </w:tcMar>
          </w:tcPr>
          <w:p w14:paraId="76747B66" w14:textId="77777777" w:rsidR="00B0327B" w:rsidRDefault="00B0327B" w:rsidP="007E5705">
            <w:pPr>
              <w:pStyle w:val="ad"/>
              <w:contextualSpacing/>
              <w:jc w:val="left"/>
              <w:rPr>
                <w:rFonts w:cs="Times New Roman"/>
                <w:szCs w:val="24"/>
              </w:rPr>
            </w:pPr>
            <w:r>
              <w:rPr>
                <w:rFonts w:cs="Times New Roman"/>
                <w:noProof/>
                <w:szCs w:val="24"/>
              </w:rPr>
              <w:t>1. Property (Состав имущества, находящегося в управлении (собственности))</w:t>
            </w:r>
            <w:r>
              <w:rPr>
                <w:rFonts w:cs="Times New Roman"/>
                <w:noProof/>
                <w:szCs w:val="24"/>
              </w:rPr>
              <w:br/>
              <w:t>&lt;Prprty&gt;</w:t>
            </w:r>
          </w:p>
        </w:tc>
        <w:tc>
          <w:tcPr>
            <w:tcW w:w="4116" w:type="dxa"/>
            <w:tcMar>
              <w:top w:w="85" w:type="dxa"/>
              <w:bottom w:w="85" w:type="dxa"/>
            </w:tcMar>
          </w:tcPr>
          <w:p w14:paraId="6DAF0059" w14:textId="77777777" w:rsidR="00B0327B" w:rsidRDefault="00B0327B" w:rsidP="007E5705">
            <w:pPr>
              <w:pStyle w:val="ad"/>
              <w:contextualSpacing/>
              <w:jc w:val="left"/>
              <w:rPr>
                <w:rFonts w:cs="Times New Roman"/>
                <w:szCs w:val="24"/>
              </w:rPr>
            </w:pPr>
            <w:r>
              <w:rPr>
                <w:rFonts w:cs="Times New Roman"/>
                <w:noProof/>
                <w:szCs w:val="24"/>
              </w:rPr>
              <w:t>(Состав имущества, находящегося в управлении (собственности))</w:t>
            </w:r>
          </w:p>
        </w:tc>
        <w:tc>
          <w:tcPr>
            <w:tcW w:w="4219" w:type="dxa"/>
          </w:tcPr>
          <w:p w14:paraId="6DAD3FC1" w14:textId="77777777" w:rsidR="00B0327B" w:rsidRDefault="00B0327B" w:rsidP="007E5705">
            <w:pPr>
              <w:pStyle w:val="ad"/>
              <w:contextualSpacing/>
              <w:jc w:val="left"/>
              <w:rPr>
                <w:rFonts w:cs="Times New Roman"/>
                <w:noProof/>
                <w:szCs w:val="24"/>
              </w:rPr>
            </w:pPr>
            <w:r w:rsidRPr="00447E55">
              <w:rPr>
                <w:rFonts w:cs="Times New Roman"/>
                <w:noProof/>
                <w:szCs w:val="24"/>
              </w:rPr>
              <w:t>CBDCMax4000TextRU</w:t>
            </w:r>
          </w:p>
        </w:tc>
        <w:tc>
          <w:tcPr>
            <w:tcW w:w="1134" w:type="dxa"/>
            <w:tcMar>
              <w:top w:w="85" w:type="dxa"/>
              <w:bottom w:w="85" w:type="dxa"/>
            </w:tcMar>
          </w:tcPr>
          <w:p w14:paraId="2A73BED5"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356CC4A0" w14:textId="77777777" w:rsidR="00B0327B" w:rsidRDefault="00B0327B" w:rsidP="007E5705">
            <w:pPr>
              <w:pStyle w:val="ad"/>
              <w:contextualSpacing/>
              <w:jc w:val="center"/>
              <w:rPr>
                <w:rFonts w:cs="Times New Roman"/>
                <w:noProof/>
                <w:szCs w:val="24"/>
              </w:rPr>
            </w:pPr>
          </w:p>
        </w:tc>
      </w:tr>
      <w:tr w:rsidR="00B0327B" w14:paraId="15356F83" w14:textId="77777777" w:rsidTr="007E5705">
        <w:trPr>
          <w:trHeight w:val="20"/>
        </w:trPr>
        <w:tc>
          <w:tcPr>
            <w:tcW w:w="4281" w:type="dxa"/>
            <w:tcMar>
              <w:top w:w="85" w:type="dxa"/>
              <w:bottom w:w="85" w:type="dxa"/>
            </w:tcMar>
          </w:tcPr>
          <w:p w14:paraId="68DC0D76" w14:textId="77777777" w:rsidR="00B0327B" w:rsidRDefault="00B0327B" w:rsidP="007E5705">
            <w:pPr>
              <w:pStyle w:val="ad"/>
              <w:contextualSpacing/>
              <w:jc w:val="left"/>
              <w:rPr>
                <w:rFonts w:cs="Times New Roman"/>
                <w:szCs w:val="24"/>
              </w:rPr>
            </w:pPr>
            <w:r>
              <w:rPr>
                <w:rFonts w:cs="Times New Roman"/>
                <w:noProof/>
                <w:szCs w:val="24"/>
              </w:rPr>
              <w:t>2. FoundersInformation (Информация об учредителях (участниках))</w:t>
            </w:r>
            <w:r>
              <w:rPr>
                <w:rFonts w:cs="Times New Roman"/>
                <w:noProof/>
                <w:szCs w:val="24"/>
              </w:rPr>
              <w:br/>
              <w:t>&lt;FndrsInf&gt;</w:t>
            </w:r>
          </w:p>
        </w:tc>
        <w:tc>
          <w:tcPr>
            <w:tcW w:w="4116" w:type="dxa"/>
            <w:tcMar>
              <w:top w:w="85" w:type="dxa"/>
              <w:bottom w:w="85" w:type="dxa"/>
            </w:tcMar>
          </w:tcPr>
          <w:p w14:paraId="5CFD61D9" w14:textId="77777777" w:rsidR="00B0327B" w:rsidRDefault="00B0327B" w:rsidP="007E5705">
            <w:pPr>
              <w:pStyle w:val="ad"/>
              <w:contextualSpacing/>
              <w:jc w:val="left"/>
              <w:rPr>
                <w:rFonts w:cs="Times New Roman"/>
                <w:szCs w:val="24"/>
              </w:rPr>
            </w:pPr>
            <w:r>
              <w:rPr>
                <w:rFonts w:cs="Times New Roman"/>
                <w:noProof/>
                <w:szCs w:val="24"/>
              </w:rPr>
              <w:t>(Информация об учредителях (участниках))</w:t>
            </w:r>
          </w:p>
        </w:tc>
        <w:tc>
          <w:tcPr>
            <w:tcW w:w="4219" w:type="dxa"/>
          </w:tcPr>
          <w:p w14:paraId="7F9FB6F1" w14:textId="77777777" w:rsidR="00B0327B" w:rsidRDefault="00B0327B" w:rsidP="007E5705">
            <w:pPr>
              <w:pStyle w:val="ad"/>
              <w:contextualSpacing/>
              <w:jc w:val="left"/>
              <w:rPr>
                <w:rFonts w:cs="Times New Roman"/>
                <w:noProof/>
                <w:szCs w:val="24"/>
              </w:rPr>
            </w:pPr>
            <w:r w:rsidRPr="00447E55">
              <w:rPr>
                <w:rFonts w:cs="Times New Roman"/>
                <w:noProof/>
                <w:szCs w:val="24"/>
              </w:rPr>
              <w:t>CBDCFoundersInformation</w:t>
            </w:r>
          </w:p>
        </w:tc>
        <w:tc>
          <w:tcPr>
            <w:tcW w:w="1134" w:type="dxa"/>
            <w:tcMar>
              <w:top w:w="85" w:type="dxa"/>
              <w:bottom w:w="85" w:type="dxa"/>
            </w:tcMar>
          </w:tcPr>
          <w:p w14:paraId="2D3A3815" w14:textId="77777777" w:rsidR="00B0327B" w:rsidRDefault="00B0327B" w:rsidP="007E5705">
            <w:pPr>
              <w:pStyle w:val="ad"/>
              <w:contextualSpacing/>
              <w:jc w:val="center"/>
              <w:rPr>
                <w:rFonts w:cs="Times New Roman"/>
                <w:szCs w:val="24"/>
                <w:lang w:val="en-US"/>
              </w:rPr>
            </w:pPr>
            <w:r>
              <w:rPr>
                <w:rFonts w:cs="Times New Roman"/>
                <w:noProof/>
                <w:szCs w:val="24"/>
              </w:rPr>
              <w:t>0..*</w:t>
            </w:r>
          </w:p>
        </w:tc>
        <w:tc>
          <w:tcPr>
            <w:tcW w:w="1134" w:type="dxa"/>
          </w:tcPr>
          <w:p w14:paraId="2D865346" w14:textId="77777777" w:rsidR="00B0327B" w:rsidRDefault="00B0327B" w:rsidP="007E5705">
            <w:pPr>
              <w:pStyle w:val="ad"/>
              <w:contextualSpacing/>
              <w:jc w:val="center"/>
              <w:rPr>
                <w:rFonts w:cs="Times New Roman"/>
                <w:noProof/>
                <w:szCs w:val="24"/>
              </w:rPr>
            </w:pPr>
          </w:p>
        </w:tc>
      </w:tr>
    </w:tbl>
    <w:p w14:paraId="3E03A837" w14:textId="77777777" w:rsidR="00B0327B" w:rsidRDefault="00B0327B" w:rsidP="00B0327B"/>
    <w:p w14:paraId="2D592597" w14:textId="77777777" w:rsidR="00B0327B" w:rsidRDefault="00B0327B" w:rsidP="00B0327B">
      <w:pPr>
        <w:pStyle w:val="2"/>
        <w:rPr>
          <w:lang w:val="ru-RU"/>
        </w:rPr>
      </w:pPr>
      <w:bookmarkStart w:id="126" w:name="_Toc160932750"/>
      <w:bookmarkStart w:id="127" w:name="_Toc178244927"/>
      <w:r>
        <w:rPr>
          <w:lang w:val="ru-RU"/>
        </w:rPr>
        <w:t xml:space="preserve">CBDCWallet4 (Информация по СЦР Субъекта </w:t>
      </w:r>
      <w:proofErr w:type="spellStart"/>
      <w:r>
        <w:rPr>
          <w:lang w:val="ru-RU"/>
        </w:rPr>
        <w:t>ПлЦР</w:t>
      </w:r>
      <w:proofErr w:type="spellEnd"/>
      <w:r>
        <w:rPr>
          <w:lang w:val="ru-RU"/>
        </w:rPr>
        <w:t>)</w:t>
      </w:r>
      <w:bookmarkEnd w:id="126"/>
      <w:bookmarkEnd w:id="127"/>
    </w:p>
    <w:p w14:paraId="5003E301"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по СЦР Субъекта ПлЦР)</w:t>
      </w:r>
    </w:p>
    <w:p w14:paraId="40286C57"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69D10A50"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«CBDCWallet4»:</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042A0ED3" w14:textId="77777777" w:rsidTr="007E5705">
        <w:trPr>
          <w:trHeight w:val="259"/>
          <w:tblHeader/>
        </w:trPr>
        <w:tc>
          <w:tcPr>
            <w:tcW w:w="4281" w:type="dxa"/>
            <w:shd w:val="clear" w:color="auto" w:fill="F2F2F2" w:themeFill="background1" w:themeFillShade="F2"/>
            <w:vAlign w:val="center"/>
          </w:tcPr>
          <w:p w14:paraId="13858E8F"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05BAC238"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68B98FA5"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1C89AB6"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77E415ED" w14:textId="77777777" w:rsidR="00B0327B" w:rsidRDefault="00B0327B" w:rsidP="007E5705">
            <w:pPr>
              <w:pStyle w:val="a9"/>
              <w:contextualSpacing/>
              <w:rPr>
                <w:b/>
              </w:rPr>
            </w:pPr>
            <w:r>
              <w:rPr>
                <w:b/>
              </w:rPr>
              <w:t>Исп.</w:t>
            </w:r>
          </w:p>
        </w:tc>
      </w:tr>
      <w:tr w:rsidR="00B0327B" w14:paraId="1B555156" w14:textId="77777777" w:rsidTr="007E5705">
        <w:trPr>
          <w:trHeight w:val="20"/>
        </w:trPr>
        <w:tc>
          <w:tcPr>
            <w:tcW w:w="4281" w:type="dxa"/>
            <w:tcMar>
              <w:top w:w="85" w:type="dxa"/>
              <w:bottom w:w="85" w:type="dxa"/>
            </w:tcMar>
          </w:tcPr>
          <w:p w14:paraId="5C877384" w14:textId="77777777" w:rsidR="00B0327B" w:rsidRDefault="00B0327B" w:rsidP="007E5705">
            <w:pPr>
              <w:pStyle w:val="ad"/>
              <w:contextualSpacing/>
              <w:jc w:val="left"/>
              <w:rPr>
                <w:rFonts w:cs="Times New Roman"/>
                <w:szCs w:val="24"/>
              </w:rPr>
            </w:pPr>
            <w:r>
              <w:rPr>
                <w:rFonts w:cs="Times New Roman"/>
                <w:noProof/>
                <w:szCs w:val="24"/>
              </w:rPr>
              <w:t>1. Identification (Идентификация)</w:t>
            </w:r>
            <w:r>
              <w:rPr>
                <w:rFonts w:cs="Times New Roman"/>
                <w:noProof/>
                <w:szCs w:val="24"/>
              </w:rPr>
              <w:br/>
              <w:t>&lt;Id&gt;</w:t>
            </w:r>
          </w:p>
        </w:tc>
        <w:tc>
          <w:tcPr>
            <w:tcW w:w="4116" w:type="dxa"/>
            <w:tcMar>
              <w:top w:w="85" w:type="dxa"/>
              <w:bottom w:w="85" w:type="dxa"/>
            </w:tcMar>
          </w:tcPr>
          <w:p w14:paraId="53677800" w14:textId="77777777" w:rsidR="00B0327B" w:rsidRDefault="00B0327B" w:rsidP="007E5705">
            <w:pPr>
              <w:pStyle w:val="ad"/>
              <w:contextualSpacing/>
              <w:jc w:val="left"/>
              <w:rPr>
                <w:rFonts w:cs="Times New Roman"/>
                <w:szCs w:val="24"/>
              </w:rPr>
            </w:pPr>
            <w:r>
              <w:rPr>
                <w:rFonts w:cs="Times New Roman"/>
                <w:noProof/>
                <w:szCs w:val="24"/>
              </w:rPr>
              <w:t>(Идентификатор СЦР на ПлЦР)</w:t>
            </w:r>
          </w:p>
        </w:tc>
        <w:tc>
          <w:tcPr>
            <w:tcW w:w="4219" w:type="dxa"/>
          </w:tcPr>
          <w:p w14:paraId="43738B2A" w14:textId="77777777" w:rsidR="00B0327B" w:rsidRDefault="00B0327B" w:rsidP="007E5705">
            <w:pPr>
              <w:pStyle w:val="ad"/>
              <w:contextualSpacing/>
              <w:jc w:val="left"/>
              <w:rPr>
                <w:rFonts w:cs="Times New Roman"/>
                <w:noProof/>
                <w:szCs w:val="24"/>
              </w:rPr>
            </w:pPr>
            <w:r w:rsidRPr="00447E55">
              <w:rPr>
                <w:rFonts w:cs="Times New Roman"/>
                <w:noProof/>
                <w:szCs w:val="24"/>
              </w:rPr>
              <w:t>CBDCWalletIdentification1</w:t>
            </w:r>
          </w:p>
        </w:tc>
        <w:tc>
          <w:tcPr>
            <w:tcW w:w="1134" w:type="dxa"/>
            <w:tcMar>
              <w:top w:w="85" w:type="dxa"/>
              <w:bottom w:w="85" w:type="dxa"/>
            </w:tcMar>
          </w:tcPr>
          <w:p w14:paraId="42AEAB11"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41E578BA" w14:textId="77777777" w:rsidR="00B0327B" w:rsidRDefault="00B0327B" w:rsidP="007E5705">
            <w:pPr>
              <w:pStyle w:val="ad"/>
              <w:contextualSpacing/>
              <w:jc w:val="center"/>
              <w:rPr>
                <w:rFonts w:cs="Times New Roman"/>
                <w:noProof/>
                <w:szCs w:val="24"/>
              </w:rPr>
            </w:pPr>
          </w:p>
        </w:tc>
      </w:tr>
      <w:tr w:rsidR="00B0327B" w14:paraId="25C58B6C" w14:textId="77777777" w:rsidTr="007E5705">
        <w:trPr>
          <w:trHeight w:val="20"/>
        </w:trPr>
        <w:tc>
          <w:tcPr>
            <w:tcW w:w="4281" w:type="dxa"/>
            <w:tcMar>
              <w:top w:w="85" w:type="dxa"/>
              <w:bottom w:w="85" w:type="dxa"/>
            </w:tcMar>
          </w:tcPr>
          <w:p w14:paraId="331E1AF2" w14:textId="77777777" w:rsidR="00B0327B" w:rsidRDefault="00B0327B" w:rsidP="007E5705">
            <w:pPr>
              <w:pStyle w:val="ad"/>
              <w:contextualSpacing/>
              <w:jc w:val="left"/>
              <w:rPr>
                <w:rFonts w:cs="Times New Roman"/>
                <w:szCs w:val="24"/>
              </w:rPr>
            </w:pPr>
            <w:r>
              <w:rPr>
                <w:rFonts w:cs="Times New Roman"/>
                <w:noProof/>
                <w:szCs w:val="24"/>
              </w:rPr>
              <w:t>2. DCAccountNumber (Номер Счета ЦР)</w:t>
            </w:r>
            <w:r>
              <w:rPr>
                <w:rFonts w:cs="Times New Roman"/>
                <w:noProof/>
                <w:szCs w:val="24"/>
              </w:rPr>
              <w:br/>
              <w:t>&lt;DCAcctNb&gt;</w:t>
            </w:r>
          </w:p>
        </w:tc>
        <w:tc>
          <w:tcPr>
            <w:tcW w:w="4116" w:type="dxa"/>
            <w:tcMar>
              <w:top w:w="85" w:type="dxa"/>
              <w:bottom w:w="85" w:type="dxa"/>
            </w:tcMar>
          </w:tcPr>
          <w:p w14:paraId="24FC936D" w14:textId="77777777" w:rsidR="00B0327B" w:rsidRDefault="00B0327B" w:rsidP="007E5705">
            <w:pPr>
              <w:pStyle w:val="ad"/>
              <w:contextualSpacing/>
              <w:jc w:val="left"/>
              <w:rPr>
                <w:rFonts w:cs="Times New Roman"/>
                <w:szCs w:val="24"/>
              </w:rPr>
            </w:pPr>
            <w:r>
              <w:rPr>
                <w:rFonts w:cs="Times New Roman"/>
                <w:noProof/>
                <w:szCs w:val="24"/>
              </w:rPr>
              <w:t>(Указывается номер СЦР Субъекта ПлЦР)</w:t>
            </w:r>
          </w:p>
        </w:tc>
        <w:tc>
          <w:tcPr>
            <w:tcW w:w="4219" w:type="dxa"/>
          </w:tcPr>
          <w:p w14:paraId="08B08A74" w14:textId="77777777" w:rsidR="00B0327B" w:rsidRDefault="00B0327B" w:rsidP="007E5705">
            <w:pPr>
              <w:pStyle w:val="ad"/>
              <w:contextualSpacing/>
              <w:jc w:val="left"/>
              <w:rPr>
                <w:rFonts w:cs="Times New Roman"/>
                <w:noProof/>
                <w:szCs w:val="24"/>
              </w:rPr>
            </w:pPr>
            <w:r w:rsidRPr="00447E55">
              <w:rPr>
                <w:rFonts w:cs="Times New Roman"/>
                <w:noProof/>
                <w:szCs w:val="24"/>
              </w:rPr>
              <w:t>CBDCDCAccountNumber</w:t>
            </w:r>
          </w:p>
        </w:tc>
        <w:tc>
          <w:tcPr>
            <w:tcW w:w="1134" w:type="dxa"/>
            <w:tcMar>
              <w:top w:w="85" w:type="dxa"/>
              <w:bottom w:w="85" w:type="dxa"/>
            </w:tcMar>
          </w:tcPr>
          <w:p w14:paraId="77BC2D0C"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9192C4F" w14:textId="77777777" w:rsidR="00B0327B" w:rsidRDefault="00B0327B" w:rsidP="007E5705">
            <w:pPr>
              <w:pStyle w:val="ad"/>
              <w:contextualSpacing/>
              <w:jc w:val="center"/>
              <w:rPr>
                <w:rFonts w:cs="Times New Roman"/>
                <w:noProof/>
                <w:szCs w:val="24"/>
              </w:rPr>
            </w:pPr>
          </w:p>
        </w:tc>
      </w:tr>
      <w:tr w:rsidR="00B0327B" w14:paraId="6EBEF11A" w14:textId="77777777" w:rsidTr="007E5705">
        <w:trPr>
          <w:trHeight w:val="20"/>
        </w:trPr>
        <w:tc>
          <w:tcPr>
            <w:tcW w:w="4281" w:type="dxa"/>
            <w:tcMar>
              <w:top w:w="85" w:type="dxa"/>
              <w:bottom w:w="85" w:type="dxa"/>
            </w:tcMar>
          </w:tcPr>
          <w:p w14:paraId="268274F8" w14:textId="77777777" w:rsidR="00B0327B" w:rsidRDefault="00B0327B" w:rsidP="007E5705">
            <w:pPr>
              <w:pStyle w:val="ad"/>
              <w:contextualSpacing/>
              <w:jc w:val="left"/>
              <w:rPr>
                <w:rFonts w:cs="Times New Roman"/>
                <w:szCs w:val="24"/>
              </w:rPr>
            </w:pPr>
            <w:r>
              <w:rPr>
                <w:rFonts w:cs="Times New Roman"/>
                <w:noProof/>
                <w:szCs w:val="24"/>
              </w:rPr>
              <w:t>3. Balance (Баланс)</w:t>
            </w:r>
            <w:r>
              <w:rPr>
                <w:rFonts w:cs="Times New Roman"/>
                <w:noProof/>
                <w:szCs w:val="24"/>
              </w:rPr>
              <w:br/>
              <w:t>&lt;Bal&gt;</w:t>
            </w:r>
          </w:p>
        </w:tc>
        <w:tc>
          <w:tcPr>
            <w:tcW w:w="4116" w:type="dxa"/>
            <w:tcMar>
              <w:top w:w="85" w:type="dxa"/>
              <w:bottom w:w="85" w:type="dxa"/>
            </w:tcMar>
          </w:tcPr>
          <w:p w14:paraId="75CE138D" w14:textId="77777777" w:rsidR="00B0327B" w:rsidRDefault="00B0327B" w:rsidP="007E5705">
            <w:pPr>
              <w:pStyle w:val="ad"/>
              <w:contextualSpacing/>
              <w:jc w:val="left"/>
              <w:rPr>
                <w:rFonts w:cs="Times New Roman"/>
                <w:szCs w:val="24"/>
              </w:rPr>
            </w:pPr>
            <w:r>
              <w:rPr>
                <w:rFonts w:cs="Times New Roman"/>
                <w:noProof/>
                <w:szCs w:val="24"/>
              </w:rPr>
              <w:t>(Указывается текущий баланс СЦР на ПлЦР)</w:t>
            </w:r>
          </w:p>
        </w:tc>
        <w:tc>
          <w:tcPr>
            <w:tcW w:w="4219" w:type="dxa"/>
          </w:tcPr>
          <w:p w14:paraId="7DD0F0AB" w14:textId="77777777" w:rsidR="00B0327B" w:rsidRDefault="00B0327B" w:rsidP="007E5705">
            <w:pPr>
              <w:pStyle w:val="ad"/>
              <w:contextualSpacing/>
              <w:jc w:val="left"/>
              <w:rPr>
                <w:rFonts w:cs="Times New Roman"/>
                <w:noProof/>
                <w:szCs w:val="24"/>
              </w:rPr>
            </w:pPr>
            <w:r w:rsidRPr="00447E55">
              <w:rPr>
                <w:rFonts w:cs="Times New Roman"/>
                <w:noProof/>
                <w:szCs w:val="24"/>
              </w:rPr>
              <w:t>CBDCWalletBalance1</w:t>
            </w:r>
          </w:p>
        </w:tc>
        <w:tc>
          <w:tcPr>
            <w:tcW w:w="1134" w:type="dxa"/>
            <w:tcMar>
              <w:top w:w="85" w:type="dxa"/>
              <w:bottom w:w="85" w:type="dxa"/>
            </w:tcMar>
          </w:tcPr>
          <w:p w14:paraId="53ADD86A"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4F5443EE" w14:textId="77777777" w:rsidR="00B0327B" w:rsidRDefault="00B0327B" w:rsidP="007E5705">
            <w:pPr>
              <w:pStyle w:val="ad"/>
              <w:contextualSpacing/>
              <w:jc w:val="center"/>
              <w:rPr>
                <w:rFonts w:cs="Times New Roman"/>
                <w:noProof/>
                <w:szCs w:val="24"/>
              </w:rPr>
            </w:pPr>
          </w:p>
        </w:tc>
      </w:tr>
      <w:tr w:rsidR="00B0327B" w14:paraId="48DD4715" w14:textId="77777777" w:rsidTr="007E5705">
        <w:trPr>
          <w:trHeight w:val="20"/>
        </w:trPr>
        <w:tc>
          <w:tcPr>
            <w:tcW w:w="4281" w:type="dxa"/>
            <w:tcMar>
              <w:top w:w="85" w:type="dxa"/>
              <w:bottom w:w="85" w:type="dxa"/>
            </w:tcMar>
          </w:tcPr>
          <w:p w14:paraId="2E346503" w14:textId="77777777" w:rsidR="00B0327B" w:rsidRDefault="00B0327B" w:rsidP="007E5705">
            <w:pPr>
              <w:pStyle w:val="ad"/>
              <w:contextualSpacing/>
              <w:jc w:val="left"/>
              <w:rPr>
                <w:rFonts w:cs="Times New Roman"/>
                <w:szCs w:val="24"/>
              </w:rPr>
            </w:pPr>
            <w:r>
              <w:rPr>
                <w:rFonts w:cs="Times New Roman"/>
                <w:noProof/>
                <w:szCs w:val="24"/>
              </w:rPr>
              <w:t>4. WalletStatus (Статус СЦР)</w:t>
            </w:r>
            <w:r>
              <w:rPr>
                <w:rFonts w:cs="Times New Roman"/>
                <w:noProof/>
                <w:szCs w:val="24"/>
              </w:rPr>
              <w:br/>
              <w:t>&lt;WlltSts&gt;</w:t>
            </w:r>
          </w:p>
        </w:tc>
        <w:tc>
          <w:tcPr>
            <w:tcW w:w="4116" w:type="dxa"/>
            <w:tcMar>
              <w:top w:w="85" w:type="dxa"/>
              <w:bottom w:w="85" w:type="dxa"/>
            </w:tcMar>
          </w:tcPr>
          <w:p w14:paraId="2B13F397" w14:textId="77777777" w:rsidR="00B0327B" w:rsidRDefault="00B0327B" w:rsidP="007E5705">
            <w:pPr>
              <w:pStyle w:val="ad"/>
              <w:contextualSpacing/>
              <w:jc w:val="left"/>
              <w:rPr>
                <w:rFonts w:cs="Times New Roman"/>
                <w:szCs w:val="24"/>
              </w:rPr>
            </w:pPr>
            <w:r>
              <w:rPr>
                <w:rFonts w:cs="Times New Roman"/>
                <w:noProof/>
                <w:szCs w:val="24"/>
              </w:rPr>
              <w:t>(Статус СЦР)</w:t>
            </w:r>
          </w:p>
        </w:tc>
        <w:tc>
          <w:tcPr>
            <w:tcW w:w="4219" w:type="dxa"/>
          </w:tcPr>
          <w:p w14:paraId="3774B6FB" w14:textId="77777777" w:rsidR="00B0327B" w:rsidRDefault="00B0327B" w:rsidP="007E5705">
            <w:pPr>
              <w:pStyle w:val="ad"/>
              <w:contextualSpacing/>
              <w:jc w:val="left"/>
              <w:rPr>
                <w:rFonts w:cs="Times New Roman"/>
                <w:noProof/>
                <w:szCs w:val="24"/>
              </w:rPr>
            </w:pPr>
            <w:r>
              <w:rPr>
                <w:rFonts w:cs="Times New Roman"/>
                <w:noProof/>
                <w:szCs w:val="24"/>
              </w:rPr>
              <w:t>CBDCWalletStatus2Code</w:t>
            </w:r>
          </w:p>
        </w:tc>
        <w:tc>
          <w:tcPr>
            <w:tcW w:w="1134" w:type="dxa"/>
            <w:tcMar>
              <w:top w:w="85" w:type="dxa"/>
              <w:bottom w:w="85" w:type="dxa"/>
            </w:tcMar>
          </w:tcPr>
          <w:p w14:paraId="139C8DD5"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7F9E544" w14:textId="77777777" w:rsidR="00B0327B" w:rsidRDefault="00B0327B" w:rsidP="007E5705">
            <w:pPr>
              <w:pStyle w:val="ad"/>
              <w:contextualSpacing/>
              <w:jc w:val="center"/>
              <w:rPr>
                <w:rFonts w:cs="Times New Roman"/>
                <w:noProof/>
                <w:szCs w:val="24"/>
              </w:rPr>
            </w:pPr>
          </w:p>
        </w:tc>
      </w:tr>
    </w:tbl>
    <w:p w14:paraId="6BFCC153" w14:textId="77777777" w:rsidR="00B0327B" w:rsidRDefault="00B0327B" w:rsidP="00B0327B"/>
    <w:p w14:paraId="5A917F0B" w14:textId="77777777" w:rsidR="00B0327B" w:rsidRDefault="00B0327B" w:rsidP="00B0327B">
      <w:pPr>
        <w:pStyle w:val="2"/>
        <w:rPr>
          <w:lang w:val="ru-RU"/>
        </w:rPr>
      </w:pPr>
      <w:bookmarkStart w:id="128" w:name="_Toc160932751"/>
      <w:bookmarkStart w:id="129" w:name="_Toc178244928"/>
      <w:r>
        <w:rPr>
          <w:lang w:val="ru-RU"/>
        </w:rPr>
        <w:t>CBDCWalletBalance1 (Сумма цифровых рублей в СЦР)</w:t>
      </w:r>
      <w:bookmarkEnd w:id="128"/>
      <w:bookmarkEnd w:id="129"/>
    </w:p>
    <w:p w14:paraId="1AC3A66F"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(Сумма цифровых рублей в СЦР)</w:t>
      </w:r>
    </w:p>
    <w:p w14:paraId="5ED4B734"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lastRenderedPageBreak/>
        <w:t xml:space="preserve">Разновидность типа: </w:t>
      </w:r>
      <w:r>
        <w:rPr>
          <w:sz w:val="24"/>
          <w:lang w:val="ru-RU" w:eastAsia="x-none"/>
        </w:rPr>
        <w:t>Последовательность</w:t>
      </w:r>
    </w:p>
    <w:p w14:paraId="21853FA7"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«CBDCWalletBalance1»: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6C49D34E" w14:textId="77777777" w:rsidTr="007E5705">
        <w:trPr>
          <w:trHeight w:val="259"/>
          <w:tblHeader/>
        </w:trPr>
        <w:tc>
          <w:tcPr>
            <w:tcW w:w="4281" w:type="dxa"/>
            <w:shd w:val="clear" w:color="auto" w:fill="F2F2F2" w:themeFill="background1" w:themeFillShade="F2"/>
            <w:vAlign w:val="center"/>
          </w:tcPr>
          <w:p w14:paraId="0FE7A384"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478BB1F"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66AF68A1"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724DD68E"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2F2CFF45" w14:textId="77777777" w:rsidR="00B0327B" w:rsidRDefault="00B0327B" w:rsidP="007E5705">
            <w:pPr>
              <w:pStyle w:val="a9"/>
              <w:contextualSpacing/>
              <w:rPr>
                <w:b/>
              </w:rPr>
            </w:pPr>
            <w:r>
              <w:rPr>
                <w:b/>
              </w:rPr>
              <w:t>Исп.</w:t>
            </w:r>
          </w:p>
        </w:tc>
      </w:tr>
      <w:tr w:rsidR="00B0327B" w14:paraId="6758E767" w14:textId="77777777" w:rsidTr="007E5705">
        <w:trPr>
          <w:trHeight w:val="20"/>
        </w:trPr>
        <w:tc>
          <w:tcPr>
            <w:tcW w:w="4281" w:type="dxa"/>
            <w:tcMar>
              <w:top w:w="85" w:type="dxa"/>
              <w:bottom w:w="85" w:type="dxa"/>
            </w:tcMar>
          </w:tcPr>
          <w:p w14:paraId="673C3DFC" w14:textId="77777777" w:rsidR="00B0327B" w:rsidRDefault="00B0327B" w:rsidP="007E5705">
            <w:pPr>
              <w:pStyle w:val="ad"/>
              <w:contextualSpacing/>
              <w:jc w:val="left"/>
              <w:rPr>
                <w:rFonts w:cs="Times New Roman"/>
                <w:szCs w:val="24"/>
              </w:rPr>
            </w:pPr>
            <w:r>
              <w:rPr>
                <w:rFonts w:cs="Times New Roman"/>
                <w:noProof/>
                <w:szCs w:val="24"/>
              </w:rPr>
              <w:t>1. TotalAmount (Доступный остаток)</w:t>
            </w:r>
            <w:r>
              <w:rPr>
                <w:rFonts w:cs="Times New Roman"/>
                <w:noProof/>
                <w:szCs w:val="24"/>
              </w:rPr>
              <w:br/>
              <w:t>&lt;TtlAmt&gt;</w:t>
            </w:r>
          </w:p>
        </w:tc>
        <w:tc>
          <w:tcPr>
            <w:tcW w:w="4116" w:type="dxa"/>
            <w:tcMar>
              <w:top w:w="85" w:type="dxa"/>
              <w:bottom w:w="85" w:type="dxa"/>
            </w:tcMar>
          </w:tcPr>
          <w:p w14:paraId="0D22E70F" w14:textId="77777777" w:rsidR="00B0327B" w:rsidRDefault="00B0327B" w:rsidP="007E5705">
            <w:pPr>
              <w:pStyle w:val="ad"/>
              <w:contextualSpacing/>
              <w:jc w:val="left"/>
              <w:rPr>
                <w:rFonts w:cs="Times New Roman"/>
                <w:szCs w:val="24"/>
              </w:rPr>
            </w:pPr>
            <w:r>
              <w:rPr>
                <w:rFonts w:cs="Times New Roman"/>
                <w:noProof/>
                <w:szCs w:val="24"/>
              </w:rPr>
              <w:t>(Доступный остаток с учетом СЗС. Считается по формуле: текущий баланс - сумма заблокированных средств.)</w:t>
            </w:r>
          </w:p>
        </w:tc>
        <w:tc>
          <w:tcPr>
            <w:tcW w:w="4219" w:type="dxa"/>
          </w:tcPr>
          <w:p w14:paraId="0F06DD41" w14:textId="77777777" w:rsidR="00B0327B" w:rsidRDefault="00B0327B" w:rsidP="007E5705">
            <w:pPr>
              <w:pStyle w:val="ad"/>
              <w:contextualSpacing/>
              <w:jc w:val="left"/>
              <w:rPr>
                <w:rFonts w:cs="Times New Roman"/>
                <w:noProof/>
                <w:szCs w:val="24"/>
              </w:rPr>
            </w:pPr>
            <w:r w:rsidRPr="00447E55">
              <w:rPr>
                <w:rFonts w:cs="Times New Roman"/>
                <w:noProof/>
                <w:szCs w:val="24"/>
              </w:rPr>
              <w:t>CBDCCurrencyAndAmount</w:t>
            </w:r>
          </w:p>
        </w:tc>
        <w:tc>
          <w:tcPr>
            <w:tcW w:w="1134" w:type="dxa"/>
            <w:tcMar>
              <w:top w:w="85" w:type="dxa"/>
              <w:bottom w:w="85" w:type="dxa"/>
            </w:tcMar>
          </w:tcPr>
          <w:p w14:paraId="1562BFF0" w14:textId="77777777" w:rsidR="00B0327B" w:rsidRDefault="00B0327B" w:rsidP="007E5705">
            <w:pPr>
              <w:pStyle w:val="ad"/>
              <w:contextualSpacing/>
              <w:jc w:val="center"/>
              <w:rPr>
                <w:rFonts w:cs="Times New Roman"/>
                <w:szCs w:val="24"/>
                <w:lang w:val="en-US"/>
              </w:rPr>
            </w:pPr>
            <w:r>
              <w:rPr>
                <w:rFonts w:cs="Times New Roman"/>
                <w:noProof/>
                <w:szCs w:val="24"/>
              </w:rPr>
              <w:t>1..1</w:t>
            </w:r>
          </w:p>
        </w:tc>
        <w:tc>
          <w:tcPr>
            <w:tcW w:w="1134" w:type="dxa"/>
          </w:tcPr>
          <w:p w14:paraId="086A0BF2" w14:textId="77777777" w:rsidR="00B0327B" w:rsidRDefault="00B0327B" w:rsidP="007E5705">
            <w:pPr>
              <w:pStyle w:val="ad"/>
              <w:contextualSpacing/>
              <w:jc w:val="center"/>
              <w:rPr>
                <w:rFonts w:cs="Times New Roman"/>
                <w:noProof/>
                <w:szCs w:val="24"/>
              </w:rPr>
            </w:pPr>
          </w:p>
        </w:tc>
      </w:tr>
      <w:tr w:rsidR="00B0327B" w14:paraId="15723946" w14:textId="77777777" w:rsidTr="007E5705">
        <w:trPr>
          <w:trHeight w:val="20"/>
        </w:trPr>
        <w:tc>
          <w:tcPr>
            <w:tcW w:w="4281" w:type="dxa"/>
            <w:tcMar>
              <w:top w:w="85" w:type="dxa"/>
              <w:bottom w:w="85" w:type="dxa"/>
            </w:tcMar>
          </w:tcPr>
          <w:p w14:paraId="58B245DD" w14:textId="77777777" w:rsidR="00B0327B" w:rsidRDefault="00B0327B" w:rsidP="007E5705">
            <w:pPr>
              <w:pStyle w:val="ad"/>
              <w:contextualSpacing/>
              <w:jc w:val="left"/>
              <w:rPr>
                <w:rFonts w:cs="Times New Roman"/>
                <w:szCs w:val="24"/>
              </w:rPr>
            </w:pPr>
            <w:r>
              <w:rPr>
                <w:rFonts w:cs="Times New Roman"/>
                <w:noProof/>
                <w:szCs w:val="24"/>
              </w:rPr>
              <w:t>2. TotalBlockedAmount (Сумма заблокированных средств)</w:t>
            </w:r>
            <w:r>
              <w:rPr>
                <w:rFonts w:cs="Times New Roman"/>
                <w:noProof/>
                <w:szCs w:val="24"/>
              </w:rPr>
              <w:br/>
              <w:t>&lt;TtlBlckdAmt&gt;</w:t>
            </w:r>
          </w:p>
        </w:tc>
        <w:tc>
          <w:tcPr>
            <w:tcW w:w="4116" w:type="dxa"/>
            <w:tcMar>
              <w:top w:w="85" w:type="dxa"/>
              <w:bottom w:w="85" w:type="dxa"/>
            </w:tcMar>
          </w:tcPr>
          <w:p w14:paraId="4A2F1B42" w14:textId="77777777" w:rsidR="00B0327B" w:rsidRDefault="00B0327B" w:rsidP="007E5705">
            <w:pPr>
              <w:pStyle w:val="ad"/>
              <w:contextualSpacing/>
              <w:jc w:val="left"/>
              <w:rPr>
                <w:rFonts w:cs="Times New Roman"/>
                <w:szCs w:val="24"/>
              </w:rPr>
            </w:pPr>
            <w:r>
              <w:rPr>
                <w:rFonts w:cs="Times New Roman"/>
                <w:noProof/>
                <w:szCs w:val="24"/>
              </w:rPr>
              <w:t>(Указывается сумма заблокированных средств)</w:t>
            </w:r>
          </w:p>
        </w:tc>
        <w:tc>
          <w:tcPr>
            <w:tcW w:w="4219" w:type="dxa"/>
          </w:tcPr>
          <w:p w14:paraId="0C358301" w14:textId="77777777" w:rsidR="00B0327B" w:rsidRDefault="00B0327B" w:rsidP="007E5705">
            <w:pPr>
              <w:pStyle w:val="ad"/>
              <w:contextualSpacing/>
              <w:jc w:val="left"/>
              <w:rPr>
                <w:rFonts w:cs="Times New Roman"/>
                <w:noProof/>
                <w:szCs w:val="24"/>
              </w:rPr>
            </w:pPr>
            <w:r w:rsidRPr="00447E55">
              <w:rPr>
                <w:rFonts w:cs="Times New Roman"/>
                <w:noProof/>
                <w:szCs w:val="24"/>
              </w:rPr>
              <w:t>CBDCCurrencyAndAmount</w:t>
            </w:r>
          </w:p>
        </w:tc>
        <w:tc>
          <w:tcPr>
            <w:tcW w:w="1134" w:type="dxa"/>
            <w:tcMar>
              <w:top w:w="85" w:type="dxa"/>
              <w:bottom w:w="85" w:type="dxa"/>
            </w:tcMar>
          </w:tcPr>
          <w:p w14:paraId="7BEF7089"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BBD3A4C" w14:textId="77777777" w:rsidR="00B0327B" w:rsidRDefault="00B0327B" w:rsidP="007E5705">
            <w:pPr>
              <w:pStyle w:val="ad"/>
              <w:contextualSpacing/>
              <w:jc w:val="center"/>
              <w:rPr>
                <w:rFonts w:cs="Times New Roman"/>
                <w:noProof/>
                <w:szCs w:val="24"/>
              </w:rPr>
            </w:pPr>
          </w:p>
        </w:tc>
      </w:tr>
      <w:tr w:rsidR="00B0327B" w14:paraId="3F4B0CC2" w14:textId="77777777" w:rsidTr="007E5705">
        <w:trPr>
          <w:trHeight w:val="20"/>
        </w:trPr>
        <w:tc>
          <w:tcPr>
            <w:tcW w:w="4281" w:type="dxa"/>
            <w:tcMar>
              <w:top w:w="85" w:type="dxa"/>
              <w:bottom w:w="85" w:type="dxa"/>
            </w:tcMar>
          </w:tcPr>
          <w:p w14:paraId="5A0BE6BA" w14:textId="77777777" w:rsidR="00B0327B" w:rsidRDefault="00B0327B" w:rsidP="007E5705">
            <w:pPr>
              <w:pStyle w:val="ad"/>
              <w:contextualSpacing/>
              <w:jc w:val="left"/>
              <w:rPr>
                <w:rFonts w:cs="Times New Roman"/>
                <w:szCs w:val="24"/>
              </w:rPr>
            </w:pPr>
            <w:r>
              <w:rPr>
                <w:rFonts w:cs="Times New Roman"/>
                <w:noProof/>
                <w:szCs w:val="24"/>
              </w:rPr>
              <w:t>3. CurrentBalance (Текущий баланс)</w:t>
            </w:r>
            <w:r>
              <w:rPr>
                <w:rFonts w:cs="Times New Roman"/>
                <w:noProof/>
                <w:szCs w:val="24"/>
              </w:rPr>
              <w:br/>
              <w:t>&lt;CurBal&gt;</w:t>
            </w:r>
          </w:p>
        </w:tc>
        <w:tc>
          <w:tcPr>
            <w:tcW w:w="4116" w:type="dxa"/>
            <w:tcMar>
              <w:top w:w="85" w:type="dxa"/>
              <w:bottom w:w="85" w:type="dxa"/>
            </w:tcMar>
          </w:tcPr>
          <w:p w14:paraId="159F6589" w14:textId="77777777" w:rsidR="00B0327B" w:rsidRDefault="00B0327B" w:rsidP="007E5705">
            <w:pPr>
              <w:pStyle w:val="ad"/>
              <w:contextualSpacing/>
              <w:jc w:val="left"/>
              <w:rPr>
                <w:rFonts w:cs="Times New Roman"/>
                <w:szCs w:val="24"/>
              </w:rPr>
            </w:pPr>
            <w:r>
              <w:rPr>
                <w:rFonts w:cs="Times New Roman"/>
                <w:noProof/>
                <w:szCs w:val="24"/>
              </w:rPr>
              <w:t>(Указывается текущий баланс СЦР.)</w:t>
            </w:r>
          </w:p>
        </w:tc>
        <w:tc>
          <w:tcPr>
            <w:tcW w:w="4219" w:type="dxa"/>
          </w:tcPr>
          <w:p w14:paraId="1F06E4D4" w14:textId="77777777" w:rsidR="00B0327B" w:rsidRDefault="00B0327B" w:rsidP="007E5705">
            <w:pPr>
              <w:pStyle w:val="ad"/>
              <w:contextualSpacing/>
              <w:jc w:val="left"/>
              <w:rPr>
                <w:rFonts w:cs="Times New Roman"/>
                <w:noProof/>
                <w:szCs w:val="24"/>
              </w:rPr>
            </w:pPr>
            <w:r w:rsidRPr="00447E55">
              <w:rPr>
                <w:rFonts w:cs="Times New Roman"/>
                <w:noProof/>
                <w:szCs w:val="24"/>
              </w:rPr>
              <w:t>CBDCCurrencyAndAmount</w:t>
            </w:r>
          </w:p>
        </w:tc>
        <w:tc>
          <w:tcPr>
            <w:tcW w:w="1134" w:type="dxa"/>
            <w:tcMar>
              <w:top w:w="85" w:type="dxa"/>
              <w:bottom w:w="85" w:type="dxa"/>
            </w:tcMar>
          </w:tcPr>
          <w:p w14:paraId="66856B5C"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7749A2A" w14:textId="77777777" w:rsidR="00B0327B" w:rsidRDefault="00B0327B" w:rsidP="007E5705">
            <w:pPr>
              <w:pStyle w:val="ad"/>
              <w:contextualSpacing/>
              <w:jc w:val="center"/>
              <w:rPr>
                <w:rFonts w:cs="Times New Roman"/>
                <w:noProof/>
                <w:szCs w:val="24"/>
              </w:rPr>
            </w:pPr>
          </w:p>
        </w:tc>
      </w:tr>
      <w:tr w:rsidR="00B0327B" w14:paraId="6FBA045F" w14:textId="77777777" w:rsidTr="007E5705">
        <w:trPr>
          <w:trHeight w:val="20"/>
        </w:trPr>
        <w:tc>
          <w:tcPr>
            <w:tcW w:w="4281" w:type="dxa"/>
            <w:tcMar>
              <w:top w:w="85" w:type="dxa"/>
              <w:bottom w:w="85" w:type="dxa"/>
            </w:tcMar>
          </w:tcPr>
          <w:p w14:paraId="3D353D9A" w14:textId="77777777" w:rsidR="00B0327B" w:rsidRDefault="00B0327B" w:rsidP="007E5705">
            <w:pPr>
              <w:pStyle w:val="ad"/>
              <w:contextualSpacing/>
              <w:jc w:val="left"/>
              <w:rPr>
                <w:rFonts w:cs="Times New Roman"/>
                <w:szCs w:val="24"/>
              </w:rPr>
            </w:pPr>
            <w:r>
              <w:rPr>
                <w:rFonts w:cs="Times New Roman"/>
                <w:noProof/>
                <w:szCs w:val="24"/>
              </w:rPr>
              <w:t>4. Segregation (Данные по сериям)</w:t>
            </w:r>
            <w:r>
              <w:rPr>
                <w:rFonts w:cs="Times New Roman"/>
                <w:noProof/>
                <w:szCs w:val="24"/>
              </w:rPr>
              <w:br/>
              <w:t>&lt;Sgrtn&gt;</w:t>
            </w:r>
          </w:p>
        </w:tc>
        <w:tc>
          <w:tcPr>
            <w:tcW w:w="4116" w:type="dxa"/>
            <w:tcMar>
              <w:top w:w="85" w:type="dxa"/>
              <w:bottom w:w="85" w:type="dxa"/>
            </w:tcMar>
          </w:tcPr>
          <w:p w14:paraId="3E890F97" w14:textId="77777777" w:rsidR="00B0327B" w:rsidRDefault="00B0327B" w:rsidP="007E5705">
            <w:pPr>
              <w:pStyle w:val="ad"/>
              <w:contextualSpacing/>
              <w:jc w:val="left"/>
              <w:rPr>
                <w:rFonts w:cs="Times New Roman"/>
                <w:szCs w:val="24"/>
              </w:rPr>
            </w:pPr>
            <w:r>
              <w:rPr>
                <w:rFonts w:cs="Times New Roman"/>
                <w:noProof/>
                <w:szCs w:val="24"/>
              </w:rPr>
              <w:t>(Указывается информация по сериям ЦР)</w:t>
            </w:r>
          </w:p>
        </w:tc>
        <w:tc>
          <w:tcPr>
            <w:tcW w:w="4219" w:type="dxa"/>
          </w:tcPr>
          <w:p w14:paraId="2B27FB1C" w14:textId="77777777" w:rsidR="00B0327B" w:rsidRDefault="00B0327B" w:rsidP="007E5705">
            <w:pPr>
              <w:pStyle w:val="ad"/>
              <w:contextualSpacing/>
              <w:jc w:val="left"/>
              <w:rPr>
                <w:rFonts w:cs="Times New Roman"/>
                <w:noProof/>
                <w:szCs w:val="24"/>
              </w:rPr>
            </w:pPr>
            <w:r>
              <w:rPr>
                <w:rFonts w:cs="Times New Roman"/>
                <w:noProof/>
                <w:szCs w:val="24"/>
              </w:rPr>
              <w:t>CBDCDigitalCurrencySegregation2</w:t>
            </w:r>
          </w:p>
        </w:tc>
        <w:tc>
          <w:tcPr>
            <w:tcW w:w="1134" w:type="dxa"/>
            <w:tcMar>
              <w:top w:w="85" w:type="dxa"/>
              <w:bottom w:w="85" w:type="dxa"/>
            </w:tcMar>
          </w:tcPr>
          <w:p w14:paraId="37D92030" w14:textId="77777777" w:rsidR="00B0327B" w:rsidRDefault="00B0327B" w:rsidP="007E5705">
            <w:pPr>
              <w:pStyle w:val="ad"/>
              <w:contextualSpacing/>
              <w:jc w:val="center"/>
              <w:rPr>
                <w:rFonts w:cs="Times New Roman"/>
                <w:szCs w:val="24"/>
                <w:lang w:val="en-US"/>
              </w:rPr>
            </w:pPr>
            <w:r>
              <w:rPr>
                <w:rFonts w:cs="Times New Roman"/>
                <w:noProof/>
                <w:szCs w:val="24"/>
              </w:rPr>
              <w:t>0..1000</w:t>
            </w:r>
          </w:p>
        </w:tc>
        <w:tc>
          <w:tcPr>
            <w:tcW w:w="1134" w:type="dxa"/>
          </w:tcPr>
          <w:p w14:paraId="1FB4A210" w14:textId="77777777" w:rsidR="00B0327B" w:rsidRDefault="00B0327B" w:rsidP="007E5705">
            <w:pPr>
              <w:pStyle w:val="ad"/>
              <w:contextualSpacing/>
              <w:jc w:val="center"/>
              <w:rPr>
                <w:rFonts w:cs="Times New Roman"/>
                <w:noProof/>
                <w:szCs w:val="24"/>
              </w:rPr>
            </w:pPr>
            <w:r>
              <w:rPr>
                <w:rFonts w:cs="Times New Roman"/>
                <w:noProof/>
                <w:szCs w:val="24"/>
              </w:rPr>
              <w:t>Нет</w:t>
            </w:r>
          </w:p>
        </w:tc>
      </w:tr>
    </w:tbl>
    <w:p w14:paraId="4E469211" w14:textId="77777777" w:rsidR="00B0327B" w:rsidRDefault="00B0327B" w:rsidP="00B0327B"/>
    <w:p w14:paraId="045E8333" w14:textId="77777777" w:rsidR="00B0327B" w:rsidRDefault="00B0327B" w:rsidP="00B0327B">
      <w:pPr>
        <w:pStyle w:val="2"/>
        <w:rPr>
          <w:lang w:val="ru-RU"/>
        </w:rPr>
      </w:pPr>
      <w:bookmarkStart w:id="130" w:name="_Toc160932752"/>
      <w:bookmarkStart w:id="131" w:name="_Toc178244929"/>
      <w:r>
        <w:rPr>
          <w:lang w:val="ru-RU"/>
        </w:rPr>
        <w:t xml:space="preserve">CBDCWalletOwner1 (Идентификация Субъекта </w:t>
      </w:r>
      <w:proofErr w:type="spellStart"/>
      <w:r>
        <w:rPr>
          <w:lang w:val="ru-RU"/>
        </w:rPr>
        <w:t>ПлЦР</w:t>
      </w:r>
      <w:proofErr w:type="spellEnd"/>
      <w:r>
        <w:rPr>
          <w:lang w:val="ru-RU"/>
        </w:rPr>
        <w:t>)</w:t>
      </w:r>
      <w:bookmarkEnd w:id="130"/>
      <w:bookmarkEnd w:id="131"/>
    </w:p>
    <w:p w14:paraId="38DBFA05"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(Идентификация Субъекта ПлЦР - владельца СЦР)</w:t>
      </w:r>
    </w:p>
    <w:p w14:paraId="6A135806"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0324BF97"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«CBDCWalletOwner1»: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6A3A0E95" w14:textId="77777777" w:rsidTr="007E5705">
        <w:trPr>
          <w:trHeight w:val="259"/>
          <w:tblHeader/>
        </w:trPr>
        <w:tc>
          <w:tcPr>
            <w:tcW w:w="4281" w:type="dxa"/>
            <w:shd w:val="clear" w:color="auto" w:fill="F2F2F2" w:themeFill="background1" w:themeFillShade="F2"/>
            <w:vAlign w:val="center"/>
          </w:tcPr>
          <w:p w14:paraId="33D6BC6D"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00780C2"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4AE3772E"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135FFE59"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64AD5F9E" w14:textId="77777777" w:rsidR="00B0327B" w:rsidRDefault="00B0327B" w:rsidP="007E5705">
            <w:pPr>
              <w:pStyle w:val="a9"/>
              <w:contextualSpacing/>
              <w:rPr>
                <w:b/>
              </w:rPr>
            </w:pPr>
            <w:r>
              <w:rPr>
                <w:b/>
              </w:rPr>
              <w:t>Исп.</w:t>
            </w:r>
          </w:p>
        </w:tc>
      </w:tr>
      <w:tr w:rsidR="00B0327B" w14:paraId="0434212A" w14:textId="77777777" w:rsidTr="007E5705">
        <w:trPr>
          <w:trHeight w:val="20"/>
        </w:trPr>
        <w:tc>
          <w:tcPr>
            <w:tcW w:w="4281" w:type="dxa"/>
            <w:tcMar>
              <w:top w:w="85" w:type="dxa"/>
              <w:bottom w:w="85" w:type="dxa"/>
            </w:tcMar>
          </w:tcPr>
          <w:p w14:paraId="504E5055" w14:textId="77777777" w:rsidR="00B0327B" w:rsidRDefault="00B0327B" w:rsidP="007E5705">
            <w:pPr>
              <w:pStyle w:val="ad"/>
              <w:contextualSpacing/>
              <w:jc w:val="left"/>
              <w:rPr>
                <w:rFonts w:cs="Times New Roman"/>
                <w:szCs w:val="24"/>
              </w:rPr>
            </w:pPr>
            <w:r>
              <w:rPr>
                <w:rFonts w:cs="Times New Roman"/>
                <w:noProof/>
                <w:szCs w:val="24"/>
              </w:rPr>
              <w:t>1. ClientIdentification (Идентификация Клиента)</w:t>
            </w:r>
            <w:r>
              <w:rPr>
                <w:rFonts w:cs="Times New Roman"/>
                <w:noProof/>
                <w:szCs w:val="24"/>
              </w:rPr>
              <w:br/>
              <w:t>&lt;ClntId&gt;</w:t>
            </w:r>
          </w:p>
        </w:tc>
        <w:tc>
          <w:tcPr>
            <w:tcW w:w="4116" w:type="dxa"/>
            <w:tcMar>
              <w:top w:w="85" w:type="dxa"/>
              <w:bottom w:w="85" w:type="dxa"/>
            </w:tcMar>
          </w:tcPr>
          <w:p w14:paraId="676C9D6D" w14:textId="77777777" w:rsidR="00B0327B" w:rsidRDefault="00B0327B" w:rsidP="007E5705">
            <w:pPr>
              <w:pStyle w:val="ad"/>
              <w:contextualSpacing/>
              <w:jc w:val="left"/>
              <w:rPr>
                <w:rFonts w:cs="Times New Roman"/>
                <w:szCs w:val="24"/>
              </w:rPr>
            </w:pPr>
            <w:r>
              <w:rPr>
                <w:rFonts w:cs="Times New Roman"/>
                <w:noProof/>
                <w:szCs w:val="24"/>
              </w:rPr>
              <w:t>(Уникальная и однозначная идентификация Клиента на ПлЦР)</w:t>
            </w:r>
          </w:p>
        </w:tc>
        <w:tc>
          <w:tcPr>
            <w:tcW w:w="4219" w:type="dxa"/>
          </w:tcPr>
          <w:p w14:paraId="4CE0428D" w14:textId="77777777" w:rsidR="00B0327B" w:rsidRDefault="00B0327B" w:rsidP="007E5705">
            <w:pPr>
              <w:pStyle w:val="ad"/>
              <w:contextualSpacing/>
              <w:jc w:val="left"/>
              <w:rPr>
                <w:rFonts w:cs="Times New Roman"/>
                <w:noProof/>
                <w:szCs w:val="24"/>
              </w:rPr>
            </w:pPr>
            <w:r w:rsidRPr="00447E55">
              <w:rPr>
                <w:rFonts w:cs="Times New Roman"/>
                <w:noProof/>
                <w:szCs w:val="24"/>
              </w:rPr>
              <w:t>CBDCClientIdentification1</w:t>
            </w:r>
          </w:p>
        </w:tc>
        <w:tc>
          <w:tcPr>
            <w:tcW w:w="1134" w:type="dxa"/>
            <w:tcMar>
              <w:top w:w="85" w:type="dxa"/>
              <w:bottom w:w="85" w:type="dxa"/>
            </w:tcMar>
          </w:tcPr>
          <w:p w14:paraId="526600E6"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E3D640D" w14:textId="77777777" w:rsidR="00B0327B" w:rsidRDefault="00B0327B" w:rsidP="007E5705">
            <w:pPr>
              <w:pStyle w:val="ad"/>
              <w:contextualSpacing/>
              <w:jc w:val="center"/>
              <w:rPr>
                <w:rFonts w:cs="Times New Roman"/>
                <w:noProof/>
                <w:szCs w:val="24"/>
              </w:rPr>
            </w:pPr>
          </w:p>
        </w:tc>
      </w:tr>
      <w:tr w:rsidR="00B0327B" w14:paraId="72D5378A" w14:textId="77777777" w:rsidTr="007E5705">
        <w:trPr>
          <w:trHeight w:val="20"/>
        </w:trPr>
        <w:tc>
          <w:tcPr>
            <w:tcW w:w="4281" w:type="dxa"/>
            <w:tcMar>
              <w:top w:w="85" w:type="dxa"/>
              <w:bottom w:w="85" w:type="dxa"/>
            </w:tcMar>
          </w:tcPr>
          <w:p w14:paraId="5EE904F3" w14:textId="77777777" w:rsidR="00B0327B" w:rsidRDefault="00B0327B" w:rsidP="007E5705">
            <w:pPr>
              <w:pStyle w:val="ad"/>
              <w:contextualSpacing/>
              <w:jc w:val="left"/>
              <w:rPr>
                <w:rFonts w:cs="Times New Roman"/>
                <w:szCs w:val="24"/>
              </w:rPr>
            </w:pPr>
            <w:r>
              <w:rPr>
                <w:rFonts w:cs="Times New Roman"/>
                <w:noProof/>
                <w:szCs w:val="24"/>
              </w:rPr>
              <w:t xml:space="preserve">2. FinancialIntermediaryIdentification (Идентификация Финансового </w:t>
            </w:r>
            <w:r>
              <w:rPr>
                <w:rFonts w:cs="Times New Roman"/>
                <w:noProof/>
                <w:szCs w:val="24"/>
              </w:rPr>
              <w:lastRenderedPageBreak/>
              <w:t>посредника)</w:t>
            </w:r>
            <w:r>
              <w:rPr>
                <w:rFonts w:cs="Times New Roman"/>
                <w:noProof/>
                <w:szCs w:val="24"/>
              </w:rPr>
              <w:br/>
              <w:t>&lt;FinIntrmyId&gt;</w:t>
            </w:r>
          </w:p>
        </w:tc>
        <w:tc>
          <w:tcPr>
            <w:tcW w:w="4116" w:type="dxa"/>
            <w:tcMar>
              <w:top w:w="85" w:type="dxa"/>
              <w:bottom w:w="85" w:type="dxa"/>
            </w:tcMar>
          </w:tcPr>
          <w:p w14:paraId="2C6FBD10" w14:textId="77777777" w:rsidR="00B0327B" w:rsidRDefault="00B0327B" w:rsidP="007E5705">
            <w:pPr>
              <w:pStyle w:val="ad"/>
              <w:contextualSpacing/>
              <w:jc w:val="left"/>
              <w:rPr>
                <w:rFonts w:cs="Times New Roman"/>
                <w:szCs w:val="24"/>
              </w:rPr>
            </w:pPr>
            <w:r>
              <w:rPr>
                <w:rFonts w:cs="Times New Roman"/>
                <w:noProof/>
                <w:szCs w:val="24"/>
              </w:rPr>
              <w:lastRenderedPageBreak/>
              <w:t>(Уникальный и однозначный идентификатор Финансового посредника на ПлЦР)</w:t>
            </w:r>
          </w:p>
        </w:tc>
        <w:tc>
          <w:tcPr>
            <w:tcW w:w="4219" w:type="dxa"/>
          </w:tcPr>
          <w:p w14:paraId="55B4E009" w14:textId="77777777" w:rsidR="00B0327B" w:rsidRDefault="00B0327B" w:rsidP="007E5705">
            <w:pPr>
              <w:pStyle w:val="ad"/>
              <w:contextualSpacing/>
              <w:jc w:val="left"/>
              <w:rPr>
                <w:rFonts w:cs="Times New Roman"/>
                <w:noProof/>
                <w:szCs w:val="24"/>
              </w:rPr>
            </w:pPr>
            <w:r>
              <w:rPr>
                <w:rFonts w:cs="Times New Roman"/>
                <w:noProof/>
                <w:szCs w:val="24"/>
              </w:rPr>
              <w:t>CBDCFinancialIntermediaryIdentification1</w:t>
            </w:r>
          </w:p>
        </w:tc>
        <w:tc>
          <w:tcPr>
            <w:tcW w:w="1134" w:type="dxa"/>
            <w:tcMar>
              <w:top w:w="85" w:type="dxa"/>
              <w:bottom w:w="85" w:type="dxa"/>
            </w:tcMar>
          </w:tcPr>
          <w:p w14:paraId="17038F37"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7E99F191" w14:textId="77777777" w:rsidR="00B0327B" w:rsidRDefault="00B0327B" w:rsidP="007E5705">
            <w:pPr>
              <w:pStyle w:val="ad"/>
              <w:contextualSpacing/>
              <w:jc w:val="center"/>
              <w:rPr>
                <w:rFonts w:cs="Times New Roman"/>
                <w:noProof/>
                <w:szCs w:val="24"/>
              </w:rPr>
            </w:pPr>
            <w:r>
              <w:rPr>
                <w:rFonts w:cs="Times New Roman"/>
                <w:noProof/>
                <w:szCs w:val="24"/>
              </w:rPr>
              <w:t>Нет</w:t>
            </w:r>
          </w:p>
        </w:tc>
      </w:tr>
      <w:tr w:rsidR="00B0327B" w14:paraId="539AA606" w14:textId="77777777" w:rsidTr="007E5705">
        <w:trPr>
          <w:trHeight w:val="20"/>
        </w:trPr>
        <w:tc>
          <w:tcPr>
            <w:tcW w:w="4281" w:type="dxa"/>
            <w:tcMar>
              <w:top w:w="85" w:type="dxa"/>
              <w:bottom w:w="85" w:type="dxa"/>
            </w:tcMar>
          </w:tcPr>
          <w:p w14:paraId="78C0B0AD" w14:textId="77777777" w:rsidR="00B0327B" w:rsidRDefault="00B0327B" w:rsidP="007E5705">
            <w:pPr>
              <w:pStyle w:val="ad"/>
              <w:contextualSpacing/>
              <w:jc w:val="left"/>
              <w:rPr>
                <w:rFonts w:cs="Times New Roman"/>
                <w:szCs w:val="24"/>
              </w:rPr>
            </w:pPr>
            <w:r>
              <w:rPr>
                <w:rFonts w:cs="Times New Roman"/>
                <w:noProof/>
                <w:szCs w:val="24"/>
              </w:rPr>
              <w:t>3. IssuerIdentification (Идентификация Эмитента)</w:t>
            </w:r>
            <w:r>
              <w:rPr>
                <w:rFonts w:cs="Times New Roman"/>
                <w:noProof/>
                <w:szCs w:val="24"/>
              </w:rPr>
              <w:br/>
              <w:t>&lt;IssrId&gt;</w:t>
            </w:r>
          </w:p>
        </w:tc>
        <w:tc>
          <w:tcPr>
            <w:tcW w:w="4116" w:type="dxa"/>
            <w:tcMar>
              <w:top w:w="85" w:type="dxa"/>
              <w:bottom w:w="85" w:type="dxa"/>
            </w:tcMar>
          </w:tcPr>
          <w:p w14:paraId="1346CD51" w14:textId="77777777" w:rsidR="00B0327B" w:rsidRDefault="00B0327B" w:rsidP="007E5705">
            <w:pPr>
              <w:pStyle w:val="ad"/>
              <w:contextualSpacing/>
              <w:jc w:val="left"/>
              <w:rPr>
                <w:rFonts w:cs="Times New Roman"/>
                <w:szCs w:val="24"/>
              </w:rPr>
            </w:pPr>
            <w:r>
              <w:rPr>
                <w:rFonts w:cs="Times New Roman"/>
                <w:noProof/>
                <w:szCs w:val="24"/>
              </w:rPr>
              <w:t>(Уникальный и однозначный идентификатор Эмитента на ПлЦР)</w:t>
            </w:r>
          </w:p>
        </w:tc>
        <w:tc>
          <w:tcPr>
            <w:tcW w:w="4219" w:type="dxa"/>
          </w:tcPr>
          <w:p w14:paraId="1E3F68A1" w14:textId="77777777" w:rsidR="00B0327B" w:rsidRDefault="00B0327B" w:rsidP="007E5705">
            <w:pPr>
              <w:pStyle w:val="ad"/>
              <w:contextualSpacing/>
              <w:jc w:val="left"/>
              <w:rPr>
                <w:rFonts w:cs="Times New Roman"/>
                <w:noProof/>
                <w:szCs w:val="24"/>
              </w:rPr>
            </w:pPr>
            <w:r>
              <w:rPr>
                <w:rFonts w:cs="Times New Roman"/>
                <w:noProof/>
                <w:szCs w:val="24"/>
              </w:rPr>
              <w:t>CBDCIssueIdentification1</w:t>
            </w:r>
          </w:p>
        </w:tc>
        <w:tc>
          <w:tcPr>
            <w:tcW w:w="1134" w:type="dxa"/>
            <w:tcMar>
              <w:top w:w="85" w:type="dxa"/>
              <w:bottom w:w="85" w:type="dxa"/>
            </w:tcMar>
          </w:tcPr>
          <w:p w14:paraId="019DB7EB"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1AA5542B" w14:textId="77777777" w:rsidR="00B0327B" w:rsidRDefault="00B0327B" w:rsidP="007E5705">
            <w:pPr>
              <w:pStyle w:val="ad"/>
              <w:contextualSpacing/>
              <w:jc w:val="center"/>
              <w:rPr>
                <w:rFonts w:cs="Times New Roman"/>
                <w:noProof/>
                <w:szCs w:val="24"/>
              </w:rPr>
            </w:pPr>
            <w:r>
              <w:rPr>
                <w:rFonts w:cs="Times New Roman"/>
                <w:noProof/>
                <w:szCs w:val="24"/>
              </w:rPr>
              <w:t>Нет</w:t>
            </w:r>
          </w:p>
        </w:tc>
      </w:tr>
    </w:tbl>
    <w:p w14:paraId="6EE0268E" w14:textId="77777777" w:rsidR="00B0327B" w:rsidRDefault="00B0327B" w:rsidP="00B0327B"/>
    <w:p w14:paraId="28340D2C" w14:textId="77777777" w:rsidR="00B0327B" w:rsidRDefault="00B0327B" w:rsidP="00B0327B">
      <w:pPr>
        <w:pStyle w:val="2"/>
        <w:rPr>
          <w:lang w:val="ru-RU"/>
        </w:rPr>
      </w:pPr>
      <w:bookmarkStart w:id="132" w:name="_Toc160932753"/>
      <w:bookmarkStart w:id="133" w:name="_Toc178244930"/>
      <w:proofErr w:type="spellStart"/>
      <w:r>
        <w:rPr>
          <w:lang w:val="ru-RU"/>
        </w:rPr>
        <w:t>KindsISBOULRP</w:t>
      </w:r>
      <w:proofErr w:type="spellEnd"/>
      <w:r>
        <w:rPr>
          <w:lang w:val="ru-RU"/>
        </w:rPr>
        <w:t xml:space="preserve"> (Виды СЛ - ИСБОЮЛ)</w:t>
      </w:r>
      <w:bookmarkEnd w:id="132"/>
      <w:bookmarkEnd w:id="133"/>
    </w:p>
    <w:p w14:paraId="6FEA26ED" w14:textId="77777777" w:rsidR="00B0327B" w:rsidRDefault="00B0327B" w:rsidP="00B0327B">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(Виды СЛ - ИСБОЮЛ)</w:t>
      </w:r>
    </w:p>
    <w:p w14:paraId="04E4390E"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426D7161" w14:textId="77777777" w:rsidR="00B0327B" w:rsidRDefault="00B0327B" w:rsidP="00B0327B">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KindsISBOULRP</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0327B" w14:paraId="5B63DE26" w14:textId="77777777" w:rsidTr="007E5705">
        <w:trPr>
          <w:trHeight w:val="259"/>
          <w:tblHeader/>
        </w:trPr>
        <w:tc>
          <w:tcPr>
            <w:tcW w:w="4281" w:type="dxa"/>
            <w:shd w:val="clear" w:color="auto" w:fill="F2F2F2" w:themeFill="background1" w:themeFillShade="F2"/>
            <w:vAlign w:val="center"/>
          </w:tcPr>
          <w:p w14:paraId="7BA35EEA" w14:textId="77777777" w:rsidR="00B0327B" w:rsidRDefault="00B0327B" w:rsidP="007E5705">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57D3E8E" w14:textId="77777777" w:rsidR="00B0327B" w:rsidRDefault="00B0327B" w:rsidP="007E5705">
            <w:pPr>
              <w:pStyle w:val="a9"/>
              <w:contextualSpacing/>
              <w:rPr>
                <w:b/>
              </w:rPr>
            </w:pPr>
            <w:r>
              <w:rPr>
                <w:b/>
              </w:rPr>
              <w:t>Описание реквизита</w:t>
            </w:r>
          </w:p>
        </w:tc>
        <w:tc>
          <w:tcPr>
            <w:tcW w:w="4219" w:type="dxa"/>
            <w:shd w:val="clear" w:color="auto" w:fill="F2F2F2" w:themeFill="background1" w:themeFillShade="F2"/>
            <w:vAlign w:val="center"/>
          </w:tcPr>
          <w:p w14:paraId="70D597B0" w14:textId="77777777" w:rsidR="00B0327B" w:rsidRDefault="00B0327B" w:rsidP="007E5705">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D292D6D" w14:textId="77777777" w:rsidR="00B0327B" w:rsidRDefault="00B0327B" w:rsidP="007E5705">
            <w:pPr>
              <w:pStyle w:val="a9"/>
              <w:contextualSpacing/>
              <w:rPr>
                <w:b/>
              </w:rPr>
            </w:pPr>
            <w:r>
              <w:rPr>
                <w:b/>
              </w:rPr>
              <w:t>Мн.</w:t>
            </w:r>
          </w:p>
        </w:tc>
        <w:tc>
          <w:tcPr>
            <w:tcW w:w="1134" w:type="dxa"/>
            <w:shd w:val="clear" w:color="auto" w:fill="F2F2F2" w:themeFill="background1" w:themeFillShade="F2"/>
          </w:tcPr>
          <w:p w14:paraId="3FC09D6B" w14:textId="77777777" w:rsidR="00B0327B" w:rsidRDefault="00B0327B" w:rsidP="007E5705">
            <w:pPr>
              <w:pStyle w:val="a9"/>
              <w:contextualSpacing/>
              <w:rPr>
                <w:b/>
              </w:rPr>
            </w:pPr>
            <w:r>
              <w:rPr>
                <w:b/>
              </w:rPr>
              <w:t>Исп.</w:t>
            </w:r>
          </w:p>
        </w:tc>
      </w:tr>
      <w:tr w:rsidR="00B0327B" w14:paraId="3FFB1110" w14:textId="77777777" w:rsidTr="007E5705">
        <w:trPr>
          <w:trHeight w:val="20"/>
        </w:trPr>
        <w:tc>
          <w:tcPr>
            <w:tcW w:w="4281" w:type="dxa"/>
            <w:tcMar>
              <w:top w:w="85" w:type="dxa"/>
              <w:bottom w:w="85" w:type="dxa"/>
            </w:tcMar>
          </w:tcPr>
          <w:p w14:paraId="214E2E33" w14:textId="77777777" w:rsidR="00B0327B" w:rsidRDefault="00B0327B" w:rsidP="007E5705">
            <w:pPr>
              <w:pStyle w:val="ad"/>
              <w:contextualSpacing/>
              <w:jc w:val="left"/>
              <w:rPr>
                <w:rFonts w:cs="Times New Roman"/>
                <w:szCs w:val="24"/>
              </w:rPr>
            </w:pPr>
            <w:r>
              <w:rPr>
                <w:rFonts w:cs="Times New Roman"/>
                <w:noProof/>
                <w:szCs w:val="24"/>
              </w:rPr>
              <w:t>1. DelegateAndOthers (Представитель, доверенное лицо и др.)</w:t>
            </w:r>
            <w:r>
              <w:rPr>
                <w:rFonts w:cs="Times New Roman"/>
                <w:noProof/>
                <w:szCs w:val="24"/>
              </w:rPr>
              <w:br/>
              <w:t>&lt;DlgAndOthrs&gt;</w:t>
            </w:r>
          </w:p>
        </w:tc>
        <w:tc>
          <w:tcPr>
            <w:tcW w:w="4116" w:type="dxa"/>
            <w:tcMar>
              <w:top w:w="85" w:type="dxa"/>
              <w:bottom w:w="85" w:type="dxa"/>
            </w:tcMar>
          </w:tcPr>
          <w:p w14:paraId="4F4F1E90" w14:textId="77777777" w:rsidR="00B0327B" w:rsidRDefault="00B0327B" w:rsidP="007E5705">
            <w:pPr>
              <w:pStyle w:val="ad"/>
              <w:contextualSpacing/>
              <w:jc w:val="left"/>
              <w:rPr>
                <w:rFonts w:cs="Times New Roman"/>
                <w:szCs w:val="24"/>
              </w:rPr>
            </w:pPr>
            <w:r>
              <w:rPr>
                <w:rFonts w:cs="Times New Roman"/>
                <w:noProof/>
                <w:szCs w:val="24"/>
              </w:rPr>
              <w:t>(Представитель, доверенное лицо и др.)</w:t>
            </w:r>
          </w:p>
        </w:tc>
        <w:tc>
          <w:tcPr>
            <w:tcW w:w="4219" w:type="dxa"/>
          </w:tcPr>
          <w:p w14:paraId="29545175" w14:textId="77777777" w:rsidR="00B0327B" w:rsidRDefault="00B0327B" w:rsidP="007E5705">
            <w:pPr>
              <w:pStyle w:val="ad"/>
              <w:contextualSpacing/>
              <w:jc w:val="left"/>
              <w:rPr>
                <w:rFonts w:cs="Times New Roman"/>
                <w:noProof/>
                <w:szCs w:val="24"/>
              </w:rPr>
            </w:pPr>
            <w:r w:rsidRPr="00447E55">
              <w:rPr>
                <w:rFonts w:cs="Times New Roman"/>
                <w:noProof/>
                <w:szCs w:val="24"/>
              </w:rPr>
              <w:t>CBDCDelegateAndOthers</w:t>
            </w:r>
          </w:p>
        </w:tc>
        <w:tc>
          <w:tcPr>
            <w:tcW w:w="1134" w:type="dxa"/>
            <w:tcMar>
              <w:top w:w="85" w:type="dxa"/>
              <w:bottom w:w="85" w:type="dxa"/>
            </w:tcMar>
          </w:tcPr>
          <w:p w14:paraId="22C5B27F" w14:textId="77777777" w:rsidR="00B0327B" w:rsidRDefault="00B0327B" w:rsidP="007E5705">
            <w:pPr>
              <w:pStyle w:val="ad"/>
              <w:contextualSpacing/>
              <w:jc w:val="center"/>
              <w:rPr>
                <w:rFonts w:cs="Times New Roman"/>
                <w:szCs w:val="24"/>
                <w:lang w:val="en-US"/>
              </w:rPr>
            </w:pPr>
            <w:r>
              <w:rPr>
                <w:rFonts w:cs="Times New Roman"/>
                <w:noProof/>
                <w:szCs w:val="24"/>
              </w:rPr>
              <w:t>0..16</w:t>
            </w:r>
          </w:p>
        </w:tc>
        <w:tc>
          <w:tcPr>
            <w:tcW w:w="1134" w:type="dxa"/>
          </w:tcPr>
          <w:p w14:paraId="155D866F" w14:textId="77777777" w:rsidR="00B0327B" w:rsidRDefault="00B0327B" w:rsidP="007E5705">
            <w:pPr>
              <w:pStyle w:val="ad"/>
              <w:contextualSpacing/>
              <w:jc w:val="center"/>
              <w:rPr>
                <w:rFonts w:cs="Times New Roman"/>
                <w:noProof/>
                <w:szCs w:val="24"/>
              </w:rPr>
            </w:pPr>
          </w:p>
        </w:tc>
      </w:tr>
      <w:tr w:rsidR="00B0327B" w14:paraId="3B8D3C7F" w14:textId="77777777" w:rsidTr="007E5705">
        <w:trPr>
          <w:trHeight w:val="20"/>
        </w:trPr>
        <w:tc>
          <w:tcPr>
            <w:tcW w:w="4281" w:type="dxa"/>
            <w:tcMar>
              <w:top w:w="85" w:type="dxa"/>
              <w:bottom w:w="85" w:type="dxa"/>
            </w:tcMar>
          </w:tcPr>
          <w:p w14:paraId="1DCA6A42" w14:textId="77777777" w:rsidR="00B0327B" w:rsidRDefault="00B0327B" w:rsidP="007E5705">
            <w:pPr>
              <w:pStyle w:val="ad"/>
              <w:contextualSpacing/>
              <w:jc w:val="left"/>
              <w:rPr>
                <w:rFonts w:cs="Times New Roman"/>
                <w:szCs w:val="24"/>
              </w:rPr>
            </w:pPr>
            <w:r>
              <w:rPr>
                <w:rFonts w:cs="Times New Roman"/>
                <w:noProof/>
                <w:szCs w:val="24"/>
              </w:rPr>
              <w:t>2. Beneficiary (Выгодоприобретатель)</w:t>
            </w:r>
            <w:r>
              <w:rPr>
                <w:rFonts w:cs="Times New Roman"/>
                <w:noProof/>
                <w:szCs w:val="24"/>
              </w:rPr>
              <w:br/>
              <w:t>&lt;Bnfcry&gt;</w:t>
            </w:r>
          </w:p>
        </w:tc>
        <w:tc>
          <w:tcPr>
            <w:tcW w:w="4116" w:type="dxa"/>
            <w:tcMar>
              <w:top w:w="85" w:type="dxa"/>
              <w:bottom w:w="85" w:type="dxa"/>
            </w:tcMar>
          </w:tcPr>
          <w:p w14:paraId="795B187A" w14:textId="77777777" w:rsidR="00B0327B" w:rsidRDefault="00B0327B" w:rsidP="007E5705">
            <w:pPr>
              <w:pStyle w:val="ad"/>
              <w:contextualSpacing/>
              <w:jc w:val="left"/>
              <w:rPr>
                <w:rFonts w:cs="Times New Roman"/>
                <w:szCs w:val="24"/>
              </w:rPr>
            </w:pPr>
            <w:r>
              <w:rPr>
                <w:rFonts w:cs="Times New Roman"/>
                <w:noProof/>
                <w:szCs w:val="24"/>
              </w:rPr>
              <w:t>(Выгодоприобретатель)</w:t>
            </w:r>
          </w:p>
        </w:tc>
        <w:tc>
          <w:tcPr>
            <w:tcW w:w="4219" w:type="dxa"/>
          </w:tcPr>
          <w:p w14:paraId="36C6EA7F" w14:textId="77777777" w:rsidR="00B0327B" w:rsidRDefault="00B0327B" w:rsidP="007E5705">
            <w:pPr>
              <w:pStyle w:val="ad"/>
              <w:contextualSpacing/>
              <w:jc w:val="left"/>
              <w:rPr>
                <w:rFonts w:cs="Times New Roman"/>
                <w:noProof/>
                <w:szCs w:val="24"/>
              </w:rPr>
            </w:pPr>
            <w:r w:rsidRPr="00447E55">
              <w:rPr>
                <w:rFonts w:cs="Times New Roman"/>
                <w:noProof/>
                <w:szCs w:val="24"/>
              </w:rPr>
              <w:t>CBDCBeneficiary</w:t>
            </w:r>
          </w:p>
        </w:tc>
        <w:tc>
          <w:tcPr>
            <w:tcW w:w="1134" w:type="dxa"/>
            <w:tcMar>
              <w:top w:w="85" w:type="dxa"/>
              <w:bottom w:w="85" w:type="dxa"/>
            </w:tcMar>
          </w:tcPr>
          <w:p w14:paraId="081ECC74"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2096281A" w14:textId="77777777" w:rsidR="00B0327B" w:rsidRDefault="00B0327B" w:rsidP="007E5705">
            <w:pPr>
              <w:pStyle w:val="ad"/>
              <w:contextualSpacing/>
              <w:jc w:val="center"/>
              <w:rPr>
                <w:rFonts w:cs="Times New Roman"/>
                <w:noProof/>
                <w:szCs w:val="24"/>
              </w:rPr>
            </w:pPr>
          </w:p>
        </w:tc>
      </w:tr>
      <w:tr w:rsidR="00B0327B" w14:paraId="3FCB3822" w14:textId="77777777" w:rsidTr="007E5705">
        <w:trPr>
          <w:trHeight w:val="20"/>
        </w:trPr>
        <w:tc>
          <w:tcPr>
            <w:tcW w:w="4281" w:type="dxa"/>
            <w:tcMar>
              <w:top w:w="85" w:type="dxa"/>
              <w:bottom w:w="85" w:type="dxa"/>
            </w:tcMar>
          </w:tcPr>
          <w:p w14:paraId="34569FD1" w14:textId="77777777" w:rsidR="00B0327B" w:rsidRDefault="00B0327B" w:rsidP="007E5705">
            <w:pPr>
              <w:pStyle w:val="ad"/>
              <w:contextualSpacing/>
              <w:jc w:val="left"/>
              <w:rPr>
                <w:rFonts w:cs="Times New Roman"/>
                <w:szCs w:val="24"/>
              </w:rPr>
            </w:pPr>
            <w:r>
              <w:rPr>
                <w:rFonts w:cs="Times New Roman"/>
                <w:noProof/>
                <w:szCs w:val="24"/>
              </w:rPr>
              <w:t>3. Beneficiary_old (Выгодоприобретатель)</w:t>
            </w:r>
            <w:r>
              <w:rPr>
                <w:rFonts w:cs="Times New Roman"/>
                <w:noProof/>
                <w:szCs w:val="24"/>
              </w:rPr>
              <w:br/>
              <w:t>&lt;Bnfcry_ld&gt;</w:t>
            </w:r>
          </w:p>
        </w:tc>
        <w:tc>
          <w:tcPr>
            <w:tcW w:w="4116" w:type="dxa"/>
            <w:tcMar>
              <w:top w:w="85" w:type="dxa"/>
              <w:bottom w:w="85" w:type="dxa"/>
            </w:tcMar>
          </w:tcPr>
          <w:p w14:paraId="7A3DD9EE" w14:textId="77777777" w:rsidR="00B0327B" w:rsidRDefault="00B0327B" w:rsidP="007E5705">
            <w:pPr>
              <w:pStyle w:val="ad"/>
              <w:contextualSpacing/>
              <w:jc w:val="left"/>
              <w:rPr>
                <w:rFonts w:cs="Times New Roman"/>
                <w:szCs w:val="24"/>
              </w:rPr>
            </w:pPr>
            <w:r>
              <w:rPr>
                <w:rFonts w:cs="Times New Roman"/>
                <w:noProof/>
                <w:szCs w:val="24"/>
              </w:rPr>
              <w:t>(Выгодоприобретатель)</w:t>
            </w:r>
          </w:p>
        </w:tc>
        <w:tc>
          <w:tcPr>
            <w:tcW w:w="4219" w:type="dxa"/>
          </w:tcPr>
          <w:p w14:paraId="31DE8AD4" w14:textId="77777777" w:rsidR="00B0327B" w:rsidRDefault="00B0327B" w:rsidP="007E5705">
            <w:pPr>
              <w:pStyle w:val="ad"/>
              <w:contextualSpacing/>
              <w:jc w:val="left"/>
              <w:rPr>
                <w:rFonts w:cs="Times New Roman"/>
                <w:noProof/>
                <w:szCs w:val="24"/>
              </w:rPr>
            </w:pPr>
            <w:r>
              <w:rPr>
                <w:rFonts w:cs="Times New Roman"/>
                <w:noProof/>
                <w:szCs w:val="24"/>
              </w:rPr>
              <w:t>CBDCRelatedPartyTypeCode</w:t>
            </w:r>
          </w:p>
        </w:tc>
        <w:tc>
          <w:tcPr>
            <w:tcW w:w="1134" w:type="dxa"/>
            <w:tcMar>
              <w:top w:w="85" w:type="dxa"/>
              <w:bottom w:w="85" w:type="dxa"/>
            </w:tcMar>
          </w:tcPr>
          <w:p w14:paraId="4180BB29" w14:textId="77777777" w:rsidR="00B0327B" w:rsidRDefault="00B0327B" w:rsidP="007E5705">
            <w:pPr>
              <w:pStyle w:val="ad"/>
              <w:contextualSpacing/>
              <w:jc w:val="center"/>
              <w:rPr>
                <w:rFonts w:cs="Times New Roman"/>
                <w:szCs w:val="24"/>
                <w:lang w:val="en-US"/>
              </w:rPr>
            </w:pPr>
            <w:r>
              <w:rPr>
                <w:rFonts w:cs="Times New Roman"/>
                <w:noProof/>
                <w:szCs w:val="24"/>
              </w:rPr>
              <w:t>0..1</w:t>
            </w:r>
          </w:p>
        </w:tc>
        <w:tc>
          <w:tcPr>
            <w:tcW w:w="1134" w:type="dxa"/>
          </w:tcPr>
          <w:p w14:paraId="0298ED10" w14:textId="77777777" w:rsidR="00B0327B" w:rsidRDefault="00B0327B" w:rsidP="007E5705">
            <w:pPr>
              <w:pStyle w:val="ad"/>
              <w:contextualSpacing/>
              <w:jc w:val="center"/>
              <w:rPr>
                <w:rFonts w:cs="Times New Roman"/>
                <w:noProof/>
                <w:szCs w:val="24"/>
              </w:rPr>
            </w:pPr>
            <w:r>
              <w:rPr>
                <w:rFonts w:cs="Times New Roman"/>
                <w:noProof/>
                <w:szCs w:val="24"/>
              </w:rPr>
              <w:t>Нет</w:t>
            </w:r>
          </w:p>
        </w:tc>
      </w:tr>
    </w:tbl>
    <w:p w14:paraId="72354878" w14:textId="77777777" w:rsidR="00B0327B" w:rsidRDefault="00B0327B" w:rsidP="00B0327B"/>
    <w:p w14:paraId="012A0574" w14:textId="77777777" w:rsidR="00B0327B" w:rsidRDefault="00B0327B" w:rsidP="00B0327B">
      <w:pPr>
        <w:pStyle w:val="a2"/>
        <w:ind w:firstLine="698"/>
        <w:contextualSpacing/>
        <w:jc w:val="left"/>
        <w:outlineLvl w:val="9"/>
        <w:rPr>
          <w:noProof/>
          <w:sz w:val="24"/>
          <w:lang w:eastAsia="x-none"/>
        </w:rPr>
      </w:pPr>
    </w:p>
    <w:p w14:paraId="441FEF4F" w14:textId="77777777" w:rsidR="00B0327B" w:rsidRDefault="00B0327B" w:rsidP="00B0327B">
      <w:pPr>
        <w:pStyle w:val="a2"/>
        <w:ind w:firstLine="698"/>
        <w:contextualSpacing/>
        <w:jc w:val="left"/>
        <w:outlineLvl w:val="9"/>
        <w:rPr>
          <w:noProof/>
          <w:sz w:val="24"/>
          <w:lang w:eastAsia="x-none"/>
        </w:rPr>
        <w:sectPr w:rsidR="00B0327B">
          <w:pgSz w:w="16840" w:h="11900" w:orient="landscape"/>
          <w:pgMar w:top="1701" w:right="1134" w:bottom="284" w:left="1134" w:header="708" w:footer="708" w:gutter="0"/>
          <w:cols w:space="708"/>
          <w:docGrid w:linePitch="360"/>
        </w:sectPr>
      </w:pPr>
    </w:p>
    <w:p w14:paraId="182C7E13" w14:textId="77777777" w:rsidR="00B0327B" w:rsidRPr="0063093D" w:rsidRDefault="00B0327B" w:rsidP="00B0327B">
      <w:pPr>
        <w:pStyle w:val="1"/>
      </w:pPr>
      <w:bookmarkStart w:id="134" w:name="_Toc160932754"/>
      <w:bookmarkStart w:id="135" w:name="_Toc178244931"/>
      <w:r>
        <w:lastRenderedPageBreak/>
        <w:t>Описание</w:t>
      </w:r>
      <w:r w:rsidRPr="0063093D">
        <w:t xml:space="preserve"> </w:t>
      </w:r>
      <w:r>
        <w:t>простых</w:t>
      </w:r>
      <w:r w:rsidRPr="0063093D">
        <w:t xml:space="preserve"> </w:t>
      </w:r>
      <w:r>
        <w:t>типов</w:t>
      </w:r>
      <w:r w:rsidRPr="0063093D">
        <w:t xml:space="preserve"> </w:t>
      </w:r>
      <w:r>
        <w:t>данных</w:t>
      </w:r>
      <w:r w:rsidRPr="0063093D">
        <w:t xml:space="preserve"> </w:t>
      </w:r>
      <w:bookmarkEnd w:id="134"/>
      <w:r>
        <w:t>для сообщений версии 2025.01</w:t>
      </w:r>
      <w:bookmarkEnd w:id="135"/>
    </w:p>
    <w:p w14:paraId="7DED4BB5" w14:textId="77777777" w:rsidR="00B0327B" w:rsidRDefault="00B0327B" w:rsidP="00B0327B">
      <w:pPr>
        <w:pStyle w:val="2"/>
        <w:rPr>
          <w:lang w:val="ru-RU"/>
        </w:rPr>
      </w:pPr>
      <w:bookmarkStart w:id="136" w:name="_Toc160932755"/>
      <w:bookmarkStart w:id="137" w:name="_Toc178244932"/>
      <w:r>
        <w:rPr>
          <w:lang w:val="ru-RU"/>
        </w:rPr>
        <w:t>CBDC10Text (Текст длиной 10 символов)</w:t>
      </w:r>
      <w:bookmarkEnd w:id="136"/>
      <w:bookmarkEnd w:id="137"/>
    </w:p>
    <w:p w14:paraId="137E506C"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(Текст длиной 10 символов)</w:t>
      </w:r>
    </w:p>
    <w:p w14:paraId="6FE007D6"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0999D53" w14:textId="77777777" w:rsidR="00B0327B" w:rsidRDefault="00B0327B" w:rsidP="00B0327B">
      <w:pPr>
        <w:spacing w:line="360" w:lineRule="auto"/>
        <w:ind w:firstLine="709"/>
        <w:contextualSpacing/>
        <w:jc w:val="both"/>
        <w:rPr>
          <w:lang w:eastAsia="en-US"/>
        </w:rPr>
      </w:pPr>
      <w:r>
        <w:rPr>
          <w:i/>
          <w:lang w:eastAsia="en-US"/>
        </w:rPr>
        <w:t>Формат:</w:t>
      </w:r>
    </w:p>
    <w:p w14:paraId="203520F1" w14:textId="77777777" w:rsidR="00B0327B" w:rsidRDefault="00B0327B" w:rsidP="00B0327B">
      <w:pPr>
        <w:spacing w:line="360" w:lineRule="auto"/>
        <w:ind w:firstLine="709"/>
        <w:contextualSpacing/>
        <w:jc w:val="both"/>
        <w:rPr>
          <w:lang w:eastAsia="en-US"/>
        </w:rPr>
      </w:pPr>
      <w:r>
        <w:rPr>
          <w:lang w:eastAsia="en-US"/>
        </w:rPr>
        <w:tab/>
        <w:t xml:space="preserve">Длина: </w:t>
      </w:r>
      <w:r>
        <w:rPr>
          <w:noProof/>
          <w:lang w:eastAsia="x-none"/>
        </w:rPr>
        <w:t>10</w:t>
      </w:r>
    </w:p>
    <w:p w14:paraId="313D8256" w14:textId="77777777" w:rsidR="00B0327B" w:rsidRDefault="00B0327B" w:rsidP="00B0327B"/>
    <w:p w14:paraId="1FBDF8D8" w14:textId="77777777" w:rsidR="00B0327B" w:rsidRDefault="00B0327B" w:rsidP="00B0327B">
      <w:pPr>
        <w:pStyle w:val="2"/>
        <w:rPr>
          <w:lang w:val="ru-RU"/>
        </w:rPr>
      </w:pPr>
      <w:bookmarkStart w:id="138" w:name="_Toc160932756"/>
      <w:bookmarkStart w:id="139" w:name="_Toc178244933"/>
      <w:proofErr w:type="spellStart"/>
      <w:r>
        <w:rPr>
          <w:lang w:val="ru-RU"/>
        </w:rPr>
        <w:t>CBDCAccountIdentifier</w:t>
      </w:r>
      <w:bookmarkEnd w:id="138"/>
      <w:bookmarkEnd w:id="139"/>
      <w:proofErr w:type="spellEnd"/>
    </w:p>
    <w:p w14:paraId="56003F43"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Описание</w:t>
      </w:r>
      <w:r w:rsidRPr="00CF373F">
        <w:rPr>
          <w:sz w:val="24"/>
          <w:lang w:val="ru-RU"/>
        </w:rPr>
        <w:t>: (Номер счета ЦР)</w:t>
      </w:r>
    </w:p>
    <w:p w14:paraId="6287C5CA"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DBBD3D1" w14:textId="77777777" w:rsidR="00B0327B" w:rsidRDefault="00B0327B" w:rsidP="00B0327B">
      <w:pPr>
        <w:spacing w:line="360" w:lineRule="auto"/>
        <w:ind w:firstLine="709"/>
        <w:contextualSpacing/>
        <w:jc w:val="both"/>
        <w:rPr>
          <w:lang w:eastAsia="en-US"/>
        </w:rPr>
      </w:pPr>
      <w:r>
        <w:rPr>
          <w:i/>
          <w:lang w:eastAsia="en-US"/>
        </w:rPr>
        <w:t>Формат:</w:t>
      </w:r>
    </w:p>
    <w:p w14:paraId="79B9AEF2"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\d{20}</w:t>
      </w:r>
    </w:p>
    <w:p w14:paraId="637978B1" w14:textId="77777777" w:rsidR="00B0327B" w:rsidRDefault="00B0327B" w:rsidP="00B0327B">
      <w:pPr>
        <w:spacing w:line="360" w:lineRule="auto"/>
        <w:ind w:firstLine="709"/>
        <w:contextualSpacing/>
        <w:jc w:val="both"/>
        <w:rPr>
          <w:lang w:eastAsia="en-US"/>
        </w:rPr>
      </w:pPr>
      <w:r>
        <w:rPr>
          <w:lang w:eastAsia="en-US"/>
        </w:rPr>
        <w:tab/>
        <w:t xml:space="preserve">Длина: </w:t>
      </w:r>
      <w:r>
        <w:rPr>
          <w:noProof/>
          <w:lang w:eastAsia="x-none"/>
        </w:rPr>
        <w:t>20</w:t>
      </w:r>
    </w:p>
    <w:p w14:paraId="46180507" w14:textId="77777777" w:rsidR="00B0327B" w:rsidRDefault="00B0327B" w:rsidP="00B0327B"/>
    <w:p w14:paraId="2285B882" w14:textId="77777777" w:rsidR="00B0327B" w:rsidRDefault="00B0327B" w:rsidP="00B0327B">
      <w:pPr>
        <w:pStyle w:val="2"/>
        <w:rPr>
          <w:lang w:val="ru-RU"/>
        </w:rPr>
      </w:pPr>
      <w:bookmarkStart w:id="140" w:name="_Toc160932757"/>
      <w:bookmarkStart w:id="141" w:name="_Toc178244934"/>
      <w:r>
        <w:rPr>
          <w:lang w:val="ru-RU"/>
        </w:rPr>
        <w:t>CBDCAddressLine1 (Адрес строкой)</w:t>
      </w:r>
      <w:bookmarkEnd w:id="140"/>
      <w:bookmarkEnd w:id="141"/>
    </w:p>
    <w:p w14:paraId="7F041A54"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(Неструктурированный адрес в виде текстовой строки. Допускаются буквы (русский язык/латиница), цифры, спецсимволы - (+, ().-/№ '@"))</w:t>
      </w:r>
    </w:p>
    <w:p w14:paraId="5B73172E"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694D138E" w14:textId="77777777" w:rsidR="00B0327B" w:rsidRDefault="00B0327B" w:rsidP="00B0327B">
      <w:pPr>
        <w:spacing w:line="360" w:lineRule="auto"/>
        <w:ind w:firstLine="709"/>
        <w:contextualSpacing/>
        <w:jc w:val="both"/>
        <w:rPr>
          <w:lang w:eastAsia="en-US"/>
        </w:rPr>
      </w:pPr>
      <w:r>
        <w:rPr>
          <w:i/>
          <w:lang w:eastAsia="en-US"/>
        </w:rPr>
        <w:t>Формат:</w:t>
      </w:r>
    </w:p>
    <w:p w14:paraId="4CF4123D"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[а-яёА-ЯЁa-zA-Z0-9+\s\.,/\(\)№@\-&amp;quot;&amp;apos;]+</w:t>
      </w:r>
    </w:p>
    <w:p w14:paraId="4A6C9E54"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4402D322" w14:textId="77777777" w:rsidR="00B0327B" w:rsidRDefault="00B0327B" w:rsidP="00B0327B">
      <w:pPr>
        <w:spacing w:line="360" w:lineRule="auto"/>
        <w:ind w:firstLine="709"/>
        <w:contextualSpacing/>
        <w:jc w:val="both"/>
        <w:rPr>
          <w:lang w:eastAsia="en-US"/>
        </w:rPr>
      </w:pPr>
      <w:r>
        <w:rPr>
          <w:lang w:eastAsia="en-US"/>
        </w:rPr>
        <w:lastRenderedPageBreak/>
        <w:tab/>
        <w:t xml:space="preserve">Длина макс.: </w:t>
      </w:r>
      <w:r>
        <w:rPr>
          <w:noProof/>
          <w:lang w:eastAsia="x-none"/>
        </w:rPr>
        <w:t>500</w:t>
      </w:r>
    </w:p>
    <w:p w14:paraId="3B6A984B" w14:textId="77777777" w:rsidR="00B0327B" w:rsidRDefault="00B0327B" w:rsidP="00B0327B"/>
    <w:p w14:paraId="03614007" w14:textId="77777777" w:rsidR="00B0327B" w:rsidRDefault="00B0327B" w:rsidP="00B0327B">
      <w:pPr>
        <w:pStyle w:val="2"/>
        <w:rPr>
          <w:lang w:val="ru-RU"/>
        </w:rPr>
      </w:pPr>
      <w:bookmarkStart w:id="142" w:name="_Toc160932758"/>
      <w:bookmarkStart w:id="143" w:name="_Toc178244935"/>
      <w:proofErr w:type="spellStart"/>
      <w:r>
        <w:rPr>
          <w:lang w:val="ru-RU"/>
        </w:rPr>
        <w:t>CBDCAutoriryLicense</w:t>
      </w:r>
      <w:proofErr w:type="spellEnd"/>
      <w:r>
        <w:rPr>
          <w:lang w:val="ru-RU"/>
        </w:rPr>
        <w:t xml:space="preserve"> (Кем выдана лицензия)</w:t>
      </w:r>
      <w:bookmarkEnd w:id="142"/>
      <w:bookmarkEnd w:id="143"/>
    </w:p>
    <w:p w14:paraId="44E20AA9"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(Допускаются буквы (русский язык), цифры, спецсимволы - (+, ().-/№ '@"))</w:t>
      </w:r>
    </w:p>
    <w:p w14:paraId="2EBFBF20"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D13FE47" w14:textId="77777777" w:rsidR="00B0327B" w:rsidRDefault="00B0327B" w:rsidP="00B0327B">
      <w:pPr>
        <w:spacing w:line="360" w:lineRule="auto"/>
        <w:ind w:firstLine="709"/>
        <w:contextualSpacing/>
        <w:jc w:val="both"/>
        <w:rPr>
          <w:lang w:eastAsia="en-US"/>
        </w:rPr>
      </w:pPr>
      <w:r>
        <w:rPr>
          <w:i/>
          <w:lang w:eastAsia="en-US"/>
        </w:rPr>
        <w:t>Формат:</w:t>
      </w:r>
    </w:p>
    <w:p w14:paraId="530EA07D"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[а-яёА-ЯЁ0-9+\s\.,/\(\)№@\-&amp;quot;&amp;apos;]+</w:t>
      </w:r>
    </w:p>
    <w:p w14:paraId="732FCC2D"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0BB8C25A"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1000</w:t>
      </w:r>
    </w:p>
    <w:p w14:paraId="4A04AEAB" w14:textId="77777777" w:rsidR="00B0327B" w:rsidRDefault="00B0327B" w:rsidP="00B0327B"/>
    <w:p w14:paraId="30ADA3E6" w14:textId="77777777" w:rsidR="00B0327B" w:rsidRDefault="00B0327B" w:rsidP="00B0327B">
      <w:pPr>
        <w:pStyle w:val="2"/>
        <w:rPr>
          <w:lang w:val="ru-RU"/>
        </w:rPr>
      </w:pPr>
      <w:bookmarkStart w:id="144" w:name="_Toc160932759"/>
      <w:bookmarkStart w:id="145" w:name="_Toc178244936"/>
      <w:r>
        <w:rPr>
          <w:lang w:val="ru-RU"/>
        </w:rPr>
        <w:t>CBDCCFO (Код иностранной организации)</w:t>
      </w:r>
      <w:bookmarkEnd w:id="144"/>
      <w:bookmarkEnd w:id="145"/>
    </w:p>
    <w:p w14:paraId="107576DD"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(Код иностранной организации юридического лица)</w:t>
      </w:r>
    </w:p>
    <w:p w14:paraId="055DBAA1"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77CD6AC2" w14:textId="77777777" w:rsidR="00B0327B" w:rsidRDefault="00B0327B" w:rsidP="00B0327B">
      <w:pPr>
        <w:spacing w:line="360" w:lineRule="auto"/>
        <w:ind w:firstLine="709"/>
        <w:contextualSpacing/>
        <w:jc w:val="both"/>
        <w:rPr>
          <w:lang w:eastAsia="en-US"/>
        </w:rPr>
      </w:pPr>
      <w:r>
        <w:rPr>
          <w:i/>
          <w:lang w:eastAsia="en-US"/>
        </w:rPr>
        <w:t>Формат:</w:t>
      </w:r>
    </w:p>
    <w:p w14:paraId="1E857E21"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\d{5}</w:t>
      </w:r>
    </w:p>
    <w:p w14:paraId="02446FF7" w14:textId="77777777" w:rsidR="00B0327B" w:rsidRDefault="00B0327B" w:rsidP="00B0327B">
      <w:pPr>
        <w:spacing w:line="360" w:lineRule="auto"/>
        <w:ind w:firstLine="709"/>
        <w:contextualSpacing/>
        <w:jc w:val="both"/>
        <w:rPr>
          <w:lang w:eastAsia="en-US"/>
        </w:rPr>
      </w:pPr>
      <w:r>
        <w:rPr>
          <w:lang w:eastAsia="en-US"/>
        </w:rPr>
        <w:tab/>
        <w:t xml:space="preserve">Длина: </w:t>
      </w:r>
      <w:r>
        <w:rPr>
          <w:noProof/>
          <w:lang w:eastAsia="x-none"/>
        </w:rPr>
        <w:t>5</w:t>
      </w:r>
    </w:p>
    <w:p w14:paraId="1687FE25" w14:textId="77777777" w:rsidR="00B0327B" w:rsidRDefault="00B0327B" w:rsidP="00B0327B"/>
    <w:p w14:paraId="7A2D99BF" w14:textId="77777777" w:rsidR="00B0327B" w:rsidRDefault="00B0327B" w:rsidP="00B0327B">
      <w:pPr>
        <w:pStyle w:val="2"/>
        <w:rPr>
          <w:lang w:val="ru-RU"/>
        </w:rPr>
      </w:pPr>
      <w:bookmarkStart w:id="146" w:name="_Toc160932760"/>
      <w:bookmarkStart w:id="147" w:name="_Toc178244937"/>
      <w:proofErr w:type="spellStart"/>
      <w:r>
        <w:rPr>
          <w:lang w:val="ru-RU"/>
        </w:rPr>
        <w:t>CBDCClientAccountLegalEntity</w:t>
      </w:r>
      <w:bookmarkEnd w:id="146"/>
      <w:bookmarkEnd w:id="147"/>
      <w:proofErr w:type="spellEnd"/>
    </w:p>
    <w:p w14:paraId="42703018" w14:textId="77777777" w:rsidR="00B0327B" w:rsidRDefault="00B0327B" w:rsidP="00B0327B">
      <w:pPr>
        <w:pStyle w:val="a2"/>
        <w:ind w:left="720" w:firstLine="0"/>
        <w:contextualSpacing/>
        <w:jc w:val="left"/>
        <w:outlineLvl w:val="9"/>
        <w:rPr>
          <w:sz w:val="24"/>
          <w:lang w:val="ru-RU"/>
        </w:rPr>
      </w:pPr>
      <w:r>
        <w:rPr>
          <w:i/>
          <w:sz w:val="24"/>
          <w:lang w:val="ru-RU" w:eastAsia="x-none"/>
        </w:rPr>
        <w:t xml:space="preserve">Описание: </w:t>
      </w:r>
      <w:r w:rsidRPr="00F43BC0">
        <w:rPr>
          <w:sz w:val="24"/>
          <w:lang w:val="ru-RU"/>
        </w:rPr>
        <w:t>(Номер счета)</w:t>
      </w:r>
    </w:p>
    <w:p w14:paraId="64F1DE5C"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2DEC60DD" w14:textId="77777777" w:rsidR="00B0327B" w:rsidRDefault="00B0327B" w:rsidP="00B0327B">
      <w:pPr>
        <w:spacing w:line="360" w:lineRule="auto"/>
        <w:ind w:firstLine="709"/>
        <w:contextualSpacing/>
        <w:jc w:val="both"/>
        <w:rPr>
          <w:lang w:eastAsia="en-US"/>
        </w:rPr>
      </w:pPr>
      <w:r>
        <w:rPr>
          <w:i/>
          <w:lang w:eastAsia="en-US"/>
        </w:rPr>
        <w:t>Формат:</w:t>
      </w:r>
    </w:p>
    <w:p w14:paraId="604CD846" w14:textId="77777777" w:rsidR="00B0327B" w:rsidRDefault="00B0327B" w:rsidP="00B0327B">
      <w:pPr>
        <w:spacing w:line="360" w:lineRule="auto"/>
        <w:ind w:firstLine="709"/>
        <w:contextualSpacing/>
        <w:jc w:val="both"/>
        <w:rPr>
          <w:lang w:eastAsia="en-US"/>
        </w:rPr>
      </w:pPr>
      <w:r>
        <w:rPr>
          <w:lang w:eastAsia="en-US"/>
        </w:rPr>
        <w:lastRenderedPageBreak/>
        <w:tab/>
        <w:t xml:space="preserve">Паттерн: </w:t>
      </w:r>
      <w:r>
        <w:rPr>
          <w:noProof/>
          <w:lang w:eastAsia="x-none"/>
        </w:rPr>
        <w:t>(40102|40105|40106|40202|40204|40206|40301|40302|40303|40403|40404|40406|40501|40502|40503|40504|40601|40602|40603|40701|40702|40703)\d{15}</w:t>
      </w:r>
    </w:p>
    <w:p w14:paraId="7F11D509" w14:textId="77777777" w:rsidR="00B0327B" w:rsidRDefault="00B0327B" w:rsidP="00B0327B"/>
    <w:p w14:paraId="6A26B1C7" w14:textId="77777777" w:rsidR="00B0327B" w:rsidRDefault="00B0327B" w:rsidP="00B0327B">
      <w:pPr>
        <w:pStyle w:val="2"/>
        <w:rPr>
          <w:lang w:val="ru-RU"/>
        </w:rPr>
      </w:pPr>
      <w:bookmarkStart w:id="148" w:name="_Toc160932761"/>
      <w:bookmarkStart w:id="149" w:name="_Toc178244938"/>
      <w:proofErr w:type="spellStart"/>
      <w:r>
        <w:rPr>
          <w:lang w:val="ru-RU"/>
        </w:rPr>
        <w:t>CBDCClientAccountPerson</w:t>
      </w:r>
      <w:proofErr w:type="spellEnd"/>
      <w:r>
        <w:rPr>
          <w:lang w:val="ru-RU"/>
        </w:rPr>
        <w:t xml:space="preserve"> (Номер счета)</w:t>
      </w:r>
      <w:bookmarkEnd w:id="148"/>
      <w:bookmarkEnd w:id="149"/>
    </w:p>
    <w:p w14:paraId="697F14B4"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(Номер счета)</w:t>
      </w:r>
    </w:p>
    <w:p w14:paraId="4B4A2F6E"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780A7A55" w14:textId="77777777" w:rsidR="00B0327B" w:rsidRDefault="00B0327B" w:rsidP="00B0327B">
      <w:pPr>
        <w:spacing w:line="360" w:lineRule="auto"/>
        <w:ind w:firstLine="709"/>
        <w:contextualSpacing/>
        <w:jc w:val="both"/>
        <w:rPr>
          <w:lang w:eastAsia="en-US"/>
        </w:rPr>
      </w:pPr>
      <w:r>
        <w:rPr>
          <w:i/>
          <w:lang w:eastAsia="en-US"/>
        </w:rPr>
        <w:t>Формат:</w:t>
      </w:r>
    </w:p>
    <w:p w14:paraId="4503F3E2"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(40817)\d{15}</w:t>
      </w:r>
    </w:p>
    <w:p w14:paraId="43AFF93F" w14:textId="77777777" w:rsidR="00B0327B" w:rsidRDefault="00B0327B" w:rsidP="00B0327B"/>
    <w:p w14:paraId="50F9BF0D" w14:textId="77777777" w:rsidR="00B0327B" w:rsidRDefault="00B0327B" w:rsidP="00B0327B">
      <w:pPr>
        <w:pStyle w:val="2"/>
        <w:rPr>
          <w:lang w:val="ru-RU"/>
        </w:rPr>
      </w:pPr>
      <w:bookmarkStart w:id="150" w:name="type596"/>
      <w:bookmarkStart w:id="151" w:name="_Toc160932762"/>
      <w:bookmarkStart w:id="152" w:name="_Toc178244939"/>
      <w:r>
        <w:rPr>
          <w:lang w:val="ru-RU"/>
        </w:rPr>
        <w:t>CBDCClientSimpleIdentification1</w:t>
      </w:r>
      <w:bookmarkEnd w:id="150"/>
      <w:bookmarkEnd w:id="151"/>
      <w:bookmarkEnd w:id="152"/>
    </w:p>
    <w:p w14:paraId="18233569"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(Идентификатор Субъекта Системы должен иметь вид:  g.**.cbrdc.prt.prsn.&lt;UUID&gt; или  g.**.cbrdc.prt.org.&lt;UUID&gt;, где ** - идентификатор резидентства)</w:t>
      </w:r>
    </w:p>
    <w:p w14:paraId="19C4AEE6"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29767869" w14:textId="77777777" w:rsidR="00B0327B" w:rsidRDefault="00B0327B" w:rsidP="00B0327B">
      <w:pPr>
        <w:spacing w:line="360" w:lineRule="auto"/>
        <w:ind w:firstLine="709"/>
        <w:contextualSpacing/>
        <w:jc w:val="both"/>
        <w:rPr>
          <w:lang w:eastAsia="en-US"/>
        </w:rPr>
      </w:pPr>
      <w:r>
        <w:rPr>
          <w:i/>
          <w:lang w:eastAsia="en-US"/>
        </w:rPr>
        <w:t>Формат:</w:t>
      </w:r>
    </w:p>
    <w:p w14:paraId="40F6193B"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g\.[a-z]{2}\.cbrdc\.prt\.(prsn|org)\.[a-f0-9]{8}-[a-f0-9]{4}-4[a-f0-9]{3}-[89ab][a-f0-9]{3}-[a-f0-9]{12}</w:t>
      </w:r>
    </w:p>
    <w:p w14:paraId="3C32B20B" w14:textId="77777777" w:rsidR="00B0327B" w:rsidRDefault="00B0327B" w:rsidP="00B0327B"/>
    <w:p w14:paraId="7FE52004" w14:textId="77777777" w:rsidR="00B0327B" w:rsidRDefault="00B0327B" w:rsidP="00B0327B">
      <w:pPr>
        <w:pStyle w:val="2"/>
        <w:rPr>
          <w:lang w:val="ru-RU"/>
        </w:rPr>
      </w:pPr>
      <w:bookmarkStart w:id="153" w:name="type597"/>
      <w:bookmarkStart w:id="154" w:name="_Toc160932763"/>
      <w:bookmarkStart w:id="155" w:name="_Toc178244940"/>
      <w:proofErr w:type="spellStart"/>
      <w:r>
        <w:rPr>
          <w:lang w:val="ru-RU"/>
        </w:rPr>
        <w:t>CBDCCodeISBOUL</w:t>
      </w:r>
      <w:proofErr w:type="spellEnd"/>
      <w:r>
        <w:rPr>
          <w:lang w:val="ru-RU"/>
        </w:rPr>
        <w:t xml:space="preserve"> (Код ИСБОЮЛ)</w:t>
      </w:r>
      <w:bookmarkEnd w:id="153"/>
      <w:bookmarkEnd w:id="154"/>
      <w:bookmarkEnd w:id="155"/>
    </w:p>
    <w:p w14:paraId="140A395C"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(Код ИСБОЮЛ)</w:t>
      </w:r>
    </w:p>
    <w:p w14:paraId="6747344B"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31AE1217" w14:textId="77777777" w:rsidR="00B0327B" w:rsidRDefault="00B0327B" w:rsidP="00B0327B">
      <w:pPr>
        <w:spacing w:line="360" w:lineRule="auto"/>
        <w:ind w:firstLine="709"/>
        <w:contextualSpacing/>
        <w:jc w:val="both"/>
        <w:rPr>
          <w:lang w:eastAsia="en-US"/>
        </w:rPr>
      </w:pPr>
      <w:r>
        <w:rPr>
          <w:i/>
          <w:lang w:eastAsia="en-US"/>
        </w:rPr>
        <w:t>Формат:</w:t>
      </w:r>
    </w:p>
    <w:p w14:paraId="7DF8C4F5"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\d{1,50}</w:t>
      </w:r>
    </w:p>
    <w:p w14:paraId="4BA8EB95" w14:textId="77777777" w:rsidR="00B0327B" w:rsidRDefault="00B0327B" w:rsidP="00B0327B">
      <w:pPr>
        <w:spacing w:line="360" w:lineRule="auto"/>
        <w:ind w:firstLine="709"/>
        <w:contextualSpacing/>
        <w:jc w:val="both"/>
        <w:rPr>
          <w:lang w:eastAsia="en-US"/>
        </w:rPr>
      </w:pPr>
      <w:r>
        <w:rPr>
          <w:lang w:eastAsia="en-US"/>
        </w:rPr>
        <w:lastRenderedPageBreak/>
        <w:tab/>
        <w:t xml:space="preserve">Длина мин.: </w:t>
      </w:r>
      <w:r>
        <w:rPr>
          <w:noProof/>
          <w:lang w:eastAsia="x-none"/>
        </w:rPr>
        <w:t>1</w:t>
      </w:r>
    </w:p>
    <w:p w14:paraId="2A628148"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50</w:t>
      </w:r>
    </w:p>
    <w:p w14:paraId="20066BF1" w14:textId="77777777" w:rsidR="00B0327B" w:rsidRDefault="00B0327B" w:rsidP="00B0327B"/>
    <w:p w14:paraId="3167CCA6" w14:textId="77777777" w:rsidR="00B0327B" w:rsidRDefault="00B0327B" w:rsidP="00B0327B">
      <w:pPr>
        <w:pStyle w:val="2"/>
        <w:rPr>
          <w:lang w:val="ru-RU"/>
        </w:rPr>
      </w:pPr>
      <w:bookmarkStart w:id="156" w:name="type598"/>
      <w:bookmarkStart w:id="157" w:name="_Toc160932764"/>
      <w:bookmarkStart w:id="158" w:name="_Toc178244941"/>
      <w:proofErr w:type="spellStart"/>
      <w:r>
        <w:rPr>
          <w:lang w:val="ru-RU"/>
        </w:rPr>
        <w:t>CBDCCodeLegalEntity</w:t>
      </w:r>
      <w:proofErr w:type="spellEnd"/>
      <w:r>
        <w:rPr>
          <w:lang w:val="ru-RU"/>
        </w:rPr>
        <w:t xml:space="preserve"> (Код юридического лица)</w:t>
      </w:r>
      <w:bookmarkEnd w:id="156"/>
      <w:bookmarkEnd w:id="157"/>
      <w:bookmarkEnd w:id="158"/>
    </w:p>
    <w:p w14:paraId="7622DCCF"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(Код юридического лица в соответствии с ОКПО)</w:t>
      </w:r>
    </w:p>
    <w:p w14:paraId="327DEF9B"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245DD145" w14:textId="77777777" w:rsidR="00B0327B" w:rsidRDefault="00B0327B" w:rsidP="00B0327B">
      <w:pPr>
        <w:spacing w:line="360" w:lineRule="auto"/>
        <w:ind w:firstLine="709"/>
        <w:contextualSpacing/>
        <w:jc w:val="both"/>
        <w:rPr>
          <w:lang w:eastAsia="en-US"/>
        </w:rPr>
      </w:pPr>
      <w:r>
        <w:rPr>
          <w:i/>
          <w:lang w:eastAsia="en-US"/>
        </w:rPr>
        <w:t>Формат:</w:t>
      </w:r>
    </w:p>
    <w:p w14:paraId="3E32143D"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\d{8}</w:t>
      </w:r>
    </w:p>
    <w:p w14:paraId="223F4FA3" w14:textId="77777777" w:rsidR="00B0327B" w:rsidRDefault="00B0327B" w:rsidP="00B0327B">
      <w:pPr>
        <w:spacing w:line="360" w:lineRule="auto"/>
        <w:ind w:firstLine="709"/>
        <w:contextualSpacing/>
        <w:jc w:val="both"/>
        <w:rPr>
          <w:lang w:eastAsia="en-US"/>
        </w:rPr>
      </w:pPr>
      <w:r>
        <w:rPr>
          <w:lang w:eastAsia="en-US"/>
        </w:rPr>
        <w:tab/>
        <w:t xml:space="preserve">Длина: </w:t>
      </w:r>
      <w:r>
        <w:rPr>
          <w:noProof/>
          <w:lang w:eastAsia="x-none"/>
        </w:rPr>
        <w:t>8</w:t>
      </w:r>
    </w:p>
    <w:p w14:paraId="71DEF422" w14:textId="77777777" w:rsidR="00B0327B" w:rsidRDefault="00B0327B" w:rsidP="00B0327B"/>
    <w:p w14:paraId="1148A6FA" w14:textId="77777777" w:rsidR="00B0327B" w:rsidRDefault="00B0327B" w:rsidP="00B0327B">
      <w:pPr>
        <w:pStyle w:val="2"/>
        <w:rPr>
          <w:lang w:val="ru-RU"/>
        </w:rPr>
      </w:pPr>
      <w:bookmarkStart w:id="159" w:name="type599"/>
      <w:bookmarkStart w:id="160" w:name="_Toc160932765"/>
      <w:bookmarkStart w:id="161" w:name="_Toc178244942"/>
      <w:proofErr w:type="spellStart"/>
      <w:r>
        <w:rPr>
          <w:lang w:val="ru-RU"/>
        </w:rPr>
        <w:t>CBDCConfirmationDocumentName</w:t>
      </w:r>
      <w:proofErr w:type="spellEnd"/>
      <w:r>
        <w:rPr>
          <w:lang w:val="ru-RU"/>
        </w:rPr>
        <w:t xml:space="preserve"> (Наименование документа)</w:t>
      </w:r>
      <w:bookmarkEnd w:id="159"/>
      <w:bookmarkEnd w:id="160"/>
      <w:bookmarkEnd w:id="161"/>
    </w:p>
    <w:p w14:paraId="2B3A8A95"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(Наименование документа)</w:t>
      </w:r>
    </w:p>
    <w:p w14:paraId="7FE32DB9"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495E09DE" w14:textId="77777777" w:rsidR="00B0327B" w:rsidRDefault="00B0327B" w:rsidP="00B0327B">
      <w:pPr>
        <w:spacing w:line="360" w:lineRule="auto"/>
        <w:ind w:firstLine="709"/>
        <w:contextualSpacing/>
        <w:jc w:val="both"/>
        <w:rPr>
          <w:lang w:eastAsia="en-US"/>
        </w:rPr>
      </w:pPr>
      <w:r>
        <w:rPr>
          <w:i/>
          <w:lang w:eastAsia="en-US"/>
        </w:rPr>
        <w:t>Формат:</w:t>
      </w:r>
    </w:p>
    <w:p w14:paraId="37AD66A3"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12473EA7"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500</w:t>
      </w:r>
    </w:p>
    <w:p w14:paraId="523B526D" w14:textId="77777777" w:rsidR="00B0327B" w:rsidRDefault="00B0327B" w:rsidP="00B0327B"/>
    <w:p w14:paraId="48D5FD8F" w14:textId="77777777" w:rsidR="00B0327B" w:rsidRDefault="00B0327B" w:rsidP="00B0327B">
      <w:pPr>
        <w:pStyle w:val="2"/>
        <w:rPr>
          <w:lang w:val="ru-RU"/>
        </w:rPr>
      </w:pPr>
      <w:bookmarkStart w:id="162" w:name="type600"/>
      <w:bookmarkStart w:id="163" w:name="_Toc160932766"/>
      <w:bookmarkStart w:id="164" w:name="_Toc178244943"/>
      <w:proofErr w:type="spellStart"/>
      <w:r>
        <w:rPr>
          <w:lang w:val="ru-RU"/>
        </w:rPr>
        <w:t>CBDCConfirmationDocumentNumber</w:t>
      </w:r>
      <w:proofErr w:type="spellEnd"/>
      <w:r>
        <w:rPr>
          <w:lang w:val="ru-RU"/>
        </w:rPr>
        <w:t xml:space="preserve"> (Номер документа, подтверждающего право на пребывание (проживание))</w:t>
      </w:r>
      <w:bookmarkEnd w:id="162"/>
      <w:bookmarkEnd w:id="163"/>
      <w:bookmarkEnd w:id="164"/>
    </w:p>
    <w:p w14:paraId="546D283F"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(Номер документа, подтверждающего право на пребывание (проживание). Для ДППнПП с кодом 33 Номер 7 знаков. Для иных ДППнПП Номер до 50 знаков.)</w:t>
      </w:r>
    </w:p>
    <w:p w14:paraId="7AADD5CB"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79EFD5F0" w14:textId="77777777" w:rsidR="00B0327B" w:rsidRDefault="00B0327B" w:rsidP="00B0327B">
      <w:pPr>
        <w:spacing w:line="360" w:lineRule="auto"/>
        <w:ind w:firstLine="709"/>
        <w:contextualSpacing/>
        <w:jc w:val="both"/>
        <w:rPr>
          <w:lang w:eastAsia="en-US"/>
        </w:rPr>
      </w:pPr>
      <w:r>
        <w:rPr>
          <w:i/>
          <w:lang w:eastAsia="en-US"/>
        </w:rPr>
        <w:t>Формат:</w:t>
      </w:r>
    </w:p>
    <w:p w14:paraId="00EF4882" w14:textId="77777777" w:rsidR="00B0327B" w:rsidRDefault="00B0327B" w:rsidP="00B0327B">
      <w:pPr>
        <w:spacing w:line="360" w:lineRule="auto"/>
        <w:ind w:firstLine="709"/>
        <w:contextualSpacing/>
        <w:jc w:val="both"/>
        <w:rPr>
          <w:lang w:eastAsia="en-US"/>
        </w:rPr>
      </w:pPr>
      <w:r>
        <w:rPr>
          <w:lang w:eastAsia="en-US"/>
        </w:rPr>
        <w:lastRenderedPageBreak/>
        <w:tab/>
        <w:t xml:space="preserve">Длина мин.: </w:t>
      </w:r>
      <w:r>
        <w:rPr>
          <w:noProof/>
          <w:lang w:eastAsia="x-none"/>
        </w:rPr>
        <w:t>1</w:t>
      </w:r>
    </w:p>
    <w:p w14:paraId="76BD617D"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50</w:t>
      </w:r>
    </w:p>
    <w:p w14:paraId="5A51F670" w14:textId="77777777" w:rsidR="00B0327B" w:rsidRDefault="00B0327B" w:rsidP="00B0327B"/>
    <w:p w14:paraId="15682000" w14:textId="77777777" w:rsidR="00B0327B" w:rsidRDefault="00B0327B" w:rsidP="00B0327B">
      <w:pPr>
        <w:pStyle w:val="2"/>
        <w:rPr>
          <w:lang w:val="ru-RU"/>
        </w:rPr>
      </w:pPr>
      <w:bookmarkStart w:id="165" w:name="type601"/>
      <w:bookmarkStart w:id="166" w:name="_Toc160932767"/>
      <w:bookmarkStart w:id="167" w:name="_Toc178244944"/>
      <w:proofErr w:type="spellStart"/>
      <w:r>
        <w:rPr>
          <w:lang w:val="ru-RU"/>
        </w:rPr>
        <w:t>CBDCConfirmationDocumentSeries</w:t>
      </w:r>
      <w:proofErr w:type="spellEnd"/>
      <w:r>
        <w:rPr>
          <w:lang w:val="ru-RU"/>
        </w:rPr>
        <w:t xml:space="preserve"> (Серия документа, подтверждающего право на пребывание (проживание))</w:t>
      </w:r>
      <w:bookmarkEnd w:id="165"/>
      <w:bookmarkEnd w:id="166"/>
      <w:bookmarkEnd w:id="167"/>
    </w:p>
    <w:p w14:paraId="56A05666"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(Серия документа, подтверждающего право на пребывание (проживание). Для ДППнПП с кодом 33 Серия 2 знака. Для иных ДППнПП до 50 знаков.)</w:t>
      </w:r>
    </w:p>
    <w:p w14:paraId="601F5BF2"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2E174B66" w14:textId="77777777" w:rsidR="00B0327B" w:rsidRDefault="00B0327B" w:rsidP="00B0327B">
      <w:pPr>
        <w:spacing w:line="360" w:lineRule="auto"/>
        <w:ind w:firstLine="709"/>
        <w:contextualSpacing/>
        <w:jc w:val="both"/>
        <w:rPr>
          <w:lang w:eastAsia="en-US"/>
        </w:rPr>
      </w:pPr>
      <w:r>
        <w:rPr>
          <w:i/>
          <w:lang w:eastAsia="en-US"/>
        </w:rPr>
        <w:t>Формат:</w:t>
      </w:r>
    </w:p>
    <w:p w14:paraId="4EB464E4"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798F5AB0"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50</w:t>
      </w:r>
    </w:p>
    <w:p w14:paraId="0B97064E" w14:textId="77777777" w:rsidR="00B0327B" w:rsidRDefault="00B0327B" w:rsidP="00B0327B"/>
    <w:p w14:paraId="3BD99542" w14:textId="77777777" w:rsidR="00B0327B" w:rsidRDefault="00B0327B" w:rsidP="00B0327B">
      <w:pPr>
        <w:pStyle w:val="2"/>
        <w:rPr>
          <w:lang w:val="ru-RU"/>
        </w:rPr>
      </w:pPr>
      <w:bookmarkStart w:id="168" w:name="type602"/>
      <w:bookmarkStart w:id="169" w:name="_Toc160932768"/>
      <w:bookmarkStart w:id="170" w:name="_Toc178244945"/>
      <w:proofErr w:type="spellStart"/>
      <w:r>
        <w:rPr>
          <w:lang w:val="ru-RU"/>
        </w:rPr>
        <w:t>CBDCCountryCode</w:t>
      </w:r>
      <w:proofErr w:type="spellEnd"/>
      <w:r>
        <w:rPr>
          <w:lang w:val="ru-RU"/>
        </w:rPr>
        <w:t xml:space="preserve"> (Код страны)</w:t>
      </w:r>
      <w:bookmarkEnd w:id="168"/>
      <w:bookmarkEnd w:id="169"/>
      <w:bookmarkEnd w:id="170"/>
    </w:p>
    <w:p w14:paraId="253FE44A"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(Код для идентификации страны, зависимой территории или другой территории геополитического интереса на основе Общероссийского классификатора стран мира (ОКСМ, цифровая идентификация — трехзначный цифровой код страны мира;).)</w:t>
      </w:r>
    </w:p>
    <w:p w14:paraId="1F25A029"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17DFDFE" w14:textId="77777777" w:rsidR="00B0327B" w:rsidRDefault="00B0327B" w:rsidP="00B0327B">
      <w:pPr>
        <w:spacing w:line="360" w:lineRule="auto"/>
        <w:ind w:firstLine="709"/>
        <w:contextualSpacing/>
        <w:jc w:val="both"/>
        <w:rPr>
          <w:lang w:eastAsia="en-US"/>
        </w:rPr>
      </w:pPr>
      <w:r>
        <w:rPr>
          <w:i/>
          <w:lang w:eastAsia="en-US"/>
        </w:rPr>
        <w:t>Формат:</w:t>
      </w:r>
    </w:p>
    <w:p w14:paraId="5985BC7C" w14:textId="77777777" w:rsidR="00B0327B" w:rsidRDefault="00B0327B" w:rsidP="00B0327B">
      <w:pPr>
        <w:spacing w:line="360" w:lineRule="auto"/>
        <w:ind w:firstLine="709"/>
        <w:contextualSpacing/>
        <w:jc w:val="both"/>
        <w:rPr>
          <w:lang w:eastAsia="en-US"/>
        </w:rPr>
      </w:pPr>
      <w:r>
        <w:rPr>
          <w:lang w:eastAsia="en-US"/>
        </w:rPr>
        <w:tab/>
        <w:t xml:space="preserve">Длина: </w:t>
      </w:r>
      <w:r>
        <w:rPr>
          <w:noProof/>
          <w:lang w:eastAsia="x-none"/>
        </w:rPr>
        <w:t>3</w:t>
      </w:r>
    </w:p>
    <w:p w14:paraId="7A9CB843" w14:textId="77777777" w:rsidR="00B0327B" w:rsidRDefault="00B0327B" w:rsidP="00B0327B"/>
    <w:p w14:paraId="6955D820" w14:textId="77777777" w:rsidR="00B0327B" w:rsidRDefault="00B0327B" w:rsidP="00B0327B">
      <w:pPr>
        <w:pStyle w:val="2"/>
        <w:rPr>
          <w:lang w:val="ru-RU"/>
        </w:rPr>
      </w:pPr>
      <w:bookmarkStart w:id="171" w:name="type603"/>
      <w:bookmarkStart w:id="172" w:name="_Toc160932769"/>
      <w:bookmarkStart w:id="173" w:name="_Toc178244946"/>
      <w:proofErr w:type="spellStart"/>
      <w:r>
        <w:rPr>
          <w:lang w:val="ru-RU"/>
        </w:rPr>
        <w:t>CBDCCurrencyAndAmount</w:t>
      </w:r>
      <w:proofErr w:type="spellEnd"/>
      <w:r>
        <w:rPr>
          <w:lang w:val="ru-RU"/>
        </w:rPr>
        <w:t xml:space="preserve"> (</w:t>
      </w:r>
      <w:proofErr w:type="spellStart"/>
      <w:r>
        <w:rPr>
          <w:lang w:val="ru-RU"/>
        </w:rPr>
        <w:t>Cумма</w:t>
      </w:r>
      <w:proofErr w:type="spellEnd"/>
      <w:r>
        <w:rPr>
          <w:lang w:val="ru-RU"/>
        </w:rPr>
        <w:t xml:space="preserve"> с указанием типа валюты)</w:t>
      </w:r>
      <w:bookmarkEnd w:id="171"/>
      <w:bookmarkEnd w:id="172"/>
      <w:bookmarkEnd w:id="173"/>
    </w:p>
    <w:p w14:paraId="1D513226"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(Cумма с указанием типа валюты)</w:t>
      </w:r>
    </w:p>
    <w:p w14:paraId="4EFD8C35"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Сумма</w:t>
      </w:r>
    </w:p>
    <w:p w14:paraId="6FF8B421" w14:textId="77777777" w:rsidR="00B0327B" w:rsidRDefault="00B0327B" w:rsidP="00B0327B">
      <w:pPr>
        <w:spacing w:line="360" w:lineRule="auto"/>
        <w:ind w:firstLine="709"/>
        <w:contextualSpacing/>
        <w:jc w:val="both"/>
        <w:rPr>
          <w:lang w:eastAsia="en-US"/>
        </w:rPr>
      </w:pPr>
      <w:r>
        <w:rPr>
          <w:i/>
          <w:lang w:eastAsia="en-US"/>
        </w:rPr>
        <w:t>Формат:</w:t>
      </w:r>
    </w:p>
    <w:p w14:paraId="33233EE4" w14:textId="77777777" w:rsidR="00B0327B" w:rsidRDefault="00B0327B" w:rsidP="00B0327B">
      <w:pPr>
        <w:spacing w:line="360" w:lineRule="auto"/>
        <w:ind w:firstLine="709"/>
        <w:contextualSpacing/>
        <w:jc w:val="both"/>
        <w:rPr>
          <w:lang w:eastAsia="en-US"/>
        </w:rPr>
      </w:pPr>
      <w:r>
        <w:rPr>
          <w:lang w:eastAsia="en-US"/>
        </w:rPr>
        <w:lastRenderedPageBreak/>
        <w:tab/>
        <w:t xml:space="preserve">Паттерн: </w:t>
      </w:r>
      <w:r>
        <w:rPr>
          <w:noProof/>
          <w:lang w:eastAsia="x-none"/>
        </w:rPr>
        <w:t>([0]|([1-9]\d{0,15}))\.\d{1,2}|[0]</w:t>
      </w:r>
    </w:p>
    <w:p w14:paraId="6A306FB1" w14:textId="77777777" w:rsidR="00B0327B" w:rsidRDefault="00B0327B" w:rsidP="00B0327B">
      <w:pPr>
        <w:spacing w:line="360" w:lineRule="auto"/>
        <w:ind w:firstLine="709"/>
        <w:contextualSpacing/>
        <w:jc w:val="both"/>
        <w:rPr>
          <w:lang w:eastAsia="en-US"/>
        </w:rPr>
      </w:pPr>
      <w:r>
        <w:rPr>
          <w:lang w:eastAsia="en-US"/>
        </w:rPr>
        <w:tab/>
        <w:t xml:space="preserve">Всего цифр: </w:t>
      </w:r>
      <w:r>
        <w:rPr>
          <w:noProof/>
          <w:lang w:eastAsia="x-none"/>
        </w:rPr>
        <w:t>18</w:t>
      </w:r>
    </w:p>
    <w:p w14:paraId="5F39C259" w14:textId="77777777" w:rsidR="00B0327B" w:rsidRDefault="00B0327B" w:rsidP="00B0327B">
      <w:pPr>
        <w:spacing w:line="360" w:lineRule="auto"/>
        <w:ind w:firstLine="709"/>
        <w:contextualSpacing/>
        <w:jc w:val="both"/>
        <w:rPr>
          <w:lang w:eastAsia="en-US"/>
        </w:rPr>
      </w:pPr>
      <w:r>
        <w:rPr>
          <w:lang w:eastAsia="en-US"/>
        </w:rPr>
        <w:tab/>
        <w:t xml:space="preserve">Цифр в дробной части: </w:t>
      </w:r>
      <w:r>
        <w:rPr>
          <w:noProof/>
          <w:lang w:eastAsia="x-none"/>
        </w:rPr>
        <w:t>2</w:t>
      </w:r>
    </w:p>
    <w:p w14:paraId="45E1C37F" w14:textId="77777777" w:rsidR="00B0327B" w:rsidRDefault="00B0327B" w:rsidP="00B0327B"/>
    <w:p w14:paraId="0115BFF3" w14:textId="77777777" w:rsidR="00B0327B" w:rsidRDefault="00B0327B" w:rsidP="00B0327B">
      <w:pPr>
        <w:pStyle w:val="2"/>
        <w:rPr>
          <w:lang w:val="ru-RU"/>
        </w:rPr>
      </w:pPr>
      <w:bookmarkStart w:id="174" w:name="type604"/>
      <w:bookmarkStart w:id="175" w:name="_Toc160932770"/>
      <w:bookmarkStart w:id="176" w:name="_Toc178244947"/>
      <w:proofErr w:type="spellStart"/>
      <w:r>
        <w:rPr>
          <w:lang w:val="ru-RU"/>
        </w:rPr>
        <w:t>CBDCDate</w:t>
      </w:r>
      <w:proofErr w:type="spellEnd"/>
      <w:r>
        <w:rPr>
          <w:lang w:val="ru-RU"/>
        </w:rPr>
        <w:t xml:space="preserve"> (Дата)</w:t>
      </w:r>
      <w:bookmarkEnd w:id="174"/>
      <w:bookmarkEnd w:id="175"/>
      <w:bookmarkEnd w:id="176"/>
    </w:p>
    <w:p w14:paraId="3A717477"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[GOST ISO 8601-2001]. Format YYYY-MM-DD ([ГОСТ ИСО 8601-2001]. Формат YYYY-MM-DD)</w:t>
      </w:r>
    </w:p>
    <w:p w14:paraId="2D8DD2FF"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Дата</w:t>
      </w:r>
    </w:p>
    <w:p w14:paraId="34E456CE" w14:textId="77777777" w:rsidR="00B0327B" w:rsidRDefault="00B0327B" w:rsidP="00B0327B">
      <w:pPr>
        <w:spacing w:line="360" w:lineRule="auto"/>
        <w:ind w:firstLine="709"/>
        <w:contextualSpacing/>
        <w:jc w:val="both"/>
        <w:rPr>
          <w:lang w:eastAsia="en-US"/>
        </w:rPr>
      </w:pPr>
      <w:r>
        <w:rPr>
          <w:i/>
          <w:lang w:eastAsia="en-US"/>
        </w:rPr>
        <w:t>Формат:</w:t>
      </w:r>
    </w:p>
    <w:p w14:paraId="36E2F254"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\d{4}-\d{2}-\d{2}</w:t>
      </w:r>
    </w:p>
    <w:p w14:paraId="3B776405" w14:textId="77777777" w:rsidR="00B0327B" w:rsidRDefault="00B0327B" w:rsidP="00B0327B"/>
    <w:p w14:paraId="6E44F60B" w14:textId="77777777" w:rsidR="00B0327B" w:rsidRDefault="00B0327B" w:rsidP="00B0327B">
      <w:pPr>
        <w:pStyle w:val="2"/>
        <w:rPr>
          <w:lang w:val="ru-RU"/>
        </w:rPr>
      </w:pPr>
      <w:bookmarkStart w:id="177" w:name="type605"/>
      <w:bookmarkStart w:id="178" w:name="_Toc160932771"/>
      <w:bookmarkStart w:id="179" w:name="_Toc178244948"/>
      <w:proofErr w:type="spellStart"/>
      <w:r>
        <w:rPr>
          <w:lang w:val="ru-RU"/>
        </w:rPr>
        <w:t>CBDCDateTime</w:t>
      </w:r>
      <w:bookmarkEnd w:id="177"/>
      <w:bookmarkEnd w:id="178"/>
      <w:bookmarkEnd w:id="179"/>
      <w:proofErr w:type="spellEnd"/>
    </w:p>
    <w:p w14:paraId="66A00937"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[ISO 8601]. Format YYYY-MM-DDThh:mm:ss.sssZ ([ISO 8601]. Формат YYYY-MM-DDThh:mm:ss.sssZ.)</w:t>
      </w:r>
    </w:p>
    <w:p w14:paraId="248E81B0"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Дата и время</w:t>
      </w:r>
    </w:p>
    <w:p w14:paraId="0A11F656" w14:textId="77777777" w:rsidR="00B0327B" w:rsidRDefault="00B0327B" w:rsidP="00B0327B">
      <w:pPr>
        <w:spacing w:line="360" w:lineRule="auto"/>
        <w:ind w:firstLine="709"/>
        <w:contextualSpacing/>
        <w:jc w:val="both"/>
        <w:rPr>
          <w:lang w:eastAsia="en-US"/>
        </w:rPr>
      </w:pPr>
      <w:r>
        <w:rPr>
          <w:i/>
          <w:lang w:eastAsia="en-US"/>
        </w:rPr>
        <w:t>Формат:</w:t>
      </w:r>
    </w:p>
    <w:p w14:paraId="6E23F9F6"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\d{4}-\d{2}-\d{2}T\d{2}:\d{2}:\d{2}(\.\d{0,3})?Z</w:t>
      </w:r>
    </w:p>
    <w:p w14:paraId="75393F76" w14:textId="77777777" w:rsidR="00B0327B" w:rsidRDefault="00B0327B" w:rsidP="00B0327B"/>
    <w:p w14:paraId="30447DB1" w14:textId="77777777" w:rsidR="00B0327B" w:rsidRDefault="00B0327B" w:rsidP="00B0327B">
      <w:pPr>
        <w:pStyle w:val="2"/>
        <w:rPr>
          <w:lang w:val="ru-RU"/>
        </w:rPr>
      </w:pPr>
      <w:bookmarkStart w:id="180" w:name="type606"/>
      <w:bookmarkStart w:id="181" w:name="_Toc160932772"/>
      <w:bookmarkStart w:id="182" w:name="_Toc178244949"/>
      <w:r>
        <w:rPr>
          <w:lang w:val="ru-RU"/>
        </w:rPr>
        <w:t>CBDCDepartmentCode1 (Код подразделения)</w:t>
      </w:r>
      <w:bookmarkEnd w:id="180"/>
      <w:bookmarkEnd w:id="181"/>
      <w:bookmarkEnd w:id="182"/>
    </w:p>
    <w:p w14:paraId="4E96B176"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p>
    <w:p w14:paraId="0622E49F"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3A958B2" w14:textId="77777777" w:rsidR="00B0327B" w:rsidRDefault="00B0327B" w:rsidP="00B0327B">
      <w:pPr>
        <w:spacing w:line="360" w:lineRule="auto"/>
        <w:ind w:firstLine="709"/>
        <w:contextualSpacing/>
        <w:jc w:val="both"/>
        <w:rPr>
          <w:lang w:eastAsia="en-US"/>
        </w:rPr>
      </w:pPr>
      <w:r>
        <w:rPr>
          <w:i/>
          <w:lang w:eastAsia="en-US"/>
        </w:rPr>
        <w:t>Формат:</w:t>
      </w:r>
    </w:p>
    <w:p w14:paraId="12BC493B"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5C52287C"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50</w:t>
      </w:r>
    </w:p>
    <w:p w14:paraId="56E804E5" w14:textId="77777777" w:rsidR="00B0327B" w:rsidRDefault="00B0327B" w:rsidP="00B0327B"/>
    <w:p w14:paraId="1E10BBF5" w14:textId="77777777" w:rsidR="00B0327B" w:rsidRDefault="00B0327B" w:rsidP="00B0327B">
      <w:pPr>
        <w:pStyle w:val="2"/>
        <w:rPr>
          <w:lang w:val="ru-RU"/>
        </w:rPr>
      </w:pPr>
      <w:bookmarkStart w:id="183" w:name="type607"/>
      <w:bookmarkStart w:id="184" w:name="_Toc160932773"/>
      <w:bookmarkStart w:id="185" w:name="_Toc178244950"/>
      <w:proofErr w:type="spellStart"/>
      <w:r>
        <w:rPr>
          <w:lang w:val="ru-RU"/>
        </w:rPr>
        <w:t>CBDCDepartmentCodePassport</w:t>
      </w:r>
      <w:proofErr w:type="spellEnd"/>
      <w:r>
        <w:rPr>
          <w:lang w:val="ru-RU"/>
        </w:rPr>
        <w:t xml:space="preserve"> (Код подразделения)</w:t>
      </w:r>
      <w:bookmarkEnd w:id="183"/>
      <w:bookmarkEnd w:id="184"/>
      <w:bookmarkEnd w:id="185"/>
    </w:p>
    <w:p w14:paraId="030755AA"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(Код подразделения.)</w:t>
      </w:r>
    </w:p>
    <w:p w14:paraId="4B6DFBF3"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55678507" w14:textId="77777777" w:rsidR="00B0327B" w:rsidRDefault="00B0327B" w:rsidP="00B0327B">
      <w:pPr>
        <w:spacing w:line="360" w:lineRule="auto"/>
        <w:ind w:firstLine="709"/>
        <w:contextualSpacing/>
        <w:jc w:val="both"/>
        <w:rPr>
          <w:lang w:eastAsia="en-US"/>
        </w:rPr>
      </w:pPr>
      <w:r>
        <w:rPr>
          <w:i/>
          <w:lang w:eastAsia="en-US"/>
        </w:rPr>
        <w:t>Формат:</w:t>
      </w:r>
    </w:p>
    <w:p w14:paraId="7F672FA9"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\d{3}-\d{3}</w:t>
      </w:r>
    </w:p>
    <w:p w14:paraId="349C6998" w14:textId="77777777" w:rsidR="00B0327B" w:rsidRDefault="00B0327B" w:rsidP="00B0327B"/>
    <w:p w14:paraId="6F8BC827" w14:textId="77777777" w:rsidR="00B0327B" w:rsidRDefault="00B0327B" w:rsidP="00B0327B">
      <w:pPr>
        <w:pStyle w:val="2"/>
        <w:rPr>
          <w:lang w:val="ru-RU"/>
        </w:rPr>
      </w:pPr>
      <w:bookmarkStart w:id="186" w:name="type608"/>
      <w:bookmarkStart w:id="187" w:name="_Toc160932774"/>
      <w:bookmarkStart w:id="188" w:name="_Toc178244951"/>
      <w:proofErr w:type="spellStart"/>
      <w:r>
        <w:rPr>
          <w:lang w:val="ru-RU"/>
        </w:rPr>
        <w:t>CBDCDetailedText</w:t>
      </w:r>
      <w:proofErr w:type="spellEnd"/>
      <w:r>
        <w:rPr>
          <w:lang w:val="ru-RU"/>
        </w:rPr>
        <w:t xml:space="preserve"> (Детализированная аннотация)</w:t>
      </w:r>
      <w:bookmarkEnd w:id="186"/>
      <w:bookmarkEnd w:id="187"/>
      <w:bookmarkEnd w:id="188"/>
    </w:p>
    <w:p w14:paraId="608A7B80"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(Детализированная аннотация)</w:t>
      </w:r>
    </w:p>
    <w:p w14:paraId="3BB0B6BD"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55F5751" w14:textId="77777777" w:rsidR="00B0327B" w:rsidRDefault="00B0327B" w:rsidP="00B0327B">
      <w:pPr>
        <w:spacing w:line="360" w:lineRule="auto"/>
        <w:ind w:firstLine="709"/>
        <w:contextualSpacing/>
        <w:jc w:val="both"/>
        <w:rPr>
          <w:lang w:eastAsia="en-US"/>
        </w:rPr>
      </w:pPr>
      <w:r>
        <w:rPr>
          <w:i/>
          <w:lang w:eastAsia="en-US"/>
        </w:rPr>
        <w:t>Формат:</w:t>
      </w:r>
    </w:p>
    <w:p w14:paraId="35A56C0F" w14:textId="77777777" w:rsidR="00B0327B" w:rsidRDefault="00B0327B" w:rsidP="00B0327B">
      <w:r>
        <w:t xml:space="preserve">                        Дополнительных ограничений не накладывается</w:t>
      </w:r>
    </w:p>
    <w:p w14:paraId="262F46AE" w14:textId="77777777" w:rsidR="00B0327B" w:rsidRDefault="00B0327B" w:rsidP="00B0327B"/>
    <w:p w14:paraId="7EB742C5" w14:textId="77777777" w:rsidR="00B0327B" w:rsidRDefault="00B0327B" w:rsidP="00B0327B">
      <w:pPr>
        <w:pStyle w:val="2"/>
        <w:rPr>
          <w:lang w:val="ru-RU"/>
        </w:rPr>
      </w:pPr>
      <w:bookmarkStart w:id="189" w:name="type609"/>
      <w:bookmarkStart w:id="190" w:name="_Toc160932775"/>
      <w:bookmarkStart w:id="191" w:name="_Toc178244952"/>
      <w:proofErr w:type="spellStart"/>
      <w:r>
        <w:rPr>
          <w:lang w:val="ru-RU"/>
        </w:rPr>
        <w:t>CBDCDistrictCode</w:t>
      </w:r>
      <w:proofErr w:type="spellEnd"/>
      <w:r>
        <w:rPr>
          <w:lang w:val="ru-RU"/>
        </w:rPr>
        <w:t xml:space="preserve"> (Код Субъекта РФ по ОКАТО)</w:t>
      </w:r>
      <w:bookmarkEnd w:id="189"/>
      <w:bookmarkEnd w:id="190"/>
      <w:bookmarkEnd w:id="191"/>
    </w:p>
    <w:p w14:paraId="57897D4C"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p>
    <w:p w14:paraId="50989EA8"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A0B68E7" w14:textId="77777777" w:rsidR="00B0327B" w:rsidRDefault="00B0327B" w:rsidP="00B0327B">
      <w:pPr>
        <w:spacing w:line="360" w:lineRule="auto"/>
        <w:ind w:firstLine="709"/>
        <w:contextualSpacing/>
        <w:jc w:val="both"/>
        <w:rPr>
          <w:lang w:eastAsia="en-US"/>
        </w:rPr>
      </w:pPr>
      <w:r>
        <w:rPr>
          <w:i/>
          <w:lang w:eastAsia="en-US"/>
        </w:rPr>
        <w:t>Формат:</w:t>
      </w:r>
    </w:p>
    <w:p w14:paraId="72C41F89"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[0-9]{2}</w:t>
      </w:r>
    </w:p>
    <w:p w14:paraId="68FABEC2" w14:textId="77777777" w:rsidR="00B0327B" w:rsidRDefault="00B0327B" w:rsidP="00B0327B">
      <w:pPr>
        <w:spacing w:line="360" w:lineRule="auto"/>
        <w:ind w:firstLine="709"/>
        <w:contextualSpacing/>
        <w:jc w:val="both"/>
        <w:rPr>
          <w:lang w:eastAsia="en-US"/>
        </w:rPr>
      </w:pPr>
      <w:r>
        <w:rPr>
          <w:lang w:eastAsia="en-US"/>
        </w:rPr>
        <w:tab/>
        <w:t xml:space="preserve">Длина: </w:t>
      </w:r>
      <w:r>
        <w:rPr>
          <w:noProof/>
          <w:lang w:eastAsia="x-none"/>
        </w:rPr>
        <w:t>2</w:t>
      </w:r>
    </w:p>
    <w:p w14:paraId="7674F935" w14:textId="77777777" w:rsidR="00B0327B" w:rsidRDefault="00B0327B" w:rsidP="00B0327B"/>
    <w:p w14:paraId="00895334" w14:textId="77777777" w:rsidR="00B0327B" w:rsidRDefault="00B0327B" w:rsidP="00B0327B">
      <w:pPr>
        <w:pStyle w:val="2"/>
        <w:rPr>
          <w:lang w:val="ru-RU"/>
        </w:rPr>
      </w:pPr>
      <w:bookmarkStart w:id="192" w:name="type610"/>
      <w:bookmarkStart w:id="193" w:name="_Toc160932776"/>
      <w:bookmarkStart w:id="194" w:name="_Toc178244953"/>
      <w:proofErr w:type="spellStart"/>
      <w:r>
        <w:rPr>
          <w:lang w:val="ru-RU"/>
        </w:rPr>
        <w:t>CBDCDocumentBasisNumber</w:t>
      </w:r>
      <w:proofErr w:type="spellEnd"/>
      <w:r>
        <w:rPr>
          <w:lang w:val="ru-RU"/>
        </w:rPr>
        <w:t xml:space="preserve"> (Номер документа основания)</w:t>
      </w:r>
      <w:bookmarkEnd w:id="192"/>
      <w:bookmarkEnd w:id="193"/>
      <w:bookmarkEnd w:id="194"/>
    </w:p>
    <w:p w14:paraId="2F49A990"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(Номер документа основания)</w:t>
      </w:r>
    </w:p>
    <w:p w14:paraId="37FAD194" w14:textId="77777777" w:rsidR="00B0327B" w:rsidRDefault="00B0327B" w:rsidP="00B0327B">
      <w:pPr>
        <w:spacing w:line="360" w:lineRule="auto"/>
        <w:ind w:firstLine="709"/>
        <w:contextualSpacing/>
        <w:jc w:val="both"/>
        <w:rPr>
          <w:lang w:eastAsia="en-US"/>
        </w:rPr>
      </w:pPr>
      <w:r>
        <w:rPr>
          <w:i/>
          <w:lang w:eastAsia="en-US"/>
        </w:rPr>
        <w:lastRenderedPageBreak/>
        <w:t xml:space="preserve">Разновидность типа: </w:t>
      </w:r>
      <w:r>
        <w:rPr>
          <w:lang w:eastAsia="en-US"/>
        </w:rPr>
        <w:t>Текст</w:t>
      </w:r>
    </w:p>
    <w:p w14:paraId="2C46FF0F" w14:textId="77777777" w:rsidR="00B0327B" w:rsidRDefault="00B0327B" w:rsidP="00B0327B">
      <w:pPr>
        <w:spacing w:line="360" w:lineRule="auto"/>
        <w:ind w:firstLine="709"/>
        <w:contextualSpacing/>
        <w:jc w:val="both"/>
        <w:rPr>
          <w:lang w:eastAsia="en-US"/>
        </w:rPr>
      </w:pPr>
      <w:r>
        <w:rPr>
          <w:i/>
          <w:lang w:eastAsia="en-US"/>
        </w:rPr>
        <w:t>Формат:</w:t>
      </w:r>
    </w:p>
    <w:p w14:paraId="3AB3ADFA"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50</w:t>
      </w:r>
    </w:p>
    <w:p w14:paraId="1A262D42" w14:textId="77777777" w:rsidR="00B0327B" w:rsidRDefault="00B0327B" w:rsidP="00B0327B"/>
    <w:p w14:paraId="45A303DC" w14:textId="77777777" w:rsidR="00B0327B" w:rsidRDefault="00B0327B" w:rsidP="00B0327B">
      <w:pPr>
        <w:pStyle w:val="2"/>
        <w:rPr>
          <w:lang w:val="ru-RU"/>
        </w:rPr>
      </w:pPr>
      <w:bookmarkStart w:id="195" w:name="type611"/>
      <w:bookmarkStart w:id="196" w:name="_Toc160932777"/>
      <w:bookmarkStart w:id="197" w:name="_Toc178244954"/>
      <w:proofErr w:type="spellStart"/>
      <w:r>
        <w:rPr>
          <w:lang w:val="ru-RU"/>
        </w:rPr>
        <w:t>CBDCDomainName</w:t>
      </w:r>
      <w:proofErr w:type="spellEnd"/>
      <w:r>
        <w:rPr>
          <w:lang w:val="ru-RU"/>
        </w:rPr>
        <w:t xml:space="preserve"> (Доменное имя, указатель страницы сайта в сети интернет)</w:t>
      </w:r>
      <w:bookmarkEnd w:id="195"/>
      <w:bookmarkEnd w:id="196"/>
      <w:bookmarkEnd w:id="197"/>
    </w:p>
    <w:p w14:paraId="19D7E252"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(Допускаются буквы (латиница и кириллица), цифры, спецсимволы - (+, ().-/№ '@"))</w:t>
      </w:r>
    </w:p>
    <w:p w14:paraId="0A121DA3"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7407B261" w14:textId="77777777" w:rsidR="00B0327B" w:rsidRDefault="00B0327B" w:rsidP="00B0327B">
      <w:pPr>
        <w:spacing w:line="360" w:lineRule="auto"/>
        <w:ind w:firstLine="709"/>
        <w:contextualSpacing/>
        <w:jc w:val="both"/>
        <w:rPr>
          <w:lang w:eastAsia="en-US"/>
        </w:rPr>
      </w:pPr>
      <w:r>
        <w:rPr>
          <w:i/>
          <w:lang w:eastAsia="en-US"/>
        </w:rPr>
        <w:t>Формат:</w:t>
      </w:r>
    </w:p>
    <w:p w14:paraId="66532DF8"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[а-яёА-ЯЁa-zA-Z0-9+\s\.,/\(\)№@\-&amp;quot;&amp;apos;]+</w:t>
      </w:r>
    </w:p>
    <w:p w14:paraId="20177151"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3E62EB52"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100</w:t>
      </w:r>
    </w:p>
    <w:p w14:paraId="73EA79C9" w14:textId="77777777" w:rsidR="00B0327B" w:rsidRDefault="00B0327B" w:rsidP="00B0327B"/>
    <w:p w14:paraId="054EFB6D" w14:textId="77777777" w:rsidR="00B0327B" w:rsidRDefault="00B0327B" w:rsidP="00B0327B">
      <w:pPr>
        <w:pStyle w:val="2"/>
        <w:rPr>
          <w:lang w:val="ru-RU"/>
        </w:rPr>
      </w:pPr>
      <w:bookmarkStart w:id="198" w:name="type612"/>
      <w:bookmarkStart w:id="199" w:name="_Toc160932778"/>
      <w:bookmarkStart w:id="200" w:name="_Toc178244955"/>
      <w:proofErr w:type="spellStart"/>
      <w:r>
        <w:rPr>
          <w:lang w:val="ru-RU"/>
        </w:rPr>
        <w:t>CBDCEmailAddress</w:t>
      </w:r>
      <w:proofErr w:type="spellEnd"/>
      <w:r>
        <w:rPr>
          <w:lang w:val="ru-RU"/>
        </w:rPr>
        <w:t xml:space="preserve"> (Адрес электронной почты)</w:t>
      </w:r>
      <w:bookmarkEnd w:id="198"/>
      <w:bookmarkEnd w:id="199"/>
      <w:bookmarkEnd w:id="200"/>
    </w:p>
    <w:p w14:paraId="42102B30"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(Допускаются буквы (латиница), цифры, спецсимволы - (+, ().-/№ '@"))</w:t>
      </w:r>
    </w:p>
    <w:p w14:paraId="015598D3"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4BD47599" w14:textId="77777777" w:rsidR="00B0327B" w:rsidRDefault="00B0327B" w:rsidP="00B0327B">
      <w:pPr>
        <w:spacing w:line="360" w:lineRule="auto"/>
        <w:ind w:firstLine="709"/>
        <w:contextualSpacing/>
        <w:jc w:val="both"/>
        <w:rPr>
          <w:lang w:eastAsia="en-US"/>
        </w:rPr>
      </w:pPr>
      <w:r>
        <w:rPr>
          <w:i/>
          <w:lang w:eastAsia="en-US"/>
        </w:rPr>
        <w:t>Формат:</w:t>
      </w:r>
    </w:p>
    <w:p w14:paraId="30B04919"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[а-яёА-ЯЁa-zA-Z0-9+\s\.,/\(\)№@\-&amp;quot;&amp;apos;]+</w:t>
      </w:r>
    </w:p>
    <w:p w14:paraId="75F11334"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3C7AAAE6"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50</w:t>
      </w:r>
    </w:p>
    <w:p w14:paraId="48FB20E1" w14:textId="77777777" w:rsidR="00B0327B" w:rsidRDefault="00B0327B" w:rsidP="00B0327B"/>
    <w:p w14:paraId="65294415" w14:textId="77777777" w:rsidR="00B0327B" w:rsidRDefault="00B0327B" w:rsidP="00B0327B">
      <w:pPr>
        <w:pStyle w:val="2"/>
        <w:rPr>
          <w:lang w:val="ru-RU"/>
        </w:rPr>
      </w:pPr>
      <w:bookmarkStart w:id="201" w:name="type613"/>
      <w:bookmarkStart w:id="202" w:name="_Toc160932779"/>
      <w:bookmarkStart w:id="203" w:name="_Toc178244956"/>
      <w:proofErr w:type="spellStart"/>
      <w:r>
        <w:rPr>
          <w:lang w:val="ru-RU"/>
        </w:rPr>
        <w:t>CBDCEmployer</w:t>
      </w:r>
      <w:proofErr w:type="spellEnd"/>
      <w:r>
        <w:rPr>
          <w:lang w:val="ru-RU"/>
        </w:rPr>
        <w:t xml:space="preserve"> (Наименование работодателя)</w:t>
      </w:r>
      <w:bookmarkEnd w:id="201"/>
      <w:bookmarkEnd w:id="202"/>
      <w:bookmarkEnd w:id="203"/>
    </w:p>
    <w:p w14:paraId="7B25CC7E"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(Допускаются буквы (русский язык), цифры, спецсимволы - (+, ().-/№ '@"))</w:t>
      </w:r>
    </w:p>
    <w:p w14:paraId="7422E911" w14:textId="77777777" w:rsidR="00B0327B" w:rsidRDefault="00B0327B" w:rsidP="00B0327B">
      <w:pPr>
        <w:spacing w:line="360" w:lineRule="auto"/>
        <w:ind w:firstLine="709"/>
        <w:contextualSpacing/>
        <w:jc w:val="both"/>
        <w:rPr>
          <w:lang w:eastAsia="en-US"/>
        </w:rPr>
      </w:pPr>
      <w:r>
        <w:rPr>
          <w:i/>
          <w:lang w:eastAsia="en-US"/>
        </w:rPr>
        <w:lastRenderedPageBreak/>
        <w:t xml:space="preserve">Разновидность типа: </w:t>
      </w:r>
      <w:r>
        <w:rPr>
          <w:lang w:eastAsia="en-US"/>
        </w:rPr>
        <w:t>Текст</w:t>
      </w:r>
    </w:p>
    <w:p w14:paraId="7A543592" w14:textId="77777777" w:rsidR="00B0327B" w:rsidRDefault="00B0327B" w:rsidP="00B0327B">
      <w:pPr>
        <w:spacing w:line="360" w:lineRule="auto"/>
        <w:ind w:firstLine="709"/>
        <w:contextualSpacing/>
        <w:jc w:val="both"/>
        <w:rPr>
          <w:lang w:eastAsia="en-US"/>
        </w:rPr>
      </w:pPr>
      <w:r>
        <w:rPr>
          <w:i/>
          <w:lang w:eastAsia="en-US"/>
        </w:rPr>
        <w:t>Формат:</w:t>
      </w:r>
    </w:p>
    <w:p w14:paraId="0B9820BF"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[а-яёА-ЯЁ0-9+\s\.,/\(\)№@\-&amp;quot;&amp;apos;]+</w:t>
      </w:r>
    </w:p>
    <w:p w14:paraId="662CF8DB"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6653CF9C"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1000</w:t>
      </w:r>
    </w:p>
    <w:p w14:paraId="38507CA6" w14:textId="77777777" w:rsidR="00B0327B" w:rsidRDefault="00B0327B" w:rsidP="00B0327B"/>
    <w:p w14:paraId="02CAB224" w14:textId="77777777" w:rsidR="00B0327B" w:rsidRDefault="00B0327B" w:rsidP="00B0327B">
      <w:pPr>
        <w:pStyle w:val="2"/>
        <w:rPr>
          <w:lang w:val="ru-RU"/>
        </w:rPr>
      </w:pPr>
      <w:bookmarkStart w:id="204" w:name="type614"/>
      <w:bookmarkStart w:id="205" w:name="_Toc160932780"/>
      <w:bookmarkStart w:id="206" w:name="_Toc178244957"/>
      <w:proofErr w:type="spellStart"/>
      <w:r>
        <w:rPr>
          <w:lang w:val="ru-RU"/>
        </w:rPr>
        <w:t>CBDCEmployerAddressLine</w:t>
      </w:r>
      <w:bookmarkEnd w:id="204"/>
      <w:bookmarkEnd w:id="205"/>
      <w:bookmarkEnd w:id="206"/>
      <w:proofErr w:type="spellEnd"/>
    </w:p>
    <w:p w14:paraId="3520CDA5"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p>
    <w:p w14:paraId="467E001F"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6AD7732F" w14:textId="77777777" w:rsidR="00B0327B" w:rsidRDefault="00B0327B" w:rsidP="00B0327B">
      <w:pPr>
        <w:spacing w:line="360" w:lineRule="auto"/>
        <w:ind w:firstLine="709"/>
        <w:contextualSpacing/>
        <w:jc w:val="both"/>
        <w:rPr>
          <w:lang w:eastAsia="en-US"/>
        </w:rPr>
      </w:pPr>
      <w:r>
        <w:rPr>
          <w:i/>
          <w:lang w:eastAsia="en-US"/>
        </w:rPr>
        <w:t>Формат:</w:t>
      </w:r>
    </w:p>
    <w:p w14:paraId="666ACEAE"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[а-яёА-ЯЁ0-9+\s\.,/\(\)№@\-&amp;quot;&amp;apos;]+</w:t>
      </w:r>
    </w:p>
    <w:p w14:paraId="2A87C5C0" w14:textId="77777777" w:rsidR="00B0327B" w:rsidRDefault="00B0327B" w:rsidP="00B0327B"/>
    <w:p w14:paraId="35BA16BD" w14:textId="77777777" w:rsidR="00B0327B" w:rsidRDefault="00B0327B" w:rsidP="00B0327B">
      <w:pPr>
        <w:pStyle w:val="2"/>
        <w:rPr>
          <w:lang w:val="ru-RU"/>
        </w:rPr>
      </w:pPr>
      <w:bookmarkStart w:id="207" w:name="type615"/>
      <w:bookmarkStart w:id="208" w:name="_Toc160932781"/>
      <w:bookmarkStart w:id="209" w:name="_Toc178244958"/>
      <w:r>
        <w:rPr>
          <w:lang w:val="ru-RU"/>
        </w:rPr>
        <w:t>CBDCEsiaID1 (ID ЕСИА)</w:t>
      </w:r>
      <w:bookmarkEnd w:id="207"/>
      <w:bookmarkEnd w:id="208"/>
      <w:bookmarkEnd w:id="209"/>
    </w:p>
    <w:p w14:paraId="3F072F25"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(ID ЕСИА)</w:t>
      </w:r>
    </w:p>
    <w:p w14:paraId="11A87A28"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7631099" w14:textId="77777777" w:rsidR="00B0327B" w:rsidRDefault="00B0327B" w:rsidP="00B0327B">
      <w:pPr>
        <w:spacing w:line="360" w:lineRule="auto"/>
        <w:ind w:firstLine="709"/>
        <w:contextualSpacing/>
        <w:jc w:val="both"/>
        <w:rPr>
          <w:lang w:eastAsia="en-US"/>
        </w:rPr>
      </w:pPr>
      <w:r>
        <w:rPr>
          <w:i/>
          <w:lang w:eastAsia="en-US"/>
        </w:rPr>
        <w:t>Формат:</w:t>
      </w:r>
    </w:p>
    <w:p w14:paraId="7E807CAB"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\d{1,12}</w:t>
      </w:r>
    </w:p>
    <w:p w14:paraId="223BAA14"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65F881C7"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12</w:t>
      </w:r>
    </w:p>
    <w:p w14:paraId="09979832" w14:textId="77777777" w:rsidR="00B0327B" w:rsidRDefault="00B0327B" w:rsidP="00B0327B"/>
    <w:p w14:paraId="17B67508" w14:textId="77777777" w:rsidR="00B0327B" w:rsidRDefault="00B0327B" w:rsidP="00B0327B">
      <w:pPr>
        <w:pStyle w:val="2"/>
        <w:rPr>
          <w:lang w:val="ru-RU"/>
        </w:rPr>
      </w:pPr>
      <w:bookmarkStart w:id="210" w:name="type616"/>
      <w:bookmarkStart w:id="211" w:name="_Toc160932782"/>
      <w:bookmarkStart w:id="212" w:name="_Toc178244959"/>
      <w:proofErr w:type="spellStart"/>
      <w:r>
        <w:rPr>
          <w:lang w:val="ru-RU"/>
        </w:rPr>
        <w:t>CBDCFirstName</w:t>
      </w:r>
      <w:proofErr w:type="spellEnd"/>
      <w:r>
        <w:rPr>
          <w:lang w:val="ru-RU"/>
        </w:rPr>
        <w:t xml:space="preserve"> (Имя)</w:t>
      </w:r>
      <w:bookmarkEnd w:id="210"/>
      <w:bookmarkEnd w:id="211"/>
      <w:bookmarkEnd w:id="212"/>
    </w:p>
    <w:p w14:paraId="4DB47698"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(Имя)</w:t>
      </w:r>
    </w:p>
    <w:p w14:paraId="1F367206" w14:textId="77777777" w:rsidR="00B0327B" w:rsidRDefault="00B0327B" w:rsidP="00B0327B">
      <w:pPr>
        <w:spacing w:line="360" w:lineRule="auto"/>
        <w:ind w:firstLine="709"/>
        <w:contextualSpacing/>
        <w:jc w:val="both"/>
        <w:rPr>
          <w:lang w:eastAsia="en-US"/>
        </w:rPr>
      </w:pPr>
      <w:r>
        <w:rPr>
          <w:i/>
          <w:lang w:eastAsia="en-US"/>
        </w:rPr>
        <w:lastRenderedPageBreak/>
        <w:t xml:space="preserve">Разновидность типа: </w:t>
      </w:r>
      <w:r>
        <w:rPr>
          <w:lang w:eastAsia="en-US"/>
        </w:rPr>
        <w:t>Текст</w:t>
      </w:r>
    </w:p>
    <w:p w14:paraId="06C10AA1" w14:textId="77777777" w:rsidR="00B0327B" w:rsidRDefault="00B0327B" w:rsidP="00B0327B">
      <w:pPr>
        <w:spacing w:line="360" w:lineRule="auto"/>
        <w:ind w:firstLine="709"/>
        <w:contextualSpacing/>
        <w:jc w:val="both"/>
        <w:rPr>
          <w:lang w:eastAsia="en-US"/>
        </w:rPr>
      </w:pPr>
      <w:r>
        <w:rPr>
          <w:i/>
          <w:lang w:eastAsia="en-US"/>
        </w:rPr>
        <w:t>Формат:</w:t>
      </w:r>
    </w:p>
    <w:p w14:paraId="36C169AD" w14:textId="77777777" w:rsidR="00B0327B" w:rsidRPr="005870FF" w:rsidRDefault="00B0327B" w:rsidP="00B0327B">
      <w:pPr>
        <w:spacing w:line="360" w:lineRule="auto"/>
        <w:ind w:firstLine="709"/>
        <w:contextualSpacing/>
        <w:jc w:val="both"/>
        <w:rPr>
          <w:lang w:val="en-US" w:eastAsia="en-US"/>
        </w:rPr>
      </w:pPr>
      <w:r w:rsidRPr="005870FF">
        <w:rPr>
          <w:lang w:val="en-US" w:eastAsia="en-US"/>
        </w:rPr>
        <w:tab/>
      </w:r>
      <w:r>
        <w:rPr>
          <w:lang w:eastAsia="en-US"/>
        </w:rPr>
        <w:t>Паттерн</w:t>
      </w:r>
      <w:r w:rsidRPr="005870FF">
        <w:rPr>
          <w:lang w:val="en-US" w:eastAsia="en-US"/>
        </w:rPr>
        <w:t xml:space="preserve">: </w:t>
      </w:r>
      <w:r w:rsidRPr="005870FF">
        <w:rPr>
          <w:noProof/>
          <w:lang w:val="en-US" w:eastAsia="x-none"/>
        </w:rPr>
        <w:t>[^\-</w:t>
      </w:r>
      <w:r>
        <w:rPr>
          <w:noProof/>
          <w:lang w:val="en-US" w:eastAsia="x-none"/>
        </w:rPr>
        <w:t>&amp;apos</w:t>
      </w:r>
      <w:r w:rsidRPr="005870FF">
        <w:rPr>
          <w:noProof/>
          <w:lang w:val="en-US" w:eastAsia="x-none"/>
        </w:rPr>
        <w:t>;\s,\(\)/][</w:t>
      </w:r>
      <w:r>
        <w:rPr>
          <w:noProof/>
          <w:lang w:eastAsia="x-none"/>
        </w:rPr>
        <w:t>а</w:t>
      </w:r>
      <w:r w:rsidRPr="005870FF">
        <w:rPr>
          <w:noProof/>
          <w:lang w:val="en-US" w:eastAsia="x-none"/>
        </w:rPr>
        <w:t>-</w:t>
      </w:r>
      <w:r>
        <w:rPr>
          <w:noProof/>
          <w:lang w:eastAsia="x-none"/>
        </w:rPr>
        <w:t>яёА</w:t>
      </w:r>
      <w:r w:rsidRPr="005870FF">
        <w:rPr>
          <w:noProof/>
          <w:lang w:val="en-US" w:eastAsia="x-none"/>
        </w:rPr>
        <w:t>-</w:t>
      </w:r>
      <w:r>
        <w:rPr>
          <w:noProof/>
          <w:lang w:eastAsia="x-none"/>
        </w:rPr>
        <w:t>ЯЁ</w:t>
      </w:r>
      <w:r w:rsidRPr="005870FF">
        <w:rPr>
          <w:noProof/>
          <w:lang w:val="en-US" w:eastAsia="x-none"/>
        </w:rPr>
        <w:t>IV\s\.,</w:t>
      </w:r>
      <w:r>
        <w:rPr>
          <w:noProof/>
          <w:lang w:val="en-US" w:eastAsia="x-none"/>
        </w:rPr>
        <w:t>&amp;apos</w:t>
      </w:r>
      <w:r w:rsidRPr="005870FF">
        <w:rPr>
          <w:noProof/>
          <w:lang w:val="en-US" w:eastAsia="x-none"/>
        </w:rPr>
        <w:t>;\(\)/\-]+[^\.\-</w:t>
      </w:r>
      <w:r>
        <w:rPr>
          <w:noProof/>
          <w:lang w:val="en-US" w:eastAsia="x-none"/>
        </w:rPr>
        <w:t>&amp;apos</w:t>
      </w:r>
      <w:r w:rsidRPr="005870FF">
        <w:rPr>
          <w:noProof/>
          <w:lang w:val="en-US" w:eastAsia="x-none"/>
        </w:rPr>
        <w:t>;\s,\(/]</w:t>
      </w:r>
    </w:p>
    <w:p w14:paraId="34FFEB9D" w14:textId="77777777" w:rsidR="00B0327B" w:rsidRDefault="00B0327B" w:rsidP="00B0327B">
      <w:pPr>
        <w:spacing w:line="360" w:lineRule="auto"/>
        <w:ind w:firstLine="709"/>
        <w:contextualSpacing/>
        <w:jc w:val="both"/>
        <w:rPr>
          <w:lang w:eastAsia="en-US"/>
        </w:rPr>
      </w:pPr>
      <w:r w:rsidRPr="005870FF">
        <w:rPr>
          <w:lang w:val="en-US" w:eastAsia="en-US"/>
        </w:rPr>
        <w:tab/>
      </w:r>
      <w:r>
        <w:rPr>
          <w:lang w:eastAsia="en-US"/>
        </w:rPr>
        <w:t xml:space="preserve">Длина мин.: </w:t>
      </w:r>
      <w:r>
        <w:rPr>
          <w:noProof/>
          <w:lang w:eastAsia="x-none"/>
        </w:rPr>
        <w:t>1</w:t>
      </w:r>
    </w:p>
    <w:p w14:paraId="58FEB0BD"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100</w:t>
      </w:r>
    </w:p>
    <w:p w14:paraId="3DCF202C" w14:textId="77777777" w:rsidR="00B0327B" w:rsidRDefault="00B0327B" w:rsidP="00B0327B"/>
    <w:p w14:paraId="4E1205D6" w14:textId="77777777" w:rsidR="00B0327B" w:rsidRDefault="00B0327B" w:rsidP="00B0327B">
      <w:pPr>
        <w:pStyle w:val="2"/>
        <w:rPr>
          <w:lang w:val="ru-RU"/>
        </w:rPr>
      </w:pPr>
      <w:bookmarkStart w:id="213" w:name="type617"/>
      <w:bookmarkStart w:id="214" w:name="_Toc160932783"/>
      <w:bookmarkStart w:id="215" w:name="_Toc178244960"/>
      <w:proofErr w:type="spellStart"/>
      <w:r>
        <w:rPr>
          <w:lang w:val="ru-RU"/>
        </w:rPr>
        <w:t>CBDCFirstNameLat</w:t>
      </w:r>
      <w:proofErr w:type="spellEnd"/>
      <w:r>
        <w:rPr>
          <w:lang w:val="ru-RU"/>
        </w:rPr>
        <w:t xml:space="preserve"> (Имя (латиница))</w:t>
      </w:r>
      <w:bookmarkEnd w:id="213"/>
      <w:bookmarkEnd w:id="214"/>
      <w:bookmarkEnd w:id="215"/>
    </w:p>
    <w:p w14:paraId="2476B205"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(Имя (латиница))</w:t>
      </w:r>
    </w:p>
    <w:p w14:paraId="78982408"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7FAB4C46" w14:textId="77777777" w:rsidR="00B0327B" w:rsidRDefault="00B0327B" w:rsidP="00B0327B">
      <w:pPr>
        <w:spacing w:line="360" w:lineRule="auto"/>
        <w:ind w:firstLine="709"/>
        <w:contextualSpacing/>
        <w:jc w:val="both"/>
        <w:rPr>
          <w:lang w:eastAsia="en-US"/>
        </w:rPr>
      </w:pPr>
      <w:r>
        <w:rPr>
          <w:i/>
          <w:lang w:eastAsia="en-US"/>
        </w:rPr>
        <w:t>Формат:</w:t>
      </w:r>
    </w:p>
    <w:p w14:paraId="699A25EB"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[a-zA-Z0-9+\s\.,/\(\)№@\-&amp;quot;&amp;apos;]+</w:t>
      </w:r>
    </w:p>
    <w:p w14:paraId="59AD9863"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73BBFD01"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100</w:t>
      </w:r>
    </w:p>
    <w:p w14:paraId="0DE616E9" w14:textId="77777777" w:rsidR="00B0327B" w:rsidRDefault="00B0327B" w:rsidP="00B0327B"/>
    <w:p w14:paraId="4F09B2BF" w14:textId="77777777" w:rsidR="00B0327B" w:rsidRDefault="00B0327B" w:rsidP="00B0327B">
      <w:pPr>
        <w:pStyle w:val="2"/>
        <w:rPr>
          <w:lang w:val="ru-RU"/>
        </w:rPr>
      </w:pPr>
      <w:bookmarkStart w:id="216" w:name="type618"/>
      <w:bookmarkStart w:id="217" w:name="_Toc160932784"/>
      <w:bookmarkStart w:id="218" w:name="_Toc178244961"/>
      <w:proofErr w:type="spellStart"/>
      <w:r>
        <w:rPr>
          <w:lang w:val="ru-RU"/>
        </w:rPr>
        <w:t>CBDCForeignINN</w:t>
      </w:r>
      <w:proofErr w:type="spellEnd"/>
      <w:r>
        <w:rPr>
          <w:lang w:val="ru-RU"/>
        </w:rPr>
        <w:t xml:space="preserve"> (</w:t>
      </w:r>
      <w:proofErr w:type="gramStart"/>
      <w:r>
        <w:rPr>
          <w:lang w:val="ru-RU"/>
        </w:rPr>
        <w:t>ИНН  физического</w:t>
      </w:r>
      <w:proofErr w:type="gramEnd"/>
      <w:r>
        <w:rPr>
          <w:lang w:val="ru-RU"/>
        </w:rPr>
        <w:t xml:space="preserve"> лица)</w:t>
      </w:r>
      <w:bookmarkEnd w:id="216"/>
      <w:bookmarkEnd w:id="217"/>
      <w:bookmarkEnd w:id="218"/>
    </w:p>
    <w:p w14:paraId="421B3BE1"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(Для указания ИНН  физического лица, присвоенный в стране гражданства)</w:t>
      </w:r>
    </w:p>
    <w:p w14:paraId="29D4EF32"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68E91D70" w14:textId="77777777" w:rsidR="00B0327B" w:rsidRDefault="00B0327B" w:rsidP="00B0327B">
      <w:pPr>
        <w:spacing w:line="360" w:lineRule="auto"/>
        <w:ind w:firstLine="709"/>
        <w:contextualSpacing/>
        <w:jc w:val="both"/>
        <w:rPr>
          <w:lang w:eastAsia="en-US"/>
        </w:rPr>
      </w:pPr>
      <w:r>
        <w:rPr>
          <w:i/>
          <w:lang w:eastAsia="en-US"/>
        </w:rPr>
        <w:t>Формат:</w:t>
      </w:r>
    </w:p>
    <w:p w14:paraId="521B4E71"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7C9D2F72"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20</w:t>
      </w:r>
    </w:p>
    <w:p w14:paraId="353225EC" w14:textId="77777777" w:rsidR="00B0327B" w:rsidRDefault="00B0327B" w:rsidP="00B0327B"/>
    <w:p w14:paraId="5FE58BCD" w14:textId="77777777" w:rsidR="00B0327B" w:rsidRDefault="00B0327B" w:rsidP="00B0327B">
      <w:pPr>
        <w:pStyle w:val="2"/>
        <w:rPr>
          <w:lang w:val="ru-RU"/>
        </w:rPr>
      </w:pPr>
      <w:bookmarkStart w:id="219" w:name="type619"/>
      <w:bookmarkStart w:id="220" w:name="_Toc160932785"/>
      <w:bookmarkStart w:id="221" w:name="_Toc178244962"/>
      <w:r>
        <w:rPr>
          <w:lang w:val="ru-RU"/>
        </w:rPr>
        <w:t>CBDCFromToIdentifier1</w:t>
      </w:r>
      <w:bookmarkEnd w:id="219"/>
      <w:bookmarkEnd w:id="220"/>
      <w:bookmarkEnd w:id="221"/>
    </w:p>
    <w:p w14:paraId="043112BD" w14:textId="77777777" w:rsidR="00B0327B" w:rsidRDefault="00B0327B" w:rsidP="00B0327B">
      <w:pPr>
        <w:pStyle w:val="a2"/>
        <w:ind w:left="720" w:firstLine="0"/>
        <w:contextualSpacing/>
        <w:jc w:val="left"/>
        <w:outlineLvl w:val="9"/>
        <w:rPr>
          <w:sz w:val="24"/>
          <w:lang w:val="ru-RU" w:eastAsia="x-none"/>
        </w:rPr>
      </w:pPr>
      <w:proofErr w:type="gramStart"/>
      <w:r>
        <w:rPr>
          <w:i/>
          <w:sz w:val="24"/>
          <w:lang w:val="ru-RU" w:eastAsia="x-none"/>
        </w:rPr>
        <w:lastRenderedPageBreak/>
        <w:t xml:space="preserve">Описание: </w:t>
      </w:r>
      <w:r>
        <w:rPr>
          <w:noProof/>
          <w:sz w:val="24"/>
          <w:lang w:val="ru-RU" w:eastAsia="x-none"/>
        </w:rPr>
        <w:t xml:space="preserve"> (</w:t>
      </w:r>
      <w:proofErr w:type="gramEnd"/>
      <w:r>
        <w:rPr>
          <w:noProof/>
          <w:sz w:val="24"/>
          <w:lang w:val="ru-RU" w:eastAsia="x-none"/>
        </w:rPr>
        <w:t>Идентификатор Субъекта ПлЦР должен иметь вид:  g.**.cbrdc.prt.&lt;тип субъекта&gt;.&lt;UUID&gt; где ** - идентификатор резидентства, &lt;тип субъекта&gt; может принимать следующие значения:   fi – Финансовый посредник   prsn – Клиент ФЛ,   org – Клиент ЮЛ,   moab – БМП ЦР,   mafi – ПК МП БР,   oprt – Оператор,   depo - РОРД)</w:t>
      </w:r>
    </w:p>
    <w:p w14:paraId="69A89946"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40D109D" w14:textId="77777777" w:rsidR="00B0327B" w:rsidRDefault="00B0327B" w:rsidP="00B0327B">
      <w:pPr>
        <w:spacing w:line="360" w:lineRule="auto"/>
        <w:ind w:firstLine="709"/>
        <w:contextualSpacing/>
        <w:jc w:val="both"/>
        <w:rPr>
          <w:lang w:eastAsia="en-US"/>
        </w:rPr>
      </w:pPr>
      <w:r>
        <w:rPr>
          <w:i/>
          <w:lang w:eastAsia="en-US"/>
        </w:rPr>
        <w:t>Формат:</w:t>
      </w:r>
    </w:p>
    <w:p w14:paraId="04430605"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g\.[a-z]{2}\.cbrdc\.prt\.(fi|prsn|org|iss|moab|mafi|oprt|depo)\.[a-f0-9]{8}-[a-f0-9]{4}-4[a-f0-9]{3}-[89ab][a-f0-9]{3}-[a-f0-9]{12}</w:t>
      </w:r>
    </w:p>
    <w:p w14:paraId="1A4A9D06" w14:textId="77777777" w:rsidR="00B0327B" w:rsidRDefault="00B0327B" w:rsidP="00B0327B"/>
    <w:p w14:paraId="3B76B34A" w14:textId="77777777" w:rsidR="00B0327B" w:rsidRDefault="00B0327B" w:rsidP="00B0327B">
      <w:pPr>
        <w:pStyle w:val="2"/>
        <w:rPr>
          <w:lang w:val="ru-RU"/>
        </w:rPr>
      </w:pPr>
      <w:bookmarkStart w:id="222" w:name="type620"/>
      <w:bookmarkStart w:id="223" w:name="_Toc160932786"/>
      <w:bookmarkStart w:id="224" w:name="_Toc178244963"/>
      <w:proofErr w:type="spellStart"/>
      <w:r>
        <w:rPr>
          <w:lang w:val="ru-RU"/>
        </w:rPr>
        <w:t>CBDCFullNameLine</w:t>
      </w:r>
      <w:proofErr w:type="spellEnd"/>
      <w:r>
        <w:rPr>
          <w:lang w:val="ru-RU"/>
        </w:rPr>
        <w:t xml:space="preserve"> (ФИО (в одной строке))</w:t>
      </w:r>
      <w:bookmarkEnd w:id="222"/>
      <w:bookmarkEnd w:id="223"/>
      <w:bookmarkEnd w:id="224"/>
    </w:p>
    <w:p w14:paraId="53C8FBFE"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(ФИО (в одной строке))</w:t>
      </w:r>
    </w:p>
    <w:p w14:paraId="60781E81"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7B3735E4" w14:textId="77777777" w:rsidR="00B0327B" w:rsidRDefault="00B0327B" w:rsidP="00B0327B">
      <w:pPr>
        <w:spacing w:line="360" w:lineRule="auto"/>
        <w:ind w:firstLine="709"/>
        <w:contextualSpacing/>
        <w:jc w:val="both"/>
        <w:rPr>
          <w:lang w:eastAsia="en-US"/>
        </w:rPr>
      </w:pPr>
      <w:r>
        <w:rPr>
          <w:i/>
          <w:lang w:eastAsia="en-US"/>
        </w:rPr>
        <w:t>Формат:</w:t>
      </w:r>
    </w:p>
    <w:p w14:paraId="101B75C6"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[а-яёА-ЯЁ0-9+\s\.,/\(\)№@\-&amp;quot;&amp;apos;]+</w:t>
      </w:r>
    </w:p>
    <w:p w14:paraId="0881EFD8"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7BDAECCF"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500</w:t>
      </w:r>
    </w:p>
    <w:p w14:paraId="18BBBC02" w14:textId="77777777" w:rsidR="00B0327B" w:rsidRDefault="00B0327B" w:rsidP="00B0327B"/>
    <w:p w14:paraId="75286779" w14:textId="77777777" w:rsidR="00B0327B" w:rsidRDefault="00B0327B" w:rsidP="00B0327B">
      <w:pPr>
        <w:pStyle w:val="2"/>
        <w:rPr>
          <w:lang w:val="ru-RU"/>
        </w:rPr>
      </w:pPr>
      <w:bookmarkStart w:id="225" w:name="type621"/>
      <w:bookmarkStart w:id="226" w:name="_Toc160932787"/>
      <w:bookmarkStart w:id="227" w:name="_Toc178244964"/>
      <w:proofErr w:type="spellStart"/>
      <w:r>
        <w:rPr>
          <w:lang w:val="ru-RU"/>
        </w:rPr>
        <w:t>CBDCIDForeignDepartmentCode</w:t>
      </w:r>
      <w:bookmarkEnd w:id="225"/>
      <w:bookmarkEnd w:id="226"/>
      <w:bookmarkEnd w:id="227"/>
      <w:proofErr w:type="spellEnd"/>
    </w:p>
    <w:p w14:paraId="2A16897D"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p>
    <w:p w14:paraId="3DA5560E"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AE3222B" w14:textId="77777777" w:rsidR="00B0327B" w:rsidRDefault="00B0327B" w:rsidP="00B0327B">
      <w:pPr>
        <w:spacing w:line="360" w:lineRule="auto"/>
        <w:ind w:firstLine="709"/>
        <w:contextualSpacing/>
        <w:jc w:val="both"/>
        <w:rPr>
          <w:lang w:eastAsia="en-US"/>
        </w:rPr>
      </w:pPr>
      <w:r>
        <w:rPr>
          <w:i/>
          <w:lang w:eastAsia="en-US"/>
        </w:rPr>
        <w:t>Формат:</w:t>
      </w:r>
    </w:p>
    <w:p w14:paraId="46A27F3F"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62F8737E"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50</w:t>
      </w:r>
    </w:p>
    <w:p w14:paraId="7073A048" w14:textId="77777777" w:rsidR="00B0327B" w:rsidRDefault="00B0327B" w:rsidP="00B0327B"/>
    <w:p w14:paraId="1ED8DF7F" w14:textId="77777777" w:rsidR="00B0327B" w:rsidRDefault="00B0327B" w:rsidP="00B0327B">
      <w:pPr>
        <w:pStyle w:val="2"/>
        <w:rPr>
          <w:lang w:val="ru-RU"/>
        </w:rPr>
      </w:pPr>
      <w:bookmarkStart w:id="228" w:name="type622"/>
      <w:bookmarkStart w:id="229" w:name="_Toc160932788"/>
      <w:bookmarkStart w:id="230" w:name="_Toc178244965"/>
      <w:proofErr w:type="spellStart"/>
      <w:r>
        <w:rPr>
          <w:lang w:val="ru-RU"/>
        </w:rPr>
        <w:lastRenderedPageBreak/>
        <w:t>CBDCIDForeignIssuingAuthority</w:t>
      </w:r>
      <w:proofErr w:type="spellEnd"/>
      <w:r>
        <w:rPr>
          <w:lang w:val="ru-RU"/>
        </w:rPr>
        <w:t xml:space="preserve"> (Орган, выдавший паспорт)</w:t>
      </w:r>
      <w:bookmarkEnd w:id="228"/>
      <w:bookmarkEnd w:id="229"/>
      <w:bookmarkEnd w:id="230"/>
    </w:p>
    <w:p w14:paraId="0102D000"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p>
    <w:p w14:paraId="63F240B4"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5FA915C7" w14:textId="77777777" w:rsidR="00B0327B" w:rsidRDefault="00B0327B" w:rsidP="00B0327B">
      <w:pPr>
        <w:spacing w:line="360" w:lineRule="auto"/>
        <w:ind w:firstLine="709"/>
        <w:contextualSpacing/>
        <w:jc w:val="both"/>
        <w:rPr>
          <w:lang w:eastAsia="en-US"/>
        </w:rPr>
      </w:pPr>
      <w:r>
        <w:rPr>
          <w:i/>
          <w:lang w:eastAsia="en-US"/>
        </w:rPr>
        <w:t>Формат:</w:t>
      </w:r>
    </w:p>
    <w:p w14:paraId="74B5572B"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6BDE11B1"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500</w:t>
      </w:r>
    </w:p>
    <w:p w14:paraId="4159A3EB" w14:textId="77777777" w:rsidR="00B0327B" w:rsidRDefault="00B0327B" w:rsidP="00B0327B"/>
    <w:p w14:paraId="26F24883" w14:textId="77777777" w:rsidR="00B0327B" w:rsidRDefault="00B0327B" w:rsidP="00B0327B">
      <w:pPr>
        <w:pStyle w:val="2"/>
        <w:rPr>
          <w:lang w:val="ru-RU"/>
        </w:rPr>
      </w:pPr>
      <w:bookmarkStart w:id="231" w:name="type623"/>
      <w:bookmarkStart w:id="232" w:name="_Toc160932789"/>
      <w:bookmarkStart w:id="233" w:name="_Toc178244966"/>
      <w:r>
        <w:rPr>
          <w:lang w:val="ru-RU"/>
        </w:rPr>
        <w:t>CBDCINN_KIO (ИНН_КИО)</w:t>
      </w:r>
      <w:bookmarkEnd w:id="231"/>
      <w:bookmarkEnd w:id="232"/>
      <w:bookmarkEnd w:id="233"/>
    </w:p>
    <w:p w14:paraId="37D490C6"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(ИНН_КИО)</w:t>
      </w:r>
    </w:p>
    <w:p w14:paraId="70C2C4D5"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7B061576" w14:textId="77777777" w:rsidR="00B0327B" w:rsidRDefault="00B0327B" w:rsidP="00B0327B">
      <w:pPr>
        <w:spacing w:line="360" w:lineRule="auto"/>
        <w:ind w:firstLine="709"/>
        <w:contextualSpacing/>
        <w:jc w:val="both"/>
        <w:rPr>
          <w:lang w:eastAsia="en-US"/>
        </w:rPr>
      </w:pPr>
      <w:r>
        <w:rPr>
          <w:i/>
          <w:lang w:eastAsia="en-US"/>
        </w:rPr>
        <w:t>Формат:</w:t>
      </w:r>
    </w:p>
    <w:p w14:paraId="33725A43"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((\d{5})|(\d{10}))</w:t>
      </w:r>
    </w:p>
    <w:p w14:paraId="44FD82B3"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5</w:t>
      </w:r>
    </w:p>
    <w:p w14:paraId="4C8BD602"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10</w:t>
      </w:r>
    </w:p>
    <w:p w14:paraId="2B9DE16C" w14:textId="77777777" w:rsidR="00B0327B" w:rsidRDefault="00B0327B" w:rsidP="00B0327B"/>
    <w:p w14:paraId="62DDA5C7" w14:textId="77777777" w:rsidR="00B0327B" w:rsidRDefault="00B0327B" w:rsidP="00B0327B">
      <w:pPr>
        <w:pStyle w:val="2"/>
        <w:rPr>
          <w:lang w:val="ru-RU"/>
        </w:rPr>
      </w:pPr>
      <w:bookmarkStart w:id="234" w:name="type624"/>
      <w:bookmarkStart w:id="235" w:name="_Toc160932790"/>
      <w:bookmarkStart w:id="236" w:name="_Toc178244967"/>
      <w:proofErr w:type="spellStart"/>
      <w:r>
        <w:rPr>
          <w:lang w:val="ru-RU"/>
        </w:rPr>
        <w:t>CBDCISBOULAuthority</w:t>
      </w:r>
      <w:proofErr w:type="spellEnd"/>
      <w:r>
        <w:rPr>
          <w:lang w:val="ru-RU"/>
        </w:rPr>
        <w:t xml:space="preserve"> (Код документа, </w:t>
      </w:r>
      <w:proofErr w:type="gramStart"/>
      <w:r>
        <w:rPr>
          <w:lang w:val="ru-RU"/>
        </w:rPr>
        <w:t>представляемого  ИСБОЮЛ</w:t>
      </w:r>
      <w:proofErr w:type="gramEnd"/>
      <w:r>
        <w:rPr>
          <w:lang w:val="ru-RU"/>
        </w:rPr>
        <w:t>)</w:t>
      </w:r>
      <w:bookmarkEnd w:id="234"/>
      <w:bookmarkEnd w:id="235"/>
      <w:bookmarkEnd w:id="236"/>
    </w:p>
    <w:p w14:paraId="6C2DB050"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(Код документа, представляемого  ИСБОЮЛ)</w:t>
      </w:r>
    </w:p>
    <w:p w14:paraId="2FD1D1EB"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1F6EEABB" w14:textId="77777777" w:rsidR="00B0327B" w:rsidRDefault="00B0327B" w:rsidP="00B0327B">
      <w:pPr>
        <w:spacing w:line="360" w:lineRule="auto"/>
        <w:ind w:firstLine="709"/>
        <w:contextualSpacing/>
        <w:jc w:val="both"/>
        <w:rPr>
          <w:lang w:eastAsia="en-US"/>
        </w:rPr>
      </w:pPr>
      <w:r>
        <w:rPr>
          <w:i/>
          <w:lang w:eastAsia="en-US"/>
        </w:rPr>
        <w:t>Формат:</w:t>
      </w:r>
    </w:p>
    <w:p w14:paraId="7D2FD0E9"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\d{1,2}\.\d{1,2}</w:t>
      </w:r>
    </w:p>
    <w:p w14:paraId="2E6E77B4"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3</w:t>
      </w:r>
    </w:p>
    <w:p w14:paraId="5EF2EE02"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w:t>
      </w:r>
    </w:p>
    <w:p w14:paraId="28A1B6B8" w14:textId="77777777" w:rsidR="00B0327B" w:rsidRDefault="00B0327B" w:rsidP="00B0327B"/>
    <w:p w14:paraId="5EEB6B36" w14:textId="77777777" w:rsidR="00B0327B" w:rsidRDefault="00B0327B" w:rsidP="00B0327B">
      <w:pPr>
        <w:pStyle w:val="2"/>
        <w:rPr>
          <w:lang w:val="ru-RU"/>
        </w:rPr>
      </w:pPr>
      <w:bookmarkStart w:id="237" w:name="type625"/>
      <w:bookmarkStart w:id="238" w:name="_Toc160932791"/>
      <w:bookmarkStart w:id="239" w:name="_Toc178244968"/>
      <w:proofErr w:type="spellStart"/>
      <w:r>
        <w:rPr>
          <w:lang w:val="ru-RU"/>
        </w:rPr>
        <w:lastRenderedPageBreak/>
        <w:t>CBDCIdentityCardForeignNumber</w:t>
      </w:r>
      <w:bookmarkEnd w:id="237"/>
      <w:bookmarkEnd w:id="238"/>
      <w:bookmarkEnd w:id="239"/>
      <w:proofErr w:type="spellEnd"/>
    </w:p>
    <w:p w14:paraId="087CE391"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(Номер документа "паспорт иностранного гражданина". )</w:t>
      </w:r>
    </w:p>
    <w:p w14:paraId="3A32E933"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4E2913DB" w14:textId="77777777" w:rsidR="00B0327B" w:rsidRDefault="00B0327B" w:rsidP="00B0327B">
      <w:pPr>
        <w:spacing w:line="360" w:lineRule="auto"/>
        <w:ind w:firstLine="709"/>
        <w:contextualSpacing/>
        <w:jc w:val="both"/>
        <w:rPr>
          <w:lang w:eastAsia="en-US"/>
        </w:rPr>
      </w:pPr>
      <w:r>
        <w:rPr>
          <w:i/>
          <w:lang w:eastAsia="en-US"/>
        </w:rPr>
        <w:t>Формат:</w:t>
      </w:r>
    </w:p>
    <w:p w14:paraId="18EB9998"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21701850"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50</w:t>
      </w:r>
    </w:p>
    <w:p w14:paraId="64618276" w14:textId="77777777" w:rsidR="00B0327B" w:rsidRDefault="00B0327B" w:rsidP="00B0327B"/>
    <w:p w14:paraId="0BD6DB10" w14:textId="77777777" w:rsidR="00B0327B" w:rsidRDefault="00B0327B" w:rsidP="00B0327B">
      <w:pPr>
        <w:pStyle w:val="2"/>
        <w:rPr>
          <w:lang w:val="ru-RU"/>
        </w:rPr>
      </w:pPr>
      <w:bookmarkStart w:id="240" w:name="type626"/>
      <w:bookmarkStart w:id="241" w:name="_Toc160932792"/>
      <w:bookmarkStart w:id="242" w:name="_Toc178244969"/>
      <w:proofErr w:type="spellStart"/>
      <w:r>
        <w:rPr>
          <w:lang w:val="ru-RU"/>
        </w:rPr>
        <w:t>CBDCIdentityCardForeignSeries</w:t>
      </w:r>
      <w:bookmarkEnd w:id="240"/>
      <w:bookmarkEnd w:id="241"/>
      <w:bookmarkEnd w:id="242"/>
      <w:proofErr w:type="spellEnd"/>
    </w:p>
    <w:p w14:paraId="4C9EA165"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(Серия документа "паспорт иностранного гражданина".)</w:t>
      </w:r>
    </w:p>
    <w:p w14:paraId="7CA27C73"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08D430A" w14:textId="77777777" w:rsidR="00B0327B" w:rsidRDefault="00B0327B" w:rsidP="00B0327B">
      <w:pPr>
        <w:spacing w:line="360" w:lineRule="auto"/>
        <w:ind w:firstLine="709"/>
        <w:contextualSpacing/>
        <w:jc w:val="both"/>
        <w:rPr>
          <w:lang w:eastAsia="en-US"/>
        </w:rPr>
      </w:pPr>
      <w:r>
        <w:rPr>
          <w:i/>
          <w:lang w:eastAsia="en-US"/>
        </w:rPr>
        <w:t>Формат:</w:t>
      </w:r>
    </w:p>
    <w:p w14:paraId="46518277"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4006F309"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50</w:t>
      </w:r>
    </w:p>
    <w:p w14:paraId="65A68379" w14:textId="77777777" w:rsidR="00B0327B" w:rsidRDefault="00B0327B" w:rsidP="00B0327B"/>
    <w:p w14:paraId="400EA5AE" w14:textId="77777777" w:rsidR="00B0327B" w:rsidRDefault="00B0327B" w:rsidP="00B0327B">
      <w:pPr>
        <w:pStyle w:val="2"/>
        <w:rPr>
          <w:lang w:val="ru-RU"/>
        </w:rPr>
      </w:pPr>
      <w:bookmarkStart w:id="243" w:name="type627"/>
      <w:bookmarkStart w:id="244" w:name="_Toc160932793"/>
      <w:bookmarkStart w:id="245" w:name="_Toc178244970"/>
      <w:proofErr w:type="spellStart"/>
      <w:r>
        <w:rPr>
          <w:lang w:val="ru-RU"/>
        </w:rPr>
        <w:t>CBDCIntelligOrganLegalEntity</w:t>
      </w:r>
      <w:proofErr w:type="spellEnd"/>
      <w:r>
        <w:rPr>
          <w:lang w:val="ru-RU"/>
        </w:rPr>
        <w:t xml:space="preserve"> (Сведения об органах ЮЛ)</w:t>
      </w:r>
      <w:bookmarkEnd w:id="243"/>
      <w:bookmarkEnd w:id="244"/>
      <w:bookmarkEnd w:id="245"/>
    </w:p>
    <w:p w14:paraId="0CF6CD32"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(Допускаются буквы (русский язык), цифры, спецсимволы - (+, ().-/№ '@"))</w:t>
      </w:r>
    </w:p>
    <w:p w14:paraId="732AA77D"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46686CAE" w14:textId="77777777" w:rsidR="00B0327B" w:rsidRDefault="00B0327B" w:rsidP="00B0327B">
      <w:pPr>
        <w:spacing w:line="360" w:lineRule="auto"/>
        <w:ind w:firstLine="709"/>
        <w:contextualSpacing/>
        <w:jc w:val="both"/>
        <w:rPr>
          <w:lang w:eastAsia="en-US"/>
        </w:rPr>
      </w:pPr>
      <w:r>
        <w:rPr>
          <w:i/>
          <w:lang w:eastAsia="en-US"/>
        </w:rPr>
        <w:t>Формат:</w:t>
      </w:r>
    </w:p>
    <w:p w14:paraId="2F1E3C3C"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[а-яёА-ЯЁ0-9+\s\.,/\(\)№@\-&amp;quot;&amp;apos;]+</w:t>
      </w:r>
    </w:p>
    <w:p w14:paraId="35F9884A"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40EE4517"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4000</w:t>
      </w:r>
    </w:p>
    <w:p w14:paraId="0FDD64C4" w14:textId="77777777" w:rsidR="00B0327B" w:rsidRDefault="00B0327B" w:rsidP="00B0327B"/>
    <w:p w14:paraId="3B6F6BC6" w14:textId="77777777" w:rsidR="00B0327B" w:rsidRDefault="00B0327B" w:rsidP="00B0327B">
      <w:pPr>
        <w:pStyle w:val="2"/>
        <w:rPr>
          <w:lang w:val="ru-RU"/>
        </w:rPr>
      </w:pPr>
      <w:bookmarkStart w:id="246" w:name="type628"/>
      <w:bookmarkStart w:id="247" w:name="_Toc160932794"/>
      <w:bookmarkStart w:id="248" w:name="_Toc178244971"/>
      <w:proofErr w:type="spellStart"/>
      <w:r>
        <w:rPr>
          <w:lang w:val="ru-RU"/>
        </w:rPr>
        <w:lastRenderedPageBreak/>
        <w:t>CBDCIssuingAuthority</w:t>
      </w:r>
      <w:proofErr w:type="spellEnd"/>
      <w:r>
        <w:rPr>
          <w:lang w:val="ru-RU"/>
        </w:rPr>
        <w:t xml:space="preserve"> (Орган, выдавший документ)</w:t>
      </w:r>
      <w:bookmarkEnd w:id="246"/>
      <w:bookmarkEnd w:id="247"/>
      <w:bookmarkEnd w:id="248"/>
    </w:p>
    <w:p w14:paraId="3C866A17"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(Орган, выдавший документ)</w:t>
      </w:r>
    </w:p>
    <w:p w14:paraId="0BA0C20F"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31417ACA" w14:textId="77777777" w:rsidR="00B0327B" w:rsidRDefault="00B0327B" w:rsidP="00B0327B">
      <w:pPr>
        <w:spacing w:line="360" w:lineRule="auto"/>
        <w:ind w:firstLine="709"/>
        <w:contextualSpacing/>
        <w:jc w:val="both"/>
        <w:rPr>
          <w:lang w:eastAsia="en-US"/>
        </w:rPr>
      </w:pPr>
      <w:r>
        <w:rPr>
          <w:i/>
          <w:lang w:eastAsia="en-US"/>
        </w:rPr>
        <w:t>Формат:</w:t>
      </w:r>
    </w:p>
    <w:p w14:paraId="381059D8"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665391BA"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500</w:t>
      </w:r>
    </w:p>
    <w:p w14:paraId="2F0A79BE" w14:textId="77777777" w:rsidR="00B0327B" w:rsidRDefault="00B0327B" w:rsidP="00B0327B"/>
    <w:p w14:paraId="3FED3A73" w14:textId="77777777" w:rsidR="00B0327B" w:rsidRDefault="00B0327B" w:rsidP="00B0327B">
      <w:pPr>
        <w:pStyle w:val="2"/>
        <w:rPr>
          <w:lang w:val="ru-RU"/>
        </w:rPr>
      </w:pPr>
      <w:bookmarkStart w:id="249" w:name="type629"/>
      <w:bookmarkStart w:id="250" w:name="_Toc160932795"/>
      <w:bookmarkStart w:id="251" w:name="_Toc178244972"/>
      <w:proofErr w:type="spellStart"/>
      <w:r>
        <w:rPr>
          <w:lang w:val="ru-RU"/>
        </w:rPr>
        <w:t>CBDCItemNameText</w:t>
      </w:r>
      <w:proofErr w:type="spellEnd"/>
      <w:r>
        <w:rPr>
          <w:lang w:val="ru-RU"/>
        </w:rPr>
        <w:t xml:space="preserve"> (Название реквизита)</w:t>
      </w:r>
      <w:bookmarkEnd w:id="249"/>
      <w:bookmarkEnd w:id="250"/>
      <w:bookmarkEnd w:id="251"/>
    </w:p>
    <w:p w14:paraId="0AE8321C"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(Текст, обозначающий название реквизита)</w:t>
      </w:r>
    </w:p>
    <w:p w14:paraId="08D717F8"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3EBF369F" w14:textId="77777777" w:rsidR="00B0327B" w:rsidRDefault="00B0327B" w:rsidP="00B0327B">
      <w:pPr>
        <w:spacing w:line="360" w:lineRule="auto"/>
        <w:ind w:firstLine="709"/>
        <w:contextualSpacing/>
        <w:jc w:val="both"/>
        <w:rPr>
          <w:lang w:eastAsia="en-US"/>
        </w:rPr>
      </w:pPr>
      <w:r>
        <w:rPr>
          <w:i/>
          <w:lang w:eastAsia="en-US"/>
        </w:rPr>
        <w:t>Формат:</w:t>
      </w:r>
    </w:p>
    <w:p w14:paraId="489F4E13" w14:textId="77777777" w:rsidR="00B0327B" w:rsidRDefault="00B0327B" w:rsidP="00B0327B">
      <w:r>
        <w:t xml:space="preserve">                        Дополнительных ограничений не накладывается</w:t>
      </w:r>
    </w:p>
    <w:p w14:paraId="2283005A" w14:textId="77777777" w:rsidR="00B0327B" w:rsidRDefault="00B0327B" w:rsidP="00B0327B"/>
    <w:p w14:paraId="16B1412F" w14:textId="77777777" w:rsidR="00B0327B" w:rsidRDefault="00B0327B" w:rsidP="00B0327B">
      <w:pPr>
        <w:pStyle w:val="2"/>
        <w:rPr>
          <w:lang w:val="ru-RU"/>
        </w:rPr>
      </w:pPr>
      <w:bookmarkStart w:id="252" w:name="type630"/>
      <w:bookmarkStart w:id="253" w:name="_Toc160932796"/>
      <w:bookmarkStart w:id="254" w:name="_Toc178244973"/>
      <w:r>
        <w:rPr>
          <w:lang w:val="ru-RU"/>
        </w:rPr>
        <w:t>CBDCKPP1 (КПП)</w:t>
      </w:r>
      <w:bookmarkEnd w:id="252"/>
      <w:bookmarkEnd w:id="253"/>
      <w:bookmarkEnd w:id="254"/>
    </w:p>
    <w:p w14:paraId="291E5C4D"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(Указывается КПП юридического лица)</w:t>
      </w:r>
    </w:p>
    <w:p w14:paraId="0CC7C09B"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6634AA7C" w14:textId="77777777" w:rsidR="00B0327B" w:rsidRDefault="00B0327B" w:rsidP="00B0327B">
      <w:pPr>
        <w:spacing w:line="360" w:lineRule="auto"/>
        <w:ind w:firstLine="709"/>
        <w:contextualSpacing/>
        <w:jc w:val="both"/>
        <w:rPr>
          <w:lang w:eastAsia="en-US"/>
        </w:rPr>
      </w:pPr>
      <w:r>
        <w:rPr>
          <w:i/>
          <w:lang w:eastAsia="en-US"/>
        </w:rPr>
        <w:t>Формат:</w:t>
      </w:r>
    </w:p>
    <w:p w14:paraId="0D7D4F63"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([0-9]{1}[1-9]{1}|[1-9]{1}[0-9]{1})[0-9]{7}</w:t>
      </w:r>
    </w:p>
    <w:p w14:paraId="1B5B3181" w14:textId="77777777" w:rsidR="00B0327B" w:rsidRDefault="00B0327B" w:rsidP="00B0327B">
      <w:pPr>
        <w:spacing w:line="360" w:lineRule="auto"/>
        <w:ind w:firstLine="709"/>
        <w:contextualSpacing/>
        <w:jc w:val="both"/>
        <w:rPr>
          <w:lang w:eastAsia="en-US"/>
        </w:rPr>
      </w:pPr>
      <w:r>
        <w:rPr>
          <w:lang w:eastAsia="en-US"/>
        </w:rPr>
        <w:tab/>
        <w:t xml:space="preserve">Длина: </w:t>
      </w:r>
      <w:r>
        <w:rPr>
          <w:noProof/>
          <w:lang w:eastAsia="x-none"/>
        </w:rPr>
        <w:t>9</w:t>
      </w:r>
    </w:p>
    <w:p w14:paraId="1486DF9B" w14:textId="77777777" w:rsidR="00B0327B" w:rsidRDefault="00B0327B" w:rsidP="00B0327B"/>
    <w:p w14:paraId="153D0A90" w14:textId="77777777" w:rsidR="00B0327B" w:rsidRDefault="00B0327B" w:rsidP="00B0327B">
      <w:pPr>
        <w:pStyle w:val="2"/>
        <w:rPr>
          <w:lang w:val="ru-RU"/>
        </w:rPr>
      </w:pPr>
      <w:bookmarkStart w:id="255" w:name="type631"/>
      <w:bookmarkStart w:id="256" w:name="_Toc160932797"/>
      <w:bookmarkStart w:id="257" w:name="_Toc178244974"/>
      <w:proofErr w:type="spellStart"/>
      <w:r>
        <w:rPr>
          <w:lang w:val="ru-RU"/>
        </w:rPr>
        <w:t>CBDCKeyText</w:t>
      </w:r>
      <w:proofErr w:type="spellEnd"/>
      <w:r>
        <w:rPr>
          <w:lang w:val="ru-RU"/>
        </w:rPr>
        <w:t xml:space="preserve"> (Ключ)</w:t>
      </w:r>
      <w:bookmarkEnd w:id="255"/>
      <w:bookmarkEnd w:id="256"/>
      <w:bookmarkEnd w:id="257"/>
    </w:p>
    <w:p w14:paraId="61CAF434"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(Значение ключа)</w:t>
      </w:r>
    </w:p>
    <w:p w14:paraId="42074A14"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2CB1BD47" w14:textId="77777777" w:rsidR="00B0327B" w:rsidRDefault="00B0327B" w:rsidP="00B0327B">
      <w:pPr>
        <w:spacing w:line="360" w:lineRule="auto"/>
        <w:ind w:firstLine="709"/>
        <w:contextualSpacing/>
        <w:jc w:val="both"/>
        <w:rPr>
          <w:lang w:eastAsia="en-US"/>
        </w:rPr>
      </w:pPr>
      <w:r>
        <w:rPr>
          <w:i/>
          <w:lang w:eastAsia="en-US"/>
        </w:rPr>
        <w:lastRenderedPageBreak/>
        <w:t>Формат:</w:t>
      </w:r>
    </w:p>
    <w:p w14:paraId="39B728BB" w14:textId="77777777" w:rsidR="00B0327B" w:rsidRDefault="00B0327B" w:rsidP="00B0327B">
      <w:r>
        <w:t xml:space="preserve">                        Дополнительных ограничений не накладывается</w:t>
      </w:r>
    </w:p>
    <w:p w14:paraId="42A262E7" w14:textId="77777777" w:rsidR="00B0327B" w:rsidRDefault="00B0327B" w:rsidP="00B0327B"/>
    <w:p w14:paraId="6AB91101" w14:textId="77777777" w:rsidR="00B0327B" w:rsidRDefault="00B0327B" w:rsidP="00B0327B">
      <w:pPr>
        <w:pStyle w:val="2"/>
        <w:rPr>
          <w:lang w:val="ru-RU"/>
        </w:rPr>
      </w:pPr>
      <w:bookmarkStart w:id="258" w:name="type632"/>
      <w:bookmarkStart w:id="259" w:name="_Toc160932798"/>
      <w:bookmarkStart w:id="260" w:name="_Toc178244975"/>
      <w:proofErr w:type="spellStart"/>
      <w:r>
        <w:rPr>
          <w:lang w:val="ru-RU"/>
        </w:rPr>
        <w:t>CBDCLastName</w:t>
      </w:r>
      <w:proofErr w:type="spellEnd"/>
      <w:r>
        <w:rPr>
          <w:lang w:val="ru-RU"/>
        </w:rPr>
        <w:t xml:space="preserve"> (Фамилия)</w:t>
      </w:r>
      <w:bookmarkEnd w:id="258"/>
      <w:bookmarkEnd w:id="259"/>
      <w:bookmarkEnd w:id="260"/>
    </w:p>
    <w:p w14:paraId="58CE5271"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(Фамилия)</w:t>
      </w:r>
    </w:p>
    <w:p w14:paraId="7E3D9549"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1B95025D" w14:textId="77777777" w:rsidR="00B0327B" w:rsidRDefault="00B0327B" w:rsidP="00B0327B">
      <w:pPr>
        <w:spacing w:line="360" w:lineRule="auto"/>
        <w:ind w:firstLine="709"/>
        <w:contextualSpacing/>
        <w:jc w:val="both"/>
        <w:rPr>
          <w:lang w:eastAsia="en-US"/>
        </w:rPr>
      </w:pPr>
      <w:r>
        <w:rPr>
          <w:i/>
          <w:lang w:eastAsia="en-US"/>
        </w:rPr>
        <w:t>Формат:</w:t>
      </w:r>
    </w:p>
    <w:p w14:paraId="3E88728A" w14:textId="77777777" w:rsidR="00B0327B" w:rsidRPr="005870FF" w:rsidRDefault="00B0327B" w:rsidP="00B0327B">
      <w:pPr>
        <w:spacing w:line="360" w:lineRule="auto"/>
        <w:ind w:firstLine="709"/>
        <w:contextualSpacing/>
        <w:jc w:val="both"/>
        <w:rPr>
          <w:lang w:val="en-US" w:eastAsia="en-US"/>
        </w:rPr>
      </w:pPr>
      <w:r w:rsidRPr="005870FF">
        <w:rPr>
          <w:lang w:val="en-US" w:eastAsia="en-US"/>
        </w:rPr>
        <w:tab/>
      </w:r>
      <w:r>
        <w:rPr>
          <w:lang w:eastAsia="en-US"/>
        </w:rPr>
        <w:t>Паттерн</w:t>
      </w:r>
      <w:r w:rsidRPr="005870FF">
        <w:rPr>
          <w:lang w:val="en-US" w:eastAsia="en-US"/>
        </w:rPr>
        <w:t xml:space="preserve">: </w:t>
      </w:r>
      <w:r w:rsidRPr="005870FF">
        <w:rPr>
          <w:noProof/>
          <w:lang w:val="en-US" w:eastAsia="x-none"/>
        </w:rPr>
        <w:t>[^\.\-</w:t>
      </w:r>
      <w:r>
        <w:rPr>
          <w:noProof/>
          <w:lang w:val="en-US" w:eastAsia="x-none"/>
        </w:rPr>
        <w:t>&amp;apos</w:t>
      </w:r>
      <w:r w:rsidRPr="005870FF">
        <w:rPr>
          <w:noProof/>
          <w:lang w:val="en-US" w:eastAsia="x-none"/>
        </w:rPr>
        <w:t>;\s,\(\)/][</w:t>
      </w:r>
      <w:r>
        <w:rPr>
          <w:noProof/>
          <w:lang w:eastAsia="x-none"/>
        </w:rPr>
        <w:t>а</w:t>
      </w:r>
      <w:r w:rsidRPr="005870FF">
        <w:rPr>
          <w:noProof/>
          <w:lang w:val="en-US" w:eastAsia="x-none"/>
        </w:rPr>
        <w:t>-</w:t>
      </w:r>
      <w:r>
        <w:rPr>
          <w:noProof/>
          <w:lang w:eastAsia="x-none"/>
        </w:rPr>
        <w:t>яёА</w:t>
      </w:r>
      <w:r w:rsidRPr="005870FF">
        <w:rPr>
          <w:noProof/>
          <w:lang w:val="en-US" w:eastAsia="x-none"/>
        </w:rPr>
        <w:t>-</w:t>
      </w:r>
      <w:r>
        <w:rPr>
          <w:noProof/>
          <w:lang w:eastAsia="x-none"/>
        </w:rPr>
        <w:t>ЯЁ</w:t>
      </w:r>
      <w:r w:rsidRPr="005870FF">
        <w:rPr>
          <w:noProof/>
          <w:lang w:val="en-US" w:eastAsia="x-none"/>
        </w:rPr>
        <w:t>IV\s\.,</w:t>
      </w:r>
      <w:r>
        <w:rPr>
          <w:noProof/>
          <w:lang w:val="en-US" w:eastAsia="x-none"/>
        </w:rPr>
        <w:t>&amp;apos</w:t>
      </w:r>
      <w:r w:rsidRPr="005870FF">
        <w:rPr>
          <w:noProof/>
          <w:lang w:val="en-US" w:eastAsia="x-none"/>
        </w:rPr>
        <w:t>;\(\)/\-]+[^\.\-</w:t>
      </w:r>
      <w:r>
        <w:rPr>
          <w:noProof/>
          <w:lang w:val="en-US" w:eastAsia="x-none"/>
        </w:rPr>
        <w:t>&amp;apos</w:t>
      </w:r>
      <w:r w:rsidRPr="005870FF">
        <w:rPr>
          <w:noProof/>
          <w:lang w:val="en-US" w:eastAsia="x-none"/>
        </w:rPr>
        <w:t>;\s,\(/]</w:t>
      </w:r>
    </w:p>
    <w:p w14:paraId="139F0049" w14:textId="77777777" w:rsidR="00B0327B" w:rsidRDefault="00B0327B" w:rsidP="00B0327B">
      <w:pPr>
        <w:spacing w:line="360" w:lineRule="auto"/>
        <w:ind w:firstLine="709"/>
        <w:contextualSpacing/>
        <w:jc w:val="both"/>
        <w:rPr>
          <w:lang w:eastAsia="en-US"/>
        </w:rPr>
      </w:pPr>
      <w:r w:rsidRPr="005870FF">
        <w:rPr>
          <w:lang w:val="en-US" w:eastAsia="en-US"/>
        </w:rPr>
        <w:tab/>
      </w:r>
      <w:r>
        <w:rPr>
          <w:lang w:eastAsia="en-US"/>
        </w:rPr>
        <w:t xml:space="preserve">Длина мин.: </w:t>
      </w:r>
      <w:r>
        <w:rPr>
          <w:noProof/>
          <w:lang w:eastAsia="x-none"/>
        </w:rPr>
        <w:t>1</w:t>
      </w:r>
    </w:p>
    <w:p w14:paraId="55DAB66D"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100</w:t>
      </w:r>
    </w:p>
    <w:p w14:paraId="42955F7F" w14:textId="77777777" w:rsidR="00B0327B" w:rsidRDefault="00B0327B" w:rsidP="00B0327B"/>
    <w:p w14:paraId="777D5430" w14:textId="77777777" w:rsidR="00B0327B" w:rsidRDefault="00B0327B" w:rsidP="00B0327B">
      <w:pPr>
        <w:pStyle w:val="2"/>
        <w:rPr>
          <w:lang w:val="ru-RU"/>
        </w:rPr>
      </w:pPr>
      <w:bookmarkStart w:id="261" w:name="type633"/>
      <w:bookmarkStart w:id="262" w:name="_Toc160932799"/>
      <w:bookmarkStart w:id="263" w:name="_Toc178244976"/>
      <w:proofErr w:type="spellStart"/>
      <w:r>
        <w:rPr>
          <w:lang w:val="ru-RU"/>
        </w:rPr>
        <w:t>CBDCLastNameLat</w:t>
      </w:r>
      <w:proofErr w:type="spellEnd"/>
      <w:r>
        <w:rPr>
          <w:lang w:val="ru-RU"/>
        </w:rPr>
        <w:t xml:space="preserve"> (Фамилия (латиница))</w:t>
      </w:r>
      <w:bookmarkEnd w:id="261"/>
      <w:bookmarkEnd w:id="262"/>
      <w:bookmarkEnd w:id="263"/>
    </w:p>
    <w:p w14:paraId="1E13B977"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(Буквы (латиница), цифры спецсимволы - (+, ().-/№ '@"))</w:t>
      </w:r>
    </w:p>
    <w:p w14:paraId="75BEBFCD"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31D116CE" w14:textId="77777777" w:rsidR="00B0327B" w:rsidRDefault="00B0327B" w:rsidP="00B0327B">
      <w:pPr>
        <w:spacing w:line="360" w:lineRule="auto"/>
        <w:ind w:firstLine="709"/>
        <w:contextualSpacing/>
        <w:jc w:val="both"/>
        <w:rPr>
          <w:lang w:eastAsia="en-US"/>
        </w:rPr>
      </w:pPr>
      <w:r>
        <w:rPr>
          <w:i/>
          <w:lang w:eastAsia="en-US"/>
        </w:rPr>
        <w:t>Формат:</w:t>
      </w:r>
    </w:p>
    <w:p w14:paraId="3D64B613"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[a-zA-Z0-9+\s\.,/\(\)№@\-&amp;quot;&amp;apos;]+</w:t>
      </w:r>
    </w:p>
    <w:p w14:paraId="5BA9DD8E"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1EA56495"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100</w:t>
      </w:r>
    </w:p>
    <w:p w14:paraId="4A10735B" w14:textId="77777777" w:rsidR="00B0327B" w:rsidRDefault="00B0327B" w:rsidP="00B0327B"/>
    <w:p w14:paraId="742651FB" w14:textId="77777777" w:rsidR="00B0327B" w:rsidRDefault="00B0327B" w:rsidP="00B0327B">
      <w:pPr>
        <w:pStyle w:val="2"/>
        <w:rPr>
          <w:lang w:val="ru-RU"/>
        </w:rPr>
      </w:pPr>
      <w:bookmarkStart w:id="264" w:name="type634"/>
      <w:bookmarkStart w:id="265" w:name="_Toc160932800"/>
      <w:bookmarkStart w:id="266" w:name="_Toc178244977"/>
      <w:proofErr w:type="spellStart"/>
      <w:r>
        <w:rPr>
          <w:lang w:val="ru-RU"/>
        </w:rPr>
        <w:t>CBDCLegalEntityAuthority</w:t>
      </w:r>
      <w:proofErr w:type="spellEnd"/>
      <w:r>
        <w:rPr>
          <w:lang w:val="ru-RU"/>
        </w:rPr>
        <w:t xml:space="preserve"> (Код документа, представляемого юридическим лицом)</w:t>
      </w:r>
      <w:bookmarkEnd w:id="264"/>
      <w:bookmarkEnd w:id="265"/>
      <w:bookmarkEnd w:id="266"/>
    </w:p>
    <w:p w14:paraId="7D2407E9"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(Код документа, представляемого юридическим лицом)</w:t>
      </w:r>
    </w:p>
    <w:p w14:paraId="6A506E0D"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2A9AE508" w14:textId="77777777" w:rsidR="00B0327B" w:rsidRDefault="00B0327B" w:rsidP="00B0327B">
      <w:pPr>
        <w:spacing w:line="360" w:lineRule="auto"/>
        <w:ind w:firstLine="709"/>
        <w:contextualSpacing/>
        <w:jc w:val="both"/>
        <w:rPr>
          <w:lang w:eastAsia="en-US"/>
        </w:rPr>
      </w:pPr>
      <w:r>
        <w:rPr>
          <w:i/>
          <w:lang w:eastAsia="en-US"/>
        </w:rPr>
        <w:t>Формат:</w:t>
      </w:r>
    </w:p>
    <w:p w14:paraId="1351247F" w14:textId="77777777" w:rsidR="00B0327B" w:rsidRDefault="00B0327B" w:rsidP="00B0327B">
      <w:pPr>
        <w:spacing w:line="360" w:lineRule="auto"/>
        <w:ind w:firstLine="709"/>
        <w:contextualSpacing/>
        <w:jc w:val="both"/>
        <w:rPr>
          <w:lang w:eastAsia="en-US"/>
        </w:rPr>
      </w:pPr>
      <w:r>
        <w:rPr>
          <w:lang w:eastAsia="en-US"/>
        </w:rPr>
        <w:lastRenderedPageBreak/>
        <w:tab/>
        <w:t xml:space="preserve">Паттерн: </w:t>
      </w:r>
      <w:r>
        <w:rPr>
          <w:noProof/>
          <w:lang w:eastAsia="x-none"/>
        </w:rPr>
        <w:t>\d{1,2}\.\d{1,2}</w:t>
      </w:r>
    </w:p>
    <w:p w14:paraId="2AF1E5A5"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3</w:t>
      </w:r>
    </w:p>
    <w:p w14:paraId="1D03A5B0"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w:t>
      </w:r>
    </w:p>
    <w:p w14:paraId="2FF81400" w14:textId="77777777" w:rsidR="00B0327B" w:rsidRDefault="00B0327B" w:rsidP="00B0327B"/>
    <w:p w14:paraId="5B240D47" w14:textId="77777777" w:rsidR="00B0327B" w:rsidRDefault="00B0327B" w:rsidP="00B0327B">
      <w:pPr>
        <w:pStyle w:val="2"/>
        <w:rPr>
          <w:lang w:val="ru-RU"/>
        </w:rPr>
      </w:pPr>
      <w:bookmarkStart w:id="267" w:name="type635"/>
      <w:bookmarkStart w:id="268" w:name="_Toc160932801"/>
      <w:bookmarkStart w:id="269" w:name="_Toc178244978"/>
      <w:r>
        <w:rPr>
          <w:lang w:val="ru-RU"/>
        </w:rPr>
        <w:t>CBDCMax1000Text (Текст длинной от 1 до 1000 символов)</w:t>
      </w:r>
      <w:bookmarkEnd w:id="267"/>
      <w:bookmarkEnd w:id="268"/>
      <w:bookmarkEnd w:id="269"/>
    </w:p>
    <w:p w14:paraId="111E4F5D"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(Текст длинной от 1 до 1000 символов)</w:t>
      </w:r>
    </w:p>
    <w:p w14:paraId="52D74BD8"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28858BFD" w14:textId="77777777" w:rsidR="00B0327B" w:rsidRDefault="00B0327B" w:rsidP="00B0327B">
      <w:pPr>
        <w:spacing w:line="360" w:lineRule="auto"/>
        <w:ind w:firstLine="709"/>
        <w:contextualSpacing/>
        <w:jc w:val="both"/>
        <w:rPr>
          <w:lang w:eastAsia="en-US"/>
        </w:rPr>
      </w:pPr>
      <w:r>
        <w:rPr>
          <w:i/>
          <w:lang w:eastAsia="en-US"/>
        </w:rPr>
        <w:t>Формат:</w:t>
      </w:r>
    </w:p>
    <w:p w14:paraId="26583FAE"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228FB6BA"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1000</w:t>
      </w:r>
    </w:p>
    <w:p w14:paraId="7E61C01A" w14:textId="77777777" w:rsidR="00B0327B" w:rsidRDefault="00B0327B" w:rsidP="00B0327B"/>
    <w:p w14:paraId="0713B10A" w14:textId="77777777" w:rsidR="00B0327B" w:rsidRDefault="00B0327B" w:rsidP="00B0327B">
      <w:pPr>
        <w:pStyle w:val="2"/>
        <w:rPr>
          <w:lang w:val="ru-RU"/>
        </w:rPr>
      </w:pPr>
      <w:bookmarkStart w:id="270" w:name="type636"/>
      <w:bookmarkStart w:id="271" w:name="_Toc160932802"/>
      <w:bookmarkStart w:id="272" w:name="_Toc178244979"/>
      <w:r>
        <w:rPr>
          <w:lang w:val="ru-RU"/>
        </w:rPr>
        <w:t>CBDCMax1000TextLat</w:t>
      </w:r>
      <w:bookmarkEnd w:id="270"/>
      <w:bookmarkEnd w:id="271"/>
      <w:bookmarkEnd w:id="272"/>
    </w:p>
    <w:p w14:paraId="197B8F66"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(Допускаются буквы (латиница), цифры, спецсимволы - (+, ().-/№ '@"))</w:t>
      </w:r>
    </w:p>
    <w:p w14:paraId="3438E976"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661308F" w14:textId="77777777" w:rsidR="00B0327B" w:rsidRDefault="00B0327B" w:rsidP="00B0327B">
      <w:pPr>
        <w:spacing w:line="360" w:lineRule="auto"/>
        <w:ind w:firstLine="709"/>
        <w:contextualSpacing/>
        <w:jc w:val="both"/>
        <w:rPr>
          <w:lang w:eastAsia="en-US"/>
        </w:rPr>
      </w:pPr>
      <w:r>
        <w:rPr>
          <w:i/>
          <w:lang w:eastAsia="en-US"/>
        </w:rPr>
        <w:t>Формат:</w:t>
      </w:r>
    </w:p>
    <w:p w14:paraId="59908583"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185EC8D6"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1000</w:t>
      </w:r>
    </w:p>
    <w:p w14:paraId="074B6FD8" w14:textId="77777777" w:rsidR="00B0327B" w:rsidRDefault="00B0327B" w:rsidP="00B0327B"/>
    <w:p w14:paraId="740E6A7D" w14:textId="77777777" w:rsidR="00B0327B" w:rsidRDefault="00B0327B" w:rsidP="00B0327B">
      <w:pPr>
        <w:pStyle w:val="2"/>
        <w:rPr>
          <w:lang w:val="ru-RU"/>
        </w:rPr>
      </w:pPr>
      <w:bookmarkStart w:id="273" w:name="type637"/>
      <w:bookmarkStart w:id="274" w:name="_Toc160932803"/>
      <w:bookmarkStart w:id="275" w:name="_Toc178244980"/>
      <w:r>
        <w:rPr>
          <w:lang w:val="ru-RU"/>
        </w:rPr>
        <w:t>CBDCMax100Text (Текст длинной от 1 до 100 символов)</w:t>
      </w:r>
      <w:bookmarkEnd w:id="273"/>
      <w:bookmarkEnd w:id="274"/>
      <w:bookmarkEnd w:id="275"/>
    </w:p>
    <w:p w14:paraId="68182003"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(Текст длинной от 1 до 100 символов)</w:t>
      </w:r>
    </w:p>
    <w:p w14:paraId="009114CB"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58D77355" w14:textId="77777777" w:rsidR="00B0327B" w:rsidRDefault="00B0327B" w:rsidP="00B0327B">
      <w:pPr>
        <w:spacing w:line="360" w:lineRule="auto"/>
        <w:ind w:firstLine="709"/>
        <w:contextualSpacing/>
        <w:jc w:val="both"/>
        <w:rPr>
          <w:lang w:eastAsia="en-US"/>
        </w:rPr>
      </w:pPr>
      <w:r>
        <w:rPr>
          <w:i/>
          <w:lang w:eastAsia="en-US"/>
        </w:rPr>
        <w:t>Формат:</w:t>
      </w:r>
    </w:p>
    <w:p w14:paraId="5C705793" w14:textId="77777777" w:rsidR="00B0327B" w:rsidRDefault="00B0327B" w:rsidP="00B0327B">
      <w:pPr>
        <w:spacing w:line="360" w:lineRule="auto"/>
        <w:ind w:firstLine="709"/>
        <w:contextualSpacing/>
        <w:jc w:val="both"/>
        <w:rPr>
          <w:lang w:eastAsia="en-US"/>
        </w:rPr>
      </w:pPr>
      <w:r>
        <w:rPr>
          <w:lang w:eastAsia="en-US"/>
        </w:rPr>
        <w:lastRenderedPageBreak/>
        <w:tab/>
        <w:t xml:space="preserve">Длина мин.: </w:t>
      </w:r>
      <w:r>
        <w:rPr>
          <w:noProof/>
          <w:lang w:eastAsia="x-none"/>
        </w:rPr>
        <w:t>1</w:t>
      </w:r>
    </w:p>
    <w:p w14:paraId="5CDC8395"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100</w:t>
      </w:r>
    </w:p>
    <w:p w14:paraId="12B0DB86" w14:textId="77777777" w:rsidR="00B0327B" w:rsidRDefault="00B0327B" w:rsidP="00B0327B"/>
    <w:p w14:paraId="25E268D7" w14:textId="77777777" w:rsidR="00B0327B" w:rsidRDefault="00B0327B" w:rsidP="00B0327B">
      <w:pPr>
        <w:pStyle w:val="2"/>
        <w:rPr>
          <w:lang w:val="ru-RU"/>
        </w:rPr>
      </w:pPr>
      <w:bookmarkStart w:id="276" w:name="type638"/>
      <w:bookmarkStart w:id="277" w:name="_Toc160932804"/>
      <w:bookmarkStart w:id="278" w:name="_Toc178244981"/>
      <w:r>
        <w:rPr>
          <w:lang w:val="ru-RU"/>
        </w:rPr>
        <w:t>CBDCMax100TextRU</w:t>
      </w:r>
      <w:bookmarkEnd w:id="276"/>
      <w:bookmarkEnd w:id="277"/>
      <w:bookmarkEnd w:id="278"/>
    </w:p>
    <w:p w14:paraId="79DCCCAE"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(Допускаются буквы (русский язык), цифры, спецсимволы -(+, ().-/№ '@"))</w:t>
      </w:r>
    </w:p>
    <w:p w14:paraId="26A5217A"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28021F50" w14:textId="77777777" w:rsidR="00B0327B" w:rsidRDefault="00B0327B" w:rsidP="00B0327B">
      <w:pPr>
        <w:spacing w:line="360" w:lineRule="auto"/>
        <w:ind w:firstLine="709"/>
        <w:contextualSpacing/>
        <w:jc w:val="both"/>
        <w:rPr>
          <w:lang w:eastAsia="en-US"/>
        </w:rPr>
      </w:pPr>
      <w:r>
        <w:rPr>
          <w:i/>
          <w:lang w:eastAsia="en-US"/>
        </w:rPr>
        <w:t>Формат:</w:t>
      </w:r>
    </w:p>
    <w:p w14:paraId="7477F94E"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[а-яёА-ЯЁ0-9+\s\.,/\(\)№@\-&amp;quot;&amp;apos;]+</w:t>
      </w:r>
    </w:p>
    <w:p w14:paraId="39A41CD9"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67F37FE1"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100</w:t>
      </w:r>
    </w:p>
    <w:p w14:paraId="037DCCC8" w14:textId="77777777" w:rsidR="00B0327B" w:rsidRDefault="00B0327B" w:rsidP="00B0327B"/>
    <w:p w14:paraId="0C25D9AB" w14:textId="77777777" w:rsidR="00B0327B" w:rsidRDefault="00B0327B" w:rsidP="00B0327B">
      <w:pPr>
        <w:pStyle w:val="2"/>
        <w:rPr>
          <w:lang w:val="ru-RU"/>
        </w:rPr>
      </w:pPr>
      <w:bookmarkStart w:id="279" w:name="type639"/>
      <w:bookmarkStart w:id="280" w:name="_Toc160932805"/>
      <w:bookmarkStart w:id="281" w:name="_Toc178244982"/>
      <w:r>
        <w:rPr>
          <w:lang w:val="ru-RU"/>
        </w:rPr>
        <w:t>CBDCMax12000TextRU (Текстовое поле длиной от 1 до 12000 символов)</w:t>
      </w:r>
      <w:bookmarkEnd w:id="279"/>
      <w:bookmarkEnd w:id="280"/>
      <w:bookmarkEnd w:id="281"/>
    </w:p>
    <w:p w14:paraId="231C33C3"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(Допускаются буквы (русский язык), цифры, спецсимволы - (+, ().-/№ '@"))</w:t>
      </w:r>
    </w:p>
    <w:p w14:paraId="0BFA93FD"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270C03B7" w14:textId="77777777" w:rsidR="00B0327B" w:rsidRDefault="00B0327B" w:rsidP="00B0327B">
      <w:pPr>
        <w:spacing w:line="360" w:lineRule="auto"/>
        <w:ind w:firstLine="709"/>
        <w:contextualSpacing/>
        <w:jc w:val="both"/>
        <w:rPr>
          <w:lang w:eastAsia="en-US"/>
        </w:rPr>
      </w:pPr>
      <w:r>
        <w:rPr>
          <w:i/>
          <w:lang w:eastAsia="en-US"/>
        </w:rPr>
        <w:t>Формат:</w:t>
      </w:r>
    </w:p>
    <w:p w14:paraId="12F73CCE"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[а-яёА-ЯЁ0-9+\s\.,/\(\)№@\-&amp;quot;&amp;apos;]+</w:t>
      </w:r>
    </w:p>
    <w:p w14:paraId="31E45C97"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20C0D7B6"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12000</w:t>
      </w:r>
    </w:p>
    <w:p w14:paraId="21202634" w14:textId="77777777" w:rsidR="00B0327B" w:rsidRDefault="00B0327B" w:rsidP="00B0327B"/>
    <w:p w14:paraId="69665E7F" w14:textId="77777777" w:rsidR="00B0327B" w:rsidRDefault="00B0327B" w:rsidP="00B0327B">
      <w:pPr>
        <w:pStyle w:val="2"/>
        <w:rPr>
          <w:lang w:val="ru-RU"/>
        </w:rPr>
      </w:pPr>
      <w:bookmarkStart w:id="282" w:name="type640"/>
      <w:bookmarkStart w:id="283" w:name="_Toc160932806"/>
      <w:bookmarkStart w:id="284" w:name="_Toc178244983"/>
      <w:r>
        <w:rPr>
          <w:lang w:val="ru-RU"/>
        </w:rPr>
        <w:t>CBDCMax200Text (Текст длинной от 1 до 200 символов)</w:t>
      </w:r>
      <w:bookmarkEnd w:id="282"/>
      <w:bookmarkEnd w:id="283"/>
      <w:bookmarkEnd w:id="284"/>
    </w:p>
    <w:p w14:paraId="17442487"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(Текст длинной от 1 до 200 символов)</w:t>
      </w:r>
    </w:p>
    <w:p w14:paraId="2C3A0238"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4873FA81" w14:textId="77777777" w:rsidR="00B0327B" w:rsidRDefault="00B0327B" w:rsidP="00B0327B">
      <w:pPr>
        <w:spacing w:line="360" w:lineRule="auto"/>
        <w:ind w:firstLine="709"/>
        <w:contextualSpacing/>
        <w:jc w:val="both"/>
        <w:rPr>
          <w:lang w:eastAsia="en-US"/>
        </w:rPr>
      </w:pPr>
      <w:r>
        <w:rPr>
          <w:i/>
          <w:lang w:eastAsia="en-US"/>
        </w:rPr>
        <w:lastRenderedPageBreak/>
        <w:t>Формат:</w:t>
      </w:r>
    </w:p>
    <w:p w14:paraId="245E10BD"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47B4EF63"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200</w:t>
      </w:r>
    </w:p>
    <w:p w14:paraId="035082CF" w14:textId="77777777" w:rsidR="00B0327B" w:rsidRDefault="00B0327B" w:rsidP="00B0327B"/>
    <w:p w14:paraId="42B6EA82" w14:textId="77777777" w:rsidR="00B0327B" w:rsidRDefault="00B0327B" w:rsidP="00B0327B">
      <w:pPr>
        <w:pStyle w:val="2"/>
        <w:rPr>
          <w:lang w:val="ru-RU"/>
        </w:rPr>
      </w:pPr>
      <w:bookmarkStart w:id="285" w:name="type641"/>
      <w:bookmarkStart w:id="286" w:name="_Toc160932807"/>
      <w:bookmarkStart w:id="287" w:name="_Toc178244984"/>
      <w:r>
        <w:rPr>
          <w:lang w:val="ru-RU"/>
        </w:rPr>
        <w:t>CBDCMax20Text (Текст длинной от 1 до 20 символов)</w:t>
      </w:r>
      <w:bookmarkEnd w:id="285"/>
      <w:bookmarkEnd w:id="286"/>
      <w:bookmarkEnd w:id="287"/>
    </w:p>
    <w:p w14:paraId="7E4F569D"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(Текст длинной от 1 до 20 символов)</w:t>
      </w:r>
    </w:p>
    <w:p w14:paraId="44BAD0A0"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4DE27340" w14:textId="77777777" w:rsidR="00B0327B" w:rsidRDefault="00B0327B" w:rsidP="00B0327B">
      <w:pPr>
        <w:spacing w:line="360" w:lineRule="auto"/>
        <w:ind w:firstLine="709"/>
        <w:contextualSpacing/>
        <w:jc w:val="both"/>
        <w:rPr>
          <w:lang w:eastAsia="en-US"/>
        </w:rPr>
      </w:pPr>
      <w:r>
        <w:rPr>
          <w:i/>
          <w:lang w:eastAsia="en-US"/>
        </w:rPr>
        <w:t>Формат:</w:t>
      </w:r>
    </w:p>
    <w:p w14:paraId="036C3206"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68C7C680"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20</w:t>
      </w:r>
    </w:p>
    <w:p w14:paraId="531710CA" w14:textId="77777777" w:rsidR="00B0327B" w:rsidRDefault="00B0327B" w:rsidP="00B0327B"/>
    <w:p w14:paraId="36EBEBA0" w14:textId="77777777" w:rsidR="00B0327B" w:rsidRDefault="00B0327B" w:rsidP="00B0327B">
      <w:pPr>
        <w:pStyle w:val="2"/>
        <w:rPr>
          <w:lang w:val="ru-RU"/>
        </w:rPr>
      </w:pPr>
      <w:bookmarkStart w:id="288" w:name="type642"/>
      <w:bookmarkStart w:id="289" w:name="_Toc160932808"/>
      <w:bookmarkStart w:id="290" w:name="_Toc178244985"/>
      <w:r>
        <w:rPr>
          <w:lang w:val="ru-RU"/>
        </w:rPr>
        <w:t>CBDCMax250TextRU</w:t>
      </w:r>
      <w:bookmarkEnd w:id="288"/>
      <w:bookmarkEnd w:id="289"/>
      <w:bookmarkEnd w:id="290"/>
    </w:p>
    <w:p w14:paraId="13BB3597"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(Допускаются буквы (русский язык), цифры, спецсимволы -(+, ().-/№ '@"))</w:t>
      </w:r>
    </w:p>
    <w:p w14:paraId="10039AE1"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755965FA" w14:textId="77777777" w:rsidR="00B0327B" w:rsidRDefault="00B0327B" w:rsidP="00B0327B">
      <w:pPr>
        <w:spacing w:line="360" w:lineRule="auto"/>
        <w:ind w:firstLine="709"/>
        <w:contextualSpacing/>
        <w:jc w:val="both"/>
        <w:rPr>
          <w:lang w:eastAsia="en-US"/>
        </w:rPr>
      </w:pPr>
      <w:r>
        <w:rPr>
          <w:i/>
          <w:lang w:eastAsia="en-US"/>
        </w:rPr>
        <w:t>Формат:</w:t>
      </w:r>
    </w:p>
    <w:p w14:paraId="01AA2986"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[а-яёА-ЯЁ0-9+\s\.,/\(\)№@\-&amp;quot;&amp;apos;]+</w:t>
      </w:r>
    </w:p>
    <w:p w14:paraId="7807BD56"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5BF78D45"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250</w:t>
      </w:r>
    </w:p>
    <w:p w14:paraId="42F36D34" w14:textId="77777777" w:rsidR="00B0327B" w:rsidRDefault="00B0327B" w:rsidP="00B0327B"/>
    <w:p w14:paraId="0FB13544" w14:textId="77777777" w:rsidR="00B0327B" w:rsidRDefault="00B0327B" w:rsidP="00B0327B">
      <w:pPr>
        <w:pStyle w:val="2"/>
        <w:rPr>
          <w:lang w:val="ru-RU"/>
        </w:rPr>
      </w:pPr>
      <w:bookmarkStart w:id="291" w:name="type643"/>
      <w:bookmarkStart w:id="292" w:name="_Toc160932809"/>
      <w:bookmarkStart w:id="293" w:name="_Toc178244986"/>
      <w:r>
        <w:rPr>
          <w:lang w:val="ru-RU"/>
        </w:rPr>
        <w:t>CBDCMax30Text (Текст длинной от 1 до 30 символов)</w:t>
      </w:r>
      <w:bookmarkEnd w:id="291"/>
      <w:bookmarkEnd w:id="292"/>
      <w:bookmarkEnd w:id="293"/>
    </w:p>
    <w:p w14:paraId="1C552F39"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(Текст длинной от 1 до 30 символов)</w:t>
      </w:r>
    </w:p>
    <w:p w14:paraId="0B01560F"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4D4F2157" w14:textId="77777777" w:rsidR="00B0327B" w:rsidRDefault="00B0327B" w:rsidP="00B0327B">
      <w:pPr>
        <w:spacing w:line="360" w:lineRule="auto"/>
        <w:ind w:firstLine="709"/>
        <w:contextualSpacing/>
        <w:jc w:val="both"/>
        <w:rPr>
          <w:lang w:eastAsia="en-US"/>
        </w:rPr>
      </w:pPr>
      <w:r>
        <w:rPr>
          <w:i/>
          <w:lang w:eastAsia="en-US"/>
        </w:rPr>
        <w:lastRenderedPageBreak/>
        <w:t>Формат:</w:t>
      </w:r>
    </w:p>
    <w:p w14:paraId="6FBEE0AB"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08BDE6B4"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30</w:t>
      </w:r>
    </w:p>
    <w:p w14:paraId="78482E20" w14:textId="77777777" w:rsidR="00B0327B" w:rsidRDefault="00B0327B" w:rsidP="00B0327B"/>
    <w:p w14:paraId="041E7E4F" w14:textId="77777777" w:rsidR="00B0327B" w:rsidRDefault="00B0327B" w:rsidP="00B0327B">
      <w:pPr>
        <w:pStyle w:val="2"/>
        <w:rPr>
          <w:lang w:val="ru-RU"/>
        </w:rPr>
      </w:pPr>
      <w:bookmarkStart w:id="294" w:name="type644"/>
      <w:bookmarkStart w:id="295" w:name="_Toc160932810"/>
      <w:bookmarkStart w:id="296" w:name="_Toc178244987"/>
      <w:r>
        <w:rPr>
          <w:lang w:val="ru-RU"/>
        </w:rPr>
        <w:t>CBDCMax4000TextRU</w:t>
      </w:r>
      <w:bookmarkEnd w:id="294"/>
      <w:bookmarkEnd w:id="295"/>
      <w:bookmarkEnd w:id="296"/>
    </w:p>
    <w:p w14:paraId="20E059C5"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(Допускаются буквы (русский язык), цифры, спецсимволы - (+, ().-/№ '@"))</w:t>
      </w:r>
    </w:p>
    <w:p w14:paraId="59E08F77"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16ECAB37" w14:textId="77777777" w:rsidR="00B0327B" w:rsidRDefault="00B0327B" w:rsidP="00B0327B">
      <w:pPr>
        <w:spacing w:line="360" w:lineRule="auto"/>
        <w:ind w:firstLine="709"/>
        <w:contextualSpacing/>
        <w:jc w:val="both"/>
        <w:rPr>
          <w:lang w:eastAsia="en-US"/>
        </w:rPr>
      </w:pPr>
      <w:r>
        <w:rPr>
          <w:i/>
          <w:lang w:eastAsia="en-US"/>
        </w:rPr>
        <w:t>Формат:</w:t>
      </w:r>
    </w:p>
    <w:p w14:paraId="10710E70"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[а-яёА-ЯЁ0-9+\s\.,/\(\)№@\-&amp;quot;&amp;apos;]+</w:t>
      </w:r>
    </w:p>
    <w:p w14:paraId="5C438DAB"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269EAEB1"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4000</w:t>
      </w:r>
    </w:p>
    <w:p w14:paraId="30A08069" w14:textId="77777777" w:rsidR="00B0327B" w:rsidRDefault="00B0327B" w:rsidP="00B0327B"/>
    <w:p w14:paraId="186B1A42" w14:textId="77777777" w:rsidR="00B0327B" w:rsidRDefault="00B0327B" w:rsidP="00B0327B">
      <w:pPr>
        <w:pStyle w:val="2"/>
        <w:rPr>
          <w:lang w:val="ru-RU"/>
        </w:rPr>
      </w:pPr>
      <w:bookmarkStart w:id="297" w:name="type645"/>
      <w:bookmarkStart w:id="298" w:name="_Toc160932811"/>
      <w:bookmarkStart w:id="299" w:name="_Toc178244988"/>
      <w:r>
        <w:rPr>
          <w:lang w:val="ru-RU"/>
        </w:rPr>
        <w:t>CBDCMax500Text (Текст длинной от 1 до 500 символов)</w:t>
      </w:r>
      <w:bookmarkEnd w:id="297"/>
      <w:bookmarkEnd w:id="298"/>
      <w:bookmarkEnd w:id="299"/>
    </w:p>
    <w:p w14:paraId="5FDB0ED8"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(Текст длинной от 1 до 500 символов)</w:t>
      </w:r>
    </w:p>
    <w:p w14:paraId="71D56F80"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24236515" w14:textId="77777777" w:rsidR="00B0327B" w:rsidRDefault="00B0327B" w:rsidP="00B0327B">
      <w:pPr>
        <w:spacing w:line="360" w:lineRule="auto"/>
        <w:ind w:firstLine="709"/>
        <w:contextualSpacing/>
        <w:jc w:val="both"/>
        <w:rPr>
          <w:lang w:eastAsia="en-US"/>
        </w:rPr>
      </w:pPr>
      <w:r>
        <w:rPr>
          <w:i/>
          <w:lang w:eastAsia="en-US"/>
        </w:rPr>
        <w:t>Формат:</w:t>
      </w:r>
    </w:p>
    <w:p w14:paraId="7CE99989"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28B424D7"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500</w:t>
      </w:r>
    </w:p>
    <w:p w14:paraId="21F6208D" w14:textId="77777777" w:rsidR="00B0327B" w:rsidRDefault="00B0327B" w:rsidP="00B0327B"/>
    <w:p w14:paraId="7A4B8FE5" w14:textId="77777777" w:rsidR="00B0327B" w:rsidRDefault="00B0327B" w:rsidP="00B0327B">
      <w:pPr>
        <w:pStyle w:val="2"/>
        <w:rPr>
          <w:lang w:val="ru-RU"/>
        </w:rPr>
      </w:pPr>
      <w:bookmarkStart w:id="300" w:name="type646"/>
      <w:bookmarkStart w:id="301" w:name="_Toc160932812"/>
      <w:bookmarkStart w:id="302" w:name="_Toc178244989"/>
      <w:r>
        <w:rPr>
          <w:lang w:val="ru-RU"/>
        </w:rPr>
        <w:t>CBDCMax500TextRU</w:t>
      </w:r>
      <w:bookmarkEnd w:id="300"/>
      <w:bookmarkEnd w:id="301"/>
      <w:bookmarkEnd w:id="302"/>
    </w:p>
    <w:p w14:paraId="3FDC39C1"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(Допускаются буквы (русский язык), цифры, спецсимволы - (+, ().-/№ '@"))</w:t>
      </w:r>
    </w:p>
    <w:p w14:paraId="7EA07ACD"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6D93F492" w14:textId="77777777" w:rsidR="00B0327B" w:rsidRDefault="00B0327B" w:rsidP="00B0327B">
      <w:pPr>
        <w:spacing w:line="360" w:lineRule="auto"/>
        <w:ind w:firstLine="709"/>
        <w:contextualSpacing/>
        <w:jc w:val="both"/>
        <w:rPr>
          <w:lang w:eastAsia="en-US"/>
        </w:rPr>
      </w:pPr>
      <w:r>
        <w:rPr>
          <w:i/>
          <w:lang w:eastAsia="en-US"/>
        </w:rPr>
        <w:lastRenderedPageBreak/>
        <w:t>Формат:</w:t>
      </w:r>
    </w:p>
    <w:p w14:paraId="601A66AB"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[а-яёА-ЯЁ0-9+\s\.,/\(\)№@\-&amp;quot;&amp;apos;]+</w:t>
      </w:r>
    </w:p>
    <w:p w14:paraId="6FE1A208"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3E120D09"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500</w:t>
      </w:r>
    </w:p>
    <w:p w14:paraId="558ADD1F" w14:textId="77777777" w:rsidR="00B0327B" w:rsidRDefault="00B0327B" w:rsidP="00B0327B"/>
    <w:p w14:paraId="4B51D9B5" w14:textId="77777777" w:rsidR="00B0327B" w:rsidRDefault="00B0327B" w:rsidP="00B0327B">
      <w:pPr>
        <w:pStyle w:val="2"/>
        <w:rPr>
          <w:lang w:val="ru-RU"/>
        </w:rPr>
      </w:pPr>
      <w:bookmarkStart w:id="303" w:name="type647"/>
      <w:bookmarkStart w:id="304" w:name="_Toc160932813"/>
      <w:bookmarkStart w:id="305" w:name="_Toc178244990"/>
      <w:r>
        <w:rPr>
          <w:lang w:val="ru-RU"/>
        </w:rPr>
        <w:t>CBDCMax50Text (Текст длинной от 1 до 50 символов)</w:t>
      </w:r>
      <w:bookmarkEnd w:id="303"/>
      <w:bookmarkEnd w:id="304"/>
      <w:bookmarkEnd w:id="305"/>
    </w:p>
    <w:p w14:paraId="1E19E0BA"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(Текст длинной от 1 до 50 символов)</w:t>
      </w:r>
    </w:p>
    <w:p w14:paraId="61CF0F98"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5F9613C2" w14:textId="77777777" w:rsidR="00B0327B" w:rsidRDefault="00B0327B" w:rsidP="00B0327B">
      <w:pPr>
        <w:spacing w:line="360" w:lineRule="auto"/>
        <w:ind w:firstLine="709"/>
        <w:contextualSpacing/>
        <w:jc w:val="both"/>
        <w:rPr>
          <w:lang w:eastAsia="en-US"/>
        </w:rPr>
      </w:pPr>
      <w:r>
        <w:rPr>
          <w:i/>
          <w:lang w:eastAsia="en-US"/>
        </w:rPr>
        <w:t>Формат:</w:t>
      </w:r>
    </w:p>
    <w:p w14:paraId="1B80D5A4"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3890B817"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50</w:t>
      </w:r>
    </w:p>
    <w:p w14:paraId="22F31716" w14:textId="77777777" w:rsidR="00B0327B" w:rsidRDefault="00B0327B" w:rsidP="00B0327B"/>
    <w:p w14:paraId="62C95A77" w14:textId="77777777" w:rsidR="00B0327B" w:rsidRDefault="00B0327B" w:rsidP="00B0327B">
      <w:pPr>
        <w:pStyle w:val="2"/>
        <w:rPr>
          <w:lang w:val="ru-RU"/>
        </w:rPr>
      </w:pPr>
      <w:bookmarkStart w:id="306" w:name="type648"/>
      <w:bookmarkStart w:id="307" w:name="_Toc160932814"/>
      <w:bookmarkStart w:id="308" w:name="_Toc178244991"/>
      <w:r>
        <w:rPr>
          <w:lang w:val="ru-RU"/>
        </w:rPr>
        <w:t>CBDCMax50TextRU</w:t>
      </w:r>
      <w:bookmarkEnd w:id="306"/>
      <w:bookmarkEnd w:id="307"/>
      <w:bookmarkEnd w:id="308"/>
    </w:p>
    <w:p w14:paraId="61A07F44"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(Допускаются буквы (русский язык), цифры, спецсимволы - (+, ().-/№ '@"))</w:t>
      </w:r>
    </w:p>
    <w:p w14:paraId="653F2D17"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43B1BFF2" w14:textId="77777777" w:rsidR="00B0327B" w:rsidRDefault="00B0327B" w:rsidP="00B0327B">
      <w:pPr>
        <w:spacing w:line="360" w:lineRule="auto"/>
        <w:ind w:firstLine="709"/>
        <w:contextualSpacing/>
        <w:jc w:val="both"/>
        <w:rPr>
          <w:lang w:eastAsia="en-US"/>
        </w:rPr>
      </w:pPr>
      <w:r>
        <w:rPr>
          <w:i/>
          <w:lang w:eastAsia="en-US"/>
        </w:rPr>
        <w:t>Формат:</w:t>
      </w:r>
    </w:p>
    <w:p w14:paraId="151D72AB"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[а-яёА-ЯЁ0-9+\s\.,/\(\)№@\-&amp;quot;&amp;apos;]+</w:t>
      </w:r>
    </w:p>
    <w:p w14:paraId="25C4D61A"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0B565DF8"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50</w:t>
      </w:r>
    </w:p>
    <w:p w14:paraId="0B5FA141" w14:textId="77777777" w:rsidR="00B0327B" w:rsidRDefault="00B0327B" w:rsidP="00B0327B"/>
    <w:p w14:paraId="6EB9E9E4" w14:textId="77777777" w:rsidR="00B0327B" w:rsidRDefault="00B0327B" w:rsidP="00B0327B">
      <w:pPr>
        <w:pStyle w:val="2"/>
        <w:rPr>
          <w:lang w:val="ru-RU"/>
        </w:rPr>
      </w:pPr>
      <w:bookmarkStart w:id="309" w:name="type649"/>
      <w:bookmarkStart w:id="310" w:name="_Toc160932815"/>
      <w:bookmarkStart w:id="311" w:name="_Toc178244992"/>
      <w:r>
        <w:rPr>
          <w:lang w:val="ru-RU"/>
        </w:rPr>
        <w:t>CBDCMax60TextRU</w:t>
      </w:r>
      <w:bookmarkEnd w:id="309"/>
      <w:bookmarkEnd w:id="310"/>
      <w:bookmarkEnd w:id="311"/>
    </w:p>
    <w:p w14:paraId="6D4EC144"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(Допускаются буквы (русский язык), цифры, спецсимволы - (+, ().-/№ '@"))</w:t>
      </w:r>
    </w:p>
    <w:p w14:paraId="01594E36" w14:textId="77777777" w:rsidR="00B0327B" w:rsidRDefault="00B0327B" w:rsidP="00B0327B">
      <w:pPr>
        <w:spacing w:line="360" w:lineRule="auto"/>
        <w:ind w:firstLine="709"/>
        <w:contextualSpacing/>
        <w:jc w:val="both"/>
        <w:rPr>
          <w:lang w:eastAsia="en-US"/>
        </w:rPr>
      </w:pPr>
      <w:r>
        <w:rPr>
          <w:i/>
          <w:lang w:eastAsia="en-US"/>
        </w:rPr>
        <w:lastRenderedPageBreak/>
        <w:t xml:space="preserve">Разновидность типа: </w:t>
      </w:r>
      <w:r>
        <w:rPr>
          <w:lang w:eastAsia="en-US"/>
        </w:rPr>
        <w:t>Текст</w:t>
      </w:r>
    </w:p>
    <w:p w14:paraId="5A1A0E82" w14:textId="77777777" w:rsidR="00B0327B" w:rsidRDefault="00B0327B" w:rsidP="00B0327B">
      <w:pPr>
        <w:spacing w:line="360" w:lineRule="auto"/>
        <w:ind w:firstLine="709"/>
        <w:contextualSpacing/>
        <w:jc w:val="both"/>
        <w:rPr>
          <w:lang w:eastAsia="en-US"/>
        </w:rPr>
      </w:pPr>
      <w:r>
        <w:rPr>
          <w:i/>
          <w:lang w:eastAsia="en-US"/>
        </w:rPr>
        <w:t>Формат:</w:t>
      </w:r>
    </w:p>
    <w:p w14:paraId="34AB8777"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[а-яёА-ЯЁ0-9+\s\.,/\(\)№@\-&amp;quot;&amp;apos;]+</w:t>
      </w:r>
    </w:p>
    <w:p w14:paraId="3378B74C"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391CBAFF"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60</w:t>
      </w:r>
    </w:p>
    <w:p w14:paraId="1E3EA10E" w14:textId="77777777" w:rsidR="00B0327B" w:rsidRDefault="00B0327B" w:rsidP="00B0327B"/>
    <w:p w14:paraId="63B55673" w14:textId="77777777" w:rsidR="00B0327B" w:rsidRDefault="00B0327B" w:rsidP="00B0327B">
      <w:pPr>
        <w:pStyle w:val="2"/>
        <w:rPr>
          <w:lang w:val="ru-RU"/>
        </w:rPr>
      </w:pPr>
      <w:bookmarkStart w:id="312" w:name="type650"/>
      <w:bookmarkStart w:id="313" w:name="_Toc160932816"/>
      <w:bookmarkStart w:id="314" w:name="_Toc178244993"/>
      <w:r>
        <w:rPr>
          <w:lang w:val="ru-RU"/>
        </w:rPr>
        <w:t>CBDCMessageIdentifier1</w:t>
      </w:r>
      <w:bookmarkEnd w:id="312"/>
      <w:bookmarkEnd w:id="313"/>
      <w:bookmarkEnd w:id="314"/>
    </w:p>
    <w:p w14:paraId="3EC254BE" w14:textId="77777777" w:rsidR="00B0327B" w:rsidRPr="005870FF" w:rsidRDefault="00B0327B" w:rsidP="00B0327B">
      <w:pPr>
        <w:pStyle w:val="a2"/>
        <w:ind w:left="720" w:firstLine="0"/>
        <w:contextualSpacing/>
        <w:jc w:val="left"/>
        <w:outlineLvl w:val="9"/>
        <w:rPr>
          <w:sz w:val="24"/>
          <w:lang w:eastAsia="x-none"/>
        </w:rPr>
      </w:pPr>
      <w:r>
        <w:rPr>
          <w:i/>
          <w:sz w:val="24"/>
          <w:lang w:val="ru-RU" w:eastAsia="x-none"/>
        </w:rPr>
        <w:t>Описание</w:t>
      </w:r>
      <w:r w:rsidRPr="005870FF">
        <w:rPr>
          <w:i/>
          <w:sz w:val="24"/>
          <w:lang w:eastAsia="x-none"/>
        </w:rPr>
        <w:t xml:space="preserve">: </w:t>
      </w:r>
      <w:r w:rsidRPr="005870FF">
        <w:rPr>
          <w:noProof/>
          <w:sz w:val="24"/>
          <w:lang w:eastAsia="x-none"/>
        </w:rPr>
        <w:t>Universally Unique IDentifier (UUID) version 4, as described in IETC RFC 4122 "Universally Unique IDentifier (UUID) URN Namespace".</w:t>
      </w:r>
    </w:p>
    <w:p w14:paraId="4039C421" w14:textId="77777777" w:rsidR="00B0327B" w:rsidRPr="005870FF" w:rsidRDefault="00B0327B" w:rsidP="00B0327B">
      <w:pPr>
        <w:spacing w:line="360" w:lineRule="auto"/>
        <w:ind w:firstLine="709"/>
        <w:contextualSpacing/>
        <w:jc w:val="both"/>
        <w:rPr>
          <w:lang w:val="en-US" w:eastAsia="en-US"/>
        </w:rPr>
      </w:pPr>
      <w:r>
        <w:rPr>
          <w:i/>
          <w:lang w:eastAsia="en-US"/>
        </w:rPr>
        <w:t>Разновидность</w:t>
      </w:r>
      <w:r w:rsidRPr="005870FF">
        <w:rPr>
          <w:i/>
          <w:lang w:val="en-US" w:eastAsia="en-US"/>
        </w:rPr>
        <w:t xml:space="preserve"> </w:t>
      </w:r>
      <w:r>
        <w:rPr>
          <w:i/>
          <w:lang w:eastAsia="en-US"/>
        </w:rPr>
        <w:t>типа</w:t>
      </w:r>
      <w:r w:rsidRPr="005870FF">
        <w:rPr>
          <w:i/>
          <w:lang w:val="en-US" w:eastAsia="en-US"/>
        </w:rPr>
        <w:t xml:space="preserve">: </w:t>
      </w:r>
      <w:r>
        <w:rPr>
          <w:lang w:eastAsia="en-US"/>
        </w:rPr>
        <w:t>Текст</w:t>
      </w:r>
    </w:p>
    <w:p w14:paraId="03260E4B" w14:textId="77777777" w:rsidR="00B0327B" w:rsidRPr="005870FF" w:rsidRDefault="00B0327B" w:rsidP="00B0327B">
      <w:pPr>
        <w:spacing w:line="360" w:lineRule="auto"/>
        <w:ind w:firstLine="709"/>
        <w:contextualSpacing/>
        <w:jc w:val="both"/>
        <w:rPr>
          <w:lang w:val="en-US" w:eastAsia="en-US"/>
        </w:rPr>
      </w:pPr>
      <w:r>
        <w:rPr>
          <w:i/>
          <w:lang w:eastAsia="en-US"/>
        </w:rPr>
        <w:t>Формат</w:t>
      </w:r>
      <w:r w:rsidRPr="005870FF">
        <w:rPr>
          <w:i/>
          <w:lang w:val="en-US" w:eastAsia="en-US"/>
        </w:rPr>
        <w:t>:</w:t>
      </w:r>
    </w:p>
    <w:p w14:paraId="65FF00BA" w14:textId="77777777" w:rsidR="00B0327B" w:rsidRPr="005870FF" w:rsidRDefault="00B0327B" w:rsidP="00B0327B">
      <w:pPr>
        <w:spacing w:line="360" w:lineRule="auto"/>
        <w:ind w:firstLine="709"/>
        <w:contextualSpacing/>
        <w:jc w:val="both"/>
        <w:rPr>
          <w:lang w:val="en-US" w:eastAsia="en-US"/>
        </w:rPr>
      </w:pPr>
      <w:r w:rsidRPr="005870FF">
        <w:rPr>
          <w:lang w:val="en-US" w:eastAsia="en-US"/>
        </w:rPr>
        <w:tab/>
      </w:r>
      <w:r>
        <w:rPr>
          <w:lang w:eastAsia="en-US"/>
        </w:rPr>
        <w:t>Паттерн</w:t>
      </w:r>
      <w:r w:rsidRPr="005870FF">
        <w:rPr>
          <w:lang w:val="en-US" w:eastAsia="en-US"/>
        </w:rPr>
        <w:t xml:space="preserve">: </w:t>
      </w:r>
      <w:r w:rsidRPr="005870FF">
        <w:rPr>
          <w:noProof/>
          <w:lang w:val="en-US" w:eastAsia="x-none"/>
        </w:rPr>
        <w:t>[a-f0-9]{8}-[a-f0-9]{4}-4[a-f0-9]{3}-[89ab][a-f0-9]{3}-[a-f0-9]{12}</w:t>
      </w:r>
    </w:p>
    <w:p w14:paraId="02CBC33B" w14:textId="77777777" w:rsidR="00B0327B" w:rsidRPr="005870FF" w:rsidRDefault="00B0327B" w:rsidP="00B0327B">
      <w:pPr>
        <w:rPr>
          <w:lang w:val="en-US"/>
        </w:rPr>
      </w:pPr>
    </w:p>
    <w:p w14:paraId="5E0D68E0" w14:textId="77777777" w:rsidR="00B0327B" w:rsidRDefault="00B0327B" w:rsidP="00B0327B">
      <w:pPr>
        <w:pStyle w:val="2"/>
        <w:rPr>
          <w:lang w:val="ru-RU"/>
        </w:rPr>
      </w:pPr>
      <w:bookmarkStart w:id="315" w:name="type651"/>
      <w:bookmarkStart w:id="316" w:name="_Toc160932817"/>
      <w:bookmarkStart w:id="317" w:name="_Toc178244994"/>
      <w:proofErr w:type="spellStart"/>
      <w:r>
        <w:rPr>
          <w:lang w:val="ru-RU"/>
        </w:rPr>
        <w:t>CBDCMiddleName</w:t>
      </w:r>
      <w:proofErr w:type="spellEnd"/>
      <w:r>
        <w:rPr>
          <w:lang w:val="ru-RU"/>
        </w:rPr>
        <w:t xml:space="preserve"> (Отчество)</w:t>
      </w:r>
      <w:bookmarkEnd w:id="315"/>
      <w:bookmarkEnd w:id="316"/>
      <w:bookmarkEnd w:id="317"/>
    </w:p>
    <w:p w14:paraId="437D4D4B"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(Отчество)</w:t>
      </w:r>
    </w:p>
    <w:p w14:paraId="390B00A7"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7624C84D" w14:textId="77777777" w:rsidR="00B0327B" w:rsidRDefault="00B0327B" w:rsidP="00B0327B">
      <w:pPr>
        <w:spacing w:line="360" w:lineRule="auto"/>
        <w:ind w:firstLine="709"/>
        <w:contextualSpacing/>
        <w:jc w:val="both"/>
        <w:rPr>
          <w:lang w:eastAsia="en-US"/>
        </w:rPr>
      </w:pPr>
      <w:r>
        <w:rPr>
          <w:i/>
          <w:lang w:eastAsia="en-US"/>
        </w:rPr>
        <w:t>Формат:</w:t>
      </w:r>
    </w:p>
    <w:p w14:paraId="7C2536AB" w14:textId="77777777" w:rsidR="00B0327B" w:rsidRPr="005870FF" w:rsidRDefault="00B0327B" w:rsidP="00B0327B">
      <w:pPr>
        <w:spacing w:line="360" w:lineRule="auto"/>
        <w:ind w:firstLine="709"/>
        <w:contextualSpacing/>
        <w:jc w:val="both"/>
        <w:rPr>
          <w:lang w:val="en-US" w:eastAsia="en-US"/>
        </w:rPr>
      </w:pPr>
      <w:r w:rsidRPr="005870FF">
        <w:rPr>
          <w:lang w:val="en-US" w:eastAsia="en-US"/>
        </w:rPr>
        <w:tab/>
      </w:r>
      <w:r>
        <w:rPr>
          <w:lang w:eastAsia="en-US"/>
        </w:rPr>
        <w:t>Паттерн</w:t>
      </w:r>
      <w:r w:rsidRPr="005870FF">
        <w:rPr>
          <w:lang w:val="en-US" w:eastAsia="en-US"/>
        </w:rPr>
        <w:t xml:space="preserve">: </w:t>
      </w:r>
      <w:r w:rsidRPr="005870FF">
        <w:rPr>
          <w:noProof/>
          <w:lang w:val="en-US" w:eastAsia="x-none"/>
        </w:rPr>
        <w:t>[^\-</w:t>
      </w:r>
      <w:r>
        <w:rPr>
          <w:noProof/>
          <w:lang w:val="en-US" w:eastAsia="x-none"/>
        </w:rPr>
        <w:t>&amp;apos</w:t>
      </w:r>
      <w:r w:rsidRPr="005870FF">
        <w:rPr>
          <w:noProof/>
          <w:lang w:val="en-US" w:eastAsia="x-none"/>
        </w:rPr>
        <w:t>;\s,\(\)/][</w:t>
      </w:r>
      <w:r>
        <w:rPr>
          <w:noProof/>
          <w:lang w:eastAsia="x-none"/>
        </w:rPr>
        <w:t>а</w:t>
      </w:r>
      <w:r w:rsidRPr="005870FF">
        <w:rPr>
          <w:noProof/>
          <w:lang w:val="en-US" w:eastAsia="x-none"/>
        </w:rPr>
        <w:t>-</w:t>
      </w:r>
      <w:r>
        <w:rPr>
          <w:noProof/>
          <w:lang w:eastAsia="x-none"/>
        </w:rPr>
        <w:t>яёА</w:t>
      </w:r>
      <w:r w:rsidRPr="005870FF">
        <w:rPr>
          <w:noProof/>
          <w:lang w:val="en-US" w:eastAsia="x-none"/>
        </w:rPr>
        <w:t>-</w:t>
      </w:r>
      <w:r>
        <w:rPr>
          <w:noProof/>
          <w:lang w:eastAsia="x-none"/>
        </w:rPr>
        <w:t>ЯЁ</w:t>
      </w:r>
      <w:r w:rsidRPr="005870FF">
        <w:rPr>
          <w:noProof/>
          <w:lang w:val="en-US" w:eastAsia="x-none"/>
        </w:rPr>
        <w:t>IV\s\.,</w:t>
      </w:r>
      <w:r>
        <w:rPr>
          <w:noProof/>
          <w:lang w:val="en-US" w:eastAsia="x-none"/>
        </w:rPr>
        <w:t>&amp;apos</w:t>
      </w:r>
      <w:r w:rsidRPr="005870FF">
        <w:rPr>
          <w:noProof/>
          <w:lang w:val="en-US" w:eastAsia="x-none"/>
        </w:rPr>
        <w:t>;\(\)/\-]+[^\.\-</w:t>
      </w:r>
      <w:r>
        <w:rPr>
          <w:noProof/>
          <w:lang w:val="en-US" w:eastAsia="x-none"/>
        </w:rPr>
        <w:t>&amp;apos</w:t>
      </w:r>
      <w:r w:rsidRPr="005870FF">
        <w:rPr>
          <w:noProof/>
          <w:lang w:val="en-US" w:eastAsia="x-none"/>
        </w:rPr>
        <w:t>;\s,\(/]</w:t>
      </w:r>
    </w:p>
    <w:p w14:paraId="3AAF3256" w14:textId="77777777" w:rsidR="00B0327B" w:rsidRDefault="00B0327B" w:rsidP="00B0327B">
      <w:pPr>
        <w:spacing w:line="360" w:lineRule="auto"/>
        <w:ind w:firstLine="709"/>
        <w:contextualSpacing/>
        <w:jc w:val="both"/>
        <w:rPr>
          <w:lang w:eastAsia="en-US"/>
        </w:rPr>
      </w:pPr>
      <w:r w:rsidRPr="005870FF">
        <w:rPr>
          <w:lang w:val="en-US" w:eastAsia="en-US"/>
        </w:rPr>
        <w:tab/>
      </w:r>
      <w:r>
        <w:rPr>
          <w:lang w:eastAsia="en-US"/>
        </w:rPr>
        <w:t xml:space="preserve">Длина мин.: </w:t>
      </w:r>
      <w:r>
        <w:rPr>
          <w:noProof/>
          <w:lang w:eastAsia="x-none"/>
        </w:rPr>
        <w:t>1</w:t>
      </w:r>
    </w:p>
    <w:p w14:paraId="6E2ADC97"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100</w:t>
      </w:r>
    </w:p>
    <w:p w14:paraId="7D5D7467" w14:textId="77777777" w:rsidR="00B0327B" w:rsidRDefault="00B0327B" w:rsidP="00B0327B"/>
    <w:p w14:paraId="054794D3" w14:textId="77777777" w:rsidR="00B0327B" w:rsidRDefault="00B0327B" w:rsidP="00B0327B">
      <w:pPr>
        <w:pStyle w:val="2"/>
        <w:rPr>
          <w:lang w:val="ru-RU"/>
        </w:rPr>
      </w:pPr>
      <w:bookmarkStart w:id="318" w:name="type652"/>
      <w:bookmarkStart w:id="319" w:name="_Toc160932818"/>
      <w:bookmarkStart w:id="320" w:name="_Toc178244995"/>
      <w:proofErr w:type="spellStart"/>
      <w:r>
        <w:rPr>
          <w:lang w:val="ru-RU"/>
        </w:rPr>
        <w:t>CBDCMiddleNameLat</w:t>
      </w:r>
      <w:proofErr w:type="spellEnd"/>
      <w:r>
        <w:rPr>
          <w:lang w:val="ru-RU"/>
        </w:rPr>
        <w:t xml:space="preserve"> (Отчество (латиница))</w:t>
      </w:r>
      <w:bookmarkEnd w:id="318"/>
      <w:bookmarkEnd w:id="319"/>
      <w:bookmarkEnd w:id="320"/>
    </w:p>
    <w:p w14:paraId="26250A71"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lastRenderedPageBreak/>
        <w:t xml:space="preserve">Описание: </w:t>
      </w:r>
      <w:r>
        <w:rPr>
          <w:noProof/>
          <w:sz w:val="24"/>
          <w:lang w:val="ru-RU" w:eastAsia="x-none"/>
        </w:rPr>
        <w:t>(Отчество (латиница))</w:t>
      </w:r>
    </w:p>
    <w:p w14:paraId="760E55D5"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1EFFC2D8" w14:textId="77777777" w:rsidR="00B0327B" w:rsidRDefault="00B0327B" w:rsidP="00B0327B">
      <w:pPr>
        <w:spacing w:line="360" w:lineRule="auto"/>
        <w:ind w:firstLine="709"/>
        <w:contextualSpacing/>
        <w:jc w:val="both"/>
        <w:rPr>
          <w:lang w:eastAsia="en-US"/>
        </w:rPr>
      </w:pPr>
      <w:r>
        <w:rPr>
          <w:i/>
          <w:lang w:eastAsia="en-US"/>
        </w:rPr>
        <w:t>Формат:</w:t>
      </w:r>
    </w:p>
    <w:p w14:paraId="54E292B0"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[a-zA-Z0-9+\s\.,/\(\)№@\-&amp;quot;&amp;apos;]+</w:t>
      </w:r>
    </w:p>
    <w:p w14:paraId="132248F3"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2555520B"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100</w:t>
      </w:r>
    </w:p>
    <w:p w14:paraId="55393993" w14:textId="77777777" w:rsidR="00B0327B" w:rsidRDefault="00B0327B" w:rsidP="00B0327B"/>
    <w:p w14:paraId="0F62A47B" w14:textId="77777777" w:rsidR="00B0327B" w:rsidRDefault="00B0327B" w:rsidP="00B0327B">
      <w:pPr>
        <w:pStyle w:val="2"/>
        <w:rPr>
          <w:lang w:val="ru-RU"/>
        </w:rPr>
      </w:pPr>
      <w:bookmarkStart w:id="321" w:name="type653"/>
      <w:bookmarkStart w:id="322" w:name="_Toc160932819"/>
      <w:bookmarkStart w:id="323" w:name="_Toc178244996"/>
      <w:proofErr w:type="spellStart"/>
      <w:r>
        <w:rPr>
          <w:lang w:val="ru-RU"/>
        </w:rPr>
        <w:t>CBDCNameActivityLicense</w:t>
      </w:r>
      <w:proofErr w:type="spellEnd"/>
      <w:r>
        <w:rPr>
          <w:lang w:val="ru-RU"/>
        </w:rPr>
        <w:t xml:space="preserve"> (Наименование лицензируемого вида деятельности)</w:t>
      </w:r>
      <w:bookmarkEnd w:id="321"/>
      <w:bookmarkEnd w:id="322"/>
      <w:bookmarkEnd w:id="323"/>
    </w:p>
    <w:p w14:paraId="564CC19F"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(Допускаются буквы (русский язык), цифры, спецсимволы - (+, ().-/№ '@"))</w:t>
      </w:r>
    </w:p>
    <w:p w14:paraId="59ACE0C7"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58382156" w14:textId="77777777" w:rsidR="00B0327B" w:rsidRDefault="00B0327B" w:rsidP="00B0327B">
      <w:pPr>
        <w:spacing w:line="360" w:lineRule="auto"/>
        <w:ind w:firstLine="709"/>
        <w:contextualSpacing/>
        <w:jc w:val="both"/>
        <w:rPr>
          <w:lang w:eastAsia="en-US"/>
        </w:rPr>
      </w:pPr>
      <w:r>
        <w:rPr>
          <w:i/>
          <w:lang w:eastAsia="en-US"/>
        </w:rPr>
        <w:t>Формат:</w:t>
      </w:r>
    </w:p>
    <w:p w14:paraId="7C63C16C"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[а-яёА-ЯЁ0-9+\s\.,/\(\)№@\-&amp;quot;&amp;apos;]+</w:t>
      </w:r>
    </w:p>
    <w:p w14:paraId="1A003CA1"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1622B1A6"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1000</w:t>
      </w:r>
    </w:p>
    <w:p w14:paraId="4C05F9E2" w14:textId="77777777" w:rsidR="00B0327B" w:rsidRDefault="00B0327B" w:rsidP="00B0327B"/>
    <w:p w14:paraId="1C501F02" w14:textId="77777777" w:rsidR="00B0327B" w:rsidRDefault="00B0327B" w:rsidP="00B0327B">
      <w:pPr>
        <w:pStyle w:val="2"/>
        <w:rPr>
          <w:lang w:val="ru-RU"/>
        </w:rPr>
      </w:pPr>
      <w:bookmarkStart w:id="324" w:name="type654"/>
      <w:bookmarkStart w:id="325" w:name="_Toc160932820"/>
      <w:bookmarkStart w:id="326" w:name="_Toc178244997"/>
      <w:proofErr w:type="spellStart"/>
      <w:r>
        <w:rPr>
          <w:lang w:val="ru-RU"/>
        </w:rPr>
        <w:t>CBDCNameReduction</w:t>
      </w:r>
      <w:proofErr w:type="spellEnd"/>
      <w:r>
        <w:rPr>
          <w:lang w:val="ru-RU"/>
        </w:rPr>
        <w:t xml:space="preserve"> (Сокращенное наименование ЮЛ)</w:t>
      </w:r>
      <w:bookmarkEnd w:id="324"/>
      <w:bookmarkEnd w:id="325"/>
      <w:bookmarkEnd w:id="326"/>
    </w:p>
    <w:p w14:paraId="48C24347"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(Допускаются буквы (русский язык), цифры, спецсимволы - (+, ().-/№ '@"))</w:t>
      </w:r>
    </w:p>
    <w:p w14:paraId="5F9BD36E"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780B1E97" w14:textId="77777777" w:rsidR="00B0327B" w:rsidRDefault="00B0327B" w:rsidP="00B0327B">
      <w:pPr>
        <w:spacing w:line="360" w:lineRule="auto"/>
        <w:ind w:firstLine="709"/>
        <w:contextualSpacing/>
        <w:jc w:val="both"/>
        <w:rPr>
          <w:lang w:eastAsia="en-US"/>
        </w:rPr>
      </w:pPr>
      <w:r>
        <w:rPr>
          <w:i/>
          <w:lang w:eastAsia="en-US"/>
        </w:rPr>
        <w:t>Формат:</w:t>
      </w:r>
    </w:p>
    <w:p w14:paraId="5DA17BD1"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[а-яёА-ЯЁ0-9+\s\.,/\(\)№@\-&amp;quot;&amp;apos;]+</w:t>
      </w:r>
    </w:p>
    <w:p w14:paraId="1717EF99"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0C4F7EED"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1000</w:t>
      </w:r>
    </w:p>
    <w:p w14:paraId="60C5025E" w14:textId="77777777" w:rsidR="00B0327B" w:rsidRDefault="00B0327B" w:rsidP="00B0327B"/>
    <w:p w14:paraId="00F8B9CD" w14:textId="77777777" w:rsidR="00B0327B" w:rsidRDefault="00B0327B" w:rsidP="00B0327B">
      <w:pPr>
        <w:pStyle w:val="2"/>
        <w:rPr>
          <w:lang w:val="ru-RU"/>
        </w:rPr>
      </w:pPr>
      <w:bookmarkStart w:id="327" w:name="type655"/>
      <w:bookmarkStart w:id="328" w:name="_Toc160932821"/>
      <w:bookmarkStart w:id="329" w:name="_Toc178244998"/>
      <w:r>
        <w:rPr>
          <w:lang w:val="ru-RU"/>
        </w:rPr>
        <w:lastRenderedPageBreak/>
        <w:t>CBDCOKFS (Код ОКФС)</w:t>
      </w:r>
      <w:bookmarkEnd w:id="327"/>
      <w:bookmarkEnd w:id="328"/>
      <w:bookmarkEnd w:id="329"/>
    </w:p>
    <w:p w14:paraId="60FCA54B"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(Заполняется в соответствии с ОКФС)</w:t>
      </w:r>
    </w:p>
    <w:p w14:paraId="575E1473"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4F435BCA" w14:textId="77777777" w:rsidR="00B0327B" w:rsidRDefault="00B0327B" w:rsidP="00B0327B">
      <w:pPr>
        <w:spacing w:line="360" w:lineRule="auto"/>
        <w:ind w:firstLine="709"/>
        <w:contextualSpacing/>
        <w:jc w:val="both"/>
        <w:rPr>
          <w:lang w:eastAsia="en-US"/>
        </w:rPr>
      </w:pPr>
      <w:r>
        <w:rPr>
          <w:i/>
          <w:lang w:eastAsia="en-US"/>
        </w:rPr>
        <w:t>Формат:</w:t>
      </w:r>
    </w:p>
    <w:p w14:paraId="66253051"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[0-9]{2}</w:t>
      </w:r>
    </w:p>
    <w:p w14:paraId="3BBB8EC2" w14:textId="77777777" w:rsidR="00B0327B" w:rsidRDefault="00B0327B" w:rsidP="00B0327B"/>
    <w:p w14:paraId="25608191" w14:textId="77777777" w:rsidR="00B0327B" w:rsidRDefault="00B0327B" w:rsidP="00B0327B">
      <w:pPr>
        <w:pStyle w:val="2"/>
        <w:rPr>
          <w:lang w:val="ru-RU"/>
        </w:rPr>
      </w:pPr>
      <w:bookmarkStart w:id="330" w:name="type656"/>
      <w:bookmarkStart w:id="331" w:name="_Toc160932822"/>
      <w:bookmarkStart w:id="332" w:name="_Toc178244999"/>
      <w:r>
        <w:rPr>
          <w:lang w:val="ru-RU"/>
        </w:rPr>
        <w:t>CBDCOgrn1 (ОГРН организации)</w:t>
      </w:r>
      <w:bookmarkEnd w:id="330"/>
      <w:bookmarkEnd w:id="331"/>
      <w:bookmarkEnd w:id="332"/>
    </w:p>
    <w:p w14:paraId="02577065"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(Указывается ОГРН юридического лица)</w:t>
      </w:r>
    </w:p>
    <w:p w14:paraId="6F7F8890"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AA6ED29" w14:textId="77777777" w:rsidR="00B0327B" w:rsidRDefault="00B0327B" w:rsidP="00B0327B">
      <w:pPr>
        <w:spacing w:line="360" w:lineRule="auto"/>
        <w:ind w:firstLine="709"/>
        <w:contextualSpacing/>
        <w:jc w:val="both"/>
        <w:rPr>
          <w:lang w:eastAsia="en-US"/>
        </w:rPr>
      </w:pPr>
      <w:r>
        <w:rPr>
          <w:i/>
          <w:lang w:eastAsia="en-US"/>
        </w:rPr>
        <w:t>Формат:</w:t>
      </w:r>
    </w:p>
    <w:p w14:paraId="40E4F737"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\d{13}</w:t>
      </w:r>
    </w:p>
    <w:p w14:paraId="2AECD119" w14:textId="77777777" w:rsidR="00B0327B" w:rsidRDefault="00B0327B" w:rsidP="00B0327B">
      <w:pPr>
        <w:spacing w:line="360" w:lineRule="auto"/>
        <w:ind w:firstLine="709"/>
        <w:contextualSpacing/>
        <w:jc w:val="both"/>
        <w:rPr>
          <w:lang w:eastAsia="en-US"/>
        </w:rPr>
      </w:pPr>
      <w:r>
        <w:rPr>
          <w:lang w:eastAsia="en-US"/>
        </w:rPr>
        <w:tab/>
        <w:t xml:space="preserve">Длина: </w:t>
      </w:r>
      <w:r>
        <w:rPr>
          <w:noProof/>
          <w:lang w:eastAsia="x-none"/>
        </w:rPr>
        <w:t>13</w:t>
      </w:r>
    </w:p>
    <w:p w14:paraId="5A1E76EF" w14:textId="77777777" w:rsidR="00B0327B" w:rsidRDefault="00B0327B" w:rsidP="00B0327B"/>
    <w:p w14:paraId="5DC59A45" w14:textId="77777777" w:rsidR="00B0327B" w:rsidRDefault="00B0327B" w:rsidP="00B0327B">
      <w:pPr>
        <w:pStyle w:val="2"/>
        <w:rPr>
          <w:lang w:val="ru-RU"/>
        </w:rPr>
      </w:pPr>
      <w:bookmarkStart w:id="333" w:name="type657"/>
      <w:bookmarkStart w:id="334" w:name="_Toc160932823"/>
      <w:bookmarkStart w:id="335" w:name="_Toc178245000"/>
      <w:proofErr w:type="spellStart"/>
      <w:r>
        <w:rPr>
          <w:lang w:val="ru-RU"/>
        </w:rPr>
        <w:t>CBDCOgrnIP</w:t>
      </w:r>
      <w:proofErr w:type="spellEnd"/>
      <w:r>
        <w:rPr>
          <w:lang w:val="ru-RU"/>
        </w:rPr>
        <w:t xml:space="preserve"> (ОГРНИП)</w:t>
      </w:r>
      <w:bookmarkEnd w:id="333"/>
      <w:bookmarkEnd w:id="334"/>
      <w:bookmarkEnd w:id="335"/>
    </w:p>
    <w:p w14:paraId="00BC350B"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(ОГРНИП)</w:t>
      </w:r>
    </w:p>
    <w:p w14:paraId="4F4B90A8"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20F95693" w14:textId="77777777" w:rsidR="00B0327B" w:rsidRDefault="00B0327B" w:rsidP="00B0327B">
      <w:pPr>
        <w:spacing w:line="360" w:lineRule="auto"/>
        <w:ind w:firstLine="709"/>
        <w:contextualSpacing/>
        <w:jc w:val="both"/>
        <w:rPr>
          <w:lang w:eastAsia="en-US"/>
        </w:rPr>
      </w:pPr>
      <w:r>
        <w:rPr>
          <w:i/>
          <w:lang w:eastAsia="en-US"/>
        </w:rPr>
        <w:t>Формат:</w:t>
      </w:r>
    </w:p>
    <w:p w14:paraId="187B06AB"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\d{15}</w:t>
      </w:r>
    </w:p>
    <w:p w14:paraId="42BB899D" w14:textId="77777777" w:rsidR="00B0327B" w:rsidRDefault="00B0327B" w:rsidP="00B0327B"/>
    <w:p w14:paraId="2F9B2E6B" w14:textId="77777777" w:rsidR="00B0327B" w:rsidRDefault="00B0327B" w:rsidP="00B0327B">
      <w:pPr>
        <w:pStyle w:val="2"/>
        <w:rPr>
          <w:lang w:val="ru-RU"/>
        </w:rPr>
      </w:pPr>
      <w:bookmarkStart w:id="336" w:name="type658"/>
      <w:bookmarkStart w:id="337" w:name="_Toc160932824"/>
      <w:bookmarkStart w:id="338" w:name="_Toc178245001"/>
      <w:r>
        <w:rPr>
          <w:lang w:val="ru-RU"/>
        </w:rPr>
        <w:t>CBDCOkopf1 (Организационно-правовая форма)</w:t>
      </w:r>
      <w:bookmarkEnd w:id="336"/>
      <w:bookmarkEnd w:id="337"/>
      <w:bookmarkEnd w:id="338"/>
    </w:p>
    <w:p w14:paraId="6F50854D"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(Организационно-правовая форма)</w:t>
      </w:r>
    </w:p>
    <w:p w14:paraId="7F16D148"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2967B02B" w14:textId="77777777" w:rsidR="00B0327B" w:rsidRDefault="00B0327B" w:rsidP="00B0327B">
      <w:pPr>
        <w:spacing w:line="360" w:lineRule="auto"/>
        <w:ind w:firstLine="709"/>
        <w:contextualSpacing/>
        <w:jc w:val="both"/>
        <w:rPr>
          <w:lang w:eastAsia="en-US"/>
        </w:rPr>
      </w:pPr>
      <w:r>
        <w:rPr>
          <w:i/>
          <w:lang w:eastAsia="en-US"/>
        </w:rPr>
        <w:lastRenderedPageBreak/>
        <w:t>Формат:</w:t>
      </w:r>
    </w:p>
    <w:p w14:paraId="09DE2296"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\d{5}</w:t>
      </w:r>
    </w:p>
    <w:p w14:paraId="29E19A7A" w14:textId="77777777" w:rsidR="00B0327B" w:rsidRDefault="00B0327B" w:rsidP="00B0327B">
      <w:pPr>
        <w:spacing w:line="360" w:lineRule="auto"/>
        <w:ind w:firstLine="709"/>
        <w:contextualSpacing/>
        <w:jc w:val="both"/>
        <w:rPr>
          <w:lang w:eastAsia="en-US"/>
        </w:rPr>
      </w:pPr>
      <w:r>
        <w:rPr>
          <w:lang w:eastAsia="en-US"/>
        </w:rPr>
        <w:tab/>
        <w:t xml:space="preserve">Длина: </w:t>
      </w:r>
      <w:r>
        <w:rPr>
          <w:noProof/>
          <w:lang w:eastAsia="x-none"/>
        </w:rPr>
        <w:t>5</w:t>
      </w:r>
    </w:p>
    <w:p w14:paraId="4EF006D2" w14:textId="77777777" w:rsidR="00B0327B" w:rsidRDefault="00B0327B" w:rsidP="00B0327B"/>
    <w:p w14:paraId="69429196" w14:textId="77777777" w:rsidR="00B0327B" w:rsidRDefault="00B0327B" w:rsidP="00B0327B">
      <w:pPr>
        <w:pStyle w:val="2"/>
        <w:rPr>
          <w:lang w:val="ru-RU"/>
        </w:rPr>
      </w:pPr>
      <w:bookmarkStart w:id="339" w:name="type659"/>
      <w:bookmarkStart w:id="340" w:name="_Toc160932825"/>
      <w:bookmarkStart w:id="341" w:name="_Toc178245002"/>
      <w:proofErr w:type="spellStart"/>
      <w:r>
        <w:rPr>
          <w:lang w:val="ru-RU"/>
        </w:rPr>
        <w:t>CBDCOkved</w:t>
      </w:r>
      <w:proofErr w:type="spellEnd"/>
      <w:r>
        <w:rPr>
          <w:lang w:val="ru-RU"/>
        </w:rPr>
        <w:t xml:space="preserve"> (ОКВЭД)</w:t>
      </w:r>
      <w:bookmarkEnd w:id="339"/>
      <w:bookmarkEnd w:id="340"/>
      <w:bookmarkEnd w:id="341"/>
    </w:p>
    <w:p w14:paraId="39D80587"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(ОКВЭД)</w:t>
      </w:r>
    </w:p>
    <w:p w14:paraId="2F58E44F"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03B837E" w14:textId="77777777" w:rsidR="00B0327B" w:rsidRDefault="00B0327B" w:rsidP="00B0327B">
      <w:pPr>
        <w:spacing w:line="360" w:lineRule="auto"/>
        <w:ind w:firstLine="709"/>
        <w:contextualSpacing/>
        <w:jc w:val="both"/>
        <w:rPr>
          <w:lang w:eastAsia="en-US"/>
        </w:rPr>
      </w:pPr>
      <w:r>
        <w:rPr>
          <w:i/>
          <w:lang w:eastAsia="en-US"/>
        </w:rPr>
        <w:t>Формат:</w:t>
      </w:r>
    </w:p>
    <w:p w14:paraId="0630359E"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2</w:t>
      </w:r>
    </w:p>
    <w:p w14:paraId="0285B4C3"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8</w:t>
      </w:r>
    </w:p>
    <w:p w14:paraId="5E744DD4" w14:textId="77777777" w:rsidR="00B0327B" w:rsidRDefault="00B0327B" w:rsidP="00B0327B"/>
    <w:p w14:paraId="2EDA9F65" w14:textId="77777777" w:rsidR="00B0327B" w:rsidRDefault="00B0327B" w:rsidP="00B0327B">
      <w:pPr>
        <w:pStyle w:val="2"/>
        <w:rPr>
          <w:lang w:val="ru-RU"/>
        </w:rPr>
      </w:pPr>
      <w:bookmarkStart w:id="342" w:name="type660"/>
      <w:bookmarkStart w:id="343" w:name="_Toc160932826"/>
      <w:bookmarkStart w:id="344" w:name="_Toc178245003"/>
      <w:r>
        <w:rPr>
          <w:lang w:val="ru-RU"/>
        </w:rPr>
        <w:t>CBDCOperationIdentifier1</w:t>
      </w:r>
      <w:bookmarkEnd w:id="342"/>
      <w:bookmarkEnd w:id="343"/>
      <w:bookmarkEnd w:id="344"/>
    </w:p>
    <w:p w14:paraId="1421A635" w14:textId="77777777" w:rsidR="00B0327B" w:rsidRPr="005870FF" w:rsidRDefault="00B0327B" w:rsidP="00B0327B">
      <w:pPr>
        <w:pStyle w:val="a2"/>
        <w:ind w:left="720" w:firstLine="0"/>
        <w:contextualSpacing/>
        <w:jc w:val="left"/>
        <w:outlineLvl w:val="9"/>
        <w:rPr>
          <w:sz w:val="24"/>
          <w:lang w:eastAsia="x-none"/>
        </w:rPr>
      </w:pPr>
      <w:r>
        <w:rPr>
          <w:i/>
          <w:sz w:val="24"/>
          <w:lang w:val="ru-RU" w:eastAsia="x-none"/>
        </w:rPr>
        <w:t>Описание</w:t>
      </w:r>
      <w:r w:rsidRPr="005870FF">
        <w:rPr>
          <w:i/>
          <w:sz w:val="24"/>
          <w:lang w:eastAsia="x-none"/>
        </w:rPr>
        <w:t xml:space="preserve">: </w:t>
      </w:r>
      <w:r w:rsidRPr="005870FF">
        <w:rPr>
          <w:noProof/>
          <w:sz w:val="24"/>
          <w:lang w:eastAsia="x-none"/>
        </w:rPr>
        <w:t>Universally Unique IDentifier (UUID) version 4, as described in IETC RFC 4122 "Universally Unique IDentifier (UUID) URN Namespace". (</w:t>
      </w:r>
      <w:r>
        <w:rPr>
          <w:noProof/>
          <w:sz w:val="24"/>
          <w:lang w:val="ru-RU" w:eastAsia="x-none"/>
        </w:rPr>
        <w:t>Идентификатор</w:t>
      </w:r>
      <w:r w:rsidRPr="005870FF">
        <w:rPr>
          <w:noProof/>
          <w:sz w:val="24"/>
          <w:lang w:eastAsia="x-none"/>
        </w:rPr>
        <w:t xml:space="preserve"> </w:t>
      </w:r>
      <w:r>
        <w:rPr>
          <w:noProof/>
          <w:sz w:val="24"/>
          <w:lang w:val="ru-RU" w:eastAsia="x-none"/>
        </w:rPr>
        <w:t>операции</w:t>
      </w:r>
      <w:r w:rsidRPr="005870FF">
        <w:rPr>
          <w:noProof/>
          <w:sz w:val="24"/>
          <w:lang w:eastAsia="x-none"/>
        </w:rPr>
        <w:t xml:space="preserve"> </w:t>
      </w:r>
      <w:r>
        <w:rPr>
          <w:noProof/>
          <w:sz w:val="24"/>
          <w:lang w:val="ru-RU" w:eastAsia="x-none"/>
        </w:rPr>
        <w:t>в</w:t>
      </w:r>
      <w:r w:rsidRPr="005870FF">
        <w:rPr>
          <w:noProof/>
          <w:sz w:val="24"/>
          <w:lang w:eastAsia="x-none"/>
        </w:rPr>
        <w:t xml:space="preserve"> </w:t>
      </w:r>
      <w:r>
        <w:rPr>
          <w:noProof/>
          <w:sz w:val="24"/>
          <w:lang w:val="ru-RU" w:eastAsia="x-none"/>
        </w:rPr>
        <w:t>виде</w:t>
      </w:r>
      <w:r w:rsidRPr="005870FF">
        <w:rPr>
          <w:noProof/>
          <w:sz w:val="24"/>
          <w:lang w:eastAsia="x-none"/>
        </w:rPr>
        <w:t xml:space="preserve"> UUID v4 [IETC RFC 4122 "Universally Unique IDentifier (UUID) URN Namespace"])</w:t>
      </w:r>
    </w:p>
    <w:p w14:paraId="69F201CA" w14:textId="77777777" w:rsidR="00B0327B" w:rsidRPr="005870FF" w:rsidRDefault="00B0327B" w:rsidP="00B0327B">
      <w:pPr>
        <w:spacing w:line="360" w:lineRule="auto"/>
        <w:ind w:firstLine="709"/>
        <w:contextualSpacing/>
        <w:jc w:val="both"/>
        <w:rPr>
          <w:lang w:val="en-US" w:eastAsia="en-US"/>
        </w:rPr>
      </w:pPr>
      <w:r>
        <w:rPr>
          <w:i/>
          <w:lang w:eastAsia="en-US"/>
        </w:rPr>
        <w:t>Разновидность</w:t>
      </w:r>
      <w:r w:rsidRPr="005870FF">
        <w:rPr>
          <w:i/>
          <w:lang w:val="en-US" w:eastAsia="en-US"/>
        </w:rPr>
        <w:t xml:space="preserve"> </w:t>
      </w:r>
      <w:r>
        <w:rPr>
          <w:i/>
          <w:lang w:eastAsia="en-US"/>
        </w:rPr>
        <w:t>типа</w:t>
      </w:r>
      <w:r w:rsidRPr="005870FF">
        <w:rPr>
          <w:i/>
          <w:lang w:val="en-US" w:eastAsia="en-US"/>
        </w:rPr>
        <w:t xml:space="preserve">: </w:t>
      </w:r>
      <w:r>
        <w:rPr>
          <w:lang w:eastAsia="en-US"/>
        </w:rPr>
        <w:t>Текст</w:t>
      </w:r>
    </w:p>
    <w:p w14:paraId="043B879D" w14:textId="77777777" w:rsidR="00B0327B" w:rsidRPr="005870FF" w:rsidRDefault="00B0327B" w:rsidP="00B0327B">
      <w:pPr>
        <w:spacing w:line="360" w:lineRule="auto"/>
        <w:ind w:firstLine="709"/>
        <w:contextualSpacing/>
        <w:jc w:val="both"/>
        <w:rPr>
          <w:lang w:val="en-US" w:eastAsia="en-US"/>
        </w:rPr>
      </w:pPr>
      <w:r>
        <w:rPr>
          <w:i/>
          <w:lang w:eastAsia="en-US"/>
        </w:rPr>
        <w:t>Формат</w:t>
      </w:r>
      <w:r w:rsidRPr="005870FF">
        <w:rPr>
          <w:i/>
          <w:lang w:val="en-US" w:eastAsia="en-US"/>
        </w:rPr>
        <w:t>:</w:t>
      </w:r>
    </w:p>
    <w:p w14:paraId="7ACE54B8" w14:textId="77777777" w:rsidR="00B0327B" w:rsidRPr="005870FF" w:rsidRDefault="00B0327B" w:rsidP="00B0327B">
      <w:pPr>
        <w:spacing w:line="360" w:lineRule="auto"/>
        <w:ind w:firstLine="709"/>
        <w:contextualSpacing/>
        <w:jc w:val="both"/>
        <w:rPr>
          <w:lang w:val="en-US" w:eastAsia="en-US"/>
        </w:rPr>
      </w:pPr>
      <w:r w:rsidRPr="005870FF">
        <w:rPr>
          <w:lang w:val="en-US" w:eastAsia="en-US"/>
        </w:rPr>
        <w:tab/>
      </w:r>
      <w:r>
        <w:rPr>
          <w:lang w:eastAsia="en-US"/>
        </w:rPr>
        <w:t>Паттерн</w:t>
      </w:r>
      <w:r w:rsidRPr="005870FF">
        <w:rPr>
          <w:lang w:val="en-US" w:eastAsia="en-US"/>
        </w:rPr>
        <w:t xml:space="preserve">: </w:t>
      </w:r>
      <w:r w:rsidRPr="005870FF">
        <w:rPr>
          <w:noProof/>
          <w:lang w:val="en-US" w:eastAsia="x-none"/>
        </w:rPr>
        <w:t>[a-f0-9]{8}-[a-f0-9]{4}-4[a-f0-9]{3}-[89ab][a-f0-9]{3}-[a-f0-9]{12}</w:t>
      </w:r>
    </w:p>
    <w:p w14:paraId="58950A02" w14:textId="77777777" w:rsidR="00B0327B" w:rsidRPr="005870FF" w:rsidRDefault="00B0327B" w:rsidP="00B0327B">
      <w:pPr>
        <w:rPr>
          <w:lang w:val="en-US"/>
        </w:rPr>
      </w:pPr>
    </w:p>
    <w:p w14:paraId="68ADCF9B" w14:textId="77777777" w:rsidR="00B0327B" w:rsidRDefault="00B0327B" w:rsidP="00B0327B">
      <w:pPr>
        <w:pStyle w:val="2"/>
        <w:rPr>
          <w:lang w:val="ru-RU"/>
        </w:rPr>
      </w:pPr>
      <w:bookmarkStart w:id="345" w:name="type661"/>
      <w:bookmarkStart w:id="346" w:name="_Toc160932827"/>
      <w:bookmarkStart w:id="347" w:name="_Toc178245004"/>
      <w:r>
        <w:rPr>
          <w:lang w:val="ru-RU"/>
        </w:rPr>
        <w:t>CBDCOrgINN1 (ИНН юридического лица)</w:t>
      </w:r>
      <w:bookmarkEnd w:id="345"/>
      <w:bookmarkEnd w:id="346"/>
      <w:bookmarkEnd w:id="347"/>
    </w:p>
    <w:p w14:paraId="6F026830"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(Указывается ИНН юридического лица)</w:t>
      </w:r>
    </w:p>
    <w:p w14:paraId="4A63F572"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77CBE190" w14:textId="77777777" w:rsidR="00B0327B" w:rsidRDefault="00B0327B" w:rsidP="00B0327B">
      <w:pPr>
        <w:spacing w:line="360" w:lineRule="auto"/>
        <w:ind w:firstLine="709"/>
        <w:contextualSpacing/>
        <w:jc w:val="both"/>
        <w:rPr>
          <w:lang w:eastAsia="en-US"/>
        </w:rPr>
      </w:pPr>
      <w:r>
        <w:rPr>
          <w:i/>
          <w:lang w:eastAsia="en-US"/>
        </w:rPr>
        <w:t>Формат:</w:t>
      </w:r>
    </w:p>
    <w:p w14:paraId="639958A2" w14:textId="77777777" w:rsidR="00B0327B" w:rsidRDefault="00B0327B" w:rsidP="00B0327B">
      <w:pPr>
        <w:spacing w:line="360" w:lineRule="auto"/>
        <w:ind w:firstLine="709"/>
        <w:contextualSpacing/>
        <w:jc w:val="both"/>
        <w:rPr>
          <w:lang w:eastAsia="en-US"/>
        </w:rPr>
      </w:pPr>
      <w:r>
        <w:rPr>
          <w:lang w:eastAsia="en-US"/>
        </w:rPr>
        <w:lastRenderedPageBreak/>
        <w:tab/>
        <w:t xml:space="preserve">Паттерн: </w:t>
      </w:r>
      <w:r>
        <w:rPr>
          <w:noProof/>
          <w:lang w:eastAsia="x-none"/>
        </w:rPr>
        <w:t>([0-9]{1}[1-9]{1}|[1-9]{1}[0-9]{1})[0-9]{8}</w:t>
      </w:r>
    </w:p>
    <w:p w14:paraId="0CEA1A7E" w14:textId="77777777" w:rsidR="00B0327B" w:rsidRDefault="00B0327B" w:rsidP="00B0327B">
      <w:pPr>
        <w:spacing w:line="360" w:lineRule="auto"/>
        <w:ind w:firstLine="709"/>
        <w:contextualSpacing/>
        <w:jc w:val="both"/>
        <w:rPr>
          <w:lang w:eastAsia="en-US"/>
        </w:rPr>
      </w:pPr>
      <w:r>
        <w:rPr>
          <w:lang w:eastAsia="en-US"/>
        </w:rPr>
        <w:tab/>
        <w:t xml:space="preserve">Длина: </w:t>
      </w:r>
      <w:r>
        <w:rPr>
          <w:noProof/>
          <w:lang w:eastAsia="x-none"/>
        </w:rPr>
        <w:t>10</w:t>
      </w:r>
    </w:p>
    <w:p w14:paraId="0C070CDF" w14:textId="77777777" w:rsidR="00B0327B" w:rsidRDefault="00B0327B" w:rsidP="00B0327B"/>
    <w:p w14:paraId="05858A3A" w14:textId="77777777" w:rsidR="00B0327B" w:rsidRDefault="00B0327B" w:rsidP="00B0327B">
      <w:pPr>
        <w:pStyle w:val="2"/>
        <w:rPr>
          <w:lang w:val="ru-RU"/>
        </w:rPr>
      </w:pPr>
      <w:bookmarkStart w:id="348" w:name="type662"/>
      <w:bookmarkStart w:id="349" w:name="_Toc160932828"/>
      <w:bookmarkStart w:id="350" w:name="_Toc178245005"/>
      <w:r>
        <w:rPr>
          <w:lang w:val="ru-RU"/>
        </w:rPr>
        <w:t>CBDCOrgName1 (Полное наименование юридического лица)</w:t>
      </w:r>
      <w:bookmarkEnd w:id="348"/>
      <w:bookmarkEnd w:id="349"/>
      <w:bookmarkEnd w:id="350"/>
    </w:p>
    <w:p w14:paraId="6F1483EC"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(Допускаются буквы (русский язык), цифры, спецсимволы - (+, ().-/№ '@"))</w:t>
      </w:r>
    </w:p>
    <w:p w14:paraId="0115DF10"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3F1B12B3" w14:textId="77777777" w:rsidR="00B0327B" w:rsidRDefault="00B0327B" w:rsidP="00B0327B">
      <w:pPr>
        <w:spacing w:line="360" w:lineRule="auto"/>
        <w:ind w:firstLine="709"/>
        <w:contextualSpacing/>
        <w:jc w:val="both"/>
        <w:rPr>
          <w:lang w:eastAsia="en-US"/>
        </w:rPr>
      </w:pPr>
      <w:r>
        <w:rPr>
          <w:i/>
          <w:lang w:eastAsia="en-US"/>
        </w:rPr>
        <w:t>Формат:</w:t>
      </w:r>
    </w:p>
    <w:p w14:paraId="0CA9251D"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[а-яёА-ЯЁ0-9+\s\.,/\(\)№@\-&amp;quot;&amp;apos;]+</w:t>
      </w:r>
    </w:p>
    <w:p w14:paraId="50017E6F"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645C4B4D"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1000</w:t>
      </w:r>
    </w:p>
    <w:p w14:paraId="43C1C727" w14:textId="77777777" w:rsidR="00B0327B" w:rsidRDefault="00B0327B" w:rsidP="00B0327B"/>
    <w:p w14:paraId="7C01F882" w14:textId="77777777" w:rsidR="00B0327B" w:rsidRDefault="00B0327B" w:rsidP="00B0327B">
      <w:pPr>
        <w:pStyle w:val="2"/>
        <w:rPr>
          <w:lang w:val="ru-RU"/>
        </w:rPr>
      </w:pPr>
      <w:bookmarkStart w:id="351" w:name="type663"/>
      <w:bookmarkStart w:id="352" w:name="_Toc160932829"/>
      <w:bookmarkStart w:id="353" w:name="_Toc178245006"/>
      <w:proofErr w:type="spellStart"/>
      <w:r>
        <w:rPr>
          <w:lang w:val="ru-RU"/>
        </w:rPr>
        <w:t>CBDCOrgNameForeign</w:t>
      </w:r>
      <w:proofErr w:type="spellEnd"/>
      <w:r>
        <w:rPr>
          <w:lang w:val="ru-RU"/>
        </w:rPr>
        <w:t xml:space="preserve"> (Наименование ЮЛ на иностранном языке)</w:t>
      </w:r>
      <w:bookmarkEnd w:id="351"/>
      <w:bookmarkEnd w:id="352"/>
      <w:bookmarkEnd w:id="353"/>
    </w:p>
    <w:p w14:paraId="72A78F28"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(Допускаются буквы (латиница), цифры, спецсимволы - (+, ().-/№ '@") )</w:t>
      </w:r>
    </w:p>
    <w:p w14:paraId="212BDC28"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2AA9B04B" w14:textId="77777777" w:rsidR="00B0327B" w:rsidRDefault="00B0327B" w:rsidP="00B0327B">
      <w:pPr>
        <w:spacing w:line="360" w:lineRule="auto"/>
        <w:ind w:firstLine="709"/>
        <w:contextualSpacing/>
        <w:jc w:val="both"/>
        <w:rPr>
          <w:lang w:eastAsia="en-US"/>
        </w:rPr>
      </w:pPr>
      <w:r>
        <w:rPr>
          <w:i/>
          <w:lang w:eastAsia="en-US"/>
        </w:rPr>
        <w:t>Формат:</w:t>
      </w:r>
    </w:p>
    <w:p w14:paraId="4ADCE4D8"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[a-zA-Z0-9+\s\.,/\(\)№@\-&amp;quot;&amp;apos;]+</w:t>
      </w:r>
    </w:p>
    <w:p w14:paraId="174403C5"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2751531E"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1000</w:t>
      </w:r>
    </w:p>
    <w:p w14:paraId="75EE625D" w14:textId="77777777" w:rsidR="00B0327B" w:rsidRDefault="00B0327B" w:rsidP="00B0327B"/>
    <w:p w14:paraId="55407A07" w14:textId="77777777" w:rsidR="00B0327B" w:rsidRDefault="00B0327B" w:rsidP="00B0327B">
      <w:pPr>
        <w:pStyle w:val="2"/>
        <w:rPr>
          <w:lang w:val="ru-RU"/>
        </w:rPr>
      </w:pPr>
      <w:bookmarkStart w:id="354" w:name="type664"/>
      <w:bookmarkStart w:id="355" w:name="_Toc160932830"/>
      <w:bookmarkStart w:id="356" w:name="_Toc178245007"/>
      <w:r>
        <w:rPr>
          <w:lang w:val="ru-RU"/>
        </w:rPr>
        <w:t>CBDCOrganisationIdentification1</w:t>
      </w:r>
      <w:bookmarkEnd w:id="354"/>
      <w:bookmarkEnd w:id="355"/>
      <w:bookmarkEnd w:id="356"/>
    </w:p>
    <w:p w14:paraId="25963C48"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(Идентификатор Субъекта Системы (Клиент ЮЛ) должен иметь вид:    g.**.cbrdc.prt.org.&lt;UUID&gt;, где ** - идентификатор резидентства)</w:t>
      </w:r>
    </w:p>
    <w:p w14:paraId="0F93528D" w14:textId="77777777" w:rsidR="00B0327B" w:rsidRDefault="00B0327B" w:rsidP="00B0327B">
      <w:pPr>
        <w:spacing w:line="360" w:lineRule="auto"/>
        <w:ind w:firstLine="709"/>
        <w:contextualSpacing/>
        <w:jc w:val="both"/>
        <w:rPr>
          <w:lang w:eastAsia="en-US"/>
        </w:rPr>
      </w:pPr>
      <w:r>
        <w:rPr>
          <w:i/>
          <w:lang w:eastAsia="en-US"/>
        </w:rPr>
        <w:lastRenderedPageBreak/>
        <w:t xml:space="preserve">Разновидность типа: </w:t>
      </w:r>
      <w:r>
        <w:rPr>
          <w:lang w:eastAsia="en-US"/>
        </w:rPr>
        <w:t>Текст</w:t>
      </w:r>
    </w:p>
    <w:p w14:paraId="21D2AE23" w14:textId="77777777" w:rsidR="00B0327B" w:rsidRDefault="00B0327B" w:rsidP="00B0327B">
      <w:pPr>
        <w:spacing w:line="360" w:lineRule="auto"/>
        <w:ind w:firstLine="709"/>
        <w:contextualSpacing/>
        <w:jc w:val="both"/>
        <w:rPr>
          <w:lang w:eastAsia="en-US"/>
        </w:rPr>
      </w:pPr>
      <w:r>
        <w:rPr>
          <w:i/>
          <w:lang w:eastAsia="en-US"/>
        </w:rPr>
        <w:t>Формат:</w:t>
      </w:r>
    </w:p>
    <w:p w14:paraId="2A6F300F"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g\.[a-z]{2}\.cbrdc\.prt\.org\.[a-f0-9]{8}-[a-f0-9]{4}-4[a-f0-9]{3}-[89ab][a-f0-9]{3}-[a-f0-9]{12}</w:t>
      </w:r>
    </w:p>
    <w:p w14:paraId="069383E6" w14:textId="77777777" w:rsidR="00B0327B" w:rsidRDefault="00B0327B" w:rsidP="00B0327B"/>
    <w:p w14:paraId="6437B6DD" w14:textId="77777777" w:rsidR="00B0327B" w:rsidRDefault="00B0327B" w:rsidP="00B0327B">
      <w:pPr>
        <w:pStyle w:val="2"/>
        <w:rPr>
          <w:lang w:val="ru-RU"/>
        </w:rPr>
      </w:pPr>
      <w:bookmarkStart w:id="357" w:name="type665"/>
      <w:bookmarkStart w:id="358" w:name="_Toc160932831"/>
      <w:bookmarkStart w:id="359" w:name="_Toc178245008"/>
      <w:proofErr w:type="spellStart"/>
      <w:r>
        <w:rPr>
          <w:lang w:val="ru-RU"/>
        </w:rPr>
        <w:t>CBDCPassportRFNumber</w:t>
      </w:r>
      <w:bookmarkEnd w:id="357"/>
      <w:bookmarkEnd w:id="358"/>
      <w:bookmarkEnd w:id="359"/>
      <w:proofErr w:type="spellEnd"/>
    </w:p>
    <w:p w14:paraId="486F31D9"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(Номер документа "паспорт гражданина РФ")</w:t>
      </w:r>
    </w:p>
    <w:p w14:paraId="6CD82B72"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3C07978B" w14:textId="77777777" w:rsidR="00B0327B" w:rsidRDefault="00B0327B" w:rsidP="00B0327B">
      <w:pPr>
        <w:spacing w:line="360" w:lineRule="auto"/>
        <w:ind w:firstLine="709"/>
        <w:contextualSpacing/>
        <w:jc w:val="both"/>
        <w:rPr>
          <w:lang w:eastAsia="en-US"/>
        </w:rPr>
      </w:pPr>
      <w:r>
        <w:rPr>
          <w:i/>
          <w:lang w:eastAsia="en-US"/>
        </w:rPr>
        <w:t>Формат:</w:t>
      </w:r>
    </w:p>
    <w:p w14:paraId="0A4D9554"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\d{6}</w:t>
      </w:r>
    </w:p>
    <w:p w14:paraId="5D666538" w14:textId="77777777" w:rsidR="00B0327B" w:rsidRDefault="00B0327B" w:rsidP="00B0327B">
      <w:pPr>
        <w:spacing w:line="360" w:lineRule="auto"/>
        <w:ind w:firstLine="709"/>
        <w:contextualSpacing/>
        <w:jc w:val="both"/>
        <w:rPr>
          <w:lang w:eastAsia="en-US"/>
        </w:rPr>
      </w:pPr>
      <w:r>
        <w:rPr>
          <w:lang w:eastAsia="en-US"/>
        </w:rPr>
        <w:tab/>
        <w:t xml:space="preserve">Длина: </w:t>
      </w:r>
      <w:r>
        <w:rPr>
          <w:noProof/>
          <w:lang w:eastAsia="x-none"/>
        </w:rPr>
        <w:t>6</w:t>
      </w:r>
    </w:p>
    <w:p w14:paraId="3C460DE7" w14:textId="77777777" w:rsidR="00B0327B" w:rsidRDefault="00B0327B" w:rsidP="00B0327B"/>
    <w:p w14:paraId="66903AB8" w14:textId="77777777" w:rsidR="00B0327B" w:rsidRDefault="00B0327B" w:rsidP="00B0327B">
      <w:pPr>
        <w:pStyle w:val="2"/>
        <w:rPr>
          <w:lang w:val="ru-RU"/>
        </w:rPr>
      </w:pPr>
      <w:bookmarkStart w:id="360" w:name="type666"/>
      <w:bookmarkStart w:id="361" w:name="_Toc160932832"/>
      <w:bookmarkStart w:id="362" w:name="_Toc178245009"/>
      <w:proofErr w:type="spellStart"/>
      <w:r>
        <w:rPr>
          <w:lang w:val="ru-RU"/>
        </w:rPr>
        <w:t>CBDCPassportRFSeries</w:t>
      </w:r>
      <w:proofErr w:type="spellEnd"/>
      <w:r>
        <w:rPr>
          <w:lang w:val="ru-RU"/>
        </w:rPr>
        <w:t xml:space="preserve"> (Серия документа "паспорт гражданина РФ")</w:t>
      </w:r>
      <w:bookmarkEnd w:id="360"/>
      <w:bookmarkEnd w:id="361"/>
      <w:bookmarkEnd w:id="362"/>
    </w:p>
    <w:p w14:paraId="4629A2F3"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(Серия документа "паспорт гражданина РФ")</w:t>
      </w:r>
    </w:p>
    <w:p w14:paraId="465D12A7"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7BA16A5B" w14:textId="77777777" w:rsidR="00B0327B" w:rsidRDefault="00B0327B" w:rsidP="00B0327B">
      <w:pPr>
        <w:spacing w:line="360" w:lineRule="auto"/>
        <w:ind w:firstLine="709"/>
        <w:contextualSpacing/>
        <w:jc w:val="both"/>
        <w:rPr>
          <w:lang w:eastAsia="en-US"/>
        </w:rPr>
      </w:pPr>
      <w:r>
        <w:rPr>
          <w:i/>
          <w:lang w:eastAsia="en-US"/>
        </w:rPr>
        <w:t>Формат:</w:t>
      </w:r>
    </w:p>
    <w:p w14:paraId="7A7A0F27"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\d{4}</w:t>
      </w:r>
    </w:p>
    <w:p w14:paraId="37A4532A" w14:textId="77777777" w:rsidR="00B0327B" w:rsidRDefault="00B0327B" w:rsidP="00B0327B">
      <w:pPr>
        <w:spacing w:line="360" w:lineRule="auto"/>
        <w:ind w:firstLine="709"/>
        <w:contextualSpacing/>
        <w:jc w:val="both"/>
        <w:rPr>
          <w:lang w:eastAsia="en-US"/>
        </w:rPr>
      </w:pPr>
      <w:r>
        <w:rPr>
          <w:lang w:eastAsia="en-US"/>
        </w:rPr>
        <w:tab/>
        <w:t xml:space="preserve">Длина: </w:t>
      </w:r>
      <w:r>
        <w:rPr>
          <w:noProof/>
          <w:lang w:eastAsia="x-none"/>
        </w:rPr>
        <w:t>4</w:t>
      </w:r>
    </w:p>
    <w:p w14:paraId="36173FCF" w14:textId="77777777" w:rsidR="00B0327B" w:rsidRDefault="00B0327B" w:rsidP="00B0327B"/>
    <w:p w14:paraId="34F7C1F7" w14:textId="77777777" w:rsidR="00B0327B" w:rsidRDefault="00B0327B" w:rsidP="00B0327B">
      <w:pPr>
        <w:pStyle w:val="2"/>
        <w:rPr>
          <w:lang w:val="ru-RU"/>
        </w:rPr>
      </w:pPr>
      <w:bookmarkStart w:id="363" w:name="type667"/>
      <w:bookmarkStart w:id="364" w:name="_Toc160932833"/>
      <w:bookmarkStart w:id="365" w:name="_Toc178245010"/>
      <w:proofErr w:type="spellStart"/>
      <w:r>
        <w:rPr>
          <w:lang w:val="ru-RU"/>
        </w:rPr>
        <w:t>CBDCPersINN</w:t>
      </w:r>
      <w:proofErr w:type="spellEnd"/>
      <w:r>
        <w:rPr>
          <w:lang w:val="ru-RU"/>
        </w:rPr>
        <w:t xml:space="preserve"> (</w:t>
      </w:r>
      <w:proofErr w:type="gramStart"/>
      <w:r>
        <w:rPr>
          <w:lang w:val="ru-RU"/>
        </w:rPr>
        <w:t>ИНН  физического</w:t>
      </w:r>
      <w:proofErr w:type="gramEnd"/>
      <w:r>
        <w:rPr>
          <w:lang w:val="ru-RU"/>
        </w:rPr>
        <w:t xml:space="preserve"> лица)</w:t>
      </w:r>
      <w:bookmarkEnd w:id="363"/>
      <w:bookmarkEnd w:id="364"/>
      <w:bookmarkEnd w:id="365"/>
    </w:p>
    <w:p w14:paraId="1FD8EB70"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(Для указания ИНН  физического лица)</w:t>
      </w:r>
    </w:p>
    <w:p w14:paraId="5FCCDED5"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518D8598" w14:textId="77777777" w:rsidR="00B0327B" w:rsidRDefault="00B0327B" w:rsidP="00B0327B">
      <w:pPr>
        <w:spacing w:line="360" w:lineRule="auto"/>
        <w:ind w:firstLine="709"/>
        <w:contextualSpacing/>
        <w:jc w:val="both"/>
        <w:rPr>
          <w:lang w:eastAsia="en-US"/>
        </w:rPr>
      </w:pPr>
      <w:r>
        <w:rPr>
          <w:i/>
          <w:lang w:eastAsia="en-US"/>
        </w:rPr>
        <w:t>Формат:</w:t>
      </w:r>
    </w:p>
    <w:p w14:paraId="3D4AE77E" w14:textId="77777777" w:rsidR="00B0327B" w:rsidRDefault="00B0327B" w:rsidP="00B0327B">
      <w:pPr>
        <w:spacing w:line="360" w:lineRule="auto"/>
        <w:ind w:firstLine="709"/>
        <w:contextualSpacing/>
        <w:jc w:val="both"/>
        <w:rPr>
          <w:lang w:eastAsia="en-US"/>
        </w:rPr>
      </w:pPr>
      <w:r>
        <w:rPr>
          <w:lang w:eastAsia="en-US"/>
        </w:rPr>
        <w:lastRenderedPageBreak/>
        <w:tab/>
        <w:t xml:space="preserve">Паттерн: </w:t>
      </w:r>
      <w:r>
        <w:rPr>
          <w:noProof/>
          <w:lang w:eastAsia="x-none"/>
        </w:rPr>
        <w:t>([0-9]{1}[1-9]{1}|[1-9]{1}[0-9]{1})[0-9]{10}</w:t>
      </w:r>
    </w:p>
    <w:p w14:paraId="7D9FAD5A" w14:textId="77777777" w:rsidR="00B0327B" w:rsidRDefault="00B0327B" w:rsidP="00B0327B">
      <w:pPr>
        <w:spacing w:line="360" w:lineRule="auto"/>
        <w:ind w:firstLine="709"/>
        <w:contextualSpacing/>
        <w:jc w:val="both"/>
        <w:rPr>
          <w:lang w:eastAsia="en-US"/>
        </w:rPr>
      </w:pPr>
      <w:r>
        <w:rPr>
          <w:lang w:eastAsia="en-US"/>
        </w:rPr>
        <w:tab/>
        <w:t xml:space="preserve">Длина: </w:t>
      </w:r>
      <w:r>
        <w:rPr>
          <w:noProof/>
          <w:lang w:eastAsia="x-none"/>
        </w:rPr>
        <w:t>12</w:t>
      </w:r>
    </w:p>
    <w:p w14:paraId="71CA5B11" w14:textId="77777777" w:rsidR="00B0327B" w:rsidRDefault="00B0327B" w:rsidP="00B0327B"/>
    <w:p w14:paraId="7B14814D" w14:textId="77777777" w:rsidR="00B0327B" w:rsidRDefault="00B0327B" w:rsidP="00B0327B">
      <w:pPr>
        <w:pStyle w:val="2"/>
        <w:rPr>
          <w:lang w:val="ru-RU"/>
        </w:rPr>
      </w:pPr>
      <w:bookmarkStart w:id="366" w:name="type668"/>
      <w:bookmarkStart w:id="367" w:name="_Toc160932834"/>
      <w:bookmarkStart w:id="368" w:name="_Toc178245011"/>
      <w:proofErr w:type="spellStart"/>
      <w:r>
        <w:rPr>
          <w:lang w:val="ru-RU"/>
        </w:rPr>
        <w:t>CBDCPosition</w:t>
      </w:r>
      <w:proofErr w:type="spellEnd"/>
      <w:r>
        <w:rPr>
          <w:lang w:val="ru-RU"/>
        </w:rPr>
        <w:t xml:space="preserve"> (Должность)</w:t>
      </w:r>
      <w:bookmarkEnd w:id="366"/>
      <w:bookmarkEnd w:id="367"/>
      <w:bookmarkEnd w:id="368"/>
    </w:p>
    <w:p w14:paraId="5CB156FD"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(Допускаются буквы (русский язык), цифры, спецсимволы - (+, ().-/№ '@"))</w:t>
      </w:r>
    </w:p>
    <w:p w14:paraId="1A631708"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66774FB1" w14:textId="77777777" w:rsidR="00B0327B" w:rsidRDefault="00B0327B" w:rsidP="00B0327B">
      <w:pPr>
        <w:spacing w:line="360" w:lineRule="auto"/>
        <w:ind w:firstLine="709"/>
        <w:contextualSpacing/>
        <w:jc w:val="both"/>
        <w:rPr>
          <w:lang w:eastAsia="en-US"/>
        </w:rPr>
      </w:pPr>
      <w:r>
        <w:rPr>
          <w:i/>
          <w:lang w:eastAsia="en-US"/>
        </w:rPr>
        <w:t>Формат:</w:t>
      </w:r>
    </w:p>
    <w:p w14:paraId="0A392593"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[а-яёА-ЯЁ0-9+\s\.,/\(\)№@\-&amp;quot;&amp;apos;]+</w:t>
      </w:r>
    </w:p>
    <w:p w14:paraId="4D633DEF"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734BE93D"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500</w:t>
      </w:r>
    </w:p>
    <w:p w14:paraId="423FCD2F" w14:textId="77777777" w:rsidR="00B0327B" w:rsidRDefault="00B0327B" w:rsidP="00B0327B"/>
    <w:p w14:paraId="24AF6003" w14:textId="77777777" w:rsidR="00B0327B" w:rsidRDefault="00B0327B" w:rsidP="00B0327B">
      <w:pPr>
        <w:pStyle w:val="2"/>
        <w:rPr>
          <w:lang w:val="ru-RU"/>
        </w:rPr>
      </w:pPr>
      <w:bookmarkStart w:id="369" w:name="type669"/>
      <w:bookmarkStart w:id="370" w:name="_Toc160932835"/>
      <w:bookmarkStart w:id="371" w:name="_Toc178245012"/>
      <w:proofErr w:type="spellStart"/>
      <w:r>
        <w:rPr>
          <w:lang w:val="ru-RU"/>
        </w:rPr>
        <w:t>CBDCPostCode</w:t>
      </w:r>
      <w:proofErr w:type="spellEnd"/>
      <w:r>
        <w:rPr>
          <w:lang w:val="ru-RU"/>
        </w:rPr>
        <w:t xml:space="preserve"> (Почтовый индекс)</w:t>
      </w:r>
      <w:bookmarkEnd w:id="369"/>
      <w:bookmarkEnd w:id="370"/>
      <w:bookmarkEnd w:id="371"/>
    </w:p>
    <w:p w14:paraId="7703280E"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(Почтовый индекс)</w:t>
      </w:r>
    </w:p>
    <w:p w14:paraId="4F24A08A"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4B2FA6EC" w14:textId="77777777" w:rsidR="00B0327B" w:rsidRDefault="00B0327B" w:rsidP="00B0327B">
      <w:pPr>
        <w:spacing w:line="360" w:lineRule="auto"/>
        <w:ind w:firstLine="709"/>
        <w:contextualSpacing/>
        <w:jc w:val="both"/>
        <w:rPr>
          <w:lang w:eastAsia="en-US"/>
        </w:rPr>
      </w:pPr>
      <w:r>
        <w:rPr>
          <w:i/>
          <w:lang w:eastAsia="en-US"/>
        </w:rPr>
        <w:t>Формат:</w:t>
      </w:r>
    </w:p>
    <w:p w14:paraId="7E238EF0"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[0-9]{6}</w:t>
      </w:r>
    </w:p>
    <w:p w14:paraId="352F79E9" w14:textId="77777777" w:rsidR="00B0327B" w:rsidRDefault="00B0327B" w:rsidP="00B0327B">
      <w:pPr>
        <w:spacing w:line="360" w:lineRule="auto"/>
        <w:ind w:firstLine="709"/>
        <w:contextualSpacing/>
        <w:jc w:val="both"/>
        <w:rPr>
          <w:lang w:eastAsia="en-US"/>
        </w:rPr>
      </w:pPr>
      <w:r>
        <w:rPr>
          <w:lang w:eastAsia="en-US"/>
        </w:rPr>
        <w:tab/>
        <w:t xml:space="preserve">Длина: </w:t>
      </w:r>
      <w:r>
        <w:rPr>
          <w:noProof/>
          <w:lang w:eastAsia="x-none"/>
        </w:rPr>
        <w:t>6</w:t>
      </w:r>
    </w:p>
    <w:p w14:paraId="7964A8B2" w14:textId="77777777" w:rsidR="00B0327B" w:rsidRDefault="00B0327B" w:rsidP="00B0327B"/>
    <w:p w14:paraId="25A8B8B1" w14:textId="77777777" w:rsidR="00B0327B" w:rsidRDefault="00B0327B" w:rsidP="00B0327B">
      <w:pPr>
        <w:pStyle w:val="2"/>
        <w:rPr>
          <w:lang w:val="ru-RU"/>
        </w:rPr>
      </w:pPr>
      <w:bookmarkStart w:id="372" w:name="type670"/>
      <w:bookmarkStart w:id="373" w:name="_Toc160932836"/>
      <w:bookmarkStart w:id="374" w:name="_Toc178245013"/>
      <w:proofErr w:type="spellStart"/>
      <w:r>
        <w:rPr>
          <w:lang w:val="ru-RU"/>
        </w:rPr>
        <w:t>CBDCPrivateAuthority</w:t>
      </w:r>
      <w:proofErr w:type="spellEnd"/>
      <w:r>
        <w:rPr>
          <w:lang w:val="ru-RU"/>
        </w:rPr>
        <w:t xml:space="preserve"> (Код документа, представляемого физическим лицом)</w:t>
      </w:r>
      <w:bookmarkEnd w:id="372"/>
      <w:bookmarkEnd w:id="373"/>
      <w:bookmarkEnd w:id="374"/>
    </w:p>
    <w:p w14:paraId="54C213E0"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(Код документа, представляемого физическим лицом)</w:t>
      </w:r>
    </w:p>
    <w:p w14:paraId="34814D58"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5F81020F" w14:textId="77777777" w:rsidR="00B0327B" w:rsidRDefault="00B0327B" w:rsidP="00B0327B">
      <w:pPr>
        <w:spacing w:line="360" w:lineRule="auto"/>
        <w:ind w:firstLine="709"/>
        <w:contextualSpacing/>
        <w:jc w:val="both"/>
        <w:rPr>
          <w:lang w:eastAsia="en-US"/>
        </w:rPr>
      </w:pPr>
      <w:r>
        <w:rPr>
          <w:i/>
          <w:lang w:eastAsia="en-US"/>
        </w:rPr>
        <w:t>Формат:</w:t>
      </w:r>
    </w:p>
    <w:p w14:paraId="7338D229" w14:textId="77777777" w:rsidR="00B0327B" w:rsidRDefault="00B0327B" w:rsidP="00B0327B">
      <w:pPr>
        <w:spacing w:line="360" w:lineRule="auto"/>
        <w:ind w:firstLine="709"/>
        <w:contextualSpacing/>
        <w:jc w:val="both"/>
        <w:rPr>
          <w:lang w:eastAsia="en-US"/>
        </w:rPr>
      </w:pPr>
      <w:r>
        <w:rPr>
          <w:lang w:eastAsia="en-US"/>
        </w:rPr>
        <w:lastRenderedPageBreak/>
        <w:tab/>
        <w:t xml:space="preserve">Паттерн: </w:t>
      </w:r>
      <w:r>
        <w:rPr>
          <w:noProof/>
          <w:lang w:eastAsia="x-none"/>
        </w:rPr>
        <w:t>\d{1,2}\.\d{1,2}</w:t>
      </w:r>
    </w:p>
    <w:p w14:paraId="65E3717E"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3</w:t>
      </w:r>
    </w:p>
    <w:p w14:paraId="6185DFB0"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w:t>
      </w:r>
    </w:p>
    <w:p w14:paraId="67E358DF" w14:textId="77777777" w:rsidR="00B0327B" w:rsidRDefault="00B0327B" w:rsidP="00B0327B"/>
    <w:p w14:paraId="17D55F78" w14:textId="77777777" w:rsidR="00B0327B" w:rsidRDefault="00B0327B" w:rsidP="00B0327B">
      <w:pPr>
        <w:pStyle w:val="2"/>
        <w:rPr>
          <w:lang w:val="ru-RU"/>
        </w:rPr>
      </w:pPr>
      <w:bookmarkStart w:id="375" w:name="type671"/>
      <w:bookmarkStart w:id="376" w:name="_Toc160932837"/>
      <w:bookmarkStart w:id="377" w:name="_Toc178245014"/>
      <w:r>
        <w:rPr>
          <w:lang w:val="ru-RU"/>
        </w:rPr>
        <w:t>CBDCPrivateIdentification1</w:t>
      </w:r>
      <w:bookmarkEnd w:id="375"/>
      <w:bookmarkEnd w:id="376"/>
      <w:bookmarkEnd w:id="377"/>
    </w:p>
    <w:p w14:paraId="6FBC4D1E"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(Идентификатор Субъекта Системы (Клиент ФЛ) должен иметь вид:  g.**.cbrdc.prt.prsn.&lt;UUID&gt;, где ** - идентификатор резидентства)</w:t>
      </w:r>
    </w:p>
    <w:p w14:paraId="25E75F87"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3848799D" w14:textId="77777777" w:rsidR="00B0327B" w:rsidRDefault="00B0327B" w:rsidP="00B0327B">
      <w:pPr>
        <w:spacing w:line="360" w:lineRule="auto"/>
        <w:ind w:firstLine="709"/>
        <w:contextualSpacing/>
        <w:jc w:val="both"/>
        <w:rPr>
          <w:lang w:eastAsia="en-US"/>
        </w:rPr>
      </w:pPr>
      <w:r>
        <w:rPr>
          <w:i/>
          <w:lang w:eastAsia="en-US"/>
        </w:rPr>
        <w:t>Формат:</w:t>
      </w:r>
    </w:p>
    <w:p w14:paraId="4F6E3F05"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g\.[a-z]{2}\.cbrdc\.prt\.prsn\.[a-f0-9]{8}-[a-f0-9]{4}-4[a-f0-9]{3}-[89ab][a-f0-9]{3}-[a-f0-9]{12}</w:t>
      </w:r>
    </w:p>
    <w:p w14:paraId="53748B7E" w14:textId="77777777" w:rsidR="00B0327B" w:rsidRDefault="00B0327B" w:rsidP="00B0327B"/>
    <w:p w14:paraId="39183119" w14:textId="77777777" w:rsidR="00B0327B" w:rsidRDefault="00B0327B" w:rsidP="00B0327B">
      <w:pPr>
        <w:pStyle w:val="2"/>
        <w:rPr>
          <w:lang w:val="ru-RU"/>
        </w:rPr>
      </w:pPr>
      <w:bookmarkStart w:id="378" w:name="type672"/>
      <w:bookmarkStart w:id="379" w:name="_Toc160932838"/>
      <w:bookmarkStart w:id="380" w:name="_Toc178245015"/>
      <w:r>
        <w:rPr>
          <w:lang w:val="ru-RU"/>
        </w:rPr>
        <w:t>CBDCProxyPrivateIdentification3 (Номер телефона)</w:t>
      </w:r>
      <w:bookmarkEnd w:id="378"/>
      <w:bookmarkEnd w:id="379"/>
      <w:bookmarkEnd w:id="380"/>
    </w:p>
    <w:p w14:paraId="70205B21"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(Указывается номер телефона)</w:t>
      </w:r>
    </w:p>
    <w:p w14:paraId="2454F308"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69FC3F10" w14:textId="77777777" w:rsidR="00B0327B" w:rsidRDefault="00B0327B" w:rsidP="00B0327B">
      <w:pPr>
        <w:spacing w:line="360" w:lineRule="auto"/>
        <w:ind w:firstLine="709"/>
        <w:contextualSpacing/>
        <w:jc w:val="both"/>
        <w:rPr>
          <w:lang w:eastAsia="en-US"/>
        </w:rPr>
      </w:pPr>
      <w:r>
        <w:rPr>
          <w:i/>
          <w:lang w:eastAsia="en-US"/>
        </w:rPr>
        <w:t>Формат:</w:t>
      </w:r>
    </w:p>
    <w:p w14:paraId="0D0C3BC2"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(\+7\d{10})|(\+[1-689]\d{6,16})</w:t>
      </w:r>
    </w:p>
    <w:p w14:paraId="295D2704" w14:textId="77777777" w:rsidR="00B0327B" w:rsidRDefault="00B0327B" w:rsidP="00B0327B"/>
    <w:p w14:paraId="75AE9E5D" w14:textId="77777777" w:rsidR="00B0327B" w:rsidRDefault="00B0327B" w:rsidP="00B0327B">
      <w:pPr>
        <w:pStyle w:val="2"/>
        <w:rPr>
          <w:lang w:val="ru-RU"/>
        </w:rPr>
      </w:pPr>
      <w:bookmarkStart w:id="381" w:name="type673"/>
      <w:bookmarkStart w:id="382" w:name="_Toc160932839"/>
      <w:bookmarkStart w:id="383" w:name="_Toc178245016"/>
      <w:proofErr w:type="spellStart"/>
      <w:r>
        <w:rPr>
          <w:lang w:val="ru-RU"/>
        </w:rPr>
        <w:t>CBDCReasonText</w:t>
      </w:r>
      <w:proofErr w:type="spellEnd"/>
      <w:r>
        <w:rPr>
          <w:lang w:val="ru-RU"/>
        </w:rPr>
        <w:t xml:space="preserve"> (Описание причины)</w:t>
      </w:r>
      <w:bookmarkEnd w:id="381"/>
      <w:bookmarkEnd w:id="382"/>
      <w:bookmarkEnd w:id="383"/>
    </w:p>
    <w:p w14:paraId="46FE54CA"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(Описание причины)</w:t>
      </w:r>
    </w:p>
    <w:p w14:paraId="26079EBA"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D611B24" w14:textId="77777777" w:rsidR="00B0327B" w:rsidRDefault="00B0327B" w:rsidP="00B0327B">
      <w:pPr>
        <w:spacing w:line="360" w:lineRule="auto"/>
        <w:ind w:firstLine="709"/>
        <w:contextualSpacing/>
        <w:jc w:val="both"/>
        <w:rPr>
          <w:lang w:eastAsia="en-US"/>
        </w:rPr>
      </w:pPr>
      <w:r>
        <w:rPr>
          <w:i/>
          <w:lang w:eastAsia="en-US"/>
        </w:rPr>
        <w:t>Формат:</w:t>
      </w:r>
    </w:p>
    <w:p w14:paraId="615AF830" w14:textId="77777777" w:rsidR="00B0327B" w:rsidRDefault="00B0327B" w:rsidP="00B0327B">
      <w:r>
        <w:t xml:space="preserve">                        Дополнительных ограничений не накладывается</w:t>
      </w:r>
    </w:p>
    <w:p w14:paraId="79F0278B" w14:textId="77777777" w:rsidR="00B0327B" w:rsidRDefault="00B0327B" w:rsidP="00B0327B"/>
    <w:p w14:paraId="0D2A0519" w14:textId="77777777" w:rsidR="00B0327B" w:rsidRDefault="00B0327B" w:rsidP="00B0327B">
      <w:pPr>
        <w:pStyle w:val="2"/>
        <w:rPr>
          <w:lang w:val="ru-RU"/>
        </w:rPr>
      </w:pPr>
      <w:bookmarkStart w:id="384" w:name="type674"/>
      <w:bookmarkStart w:id="385" w:name="_Toc160932840"/>
      <w:bookmarkStart w:id="386" w:name="_Toc178245017"/>
      <w:proofErr w:type="spellStart"/>
      <w:r>
        <w:rPr>
          <w:lang w:val="ru-RU"/>
        </w:rPr>
        <w:lastRenderedPageBreak/>
        <w:t>CBDCRecAccred</w:t>
      </w:r>
      <w:proofErr w:type="spellEnd"/>
      <w:r>
        <w:rPr>
          <w:lang w:val="ru-RU"/>
        </w:rPr>
        <w:t xml:space="preserve"> (Номер записи </w:t>
      </w:r>
      <w:proofErr w:type="gramStart"/>
      <w:r>
        <w:rPr>
          <w:lang w:val="ru-RU"/>
        </w:rPr>
        <w:t>об  аккредитации</w:t>
      </w:r>
      <w:proofErr w:type="gramEnd"/>
      <w:r>
        <w:rPr>
          <w:lang w:val="ru-RU"/>
        </w:rPr>
        <w:t xml:space="preserve"> филиала/представительства)</w:t>
      </w:r>
      <w:bookmarkEnd w:id="384"/>
      <w:bookmarkEnd w:id="385"/>
      <w:bookmarkEnd w:id="386"/>
    </w:p>
    <w:p w14:paraId="20123E77"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(Номер записи об  аккредитации филиала/представительства)</w:t>
      </w:r>
    </w:p>
    <w:p w14:paraId="76F31F6A"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68090A95" w14:textId="77777777" w:rsidR="00B0327B" w:rsidRDefault="00B0327B" w:rsidP="00B0327B">
      <w:pPr>
        <w:spacing w:line="360" w:lineRule="auto"/>
        <w:ind w:firstLine="709"/>
        <w:contextualSpacing/>
        <w:jc w:val="both"/>
        <w:rPr>
          <w:lang w:eastAsia="en-US"/>
        </w:rPr>
      </w:pPr>
      <w:r>
        <w:rPr>
          <w:i/>
          <w:lang w:eastAsia="en-US"/>
        </w:rPr>
        <w:t>Формат:</w:t>
      </w:r>
    </w:p>
    <w:p w14:paraId="3DE7F7AE"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\d{1,50}</w:t>
      </w:r>
    </w:p>
    <w:p w14:paraId="0715AA3A"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653028A4"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50</w:t>
      </w:r>
    </w:p>
    <w:p w14:paraId="039416EA" w14:textId="77777777" w:rsidR="00B0327B" w:rsidRDefault="00B0327B" w:rsidP="00B0327B"/>
    <w:p w14:paraId="633FC1BC" w14:textId="77777777" w:rsidR="00B0327B" w:rsidRDefault="00B0327B" w:rsidP="00B0327B">
      <w:pPr>
        <w:pStyle w:val="2"/>
        <w:rPr>
          <w:lang w:val="ru-RU"/>
        </w:rPr>
      </w:pPr>
      <w:bookmarkStart w:id="387" w:name="type675"/>
      <w:bookmarkStart w:id="388" w:name="_Toc160932841"/>
      <w:bookmarkStart w:id="389" w:name="_Toc178245018"/>
      <w:proofErr w:type="spellStart"/>
      <w:r>
        <w:rPr>
          <w:lang w:val="ru-RU"/>
        </w:rPr>
        <w:t>CBDCRegNumISBOUL</w:t>
      </w:r>
      <w:proofErr w:type="spellEnd"/>
      <w:r>
        <w:rPr>
          <w:lang w:val="ru-RU"/>
        </w:rPr>
        <w:t xml:space="preserve"> (Регистрационный номер ИСБОЮЛ)</w:t>
      </w:r>
      <w:bookmarkEnd w:id="387"/>
      <w:bookmarkEnd w:id="388"/>
      <w:bookmarkEnd w:id="389"/>
    </w:p>
    <w:p w14:paraId="1FF82204"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(Регистрационный номер ИСБОЮЛ)</w:t>
      </w:r>
    </w:p>
    <w:p w14:paraId="0D3DA954"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1195C5FF" w14:textId="77777777" w:rsidR="00B0327B" w:rsidRDefault="00B0327B" w:rsidP="00B0327B">
      <w:pPr>
        <w:spacing w:line="360" w:lineRule="auto"/>
        <w:ind w:firstLine="709"/>
        <w:contextualSpacing/>
        <w:jc w:val="both"/>
        <w:rPr>
          <w:lang w:eastAsia="en-US"/>
        </w:rPr>
      </w:pPr>
      <w:r>
        <w:rPr>
          <w:i/>
          <w:lang w:eastAsia="en-US"/>
        </w:rPr>
        <w:t>Формат:</w:t>
      </w:r>
    </w:p>
    <w:p w14:paraId="39D9903E"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\d{1,50}</w:t>
      </w:r>
    </w:p>
    <w:p w14:paraId="6A7F74BC"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36AE44D0"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50</w:t>
      </w:r>
    </w:p>
    <w:p w14:paraId="5692A458" w14:textId="77777777" w:rsidR="00B0327B" w:rsidRDefault="00B0327B" w:rsidP="00B0327B"/>
    <w:p w14:paraId="52B7BA6E" w14:textId="77777777" w:rsidR="00B0327B" w:rsidRDefault="00B0327B" w:rsidP="00B0327B">
      <w:pPr>
        <w:pStyle w:val="2"/>
        <w:rPr>
          <w:lang w:val="ru-RU"/>
        </w:rPr>
      </w:pPr>
      <w:bookmarkStart w:id="390" w:name="type676"/>
      <w:bookmarkStart w:id="391" w:name="_Toc160932842"/>
      <w:bookmarkStart w:id="392" w:name="_Toc178245019"/>
      <w:proofErr w:type="spellStart"/>
      <w:r>
        <w:rPr>
          <w:lang w:val="ru-RU"/>
        </w:rPr>
        <w:t>CBDCRelationDegree</w:t>
      </w:r>
      <w:proofErr w:type="spellEnd"/>
      <w:r>
        <w:rPr>
          <w:lang w:val="ru-RU"/>
        </w:rPr>
        <w:t xml:space="preserve"> (Степень родства)</w:t>
      </w:r>
      <w:bookmarkEnd w:id="390"/>
      <w:bookmarkEnd w:id="391"/>
      <w:bookmarkEnd w:id="392"/>
    </w:p>
    <w:p w14:paraId="6D77EE77"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(Допускаются буквы (русский язык), цифры, спецсимволы - (+, ().-/№ '@"))</w:t>
      </w:r>
    </w:p>
    <w:p w14:paraId="2D0449A3"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1889B62D" w14:textId="77777777" w:rsidR="00B0327B" w:rsidRDefault="00B0327B" w:rsidP="00B0327B">
      <w:pPr>
        <w:spacing w:line="360" w:lineRule="auto"/>
        <w:ind w:firstLine="709"/>
        <w:contextualSpacing/>
        <w:jc w:val="both"/>
        <w:rPr>
          <w:lang w:eastAsia="en-US"/>
        </w:rPr>
      </w:pPr>
      <w:r>
        <w:rPr>
          <w:i/>
          <w:lang w:eastAsia="en-US"/>
        </w:rPr>
        <w:t>Формат:</w:t>
      </w:r>
    </w:p>
    <w:p w14:paraId="761EAC85"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[а-яёА-ЯЁ0-9+\s\.,/\(\)№@\-&amp;quot;&amp;apos;]+</w:t>
      </w:r>
    </w:p>
    <w:p w14:paraId="11CD51CC"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0CC7ACBF"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1000</w:t>
      </w:r>
    </w:p>
    <w:p w14:paraId="633AC040" w14:textId="77777777" w:rsidR="00B0327B" w:rsidRDefault="00B0327B" w:rsidP="00B0327B"/>
    <w:p w14:paraId="5FEE3F2D" w14:textId="77777777" w:rsidR="00B0327B" w:rsidRDefault="00B0327B" w:rsidP="00B0327B">
      <w:pPr>
        <w:pStyle w:val="2"/>
        <w:rPr>
          <w:lang w:val="ru-RU"/>
        </w:rPr>
      </w:pPr>
      <w:bookmarkStart w:id="393" w:name="type677"/>
      <w:bookmarkStart w:id="394" w:name="_Toc160932843"/>
      <w:bookmarkStart w:id="395" w:name="_Toc178245020"/>
      <w:proofErr w:type="spellStart"/>
      <w:r>
        <w:rPr>
          <w:lang w:val="ru-RU"/>
        </w:rPr>
        <w:t>CBDCResidentCardNumber</w:t>
      </w:r>
      <w:proofErr w:type="spellEnd"/>
      <w:r>
        <w:rPr>
          <w:lang w:val="ru-RU"/>
        </w:rPr>
        <w:t xml:space="preserve"> (Номер документа "вид на жительство")</w:t>
      </w:r>
      <w:bookmarkEnd w:id="393"/>
      <w:bookmarkEnd w:id="394"/>
      <w:bookmarkEnd w:id="395"/>
    </w:p>
    <w:p w14:paraId="51FA78B7"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p>
    <w:p w14:paraId="10F5D661"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422E0F2B" w14:textId="77777777" w:rsidR="00B0327B" w:rsidRDefault="00B0327B" w:rsidP="00B0327B">
      <w:pPr>
        <w:spacing w:line="360" w:lineRule="auto"/>
        <w:ind w:firstLine="709"/>
        <w:contextualSpacing/>
        <w:jc w:val="both"/>
        <w:rPr>
          <w:lang w:eastAsia="en-US"/>
        </w:rPr>
      </w:pPr>
      <w:r>
        <w:rPr>
          <w:i/>
          <w:lang w:eastAsia="en-US"/>
        </w:rPr>
        <w:t>Формат:</w:t>
      </w:r>
    </w:p>
    <w:p w14:paraId="7C08CCD8"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78A76DB5"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7</w:t>
      </w:r>
    </w:p>
    <w:p w14:paraId="4A28A0AE" w14:textId="77777777" w:rsidR="00B0327B" w:rsidRDefault="00B0327B" w:rsidP="00B0327B"/>
    <w:p w14:paraId="13A90AA8" w14:textId="77777777" w:rsidR="00B0327B" w:rsidRDefault="00B0327B" w:rsidP="00B0327B">
      <w:pPr>
        <w:pStyle w:val="2"/>
        <w:rPr>
          <w:lang w:val="ru-RU"/>
        </w:rPr>
      </w:pPr>
      <w:bookmarkStart w:id="396" w:name="type678"/>
      <w:bookmarkStart w:id="397" w:name="_Toc160932844"/>
      <w:bookmarkStart w:id="398" w:name="_Toc178245021"/>
      <w:proofErr w:type="spellStart"/>
      <w:r>
        <w:rPr>
          <w:lang w:val="ru-RU"/>
        </w:rPr>
        <w:t>CBDCResidentCardSeries</w:t>
      </w:r>
      <w:proofErr w:type="spellEnd"/>
      <w:r>
        <w:rPr>
          <w:lang w:val="ru-RU"/>
        </w:rPr>
        <w:t xml:space="preserve"> (Серия документа "вид на жительство")</w:t>
      </w:r>
      <w:bookmarkEnd w:id="396"/>
      <w:bookmarkEnd w:id="397"/>
      <w:bookmarkEnd w:id="398"/>
    </w:p>
    <w:p w14:paraId="570A8188"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p>
    <w:p w14:paraId="49182894"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3ED99E5E" w14:textId="77777777" w:rsidR="00B0327B" w:rsidRDefault="00B0327B" w:rsidP="00B0327B">
      <w:pPr>
        <w:spacing w:line="360" w:lineRule="auto"/>
        <w:ind w:firstLine="709"/>
        <w:contextualSpacing/>
        <w:jc w:val="both"/>
        <w:rPr>
          <w:lang w:eastAsia="en-US"/>
        </w:rPr>
      </w:pPr>
      <w:r>
        <w:rPr>
          <w:i/>
          <w:lang w:eastAsia="en-US"/>
        </w:rPr>
        <w:t>Формат:</w:t>
      </w:r>
    </w:p>
    <w:p w14:paraId="3D9D4581"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55803908"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2</w:t>
      </w:r>
    </w:p>
    <w:p w14:paraId="3318D993" w14:textId="77777777" w:rsidR="00B0327B" w:rsidRDefault="00B0327B" w:rsidP="00B0327B"/>
    <w:p w14:paraId="5B5FA4EE" w14:textId="77777777" w:rsidR="00B0327B" w:rsidRDefault="00B0327B" w:rsidP="00B0327B">
      <w:pPr>
        <w:pStyle w:val="2"/>
        <w:rPr>
          <w:lang w:val="ru-RU"/>
        </w:rPr>
      </w:pPr>
      <w:bookmarkStart w:id="399" w:name="type679"/>
      <w:bookmarkStart w:id="400" w:name="_Toc160932845"/>
      <w:bookmarkStart w:id="401" w:name="_Toc178245022"/>
      <w:r>
        <w:rPr>
          <w:lang w:val="ru-RU"/>
        </w:rPr>
        <w:t>CBDCRestrictionName1 (Наименование ограничения на СЦР)</w:t>
      </w:r>
      <w:bookmarkEnd w:id="399"/>
      <w:bookmarkEnd w:id="400"/>
      <w:bookmarkEnd w:id="401"/>
    </w:p>
    <w:p w14:paraId="7F473811"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(Наименование ограничения на СЦР)</w:t>
      </w:r>
    </w:p>
    <w:p w14:paraId="6A3EDCCF"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8A9DC20" w14:textId="77777777" w:rsidR="00B0327B" w:rsidRDefault="00B0327B" w:rsidP="00B0327B">
      <w:pPr>
        <w:spacing w:line="360" w:lineRule="auto"/>
        <w:ind w:firstLine="709"/>
        <w:contextualSpacing/>
        <w:jc w:val="both"/>
        <w:rPr>
          <w:lang w:eastAsia="en-US"/>
        </w:rPr>
      </w:pPr>
      <w:r>
        <w:rPr>
          <w:i/>
          <w:lang w:eastAsia="en-US"/>
        </w:rPr>
        <w:t>Формат:</w:t>
      </w:r>
    </w:p>
    <w:p w14:paraId="776E72D1"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100</w:t>
      </w:r>
    </w:p>
    <w:p w14:paraId="6337A8CB" w14:textId="77777777" w:rsidR="00B0327B" w:rsidRDefault="00B0327B" w:rsidP="00B0327B"/>
    <w:p w14:paraId="69537119" w14:textId="77777777" w:rsidR="00B0327B" w:rsidRDefault="00B0327B" w:rsidP="00B0327B">
      <w:pPr>
        <w:pStyle w:val="2"/>
        <w:rPr>
          <w:lang w:val="ru-RU"/>
        </w:rPr>
      </w:pPr>
      <w:bookmarkStart w:id="402" w:name="type680"/>
      <w:bookmarkStart w:id="403" w:name="_Toc160932846"/>
      <w:bookmarkStart w:id="404" w:name="_Toc178245023"/>
      <w:proofErr w:type="spellStart"/>
      <w:r>
        <w:rPr>
          <w:lang w:val="ru-RU"/>
        </w:rPr>
        <w:t>CBDCSerNumLicense</w:t>
      </w:r>
      <w:proofErr w:type="spellEnd"/>
      <w:r>
        <w:rPr>
          <w:lang w:val="ru-RU"/>
        </w:rPr>
        <w:t xml:space="preserve"> (Серия и номер лицензии)</w:t>
      </w:r>
      <w:bookmarkEnd w:id="402"/>
      <w:bookmarkEnd w:id="403"/>
      <w:bookmarkEnd w:id="404"/>
    </w:p>
    <w:p w14:paraId="4126C7DD"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lastRenderedPageBreak/>
        <w:t xml:space="preserve">Описание: </w:t>
      </w:r>
      <w:r>
        <w:rPr>
          <w:noProof/>
          <w:sz w:val="24"/>
          <w:lang w:val="ru-RU" w:eastAsia="x-none"/>
        </w:rPr>
        <w:t>(Допускаются буквы (русский язык), цифры, спецсимволы - (+, ().-/№ '@"))</w:t>
      </w:r>
    </w:p>
    <w:p w14:paraId="07CE45D3"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F596FA5" w14:textId="77777777" w:rsidR="00B0327B" w:rsidRDefault="00B0327B" w:rsidP="00B0327B">
      <w:pPr>
        <w:spacing w:line="360" w:lineRule="auto"/>
        <w:ind w:firstLine="709"/>
        <w:contextualSpacing/>
        <w:jc w:val="both"/>
        <w:rPr>
          <w:lang w:eastAsia="en-US"/>
        </w:rPr>
      </w:pPr>
      <w:r>
        <w:rPr>
          <w:i/>
          <w:lang w:eastAsia="en-US"/>
        </w:rPr>
        <w:t>Формат:</w:t>
      </w:r>
    </w:p>
    <w:p w14:paraId="751CC50F"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[а-яёА-ЯЁ0-9+\s\.,/\(\)№@\-&amp;quot;&amp;apos;]+</w:t>
      </w:r>
    </w:p>
    <w:p w14:paraId="6BC0D286"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5F59451B"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100</w:t>
      </w:r>
    </w:p>
    <w:p w14:paraId="7EBD0255" w14:textId="77777777" w:rsidR="00B0327B" w:rsidRDefault="00B0327B" w:rsidP="00B0327B"/>
    <w:p w14:paraId="340F7BCE" w14:textId="77777777" w:rsidR="00B0327B" w:rsidRDefault="00B0327B" w:rsidP="00B0327B">
      <w:pPr>
        <w:pStyle w:val="2"/>
        <w:rPr>
          <w:lang w:val="ru-RU"/>
        </w:rPr>
      </w:pPr>
      <w:bookmarkStart w:id="405" w:name="type681"/>
      <w:bookmarkStart w:id="406" w:name="_Toc160932847"/>
      <w:bookmarkStart w:id="407" w:name="_Toc178245024"/>
      <w:proofErr w:type="spellStart"/>
      <w:r>
        <w:rPr>
          <w:lang w:val="ru-RU"/>
        </w:rPr>
        <w:t>CBDCSnils</w:t>
      </w:r>
      <w:proofErr w:type="spellEnd"/>
      <w:r>
        <w:rPr>
          <w:lang w:val="ru-RU"/>
        </w:rPr>
        <w:t xml:space="preserve"> (Страховой номер индивидуального лицевого счета)</w:t>
      </w:r>
      <w:bookmarkEnd w:id="405"/>
      <w:bookmarkEnd w:id="406"/>
      <w:bookmarkEnd w:id="407"/>
    </w:p>
    <w:p w14:paraId="510D4A4D"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(Страховой номер индивидуального лицевого счета)</w:t>
      </w:r>
    </w:p>
    <w:p w14:paraId="05E85C38"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3E268791" w14:textId="77777777" w:rsidR="00B0327B" w:rsidRDefault="00B0327B" w:rsidP="00B0327B">
      <w:pPr>
        <w:spacing w:line="360" w:lineRule="auto"/>
        <w:ind w:firstLine="709"/>
        <w:contextualSpacing/>
        <w:jc w:val="both"/>
        <w:rPr>
          <w:lang w:eastAsia="en-US"/>
        </w:rPr>
      </w:pPr>
      <w:r>
        <w:rPr>
          <w:i/>
          <w:lang w:eastAsia="en-US"/>
        </w:rPr>
        <w:t>Формат:</w:t>
      </w:r>
    </w:p>
    <w:p w14:paraId="672B9A7E"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\d{11}</w:t>
      </w:r>
    </w:p>
    <w:p w14:paraId="0ED2C54B" w14:textId="77777777" w:rsidR="00B0327B" w:rsidRDefault="00B0327B" w:rsidP="00B0327B">
      <w:pPr>
        <w:spacing w:line="360" w:lineRule="auto"/>
        <w:ind w:firstLine="709"/>
        <w:contextualSpacing/>
        <w:jc w:val="both"/>
        <w:rPr>
          <w:lang w:eastAsia="en-US"/>
        </w:rPr>
      </w:pPr>
      <w:r>
        <w:rPr>
          <w:lang w:eastAsia="en-US"/>
        </w:rPr>
        <w:tab/>
        <w:t xml:space="preserve">Длина: </w:t>
      </w:r>
      <w:r>
        <w:rPr>
          <w:noProof/>
          <w:lang w:eastAsia="x-none"/>
        </w:rPr>
        <w:t>11</w:t>
      </w:r>
    </w:p>
    <w:p w14:paraId="46E788D7" w14:textId="77777777" w:rsidR="00B0327B" w:rsidRDefault="00B0327B" w:rsidP="00B0327B"/>
    <w:p w14:paraId="3B797B98" w14:textId="77777777" w:rsidR="00B0327B" w:rsidRDefault="00B0327B" w:rsidP="00B0327B">
      <w:pPr>
        <w:pStyle w:val="2"/>
        <w:rPr>
          <w:lang w:val="ru-RU"/>
        </w:rPr>
      </w:pPr>
      <w:bookmarkStart w:id="408" w:name="type682"/>
      <w:bookmarkStart w:id="409" w:name="_Toc160932848"/>
      <w:bookmarkStart w:id="410" w:name="_Toc178245025"/>
      <w:proofErr w:type="spellStart"/>
      <w:r>
        <w:rPr>
          <w:lang w:val="ru-RU"/>
        </w:rPr>
        <w:t>CBDCTempIDRFNumber</w:t>
      </w:r>
      <w:bookmarkEnd w:id="408"/>
      <w:bookmarkEnd w:id="409"/>
      <w:bookmarkEnd w:id="410"/>
      <w:proofErr w:type="spellEnd"/>
    </w:p>
    <w:p w14:paraId="3E8747BE"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(Номер документа "Временное удостоверение личности гражданина РФ". )</w:t>
      </w:r>
    </w:p>
    <w:p w14:paraId="66D80F79"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9D691CB" w14:textId="77777777" w:rsidR="00B0327B" w:rsidRDefault="00B0327B" w:rsidP="00B0327B">
      <w:pPr>
        <w:spacing w:line="360" w:lineRule="auto"/>
        <w:ind w:firstLine="709"/>
        <w:contextualSpacing/>
        <w:jc w:val="both"/>
        <w:rPr>
          <w:lang w:eastAsia="en-US"/>
        </w:rPr>
      </w:pPr>
      <w:r>
        <w:rPr>
          <w:i/>
          <w:lang w:eastAsia="en-US"/>
        </w:rPr>
        <w:t>Формат:</w:t>
      </w:r>
    </w:p>
    <w:p w14:paraId="07A3BD64"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2FA551FD"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50</w:t>
      </w:r>
    </w:p>
    <w:p w14:paraId="74471446" w14:textId="77777777" w:rsidR="00B0327B" w:rsidRDefault="00B0327B" w:rsidP="00B0327B"/>
    <w:p w14:paraId="65E1B890" w14:textId="77777777" w:rsidR="00B0327B" w:rsidRDefault="00B0327B" w:rsidP="00B0327B">
      <w:pPr>
        <w:pStyle w:val="2"/>
        <w:rPr>
          <w:lang w:val="ru-RU"/>
        </w:rPr>
      </w:pPr>
      <w:bookmarkStart w:id="411" w:name="type683"/>
      <w:bookmarkStart w:id="412" w:name="_Toc160932849"/>
      <w:bookmarkStart w:id="413" w:name="_Toc178245026"/>
      <w:proofErr w:type="spellStart"/>
      <w:r>
        <w:rPr>
          <w:lang w:val="ru-RU"/>
        </w:rPr>
        <w:t>CBDCTempIDRFSeries</w:t>
      </w:r>
      <w:bookmarkEnd w:id="411"/>
      <w:bookmarkEnd w:id="412"/>
      <w:bookmarkEnd w:id="413"/>
      <w:proofErr w:type="spellEnd"/>
    </w:p>
    <w:p w14:paraId="1F726553"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lastRenderedPageBreak/>
        <w:t xml:space="preserve">Описание: </w:t>
      </w:r>
      <w:r w:rsidRPr="003C7BC6">
        <w:rPr>
          <w:sz w:val="24"/>
          <w:lang w:val="ru-RU"/>
        </w:rPr>
        <w:t>(Серия)</w:t>
      </w:r>
    </w:p>
    <w:p w14:paraId="02A5E20B"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30DD7F03" w14:textId="77777777" w:rsidR="00B0327B" w:rsidRDefault="00B0327B" w:rsidP="00B0327B">
      <w:pPr>
        <w:spacing w:line="360" w:lineRule="auto"/>
        <w:ind w:firstLine="709"/>
        <w:contextualSpacing/>
        <w:jc w:val="both"/>
        <w:rPr>
          <w:lang w:eastAsia="en-US"/>
        </w:rPr>
      </w:pPr>
      <w:r>
        <w:rPr>
          <w:i/>
          <w:lang w:eastAsia="en-US"/>
        </w:rPr>
        <w:t>Формат:</w:t>
      </w:r>
    </w:p>
    <w:p w14:paraId="3C5E66B7" w14:textId="77777777" w:rsidR="00B0327B" w:rsidRDefault="00B0327B" w:rsidP="00B0327B">
      <w:pPr>
        <w:spacing w:line="360" w:lineRule="auto"/>
        <w:ind w:firstLine="709"/>
        <w:contextualSpacing/>
        <w:jc w:val="both"/>
        <w:rPr>
          <w:lang w:eastAsia="en-US"/>
        </w:rPr>
      </w:pPr>
      <w:r>
        <w:rPr>
          <w:lang w:eastAsia="en-US"/>
        </w:rPr>
        <w:tab/>
        <w:t xml:space="preserve">Длина мин.: </w:t>
      </w:r>
      <w:r>
        <w:rPr>
          <w:noProof/>
          <w:lang w:eastAsia="x-none"/>
        </w:rPr>
        <w:t>1</w:t>
      </w:r>
    </w:p>
    <w:p w14:paraId="0C97560C" w14:textId="77777777" w:rsidR="00B0327B" w:rsidRDefault="00B0327B" w:rsidP="00B0327B">
      <w:pPr>
        <w:spacing w:line="360" w:lineRule="auto"/>
        <w:ind w:firstLine="709"/>
        <w:contextualSpacing/>
        <w:jc w:val="both"/>
        <w:rPr>
          <w:lang w:eastAsia="en-US"/>
        </w:rPr>
      </w:pPr>
      <w:r>
        <w:rPr>
          <w:lang w:eastAsia="en-US"/>
        </w:rPr>
        <w:tab/>
        <w:t xml:space="preserve">Длина макс.: </w:t>
      </w:r>
      <w:r>
        <w:rPr>
          <w:noProof/>
          <w:lang w:eastAsia="x-none"/>
        </w:rPr>
        <w:t>50</w:t>
      </w:r>
    </w:p>
    <w:p w14:paraId="24CCBC7D" w14:textId="77777777" w:rsidR="00B0327B" w:rsidRDefault="00B0327B" w:rsidP="00B0327B"/>
    <w:p w14:paraId="5D67CEBE" w14:textId="77777777" w:rsidR="00B0327B" w:rsidRDefault="00B0327B" w:rsidP="00B0327B">
      <w:pPr>
        <w:pStyle w:val="2"/>
        <w:rPr>
          <w:lang w:val="ru-RU"/>
        </w:rPr>
      </w:pPr>
      <w:bookmarkStart w:id="414" w:name="type684"/>
      <w:bookmarkStart w:id="415" w:name="_Toc160932850"/>
      <w:bookmarkStart w:id="416" w:name="_Toc178245027"/>
      <w:proofErr w:type="spellStart"/>
      <w:r>
        <w:rPr>
          <w:lang w:val="ru-RU"/>
        </w:rPr>
        <w:t>CBDCValueText</w:t>
      </w:r>
      <w:proofErr w:type="spellEnd"/>
      <w:r>
        <w:rPr>
          <w:lang w:val="ru-RU"/>
        </w:rPr>
        <w:t xml:space="preserve"> (Значение)</w:t>
      </w:r>
      <w:bookmarkEnd w:id="414"/>
      <w:bookmarkEnd w:id="415"/>
      <w:bookmarkEnd w:id="416"/>
    </w:p>
    <w:p w14:paraId="727325DD"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(Значение передаваемого реквизита)</w:t>
      </w:r>
    </w:p>
    <w:p w14:paraId="46807D21"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4A4D3FEB" w14:textId="77777777" w:rsidR="00B0327B" w:rsidRDefault="00B0327B" w:rsidP="00B0327B">
      <w:pPr>
        <w:spacing w:line="360" w:lineRule="auto"/>
        <w:ind w:firstLine="709"/>
        <w:contextualSpacing/>
        <w:jc w:val="both"/>
        <w:rPr>
          <w:lang w:eastAsia="en-US"/>
        </w:rPr>
      </w:pPr>
      <w:r>
        <w:rPr>
          <w:i/>
          <w:lang w:eastAsia="en-US"/>
        </w:rPr>
        <w:t>Формат:</w:t>
      </w:r>
    </w:p>
    <w:p w14:paraId="1099E78D" w14:textId="77777777" w:rsidR="00B0327B" w:rsidRDefault="00B0327B" w:rsidP="00B0327B">
      <w:r>
        <w:t xml:space="preserve">                        Дополнительных ограничений не накладывается</w:t>
      </w:r>
    </w:p>
    <w:p w14:paraId="7B54C324" w14:textId="77777777" w:rsidR="00B0327B" w:rsidRDefault="00B0327B" w:rsidP="00B0327B"/>
    <w:p w14:paraId="7DCF41BF" w14:textId="77777777" w:rsidR="00B0327B" w:rsidRDefault="00B0327B" w:rsidP="00B0327B">
      <w:pPr>
        <w:pStyle w:val="2"/>
        <w:rPr>
          <w:lang w:val="ru-RU"/>
        </w:rPr>
      </w:pPr>
      <w:bookmarkStart w:id="417" w:name="type685"/>
      <w:bookmarkStart w:id="418" w:name="_Toc160932851"/>
      <w:bookmarkStart w:id="419" w:name="_Toc178245028"/>
      <w:r>
        <w:rPr>
          <w:lang w:val="ru-RU"/>
        </w:rPr>
        <w:t xml:space="preserve">CBDCWalletIdentification1 (Идентификатор СЦР на </w:t>
      </w:r>
      <w:proofErr w:type="spellStart"/>
      <w:r>
        <w:rPr>
          <w:lang w:val="ru-RU"/>
        </w:rPr>
        <w:t>ПлЦР</w:t>
      </w:r>
      <w:proofErr w:type="spellEnd"/>
      <w:r>
        <w:rPr>
          <w:lang w:val="ru-RU"/>
        </w:rPr>
        <w:t>)</w:t>
      </w:r>
      <w:bookmarkEnd w:id="417"/>
      <w:bookmarkEnd w:id="418"/>
      <w:bookmarkEnd w:id="419"/>
    </w:p>
    <w:p w14:paraId="131A3E64"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(Идентификатор СЦР Участника Системы должен иметь вид:  g.**.cbrdc.wlt.&lt;тип кошелька&gt;.&lt;UUID&gt; где ** - идентификатор резидентства, &lt;тип СЦР&gt; может принимать значения: clt – СЦР Клиента; fi – СЦР ФП; iss – эмиссионный СЦР.)</w:t>
      </w:r>
    </w:p>
    <w:p w14:paraId="70D83B7F"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326F67AE" w14:textId="77777777" w:rsidR="00B0327B" w:rsidRDefault="00B0327B" w:rsidP="00B0327B">
      <w:pPr>
        <w:spacing w:line="360" w:lineRule="auto"/>
        <w:ind w:firstLine="709"/>
        <w:contextualSpacing/>
        <w:jc w:val="both"/>
        <w:rPr>
          <w:lang w:eastAsia="en-US"/>
        </w:rPr>
      </w:pPr>
      <w:r>
        <w:rPr>
          <w:i/>
          <w:lang w:eastAsia="en-US"/>
        </w:rPr>
        <w:t>Формат:</w:t>
      </w:r>
    </w:p>
    <w:p w14:paraId="76E95174"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g\.[a-z]{2}\.cbrdc\.wlt\.(clt|fi|iss)\.[a-f0-9]{8}-[a-f0-9]{4}-4[a-f0-9]{3}-[89ab][a-f0-9]{3}-[a-f0-9]{12}</w:t>
      </w:r>
    </w:p>
    <w:p w14:paraId="6FE6C7C6" w14:textId="77777777" w:rsidR="00B0327B" w:rsidRDefault="00B0327B" w:rsidP="00B0327B"/>
    <w:p w14:paraId="038AE1DB" w14:textId="77777777" w:rsidR="00B0327B" w:rsidRDefault="00B0327B" w:rsidP="00B0327B">
      <w:pPr>
        <w:pStyle w:val="2"/>
        <w:rPr>
          <w:lang w:val="ru-RU"/>
        </w:rPr>
      </w:pPr>
      <w:bookmarkStart w:id="420" w:name="type686"/>
      <w:bookmarkStart w:id="421" w:name="_Toc160932852"/>
      <w:bookmarkStart w:id="422" w:name="_Toc178245029"/>
      <w:proofErr w:type="spellStart"/>
      <w:r>
        <w:rPr>
          <w:lang w:val="ru-RU"/>
        </w:rPr>
        <w:t>CBRFAccountIdentifier</w:t>
      </w:r>
      <w:proofErr w:type="spellEnd"/>
      <w:r>
        <w:rPr>
          <w:lang w:val="ru-RU"/>
        </w:rPr>
        <w:t xml:space="preserve"> (Идентификатор счета)</w:t>
      </w:r>
      <w:bookmarkEnd w:id="420"/>
      <w:bookmarkEnd w:id="421"/>
      <w:bookmarkEnd w:id="422"/>
    </w:p>
    <w:p w14:paraId="020749D5"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(Идентификатор счета)</w:t>
      </w:r>
    </w:p>
    <w:p w14:paraId="6CA8177D"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79A0F93" w14:textId="77777777" w:rsidR="00B0327B" w:rsidRDefault="00B0327B" w:rsidP="00B0327B">
      <w:pPr>
        <w:spacing w:line="360" w:lineRule="auto"/>
        <w:ind w:firstLine="709"/>
        <w:contextualSpacing/>
        <w:jc w:val="both"/>
        <w:rPr>
          <w:lang w:eastAsia="en-US"/>
        </w:rPr>
      </w:pPr>
      <w:r>
        <w:rPr>
          <w:i/>
          <w:lang w:eastAsia="en-US"/>
        </w:rPr>
        <w:t>Формат:</w:t>
      </w:r>
    </w:p>
    <w:p w14:paraId="3C5439DE" w14:textId="77777777" w:rsidR="00B0327B" w:rsidRDefault="00B0327B" w:rsidP="00B0327B">
      <w:pPr>
        <w:spacing w:line="360" w:lineRule="auto"/>
        <w:ind w:firstLine="709"/>
        <w:contextualSpacing/>
        <w:jc w:val="both"/>
        <w:rPr>
          <w:lang w:eastAsia="en-US"/>
        </w:rPr>
      </w:pPr>
      <w:r>
        <w:rPr>
          <w:lang w:eastAsia="en-US"/>
        </w:rPr>
        <w:lastRenderedPageBreak/>
        <w:tab/>
        <w:t xml:space="preserve">Паттерн: </w:t>
      </w:r>
      <w:r>
        <w:rPr>
          <w:noProof/>
          <w:lang w:eastAsia="x-none"/>
        </w:rPr>
        <w:t>[0-9]{20}</w:t>
      </w:r>
    </w:p>
    <w:p w14:paraId="063CCDB9" w14:textId="77777777" w:rsidR="00B0327B" w:rsidRDefault="00B0327B" w:rsidP="00B0327B"/>
    <w:p w14:paraId="65ACDE0A" w14:textId="77777777" w:rsidR="00B0327B" w:rsidRDefault="00B0327B" w:rsidP="00B0327B">
      <w:pPr>
        <w:pStyle w:val="2"/>
        <w:rPr>
          <w:lang w:val="ru-RU"/>
        </w:rPr>
      </w:pPr>
      <w:bookmarkStart w:id="423" w:name="type687"/>
      <w:bookmarkStart w:id="424" w:name="_Toc160932853"/>
      <w:bookmarkStart w:id="425" w:name="_Toc178245030"/>
      <w:proofErr w:type="spellStart"/>
      <w:r>
        <w:rPr>
          <w:lang w:val="ru-RU"/>
        </w:rPr>
        <w:t>CBRFNationalBIC</w:t>
      </w:r>
      <w:proofErr w:type="spellEnd"/>
      <w:r>
        <w:rPr>
          <w:lang w:val="ru-RU"/>
        </w:rPr>
        <w:t xml:space="preserve"> (БИК)</w:t>
      </w:r>
      <w:bookmarkEnd w:id="423"/>
      <w:bookmarkEnd w:id="424"/>
      <w:bookmarkEnd w:id="425"/>
    </w:p>
    <w:p w14:paraId="33CF0970" w14:textId="77777777" w:rsidR="00B0327B" w:rsidRDefault="00B0327B" w:rsidP="00B0327B">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(Для указания БИК)</w:t>
      </w:r>
    </w:p>
    <w:p w14:paraId="28A9E56E"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18D37B57" w14:textId="77777777" w:rsidR="00B0327B" w:rsidRDefault="00B0327B" w:rsidP="00B0327B">
      <w:pPr>
        <w:spacing w:line="360" w:lineRule="auto"/>
        <w:ind w:firstLine="709"/>
        <w:contextualSpacing/>
        <w:jc w:val="both"/>
        <w:rPr>
          <w:lang w:eastAsia="en-US"/>
        </w:rPr>
      </w:pPr>
      <w:r>
        <w:rPr>
          <w:i/>
          <w:lang w:eastAsia="en-US"/>
        </w:rPr>
        <w:t>Формат:</w:t>
      </w:r>
    </w:p>
    <w:p w14:paraId="042F6BEF" w14:textId="77777777" w:rsidR="00B0327B" w:rsidRDefault="00B0327B" w:rsidP="00B0327B">
      <w:pPr>
        <w:spacing w:line="360" w:lineRule="auto"/>
        <w:ind w:firstLine="709"/>
        <w:contextualSpacing/>
        <w:jc w:val="both"/>
        <w:rPr>
          <w:lang w:eastAsia="en-US"/>
        </w:rPr>
      </w:pPr>
      <w:r>
        <w:rPr>
          <w:lang w:eastAsia="en-US"/>
        </w:rPr>
        <w:tab/>
        <w:t xml:space="preserve">Паттерн: </w:t>
      </w:r>
      <w:r>
        <w:rPr>
          <w:noProof/>
          <w:lang w:eastAsia="x-none"/>
        </w:rPr>
        <w:t>[0-9]{9}</w:t>
      </w:r>
    </w:p>
    <w:p w14:paraId="2A4C7390" w14:textId="77777777" w:rsidR="00B0327B" w:rsidRDefault="00B0327B" w:rsidP="00B0327B"/>
    <w:p w14:paraId="51FA1694" w14:textId="77777777" w:rsidR="00B0327B" w:rsidRDefault="00B0327B" w:rsidP="00B0327B">
      <w:pPr>
        <w:pStyle w:val="2"/>
        <w:rPr>
          <w:lang w:val="ru-RU"/>
        </w:rPr>
      </w:pPr>
      <w:bookmarkStart w:id="426" w:name="type688"/>
      <w:bookmarkStart w:id="427" w:name="_Toc160932854"/>
      <w:bookmarkStart w:id="428" w:name="_Toc178245031"/>
      <w:proofErr w:type="spellStart"/>
      <w:r>
        <w:rPr>
          <w:lang w:val="ru-RU"/>
        </w:rPr>
        <w:t>YesNoIndicator</w:t>
      </w:r>
      <w:bookmarkEnd w:id="426"/>
      <w:bookmarkEnd w:id="427"/>
      <w:bookmarkEnd w:id="428"/>
      <w:proofErr w:type="spellEnd"/>
    </w:p>
    <w:p w14:paraId="02411F9C" w14:textId="77777777" w:rsidR="00B0327B" w:rsidRPr="005870FF" w:rsidRDefault="00B0327B" w:rsidP="00B0327B">
      <w:pPr>
        <w:pStyle w:val="a2"/>
        <w:ind w:left="720" w:firstLine="0"/>
        <w:contextualSpacing/>
        <w:jc w:val="left"/>
        <w:outlineLvl w:val="9"/>
        <w:rPr>
          <w:sz w:val="24"/>
          <w:lang w:eastAsia="x-none"/>
        </w:rPr>
      </w:pPr>
      <w:r>
        <w:rPr>
          <w:i/>
          <w:sz w:val="24"/>
          <w:lang w:val="ru-RU" w:eastAsia="x-none"/>
        </w:rPr>
        <w:t>Описание</w:t>
      </w:r>
      <w:r w:rsidRPr="005870FF">
        <w:rPr>
          <w:i/>
          <w:sz w:val="24"/>
          <w:lang w:eastAsia="x-none"/>
        </w:rPr>
        <w:t xml:space="preserve">: </w:t>
      </w:r>
      <w:r w:rsidRPr="005870FF">
        <w:rPr>
          <w:noProof/>
          <w:sz w:val="24"/>
          <w:lang w:eastAsia="x-none"/>
        </w:rPr>
        <w:t>Indicates a "Yes" or "No" type of answer for an element.</w:t>
      </w:r>
    </w:p>
    <w:p w14:paraId="1766501B" w14:textId="77777777" w:rsidR="00B0327B" w:rsidRDefault="00B0327B" w:rsidP="00B0327B">
      <w:pPr>
        <w:spacing w:line="360" w:lineRule="auto"/>
        <w:ind w:firstLine="709"/>
        <w:contextualSpacing/>
        <w:jc w:val="both"/>
        <w:rPr>
          <w:lang w:eastAsia="en-US"/>
        </w:rPr>
      </w:pPr>
      <w:r>
        <w:rPr>
          <w:i/>
          <w:lang w:eastAsia="en-US"/>
        </w:rPr>
        <w:t xml:space="preserve">Разновидность типа: </w:t>
      </w:r>
      <w:r>
        <w:rPr>
          <w:lang w:eastAsia="en-US"/>
        </w:rPr>
        <w:t>Индикатор</w:t>
      </w:r>
    </w:p>
    <w:p w14:paraId="4B1BEAA3" w14:textId="77777777" w:rsidR="00B0327B" w:rsidRDefault="00B0327B" w:rsidP="00B0327B">
      <w:pPr>
        <w:spacing w:line="360" w:lineRule="auto"/>
        <w:ind w:firstLine="709"/>
        <w:contextualSpacing/>
        <w:jc w:val="both"/>
        <w:rPr>
          <w:lang w:eastAsia="en-US"/>
        </w:rPr>
      </w:pPr>
      <w:r>
        <w:rPr>
          <w:i/>
          <w:lang w:eastAsia="en-US"/>
        </w:rPr>
        <w:t>Формат:</w:t>
      </w:r>
    </w:p>
    <w:p w14:paraId="09053CFE" w14:textId="77777777" w:rsidR="00B0327B" w:rsidRDefault="00B0327B" w:rsidP="00B0327B">
      <w:pPr>
        <w:spacing w:line="360" w:lineRule="auto"/>
        <w:ind w:firstLine="709"/>
        <w:contextualSpacing/>
        <w:jc w:val="both"/>
        <w:rPr>
          <w:lang w:eastAsia="en-US"/>
        </w:rPr>
      </w:pPr>
      <w:r>
        <w:rPr>
          <w:lang w:eastAsia="en-US"/>
        </w:rPr>
        <w:tab/>
      </w:r>
      <w:proofErr w:type="gramStart"/>
      <w:r>
        <w:rPr>
          <w:lang w:eastAsia="en-US"/>
        </w:rPr>
        <w:t>Значение</w:t>
      </w:r>
      <w:proofErr w:type="gramEnd"/>
      <w:r>
        <w:rPr>
          <w:lang w:eastAsia="en-US"/>
        </w:rPr>
        <w:t xml:space="preserve"> когда Истина: </w:t>
      </w:r>
      <w:r>
        <w:rPr>
          <w:noProof/>
          <w:lang w:eastAsia="x-none"/>
        </w:rPr>
        <w:t>Yes</w:t>
      </w:r>
    </w:p>
    <w:p w14:paraId="2901A495" w14:textId="77777777" w:rsidR="00B0327B" w:rsidRDefault="00B0327B" w:rsidP="00B0327B">
      <w:pPr>
        <w:spacing w:line="360" w:lineRule="auto"/>
        <w:ind w:firstLine="709"/>
        <w:contextualSpacing/>
        <w:jc w:val="both"/>
        <w:rPr>
          <w:lang w:eastAsia="en-US"/>
        </w:rPr>
      </w:pPr>
      <w:r>
        <w:rPr>
          <w:lang w:eastAsia="en-US"/>
        </w:rPr>
        <w:tab/>
      </w:r>
      <w:proofErr w:type="gramStart"/>
      <w:r>
        <w:rPr>
          <w:lang w:eastAsia="en-US"/>
        </w:rPr>
        <w:t>Значение</w:t>
      </w:r>
      <w:proofErr w:type="gramEnd"/>
      <w:r>
        <w:rPr>
          <w:lang w:eastAsia="en-US"/>
        </w:rPr>
        <w:t xml:space="preserve"> когда Ложь: </w:t>
      </w:r>
      <w:r>
        <w:rPr>
          <w:noProof/>
          <w:lang w:eastAsia="x-none"/>
        </w:rPr>
        <w:t>No</w:t>
      </w:r>
    </w:p>
    <w:p w14:paraId="2578C6DB" w14:textId="4ABA5D89" w:rsidR="00B0327B" w:rsidRDefault="00B0327B" w:rsidP="008A4D9C">
      <w:pPr>
        <w:pStyle w:val="1"/>
        <w:numPr>
          <w:ilvl w:val="0"/>
          <w:numId w:val="0"/>
        </w:numPr>
        <w:jc w:val="left"/>
        <w:rPr>
          <w:rFonts w:eastAsiaTheme="minorEastAsia"/>
          <w:b w:val="0"/>
          <w:bCs w:val="0"/>
          <w:caps w:val="0"/>
          <w:sz w:val="24"/>
          <w:lang w:eastAsia="ru-RU"/>
        </w:rPr>
      </w:pPr>
    </w:p>
    <w:p w14:paraId="6AA33A44" w14:textId="77777777" w:rsidR="008A4D9C" w:rsidRPr="008A4D9C" w:rsidRDefault="008A4D9C" w:rsidP="008A4D9C"/>
    <w:p w14:paraId="423F1C2C" w14:textId="77ECC5E9" w:rsidR="008A4D9C" w:rsidRDefault="008A4D9C" w:rsidP="008A4D9C">
      <w:pPr>
        <w:rPr>
          <w:lang w:eastAsia="en-US"/>
        </w:rPr>
      </w:pPr>
    </w:p>
    <w:p w14:paraId="517173E7" w14:textId="05DC40AA" w:rsidR="008A4D9C" w:rsidRDefault="008A4D9C" w:rsidP="008A4D9C">
      <w:pPr>
        <w:rPr>
          <w:lang w:eastAsia="en-US"/>
        </w:rPr>
      </w:pPr>
    </w:p>
    <w:p w14:paraId="6DA95B40" w14:textId="35693649" w:rsidR="008A4D9C" w:rsidRDefault="008A4D9C" w:rsidP="008A4D9C">
      <w:pPr>
        <w:rPr>
          <w:lang w:eastAsia="en-US"/>
        </w:rPr>
      </w:pPr>
    </w:p>
    <w:p w14:paraId="2054600B" w14:textId="77777777" w:rsidR="008A4D9C" w:rsidRPr="008A4D9C" w:rsidRDefault="008A4D9C" w:rsidP="008A4D9C">
      <w:pPr>
        <w:rPr>
          <w:lang w:eastAsia="en-US"/>
        </w:rPr>
      </w:pPr>
    </w:p>
    <w:p w14:paraId="094AB512" w14:textId="213C6844" w:rsidR="00B72A60" w:rsidRDefault="00FD4B20" w:rsidP="00D94A9A">
      <w:pPr>
        <w:pStyle w:val="1"/>
      </w:pPr>
      <w:bookmarkStart w:id="429" w:name="_Toc178245032"/>
      <w:r>
        <w:lastRenderedPageBreak/>
        <w:t>Описание составных типов данных</w:t>
      </w:r>
      <w:bookmarkEnd w:id="5"/>
      <w:r>
        <w:t xml:space="preserve"> </w:t>
      </w:r>
      <w:r w:rsidR="00D94A9A">
        <w:t xml:space="preserve">для </w:t>
      </w:r>
      <w:r w:rsidR="00C60470">
        <w:rPr>
          <w:szCs w:val="28"/>
        </w:rPr>
        <w:t>сообщений версии</w:t>
      </w:r>
      <w:r w:rsidR="00D94A9A">
        <w:t xml:space="preserve"> 2024.03</w:t>
      </w:r>
      <w:bookmarkEnd w:id="6"/>
      <w:bookmarkEnd w:id="429"/>
    </w:p>
    <w:p w14:paraId="12112D63" w14:textId="77777777" w:rsidR="00B72A60" w:rsidRDefault="00FD4B20" w:rsidP="00FD4B20">
      <w:pPr>
        <w:pStyle w:val="2"/>
      </w:pPr>
      <w:bookmarkStart w:id="430" w:name="_Toc34217114"/>
      <w:bookmarkStart w:id="431" w:name="type464"/>
      <w:bookmarkStart w:id="432" w:name="_Toc177466534"/>
      <w:bookmarkStart w:id="433" w:name="_Toc178245033"/>
      <w:bookmarkEnd w:id="430"/>
      <w:r>
        <w:t>AccountSchemeName1Choice</w:t>
      </w:r>
      <w:bookmarkEnd w:id="431"/>
      <w:bookmarkEnd w:id="432"/>
      <w:bookmarkEnd w:id="433"/>
    </w:p>
    <w:p w14:paraId="3806EB22" w14:textId="626ACA23" w:rsidR="00B72A60" w:rsidRPr="00FD4B20" w:rsidRDefault="00FD4B20">
      <w:pPr>
        <w:pStyle w:val="a2"/>
        <w:ind w:left="720" w:firstLine="0"/>
        <w:contextualSpacing/>
        <w:jc w:val="left"/>
        <w:outlineLvl w:val="9"/>
        <w:rPr>
          <w:noProof/>
          <w:sz w:val="24"/>
          <w:lang w:eastAsia="x-none"/>
        </w:rPr>
      </w:pPr>
      <w:r>
        <w:rPr>
          <w:i/>
          <w:sz w:val="24"/>
          <w:lang w:val="ru-RU" w:eastAsia="x-none"/>
        </w:rPr>
        <w:t>Описание</w:t>
      </w:r>
      <w:r w:rsidR="00DA3963" w:rsidRPr="00DA3963">
        <w:rPr>
          <w:i/>
          <w:sz w:val="24"/>
          <w:lang w:eastAsia="x-none"/>
        </w:rPr>
        <w:t xml:space="preserve">: </w:t>
      </w:r>
      <w:r w:rsidRPr="00FD4B20">
        <w:rPr>
          <w:noProof/>
          <w:sz w:val="24"/>
          <w:lang w:eastAsia="x-none"/>
        </w:rPr>
        <w:t>Sets of elements to identify a name of the identification scheme</w:t>
      </w:r>
      <w:r w:rsidR="00DA3963" w:rsidRPr="0010061D">
        <w:rPr>
          <w:noProof/>
          <w:sz w:val="24"/>
          <w:lang w:eastAsia="x-none"/>
        </w:rPr>
        <w:t xml:space="preserve"> </w:t>
      </w:r>
      <w:r w:rsidR="00DA3963" w:rsidRPr="003B3C3D">
        <w:rPr>
          <w:noProof/>
          <w:sz w:val="24"/>
          <w:lang w:eastAsia="x-none"/>
        </w:rPr>
        <w:t>(</w:t>
      </w:r>
      <w:r w:rsidR="00DA3963" w:rsidRPr="0010061D">
        <w:rPr>
          <w:noProof/>
          <w:sz w:val="24"/>
          <w:lang w:eastAsia="x-none"/>
        </w:rPr>
        <w:t>Наборы элементов для определ</w:t>
      </w:r>
      <w:r w:rsidR="00DA3963">
        <w:rPr>
          <w:noProof/>
          <w:sz w:val="24"/>
          <w:lang w:eastAsia="x-none"/>
        </w:rPr>
        <w:t>ения имени схемы идентификации)</w:t>
      </w:r>
      <w:r w:rsidRPr="00FD4B20">
        <w:rPr>
          <w:noProof/>
          <w:sz w:val="24"/>
          <w:lang w:eastAsia="x-none"/>
        </w:rPr>
        <w:t>.</w:t>
      </w:r>
    </w:p>
    <w:p w14:paraId="7C774BB8"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Альтернатива</w:t>
      </w:r>
    </w:p>
    <w:p w14:paraId="07A0BFEB"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«AccountSchemeName1Choice»:</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3435E8F2" w14:textId="77777777">
        <w:trPr>
          <w:trHeight w:val="259"/>
          <w:tblHeader/>
        </w:trPr>
        <w:tc>
          <w:tcPr>
            <w:tcW w:w="4281" w:type="dxa"/>
            <w:shd w:val="clear" w:color="auto" w:fill="F2F2F2" w:themeFill="background1" w:themeFillShade="F2"/>
            <w:vAlign w:val="center"/>
          </w:tcPr>
          <w:p w14:paraId="3CEF4767"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2931AA0"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20714EA8"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5E35767" w14:textId="77777777" w:rsidR="00B72A60" w:rsidRDefault="00FD4B20">
            <w:pPr>
              <w:pStyle w:val="a9"/>
              <w:contextualSpacing/>
              <w:rPr>
                <w:b/>
              </w:rPr>
            </w:pPr>
            <w:r>
              <w:rPr>
                <w:b/>
              </w:rPr>
              <w:t>Мн.</w:t>
            </w:r>
          </w:p>
        </w:tc>
        <w:tc>
          <w:tcPr>
            <w:tcW w:w="1134" w:type="dxa"/>
            <w:shd w:val="clear" w:color="auto" w:fill="F2F2F2" w:themeFill="background1" w:themeFillShade="F2"/>
          </w:tcPr>
          <w:p w14:paraId="6D9CD21F" w14:textId="77777777" w:rsidR="00B72A60" w:rsidRDefault="00FD4B20">
            <w:pPr>
              <w:pStyle w:val="a9"/>
              <w:contextualSpacing/>
              <w:rPr>
                <w:b/>
              </w:rPr>
            </w:pPr>
            <w:r>
              <w:rPr>
                <w:b/>
              </w:rPr>
              <w:t>Исп.</w:t>
            </w:r>
          </w:p>
        </w:tc>
      </w:tr>
      <w:tr w:rsidR="00B72A60" w14:paraId="006DCD6F" w14:textId="77777777">
        <w:trPr>
          <w:trHeight w:val="20"/>
        </w:trPr>
        <w:tc>
          <w:tcPr>
            <w:tcW w:w="4281" w:type="dxa"/>
            <w:tcMar>
              <w:top w:w="85" w:type="dxa"/>
              <w:bottom w:w="85" w:type="dxa"/>
            </w:tcMar>
          </w:tcPr>
          <w:p w14:paraId="13366528" w14:textId="77777777" w:rsidR="00B72A60" w:rsidRDefault="00FD4B20">
            <w:pPr>
              <w:pStyle w:val="ad"/>
              <w:contextualSpacing/>
              <w:jc w:val="left"/>
              <w:rPr>
                <w:rFonts w:cs="Times New Roman"/>
                <w:szCs w:val="24"/>
              </w:rPr>
            </w:pPr>
            <w:r>
              <w:rPr>
                <w:rFonts w:cs="Times New Roman"/>
                <w:noProof/>
                <w:szCs w:val="24"/>
              </w:rPr>
              <w:t>1. Code (Код)</w:t>
            </w:r>
            <w:r>
              <w:rPr>
                <w:rFonts w:cs="Times New Roman"/>
                <w:noProof/>
                <w:szCs w:val="24"/>
              </w:rPr>
              <w:br/>
              <w:t>&lt;Cd&gt;</w:t>
            </w:r>
          </w:p>
        </w:tc>
        <w:tc>
          <w:tcPr>
            <w:tcW w:w="4116" w:type="dxa"/>
            <w:tcMar>
              <w:top w:w="85" w:type="dxa"/>
              <w:bottom w:w="85" w:type="dxa"/>
            </w:tcMar>
          </w:tcPr>
          <w:p w14:paraId="28D36FD2" w14:textId="77777777" w:rsidR="00B72A60" w:rsidRDefault="00FD4B20">
            <w:pPr>
              <w:pStyle w:val="ad"/>
              <w:contextualSpacing/>
              <w:jc w:val="left"/>
              <w:rPr>
                <w:rFonts w:cs="Times New Roman"/>
                <w:szCs w:val="24"/>
              </w:rPr>
            </w:pPr>
            <w:r w:rsidRPr="00FD4B20">
              <w:rPr>
                <w:rFonts w:cs="Times New Roman"/>
                <w:noProof/>
                <w:szCs w:val="24"/>
                <w:lang w:val="en-US"/>
              </w:rPr>
              <w:t xml:space="preserve">Name of the identification scheme, in a coded form as published in an external list. </w:t>
            </w:r>
            <w:r>
              <w:rPr>
                <w:rFonts w:cs="Times New Roman"/>
                <w:noProof/>
                <w:szCs w:val="24"/>
              </w:rPr>
              <w:t>(Наименования схемы идентификации в соответствии с внешним перечнем кодов.)</w:t>
            </w:r>
          </w:p>
        </w:tc>
        <w:tc>
          <w:tcPr>
            <w:tcW w:w="4219" w:type="dxa"/>
          </w:tcPr>
          <w:p w14:paraId="52759F48" w14:textId="77777777" w:rsidR="00B72A60" w:rsidRDefault="00FD4B20">
            <w:pPr>
              <w:pStyle w:val="ad"/>
              <w:contextualSpacing/>
              <w:jc w:val="left"/>
              <w:rPr>
                <w:rFonts w:cs="Times New Roman"/>
                <w:noProof/>
                <w:szCs w:val="24"/>
              </w:rPr>
            </w:pPr>
            <w:r>
              <w:rPr>
                <w:rFonts w:cs="Times New Roman"/>
                <w:noProof/>
                <w:szCs w:val="24"/>
              </w:rPr>
              <w:t>ExternalAccountIdentification1Code</w:t>
            </w:r>
          </w:p>
        </w:tc>
        <w:tc>
          <w:tcPr>
            <w:tcW w:w="1134" w:type="dxa"/>
            <w:tcMar>
              <w:top w:w="85" w:type="dxa"/>
              <w:bottom w:w="85" w:type="dxa"/>
            </w:tcMar>
          </w:tcPr>
          <w:p w14:paraId="056C7EC0"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2E474D50"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630EE7E5" w14:textId="77777777">
        <w:trPr>
          <w:trHeight w:val="20"/>
        </w:trPr>
        <w:tc>
          <w:tcPr>
            <w:tcW w:w="4281" w:type="dxa"/>
            <w:tcMar>
              <w:top w:w="85" w:type="dxa"/>
              <w:bottom w:w="85" w:type="dxa"/>
            </w:tcMar>
          </w:tcPr>
          <w:p w14:paraId="0F6EC6DC" w14:textId="2D7D184F" w:rsidR="00B72A60" w:rsidRDefault="00FD4B20">
            <w:pPr>
              <w:pStyle w:val="ad"/>
              <w:contextualSpacing/>
              <w:jc w:val="left"/>
              <w:rPr>
                <w:rFonts w:cs="Times New Roman"/>
                <w:szCs w:val="24"/>
              </w:rPr>
            </w:pPr>
            <w:r>
              <w:rPr>
                <w:rFonts w:cs="Times New Roman"/>
                <w:noProof/>
                <w:szCs w:val="24"/>
              </w:rPr>
              <w:t>2. Proprietary</w:t>
            </w:r>
            <w:r w:rsidR="00343F52">
              <w:rPr>
                <w:rFonts w:cs="Times New Roman"/>
                <w:noProof/>
                <w:szCs w:val="24"/>
              </w:rPr>
              <w:t xml:space="preserve"> (Имя схемы идентификации в произвольной текстовой форме.)</w:t>
            </w:r>
            <w:r>
              <w:rPr>
                <w:rFonts w:cs="Times New Roman"/>
                <w:noProof/>
                <w:szCs w:val="24"/>
              </w:rPr>
              <w:br/>
              <w:t>&lt;Prtry&gt;</w:t>
            </w:r>
          </w:p>
        </w:tc>
        <w:tc>
          <w:tcPr>
            <w:tcW w:w="4116" w:type="dxa"/>
            <w:tcMar>
              <w:top w:w="85" w:type="dxa"/>
              <w:bottom w:w="85" w:type="dxa"/>
            </w:tcMar>
          </w:tcPr>
          <w:p w14:paraId="27CFADDB" w14:textId="77777777" w:rsidR="00B72A60" w:rsidRDefault="00FD4B20">
            <w:pPr>
              <w:pStyle w:val="ad"/>
              <w:contextualSpacing/>
              <w:jc w:val="left"/>
              <w:rPr>
                <w:rFonts w:cs="Times New Roman"/>
                <w:szCs w:val="24"/>
              </w:rPr>
            </w:pPr>
            <w:r w:rsidRPr="00FD4B20">
              <w:rPr>
                <w:rFonts w:cs="Times New Roman"/>
                <w:noProof/>
                <w:szCs w:val="24"/>
                <w:lang w:val="en-US"/>
              </w:rPr>
              <w:t xml:space="preserve">Name of the identification scheme, in a free text form. </w:t>
            </w:r>
            <w:r>
              <w:rPr>
                <w:rFonts w:cs="Times New Roman"/>
                <w:noProof/>
                <w:szCs w:val="24"/>
              </w:rPr>
              <w:t>(Имя схемы идентификации в произвольной текстовой форме.)</w:t>
            </w:r>
          </w:p>
        </w:tc>
        <w:tc>
          <w:tcPr>
            <w:tcW w:w="4219" w:type="dxa"/>
          </w:tcPr>
          <w:p w14:paraId="654D77EC" w14:textId="77777777" w:rsidR="00B72A60" w:rsidRDefault="00FD4B20">
            <w:pPr>
              <w:pStyle w:val="ad"/>
              <w:contextualSpacing/>
              <w:jc w:val="left"/>
              <w:rPr>
                <w:rFonts w:cs="Times New Roman"/>
                <w:noProof/>
                <w:szCs w:val="24"/>
              </w:rPr>
            </w:pPr>
            <w:r>
              <w:rPr>
                <w:rFonts w:cs="Times New Roman"/>
                <w:noProof/>
                <w:szCs w:val="24"/>
              </w:rPr>
              <w:t>CBDCAccountType1</w:t>
            </w:r>
          </w:p>
        </w:tc>
        <w:tc>
          <w:tcPr>
            <w:tcW w:w="1134" w:type="dxa"/>
            <w:tcMar>
              <w:top w:w="85" w:type="dxa"/>
              <w:bottom w:w="85" w:type="dxa"/>
            </w:tcMar>
          </w:tcPr>
          <w:p w14:paraId="67FE7442"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27BEF021" w14:textId="77777777" w:rsidR="00B72A60" w:rsidRDefault="00B72A60">
            <w:pPr>
              <w:pStyle w:val="ad"/>
              <w:contextualSpacing/>
              <w:jc w:val="center"/>
              <w:rPr>
                <w:rFonts w:cs="Times New Roman"/>
                <w:noProof/>
                <w:szCs w:val="24"/>
              </w:rPr>
            </w:pPr>
          </w:p>
        </w:tc>
      </w:tr>
    </w:tbl>
    <w:p w14:paraId="4DE32816" w14:textId="77777777" w:rsidR="00B72A60" w:rsidRDefault="00B72A60"/>
    <w:p w14:paraId="1E85C36A" w14:textId="77777777" w:rsidR="00B72A60" w:rsidRDefault="00FD4B20">
      <w:pPr>
        <w:pStyle w:val="2"/>
        <w:rPr>
          <w:lang w:val="ru-RU"/>
        </w:rPr>
      </w:pPr>
      <w:bookmarkStart w:id="434" w:name="type465"/>
      <w:bookmarkStart w:id="435" w:name="_Toc177466535"/>
      <w:bookmarkStart w:id="436" w:name="_Toc178245034"/>
      <w:proofErr w:type="spellStart"/>
      <w:r>
        <w:rPr>
          <w:lang w:val="ru-RU"/>
        </w:rPr>
        <w:t>CBDCAdditionalPlanformInformation</w:t>
      </w:r>
      <w:proofErr w:type="spellEnd"/>
      <w:r>
        <w:rPr>
          <w:lang w:val="ru-RU"/>
        </w:rPr>
        <w:t xml:space="preserve"> (Дополнительная информация от платформы по Субъекту </w:t>
      </w:r>
      <w:proofErr w:type="spellStart"/>
      <w:r>
        <w:rPr>
          <w:lang w:val="ru-RU"/>
        </w:rPr>
        <w:t>ПлЦР</w:t>
      </w:r>
      <w:proofErr w:type="spellEnd"/>
      <w:r>
        <w:rPr>
          <w:lang w:val="ru-RU"/>
        </w:rPr>
        <w:t>)</w:t>
      </w:r>
      <w:bookmarkEnd w:id="434"/>
      <w:bookmarkEnd w:id="435"/>
      <w:bookmarkEnd w:id="436"/>
    </w:p>
    <w:p w14:paraId="0CA670CF" w14:textId="4CD0DD2B"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sidR="00EE5426" w:rsidRPr="00EE5426">
        <w:rPr>
          <w:sz w:val="24"/>
          <w:lang w:val="ru-RU" w:eastAsia="x-none"/>
        </w:rPr>
        <w:t xml:space="preserve">(Дополнительная информация от платформы по Субъекту </w:t>
      </w:r>
      <w:proofErr w:type="spellStart"/>
      <w:r w:rsidR="00EE5426" w:rsidRPr="00EE5426">
        <w:rPr>
          <w:sz w:val="24"/>
          <w:lang w:val="ru-RU" w:eastAsia="x-none"/>
        </w:rPr>
        <w:t>ПлЦР</w:t>
      </w:r>
      <w:proofErr w:type="spellEnd"/>
      <w:r w:rsidR="00EE5426" w:rsidRPr="00EE5426">
        <w:rPr>
          <w:sz w:val="24"/>
          <w:lang w:val="ru-RU" w:eastAsia="x-none"/>
        </w:rPr>
        <w:t>)</w:t>
      </w:r>
    </w:p>
    <w:p w14:paraId="68426A9F"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57014328"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CBDCAdditionalPlanformInformation</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7F0E207C" w14:textId="77777777">
        <w:trPr>
          <w:trHeight w:val="259"/>
          <w:tblHeader/>
        </w:trPr>
        <w:tc>
          <w:tcPr>
            <w:tcW w:w="4281" w:type="dxa"/>
            <w:shd w:val="clear" w:color="auto" w:fill="F2F2F2" w:themeFill="background1" w:themeFillShade="F2"/>
            <w:vAlign w:val="center"/>
          </w:tcPr>
          <w:p w14:paraId="667A36DC" w14:textId="77777777" w:rsidR="00B72A60" w:rsidRDefault="00FD4B20">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7997943F"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471F3E88"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14AEB4CF" w14:textId="77777777" w:rsidR="00B72A60" w:rsidRDefault="00FD4B20">
            <w:pPr>
              <w:pStyle w:val="a9"/>
              <w:contextualSpacing/>
              <w:rPr>
                <w:b/>
              </w:rPr>
            </w:pPr>
            <w:r>
              <w:rPr>
                <w:b/>
              </w:rPr>
              <w:t>Мн.</w:t>
            </w:r>
          </w:p>
        </w:tc>
        <w:tc>
          <w:tcPr>
            <w:tcW w:w="1134" w:type="dxa"/>
            <w:shd w:val="clear" w:color="auto" w:fill="F2F2F2" w:themeFill="background1" w:themeFillShade="F2"/>
          </w:tcPr>
          <w:p w14:paraId="0D5B3508" w14:textId="77777777" w:rsidR="00B72A60" w:rsidRDefault="00FD4B20">
            <w:pPr>
              <w:pStyle w:val="a9"/>
              <w:contextualSpacing/>
              <w:rPr>
                <w:b/>
              </w:rPr>
            </w:pPr>
            <w:r>
              <w:rPr>
                <w:b/>
              </w:rPr>
              <w:t>Исп.</w:t>
            </w:r>
          </w:p>
        </w:tc>
      </w:tr>
      <w:tr w:rsidR="00B72A60" w14:paraId="73EB2157" w14:textId="77777777">
        <w:trPr>
          <w:trHeight w:val="20"/>
        </w:trPr>
        <w:tc>
          <w:tcPr>
            <w:tcW w:w="4281" w:type="dxa"/>
            <w:tcMar>
              <w:top w:w="85" w:type="dxa"/>
              <w:bottom w:w="85" w:type="dxa"/>
            </w:tcMar>
          </w:tcPr>
          <w:p w14:paraId="5C01382C" w14:textId="77777777" w:rsidR="00B72A60" w:rsidRDefault="00FD4B20">
            <w:pPr>
              <w:pStyle w:val="ad"/>
              <w:contextualSpacing/>
              <w:jc w:val="left"/>
              <w:rPr>
                <w:rFonts w:cs="Times New Roman"/>
                <w:szCs w:val="24"/>
              </w:rPr>
            </w:pPr>
            <w:r>
              <w:rPr>
                <w:rFonts w:cs="Times New Roman"/>
                <w:noProof/>
                <w:szCs w:val="24"/>
              </w:rPr>
              <w:t>1. AgreementNumber (Номер договора СЦР Клиента)</w:t>
            </w:r>
            <w:r>
              <w:rPr>
                <w:rFonts w:cs="Times New Roman"/>
                <w:noProof/>
                <w:szCs w:val="24"/>
              </w:rPr>
              <w:br/>
              <w:t>&lt;AgrmtNb&gt;</w:t>
            </w:r>
          </w:p>
        </w:tc>
        <w:tc>
          <w:tcPr>
            <w:tcW w:w="4116" w:type="dxa"/>
            <w:tcMar>
              <w:top w:w="85" w:type="dxa"/>
              <w:bottom w:w="85" w:type="dxa"/>
            </w:tcMar>
          </w:tcPr>
          <w:p w14:paraId="35D4C507" w14:textId="77777777" w:rsidR="00B72A60" w:rsidRDefault="00FD4B20">
            <w:pPr>
              <w:pStyle w:val="ad"/>
              <w:contextualSpacing/>
              <w:jc w:val="left"/>
              <w:rPr>
                <w:rFonts w:cs="Times New Roman"/>
                <w:szCs w:val="24"/>
              </w:rPr>
            </w:pPr>
            <w:r>
              <w:rPr>
                <w:rFonts w:cs="Times New Roman"/>
                <w:noProof/>
                <w:szCs w:val="24"/>
              </w:rPr>
              <w:t>(Номер договора СЦР Клиента, присвоенный платформой)</w:t>
            </w:r>
          </w:p>
        </w:tc>
        <w:tc>
          <w:tcPr>
            <w:tcW w:w="4219" w:type="dxa"/>
          </w:tcPr>
          <w:p w14:paraId="3E977D9A" w14:textId="5A16E6A6" w:rsidR="00B72A60" w:rsidRDefault="00FD4B20">
            <w:pPr>
              <w:pStyle w:val="ad"/>
              <w:contextualSpacing/>
              <w:jc w:val="left"/>
              <w:rPr>
                <w:rFonts w:cs="Times New Roman"/>
                <w:noProof/>
                <w:szCs w:val="24"/>
              </w:rPr>
            </w:pPr>
            <w:r w:rsidRPr="007F10CD">
              <w:rPr>
                <w:rFonts w:cs="Times New Roman"/>
                <w:noProof/>
                <w:szCs w:val="24"/>
              </w:rPr>
              <w:t>CBDC10Text</w:t>
            </w:r>
          </w:p>
        </w:tc>
        <w:tc>
          <w:tcPr>
            <w:tcW w:w="1134" w:type="dxa"/>
            <w:tcMar>
              <w:top w:w="85" w:type="dxa"/>
              <w:bottom w:w="85" w:type="dxa"/>
            </w:tcMar>
          </w:tcPr>
          <w:p w14:paraId="54BA518A"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0AD6F7BF" w14:textId="77777777" w:rsidR="00B72A60" w:rsidRDefault="00B72A60">
            <w:pPr>
              <w:pStyle w:val="ad"/>
              <w:contextualSpacing/>
              <w:jc w:val="center"/>
              <w:rPr>
                <w:rFonts w:cs="Times New Roman"/>
                <w:noProof/>
                <w:szCs w:val="24"/>
              </w:rPr>
            </w:pPr>
          </w:p>
        </w:tc>
      </w:tr>
      <w:tr w:rsidR="00B72A60" w14:paraId="5730C9B9" w14:textId="77777777">
        <w:trPr>
          <w:trHeight w:val="20"/>
        </w:trPr>
        <w:tc>
          <w:tcPr>
            <w:tcW w:w="4281" w:type="dxa"/>
            <w:tcMar>
              <w:top w:w="85" w:type="dxa"/>
              <w:bottom w:w="85" w:type="dxa"/>
            </w:tcMar>
          </w:tcPr>
          <w:p w14:paraId="1E6B0756" w14:textId="77777777" w:rsidR="00B72A60" w:rsidRDefault="00FD4B20">
            <w:pPr>
              <w:pStyle w:val="ad"/>
              <w:contextualSpacing/>
              <w:jc w:val="left"/>
              <w:rPr>
                <w:rFonts w:cs="Times New Roman"/>
                <w:szCs w:val="24"/>
              </w:rPr>
            </w:pPr>
            <w:r>
              <w:rPr>
                <w:rFonts w:cs="Times New Roman"/>
                <w:noProof/>
                <w:szCs w:val="24"/>
              </w:rPr>
              <w:t>2. AgreementDate (Дата договора СЦР Клиента)</w:t>
            </w:r>
            <w:r>
              <w:rPr>
                <w:rFonts w:cs="Times New Roman"/>
                <w:noProof/>
                <w:szCs w:val="24"/>
              </w:rPr>
              <w:br/>
              <w:t>&lt;AgrmtDt&gt;</w:t>
            </w:r>
          </w:p>
        </w:tc>
        <w:tc>
          <w:tcPr>
            <w:tcW w:w="4116" w:type="dxa"/>
            <w:tcMar>
              <w:top w:w="85" w:type="dxa"/>
              <w:bottom w:w="85" w:type="dxa"/>
            </w:tcMar>
          </w:tcPr>
          <w:p w14:paraId="0B05241F" w14:textId="77777777" w:rsidR="00B72A60" w:rsidRDefault="00FD4B20">
            <w:pPr>
              <w:pStyle w:val="ad"/>
              <w:contextualSpacing/>
              <w:jc w:val="left"/>
              <w:rPr>
                <w:rFonts w:cs="Times New Roman"/>
                <w:szCs w:val="24"/>
              </w:rPr>
            </w:pPr>
            <w:r>
              <w:rPr>
                <w:rFonts w:cs="Times New Roman"/>
                <w:noProof/>
                <w:szCs w:val="24"/>
              </w:rPr>
              <w:t>(Дата открытия договора СЦР Клиента, присвоенный платформой)</w:t>
            </w:r>
          </w:p>
        </w:tc>
        <w:tc>
          <w:tcPr>
            <w:tcW w:w="4219" w:type="dxa"/>
          </w:tcPr>
          <w:p w14:paraId="5F475D60" w14:textId="6F10CEE7" w:rsidR="00B72A60" w:rsidRDefault="00FD4B20">
            <w:pPr>
              <w:pStyle w:val="ad"/>
              <w:contextualSpacing/>
              <w:jc w:val="left"/>
              <w:rPr>
                <w:rFonts w:cs="Times New Roman"/>
                <w:noProof/>
                <w:szCs w:val="24"/>
              </w:rPr>
            </w:pPr>
            <w:r w:rsidRPr="007F10CD">
              <w:rPr>
                <w:rFonts w:cs="Times New Roman"/>
                <w:noProof/>
                <w:szCs w:val="24"/>
              </w:rPr>
              <w:t>CBDCDate</w:t>
            </w:r>
          </w:p>
        </w:tc>
        <w:tc>
          <w:tcPr>
            <w:tcW w:w="1134" w:type="dxa"/>
            <w:tcMar>
              <w:top w:w="85" w:type="dxa"/>
              <w:bottom w:w="85" w:type="dxa"/>
            </w:tcMar>
          </w:tcPr>
          <w:p w14:paraId="4FD61AD8"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3D0AAAE" w14:textId="77777777" w:rsidR="00B72A60" w:rsidRDefault="00B72A60">
            <w:pPr>
              <w:pStyle w:val="ad"/>
              <w:contextualSpacing/>
              <w:jc w:val="center"/>
              <w:rPr>
                <w:rFonts w:cs="Times New Roman"/>
                <w:noProof/>
                <w:szCs w:val="24"/>
              </w:rPr>
            </w:pPr>
          </w:p>
        </w:tc>
      </w:tr>
      <w:tr w:rsidR="00B72A60" w14:paraId="346AE781" w14:textId="77777777">
        <w:trPr>
          <w:trHeight w:val="20"/>
        </w:trPr>
        <w:tc>
          <w:tcPr>
            <w:tcW w:w="4281" w:type="dxa"/>
            <w:tcMar>
              <w:top w:w="85" w:type="dxa"/>
              <w:bottom w:w="85" w:type="dxa"/>
            </w:tcMar>
          </w:tcPr>
          <w:p w14:paraId="05B7A95C" w14:textId="77777777" w:rsidR="00B72A60" w:rsidRDefault="00FD4B20">
            <w:pPr>
              <w:pStyle w:val="ad"/>
              <w:contextualSpacing/>
              <w:jc w:val="left"/>
              <w:rPr>
                <w:rFonts w:cs="Times New Roman"/>
                <w:szCs w:val="24"/>
              </w:rPr>
            </w:pPr>
            <w:r>
              <w:rPr>
                <w:rFonts w:cs="Times New Roman"/>
                <w:noProof/>
                <w:szCs w:val="24"/>
              </w:rPr>
              <w:t>3. AgreementCloseDate (Дата расторжения договора СЦР)</w:t>
            </w:r>
            <w:r>
              <w:rPr>
                <w:rFonts w:cs="Times New Roman"/>
                <w:noProof/>
                <w:szCs w:val="24"/>
              </w:rPr>
              <w:br/>
              <w:t>&lt;AgrmtClsDt&gt;</w:t>
            </w:r>
          </w:p>
        </w:tc>
        <w:tc>
          <w:tcPr>
            <w:tcW w:w="4116" w:type="dxa"/>
            <w:tcMar>
              <w:top w:w="85" w:type="dxa"/>
              <w:bottom w:w="85" w:type="dxa"/>
            </w:tcMar>
          </w:tcPr>
          <w:p w14:paraId="71E8D827" w14:textId="77777777" w:rsidR="00B72A60" w:rsidRDefault="00FD4B20">
            <w:pPr>
              <w:pStyle w:val="ad"/>
              <w:contextualSpacing/>
              <w:jc w:val="left"/>
              <w:rPr>
                <w:rFonts w:cs="Times New Roman"/>
                <w:szCs w:val="24"/>
              </w:rPr>
            </w:pPr>
            <w:r>
              <w:rPr>
                <w:rFonts w:cs="Times New Roman"/>
                <w:noProof/>
                <w:szCs w:val="24"/>
              </w:rPr>
              <w:t>(Дата расторжения договора СЦР )</w:t>
            </w:r>
          </w:p>
        </w:tc>
        <w:tc>
          <w:tcPr>
            <w:tcW w:w="4219" w:type="dxa"/>
          </w:tcPr>
          <w:p w14:paraId="0CB9570B" w14:textId="187180CE" w:rsidR="00B72A60" w:rsidRDefault="00FD4B20">
            <w:pPr>
              <w:pStyle w:val="ad"/>
              <w:contextualSpacing/>
              <w:jc w:val="left"/>
              <w:rPr>
                <w:rFonts w:cs="Times New Roman"/>
                <w:noProof/>
                <w:szCs w:val="24"/>
              </w:rPr>
            </w:pPr>
            <w:r w:rsidRPr="007F10CD">
              <w:rPr>
                <w:rFonts w:cs="Times New Roman"/>
                <w:noProof/>
                <w:szCs w:val="24"/>
              </w:rPr>
              <w:t>CBDCDate</w:t>
            </w:r>
          </w:p>
        </w:tc>
        <w:tc>
          <w:tcPr>
            <w:tcW w:w="1134" w:type="dxa"/>
            <w:tcMar>
              <w:top w:w="85" w:type="dxa"/>
              <w:bottom w:w="85" w:type="dxa"/>
            </w:tcMar>
          </w:tcPr>
          <w:p w14:paraId="3D4CF2AD"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C069ABB" w14:textId="77777777" w:rsidR="00B72A60" w:rsidRDefault="00B72A60">
            <w:pPr>
              <w:pStyle w:val="ad"/>
              <w:contextualSpacing/>
              <w:jc w:val="center"/>
              <w:rPr>
                <w:rFonts w:cs="Times New Roman"/>
                <w:noProof/>
                <w:szCs w:val="24"/>
              </w:rPr>
            </w:pPr>
          </w:p>
        </w:tc>
      </w:tr>
      <w:tr w:rsidR="00B72A60" w14:paraId="46121160" w14:textId="77777777">
        <w:trPr>
          <w:trHeight w:val="20"/>
        </w:trPr>
        <w:tc>
          <w:tcPr>
            <w:tcW w:w="4281" w:type="dxa"/>
            <w:tcMar>
              <w:top w:w="85" w:type="dxa"/>
              <w:bottom w:w="85" w:type="dxa"/>
            </w:tcMar>
          </w:tcPr>
          <w:p w14:paraId="0440051A" w14:textId="77777777" w:rsidR="00B72A60" w:rsidRDefault="00FD4B20">
            <w:pPr>
              <w:pStyle w:val="ad"/>
              <w:contextualSpacing/>
              <w:jc w:val="left"/>
              <w:rPr>
                <w:rFonts w:cs="Times New Roman"/>
                <w:szCs w:val="24"/>
              </w:rPr>
            </w:pPr>
            <w:r>
              <w:rPr>
                <w:rFonts w:cs="Times New Roman"/>
                <w:noProof/>
                <w:szCs w:val="24"/>
              </w:rPr>
              <w:t>4. DCAccountNumber (Номер Счета ЦР)</w:t>
            </w:r>
            <w:r>
              <w:rPr>
                <w:rFonts w:cs="Times New Roman"/>
                <w:noProof/>
                <w:szCs w:val="24"/>
              </w:rPr>
              <w:br/>
              <w:t>&lt;DCAcctNb&gt;</w:t>
            </w:r>
          </w:p>
        </w:tc>
        <w:tc>
          <w:tcPr>
            <w:tcW w:w="4116" w:type="dxa"/>
            <w:tcMar>
              <w:top w:w="85" w:type="dxa"/>
              <w:bottom w:w="85" w:type="dxa"/>
            </w:tcMar>
          </w:tcPr>
          <w:p w14:paraId="271063A1" w14:textId="463E2E6D" w:rsidR="00B72A60" w:rsidRDefault="00FD4B20">
            <w:pPr>
              <w:pStyle w:val="ad"/>
              <w:contextualSpacing/>
              <w:jc w:val="left"/>
              <w:rPr>
                <w:rFonts w:cs="Times New Roman"/>
                <w:szCs w:val="24"/>
              </w:rPr>
            </w:pPr>
            <w:r>
              <w:rPr>
                <w:rFonts w:cs="Times New Roman"/>
                <w:noProof/>
                <w:szCs w:val="24"/>
              </w:rPr>
              <w:t>(</w:t>
            </w:r>
            <w:r w:rsidR="005A7AE8">
              <w:rPr>
                <w:rFonts w:cs="Times New Roman"/>
                <w:noProof/>
                <w:szCs w:val="24"/>
              </w:rPr>
              <w:t>Номер Счета ЦР</w:t>
            </w:r>
            <w:r>
              <w:rPr>
                <w:rFonts w:cs="Times New Roman"/>
                <w:noProof/>
                <w:szCs w:val="24"/>
              </w:rPr>
              <w:t>)</w:t>
            </w:r>
          </w:p>
        </w:tc>
        <w:tc>
          <w:tcPr>
            <w:tcW w:w="4219" w:type="dxa"/>
          </w:tcPr>
          <w:p w14:paraId="3ACADF45" w14:textId="2FF46CB6" w:rsidR="00B72A60" w:rsidRDefault="00FD4B20">
            <w:pPr>
              <w:pStyle w:val="ad"/>
              <w:contextualSpacing/>
              <w:jc w:val="left"/>
              <w:rPr>
                <w:rFonts w:cs="Times New Roman"/>
                <w:noProof/>
                <w:szCs w:val="24"/>
              </w:rPr>
            </w:pPr>
            <w:r w:rsidRPr="007F10CD">
              <w:rPr>
                <w:rFonts w:cs="Times New Roman"/>
                <w:noProof/>
                <w:szCs w:val="24"/>
              </w:rPr>
              <w:t>CBDCDCAccountNumber</w:t>
            </w:r>
          </w:p>
        </w:tc>
        <w:tc>
          <w:tcPr>
            <w:tcW w:w="1134" w:type="dxa"/>
            <w:tcMar>
              <w:top w:w="85" w:type="dxa"/>
              <w:bottom w:w="85" w:type="dxa"/>
            </w:tcMar>
          </w:tcPr>
          <w:p w14:paraId="13E4345C"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4B95C2E" w14:textId="77777777" w:rsidR="00B72A60" w:rsidRDefault="00B72A60">
            <w:pPr>
              <w:pStyle w:val="ad"/>
              <w:contextualSpacing/>
              <w:jc w:val="center"/>
              <w:rPr>
                <w:rFonts w:cs="Times New Roman"/>
                <w:noProof/>
                <w:szCs w:val="24"/>
              </w:rPr>
            </w:pPr>
          </w:p>
        </w:tc>
      </w:tr>
      <w:tr w:rsidR="00B72A60" w14:paraId="32308C1E" w14:textId="77777777">
        <w:trPr>
          <w:trHeight w:val="20"/>
        </w:trPr>
        <w:tc>
          <w:tcPr>
            <w:tcW w:w="4281" w:type="dxa"/>
            <w:tcMar>
              <w:top w:w="85" w:type="dxa"/>
              <w:bottom w:w="85" w:type="dxa"/>
            </w:tcMar>
          </w:tcPr>
          <w:p w14:paraId="3E316059" w14:textId="77777777" w:rsidR="00B72A60" w:rsidRDefault="00FD4B20">
            <w:pPr>
              <w:pStyle w:val="ad"/>
              <w:contextualSpacing/>
              <w:jc w:val="left"/>
              <w:rPr>
                <w:rFonts w:cs="Times New Roman"/>
                <w:szCs w:val="24"/>
              </w:rPr>
            </w:pPr>
            <w:r>
              <w:rPr>
                <w:rFonts w:cs="Times New Roman"/>
                <w:noProof/>
                <w:szCs w:val="24"/>
              </w:rPr>
              <w:t>5. Intermediary ( Банк, изменивший статус СЦР Клиента)</w:t>
            </w:r>
            <w:r>
              <w:rPr>
                <w:rFonts w:cs="Times New Roman"/>
                <w:noProof/>
                <w:szCs w:val="24"/>
              </w:rPr>
              <w:br/>
              <w:t>&lt;Intrmy&gt;</w:t>
            </w:r>
          </w:p>
        </w:tc>
        <w:tc>
          <w:tcPr>
            <w:tcW w:w="4116" w:type="dxa"/>
            <w:tcMar>
              <w:top w:w="85" w:type="dxa"/>
              <w:bottom w:w="85" w:type="dxa"/>
            </w:tcMar>
          </w:tcPr>
          <w:p w14:paraId="074A1352" w14:textId="643DFE04" w:rsidR="00B72A60" w:rsidRDefault="00FD4B20">
            <w:pPr>
              <w:pStyle w:val="ad"/>
              <w:contextualSpacing/>
              <w:jc w:val="left"/>
              <w:rPr>
                <w:rFonts w:cs="Times New Roman"/>
                <w:szCs w:val="24"/>
              </w:rPr>
            </w:pPr>
            <w:r>
              <w:rPr>
                <w:rFonts w:cs="Times New Roman"/>
                <w:noProof/>
                <w:szCs w:val="24"/>
              </w:rPr>
              <w:t>(</w:t>
            </w:r>
            <w:r w:rsidR="005A7AE8">
              <w:rPr>
                <w:rFonts w:cs="Times New Roman"/>
                <w:noProof/>
                <w:szCs w:val="24"/>
              </w:rPr>
              <w:t>( Банк, изменивший статус СЦР Клиента</w:t>
            </w:r>
            <w:r>
              <w:rPr>
                <w:rFonts w:cs="Times New Roman"/>
                <w:noProof/>
                <w:szCs w:val="24"/>
              </w:rPr>
              <w:t>)</w:t>
            </w:r>
          </w:p>
        </w:tc>
        <w:tc>
          <w:tcPr>
            <w:tcW w:w="4219" w:type="dxa"/>
          </w:tcPr>
          <w:p w14:paraId="3FD3F43A" w14:textId="09C301DE" w:rsidR="00B72A60" w:rsidRDefault="00FD4B20">
            <w:pPr>
              <w:pStyle w:val="ad"/>
              <w:contextualSpacing/>
              <w:jc w:val="left"/>
              <w:rPr>
                <w:rFonts w:cs="Times New Roman"/>
                <w:noProof/>
                <w:szCs w:val="24"/>
              </w:rPr>
            </w:pPr>
            <w:r w:rsidRPr="007F10CD">
              <w:rPr>
                <w:rFonts w:cs="Times New Roman"/>
                <w:noProof/>
                <w:szCs w:val="24"/>
              </w:rPr>
              <w:t>CBDCIntermediary1</w:t>
            </w:r>
          </w:p>
        </w:tc>
        <w:tc>
          <w:tcPr>
            <w:tcW w:w="1134" w:type="dxa"/>
            <w:tcMar>
              <w:top w:w="85" w:type="dxa"/>
              <w:bottom w:w="85" w:type="dxa"/>
            </w:tcMar>
          </w:tcPr>
          <w:p w14:paraId="414D1AD4"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60B14FA" w14:textId="77777777" w:rsidR="00B72A60" w:rsidRDefault="00B72A60">
            <w:pPr>
              <w:pStyle w:val="ad"/>
              <w:contextualSpacing/>
              <w:jc w:val="center"/>
              <w:rPr>
                <w:rFonts w:cs="Times New Roman"/>
                <w:noProof/>
                <w:szCs w:val="24"/>
              </w:rPr>
            </w:pPr>
          </w:p>
        </w:tc>
      </w:tr>
      <w:tr w:rsidR="00B72A60" w14:paraId="23EA4B25" w14:textId="77777777">
        <w:trPr>
          <w:trHeight w:val="20"/>
        </w:trPr>
        <w:tc>
          <w:tcPr>
            <w:tcW w:w="4281" w:type="dxa"/>
            <w:tcMar>
              <w:top w:w="85" w:type="dxa"/>
              <w:bottom w:w="85" w:type="dxa"/>
            </w:tcMar>
          </w:tcPr>
          <w:p w14:paraId="0B7C37D0" w14:textId="77777777" w:rsidR="00B72A60" w:rsidRDefault="00FD4B20">
            <w:pPr>
              <w:pStyle w:val="ad"/>
              <w:contextualSpacing/>
              <w:jc w:val="left"/>
              <w:rPr>
                <w:rFonts w:cs="Times New Roman"/>
                <w:szCs w:val="24"/>
              </w:rPr>
            </w:pPr>
            <w:r>
              <w:rPr>
                <w:rFonts w:cs="Times New Roman"/>
                <w:noProof/>
                <w:szCs w:val="24"/>
              </w:rPr>
              <w:t>6. ReasonChangeStatus (Причина изменения статуса СЦР)</w:t>
            </w:r>
            <w:r>
              <w:rPr>
                <w:rFonts w:cs="Times New Roman"/>
                <w:noProof/>
                <w:szCs w:val="24"/>
              </w:rPr>
              <w:br/>
              <w:t>&lt;RsnChngSts&gt;</w:t>
            </w:r>
          </w:p>
        </w:tc>
        <w:tc>
          <w:tcPr>
            <w:tcW w:w="4116" w:type="dxa"/>
            <w:tcMar>
              <w:top w:w="85" w:type="dxa"/>
              <w:bottom w:w="85" w:type="dxa"/>
            </w:tcMar>
          </w:tcPr>
          <w:p w14:paraId="3775E308" w14:textId="58FC1A34" w:rsidR="00B72A60" w:rsidRDefault="00FD4B20">
            <w:pPr>
              <w:pStyle w:val="ad"/>
              <w:contextualSpacing/>
              <w:jc w:val="left"/>
              <w:rPr>
                <w:rFonts w:cs="Times New Roman"/>
                <w:szCs w:val="24"/>
              </w:rPr>
            </w:pPr>
            <w:r>
              <w:rPr>
                <w:rFonts w:cs="Times New Roman"/>
                <w:noProof/>
                <w:szCs w:val="24"/>
              </w:rPr>
              <w:t>(</w:t>
            </w:r>
            <w:r w:rsidR="005A7AE8">
              <w:rPr>
                <w:rFonts w:cs="Times New Roman"/>
                <w:noProof/>
                <w:szCs w:val="24"/>
              </w:rPr>
              <w:t>Причина изменения статуса СЦР</w:t>
            </w:r>
            <w:r>
              <w:rPr>
                <w:rFonts w:cs="Times New Roman"/>
                <w:noProof/>
                <w:szCs w:val="24"/>
              </w:rPr>
              <w:t>)</w:t>
            </w:r>
          </w:p>
        </w:tc>
        <w:tc>
          <w:tcPr>
            <w:tcW w:w="4219" w:type="dxa"/>
          </w:tcPr>
          <w:p w14:paraId="409373C9" w14:textId="77777777" w:rsidR="00B72A60" w:rsidRDefault="00FD4B20">
            <w:pPr>
              <w:pStyle w:val="ad"/>
              <w:contextualSpacing/>
              <w:jc w:val="left"/>
              <w:rPr>
                <w:rFonts w:cs="Times New Roman"/>
                <w:noProof/>
                <w:szCs w:val="24"/>
              </w:rPr>
            </w:pPr>
            <w:r>
              <w:rPr>
                <w:rFonts w:cs="Times New Roman"/>
                <w:noProof/>
                <w:szCs w:val="24"/>
              </w:rPr>
              <w:t>CBDCReasonChangeStatus</w:t>
            </w:r>
          </w:p>
        </w:tc>
        <w:tc>
          <w:tcPr>
            <w:tcW w:w="1134" w:type="dxa"/>
            <w:tcMar>
              <w:top w:w="85" w:type="dxa"/>
              <w:bottom w:w="85" w:type="dxa"/>
            </w:tcMar>
          </w:tcPr>
          <w:p w14:paraId="73CDC39A"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7D5E621" w14:textId="77777777" w:rsidR="00B72A60" w:rsidRDefault="00B72A60">
            <w:pPr>
              <w:pStyle w:val="ad"/>
              <w:contextualSpacing/>
              <w:jc w:val="center"/>
              <w:rPr>
                <w:rFonts w:cs="Times New Roman"/>
                <w:noProof/>
                <w:szCs w:val="24"/>
              </w:rPr>
            </w:pPr>
          </w:p>
        </w:tc>
      </w:tr>
      <w:tr w:rsidR="00B72A60" w14:paraId="793F3FE0" w14:textId="77777777">
        <w:trPr>
          <w:trHeight w:val="20"/>
        </w:trPr>
        <w:tc>
          <w:tcPr>
            <w:tcW w:w="4281" w:type="dxa"/>
            <w:tcMar>
              <w:top w:w="85" w:type="dxa"/>
              <w:bottom w:w="85" w:type="dxa"/>
            </w:tcMar>
          </w:tcPr>
          <w:p w14:paraId="6E518508" w14:textId="77777777" w:rsidR="00B72A60" w:rsidRDefault="00FD4B20">
            <w:pPr>
              <w:pStyle w:val="ad"/>
              <w:contextualSpacing/>
              <w:jc w:val="left"/>
              <w:rPr>
                <w:rFonts w:cs="Times New Roman"/>
                <w:szCs w:val="24"/>
              </w:rPr>
            </w:pPr>
            <w:r>
              <w:rPr>
                <w:rFonts w:cs="Times New Roman"/>
                <w:noProof/>
                <w:szCs w:val="24"/>
              </w:rPr>
              <w:t>7. OldWalletStatus (Прежний статус СЦР)</w:t>
            </w:r>
            <w:r>
              <w:rPr>
                <w:rFonts w:cs="Times New Roman"/>
                <w:noProof/>
                <w:szCs w:val="24"/>
              </w:rPr>
              <w:br/>
              <w:t>&lt;OdWlltSts&gt;</w:t>
            </w:r>
          </w:p>
        </w:tc>
        <w:tc>
          <w:tcPr>
            <w:tcW w:w="4116" w:type="dxa"/>
            <w:tcMar>
              <w:top w:w="85" w:type="dxa"/>
              <w:bottom w:w="85" w:type="dxa"/>
            </w:tcMar>
          </w:tcPr>
          <w:p w14:paraId="486985C2" w14:textId="4EF6C3F8" w:rsidR="00B72A60" w:rsidRDefault="00FD4B20">
            <w:pPr>
              <w:pStyle w:val="ad"/>
              <w:contextualSpacing/>
              <w:jc w:val="left"/>
              <w:rPr>
                <w:rFonts w:cs="Times New Roman"/>
                <w:szCs w:val="24"/>
              </w:rPr>
            </w:pPr>
            <w:r>
              <w:rPr>
                <w:rFonts w:cs="Times New Roman"/>
                <w:noProof/>
                <w:szCs w:val="24"/>
              </w:rPr>
              <w:t>(</w:t>
            </w:r>
            <w:r w:rsidR="005A7AE8">
              <w:rPr>
                <w:rFonts w:cs="Times New Roman"/>
                <w:noProof/>
                <w:szCs w:val="24"/>
              </w:rPr>
              <w:t>Прежний статус СЦР</w:t>
            </w:r>
            <w:r>
              <w:rPr>
                <w:rFonts w:cs="Times New Roman"/>
                <w:noProof/>
                <w:szCs w:val="24"/>
              </w:rPr>
              <w:t>)</w:t>
            </w:r>
          </w:p>
        </w:tc>
        <w:tc>
          <w:tcPr>
            <w:tcW w:w="4219" w:type="dxa"/>
          </w:tcPr>
          <w:p w14:paraId="133D3514" w14:textId="77777777" w:rsidR="00B72A60" w:rsidRDefault="00FD4B20">
            <w:pPr>
              <w:pStyle w:val="ad"/>
              <w:contextualSpacing/>
              <w:jc w:val="left"/>
              <w:rPr>
                <w:rFonts w:cs="Times New Roman"/>
                <w:noProof/>
                <w:szCs w:val="24"/>
              </w:rPr>
            </w:pPr>
            <w:r>
              <w:rPr>
                <w:rFonts w:cs="Times New Roman"/>
                <w:noProof/>
                <w:szCs w:val="24"/>
              </w:rPr>
              <w:t>CBDCWalletStatus2Code</w:t>
            </w:r>
          </w:p>
        </w:tc>
        <w:tc>
          <w:tcPr>
            <w:tcW w:w="1134" w:type="dxa"/>
            <w:tcMar>
              <w:top w:w="85" w:type="dxa"/>
              <w:bottom w:w="85" w:type="dxa"/>
            </w:tcMar>
          </w:tcPr>
          <w:p w14:paraId="2E29EC53"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95BFE80" w14:textId="77777777" w:rsidR="00B72A60" w:rsidRDefault="00B72A60">
            <w:pPr>
              <w:pStyle w:val="ad"/>
              <w:contextualSpacing/>
              <w:jc w:val="center"/>
              <w:rPr>
                <w:rFonts w:cs="Times New Roman"/>
                <w:noProof/>
                <w:szCs w:val="24"/>
              </w:rPr>
            </w:pPr>
          </w:p>
        </w:tc>
      </w:tr>
      <w:tr w:rsidR="00B72A60" w14:paraId="35D7584D" w14:textId="77777777">
        <w:trPr>
          <w:trHeight w:val="20"/>
        </w:trPr>
        <w:tc>
          <w:tcPr>
            <w:tcW w:w="4281" w:type="dxa"/>
            <w:tcMar>
              <w:top w:w="85" w:type="dxa"/>
              <w:bottom w:w="85" w:type="dxa"/>
            </w:tcMar>
          </w:tcPr>
          <w:p w14:paraId="0A826A3E" w14:textId="77777777" w:rsidR="00B72A60" w:rsidRDefault="00FD4B20">
            <w:pPr>
              <w:pStyle w:val="ad"/>
              <w:contextualSpacing/>
              <w:jc w:val="left"/>
              <w:rPr>
                <w:rFonts w:cs="Times New Roman"/>
                <w:szCs w:val="24"/>
              </w:rPr>
            </w:pPr>
            <w:r>
              <w:rPr>
                <w:rFonts w:cs="Times New Roman"/>
                <w:noProof/>
                <w:szCs w:val="24"/>
              </w:rPr>
              <w:t>8. ClosedSETInformation (Информация о закрытых СиС)</w:t>
            </w:r>
            <w:r>
              <w:rPr>
                <w:rFonts w:cs="Times New Roman"/>
                <w:noProof/>
                <w:szCs w:val="24"/>
              </w:rPr>
              <w:br/>
              <w:t>&lt;ClsdSETInf&gt;</w:t>
            </w:r>
          </w:p>
        </w:tc>
        <w:tc>
          <w:tcPr>
            <w:tcW w:w="4116" w:type="dxa"/>
            <w:tcMar>
              <w:top w:w="85" w:type="dxa"/>
              <w:bottom w:w="85" w:type="dxa"/>
            </w:tcMar>
          </w:tcPr>
          <w:p w14:paraId="4832755C" w14:textId="77777777" w:rsidR="00B72A60" w:rsidRDefault="00FD4B20">
            <w:pPr>
              <w:pStyle w:val="ad"/>
              <w:contextualSpacing/>
              <w:jc w:val="left"/>
              <w:rPr>
                <w:rFonts w:cs="Times New Roman"/>
                <w:szCs w:val="24"/>
              </w:rPr>
            </w:pPr>
            <w:r>
              <w:rPr>
                <w:rFonts w:cs="Times New Roman"/>
                <w:noProof/>
                <w:szCs w:val="24"/>
              </w:rPr>
              <w:t>(Информация о действующих Самоисполяемых сделках, прекращающих действие при изменении статуса СЦР на "закрыт")</w:t>
            </w:r>
          </w:p>
        </w:tc>
        <w:tc>
          <w:tcPr>
            <w:tcW w:w="4219" w:type="dxa"/>
          </w:tcPr>
          <w:p w14:paraId="52CD2409" w14:textId="256A54FC" w:rsidR="00B72A60" w:rsidRDefault="00FD4B20">
            <w:pPr>
              <w:pStyle w:val="ad"/>
              <w:contextualSpacing/>
              <w:jc w:val="left"/>
              <w:rPr>
                <w:rFonts w:cs="Times New Roman"/>
                <w:noProof/>
                <w:szCs w:val="24"/>
              </w:rPr>
            </w:pPr>
            <w:r w:rsidRPr="007F10CD">
              <w:rPr>
                <w:rFonts w:cs="Times New Roman"/>
                <w:noProof/>
                <w:szCs w:val="24"/>
              </w:rPr>
              <w:t>CBDCMax2000Text</w:t>
            </w:r>
          </w:p>
        </w:tc>
        <w:tc>
          <w:tcPr>
            <w:tcW w:w="1134" w:type="dxa"/>
            <w:tcMar>
              <w:top w:w="85" w:type="dxa"/>
              <w:bottom w:w="85" w:type="dxa"/>
            </w:tcMar>
          </w:tcPr>
          <w:p w14:paraId="22EC5067"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ED53ECE" w14:textId="77777777" w:rsidR="00B72A60" w:rsidRDefault="00B72A60">
            <w:pPr>
              <w:pStyle w:val="ad"/>
              <w:contextualSpacing/>
              <w:jc w:val="center"/>
              <w:rPr>
                <w:rFonts w:cs="Times New Roman"/>
                <w:noProof/>
                <w:szCs w:val="24"/>
              </w:rPr>
            </w:pPr>
          </w:p>
        </w:tc>
      </w:tr>
    </w:tbl>
    <w:p w14:paraId="2163584B" w14:textId="77777777" w:rsidR="00B72A60" w:rsidRDefault="00B72A60"/>
    <w:p w14:paraId="7B3EF24F" w14:textId="77777777" w:rsidR="00B72A60" w:rsidRDefault="00FD4B20">
      <w:pPr>
        <w:pStyle w:val="2"/>
        <w:rPr>
          <w:lang w:val="ru-RU"/>
        </w:rPr>
      </w:pPr>
      <w:bookmarkStart w:id="437" w:name="type466"/>
      <w:bookmarkStart w:id="438" w:name="_Toc177466536"/>
      <w:bookmarkStart w:id="439" w:name="_Toc178245035"/>
      <w:r>
        <w:rPr>
          <w:lang w:val="ru-RU"/>
        </w:rPr>
        <w:t>CBDCAdministrationInformationAndStatus2</w:t>
      </w:r>
      <w:bookmarkEnd w:id="437"/>
      <w:bookmarkEnd w:id="438"/>
      <w:bookmarkEnd w:id="439"/>
    </w:p>
    <w:p w14:paraId="38E2C253" w14:textId="77777777" w:rsidR="00B72A60" w:rsidRDefault="00FD4B20">
      <w:pPr>
        <w:pStyle w:val="a2"/>
        <w:ind w:left="720" w:firstLine="0"/>
        <w:contextualSpacing/>
        <w:jc w:val="left"/>
        <w:outlineLvl w:val="9"/>
        <w:rPr>
          <w:noProof/>
          <w:sz w:val="24"/>
          <w:lang w:val="ru-RU" w:eastAsia="x-none"/>
        </w:rPr>
      </w:pPr>
      <w:r>
        <w:rPr>
          <w:i/>
          <w:sz w:val="24"/>
          <w:lang w:val="ru-RU" w:eastAsia="x-none"/>
        </w:rPr>
        <w:lastRenderedPageBreak/>
        <w:t xml:space="preserve">Описание: </w:t>
      </w:r>
      <w:r>
        <w:rPr>
          <w:noProof/>
          <w:sz w:val="24"/>
          <w:lang w:val="ru-RU" w:eastAsia="x-none"/>
        </w:rPr>
        <w:t>(Указывается информация по Субъекту ПлЦР и его статус)</w:t>
      </w:r>
    </w:p>
    <w:p w14:paraId="6E45CD48"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06E128EA"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«CBDCAdministrationInformationAndStatus2»: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0688EB99" w14:textId="77777777">
        <w:trPr>
          <w:trHeight w:val="259"/>
          <w:tblHeader/>
        </w:trPr>
        <w:tc>
          <w:tcPr>
            <w:tcW w:w="4281" w:type="dxa"/>
            <w:shd w:val="clear" w:color="auto" w:fill="F2F2F2" w:themeFill="background1" w:themeFillShade="F2"/>
            <w:vAlign w:val="center"/>
          </w:tcPr>
          <w:p w14:paraId="06EB3FE6"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09FF1873"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1A59A89B"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7CA5F7F4" w14:textId="77777777" w:rsidR="00B72A60" w:rsidRDefault="00FD4B20">
            <w:pPr>
              <w:pStyle w:val="a9"/>
              <w:contextualSpacing/>
              <w:rPr>
                <w:b/>
              </w:rPr>
            </w:pPr>
            <w:r>
              <w:rPr>
                <w:b/>
              </w:rPr>
              <w:t>Мн.</w:t>
            </w:r>
          </w:p>
        </w:tc>
        <w:tc>
          <w:tcPr>
            <w:tcW w:w="1134" w:type="dxa"/>
            <w:shd w:val="clear" w:color="auto" w:fill="F2F2F2" w:themeFill="background1" w:themeFillShade="F2"/>
          </w:tcPr>
          <w:p w14:paraId="06264DF2" w14:textId="77777777" w:rsidR="00B72A60" w:rsidRDefault="00FD4B20">
            <w:pPr>
              <w:pStyle w:val="a9"/>
              <w:contextualSpacing/>
              <w:rPr>
                <w:b/>
              </w:rPr>
            </w:pPr>
            <w:r>
              <w:rPr>
                <w:b/>
              </w:rPr>
              <w:t>Исп.</w:t>
            </w:r>
          </w:p>
        </w:tc>
      </w:tr>
      <w:tr w:rsidR="00B72A60" w14:paraId="614A97FF" w14:textId="77777777">
        <w:trPr>
          <w:trHeight w:val="20"/>
        </w:trPr>
        <w:tc>
          <w:tcPr>
            <w:tcW w:w="4281" w:type="dxa"/>
            <w:tcMar>
              <w:top w:w="85" w:type="dxa"/>
              <w:bottom w:w="85" w:type="dxa"/>
            </w:tcMar>
          </w:tcPr>
          <w:p w14:paraId="4DC30647" w14:textId="77777777" w:rsidR="00B72A60" w:rsidRDefault="00FD4B20">
            <w:pPr>
              <w:pStyle w:val="ad"/>
              <w:contextualSpacing/>
              <w:jc w:val="left"/>
              <w:rPr>
                <w:rFonts w:cs="Times New Roman"/>
                <w:szCs w:val="24"/>
              </w:rPr>
            </w:pPr>
            <w:r>
              <w:rPr>
                <w:rFonts w:cs="Times New Roman"/>
                <w:noProof/>
                <w:szCs w:val="24"/>
              </w:rPr>
              <w:t>1. ParticipantStatus (Статус регистрации Субъекта ПлЦР)</w:t>
            </w:r>
            <w:r>
              <w:rPr>
                <w:rFonts w:cs="Times New Roman"/>
                <w:noProof/>
                <w:szCs w:val="24"/>
              </w:rPr>
              <w:br/>
              <w:t>&lt;PtcptSts&gt;</w:t>
            </w:r>
          </w:p>
        </w:tc>
        <w:tc>
          <w:tcPr>
            <w:tcW w:w="4116" w:type="dxa"/>
            <w:tcMar>
              <w:top w:w="85" w:type="dxa"/>
              <w:bottom w:w="85" w:type="dxa"/>
            </w:tcMar>
          </w:tcPr>
          <w:p w14:paraId="4DD4A663" w14:textId="77777777" w:rsidR="00B72A60" w:rsidRDefault="00FD4B20">
            <w:pPr>
              <w:pStyle w:val="ad"/>
              <w:contextualSpacing/>
              <w:jc w:val="left"/>
              <w:rPr>
                <w:rFonts w:cs="Times New Roman"/>
                <w:szCs w:val="24"/>
              </w:rPr>
            </w:pPr>
            <w:r>
              <w:rPr>
                <w:rFonts w:cs="Times New Roman"/>
                <w:noProof/>
                <w:szCs w:val="24"/>
              </w:rPr>
              <w:t>(Указывается статус регистрации Субъекта ПлЦР)</w:t>
            </w:r>
          </w:p>
        </w:tc>
        <w:tc>
          <w:tcPr>
            <w:tcW w:w="4219" w:type="dxa"/>
          </w:tcPr>
          <w:p w14:paraId="72000093" w14:textId="77777777" w:rsidR="00B72A60" w:rsidRDefault="00FD4B20">
            <w:pPr>
              <w:pStyle w:val="ad"/>
              <w:contextualSpacing/>
              <w:jc w:val="left"/>
              <w:rPr>
                <w:rFonts w:cs="Times New Roman"/>
                <w:noProof/>
                <w:szCs w:val="24"/>
              </w:rPr>
            </w:pPr>
            <w:r>
              <w:rPr>
                <w:rFonts w:cs="Times New Roman"/>
                <w:noProof/>
                <w:szCs w:val="24"/>
              </w:rPr>
              <w:t>CBDCParticipantStatusCode3</w:t>
            </w:r>
          </w:p>
        </w:tc>
        <w:tc>
          <w:tcPr>
            <w:tcW w:w="1134" w:type="dxa"/>
            <w:tcMar>
              <w:top w:w="85" w:type="dxa"/>
              <w:bottom w:w="85" w:type="dxa"/>
            </w:tcMar>
          </w:tcPr>
          <w:p w14:paraId="0522F4BA"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91337A6"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70FDCCC6" w14:textId="77777777">
        <w:trPr>
          <w:trHeight w:val="20"/>
        </w:trPr>
        <w:tc>
          <w:tcPr>
            <w:tcW w:w="4281" w:type="dxa"/>
            <w:tcMar>
              <w:top w:w="85" w:type="dxa"/>
              <w:bottom w:w="85" w:type="dxa"/>
            </w:tcMar>
          </w:tcPr>
          <w:p w14:paraId="05B5F06D" w14:textId="77777777" w:rsidR="00B72A60" w:rsidRDefault="00FD4B20">
            <w:pPr>
              <w:pStyle w:val="ad"/>
              <w:contextualSpacing/>
              <w:jc w:val="left"/>
              <w:rPr>
                <w:rFonts w:cs="Times New Roman"/>
                <w:szCs w:val="24"/>
              </w:rPr>
            </w:pPr>
            <w:r>
              <w:rPr>
                <w:rFonts w:cs="Times New Roman"/>
                <w:noProof/>
                <w:szCs w:val="24"/>
              </w:rPr>
              <w:t>2. PlatformParticipantIdentification (Идентификация Субъекта ПлЦР)</w:t>
            </w:r>
            <w:r>
              <w:rPr>
                <w:rFonts w:cs="Times New Roman"/>
                <w:noProof/>
                <w:szCs w:val="24"/>
              </w:rPr>
              <w:br/>
              <w:t>&lt;PltfmPtcptId&gt;</w:t>
            </w:r>
          </w:p>
        </w:tc>
        <w:tc>
          <w:tcPr>
            <w:tcW w:w="4116" w:type="dxa"/>
            <w:tcMar>
              <w:top w:w="85" w:type="dxa"/>
              <w:bottom w:w="85" w:type="dxa"/>
            </w:tcMar>
          </w:tcPr>
          <w:p w14:paraId="2FD53075" w14:textId="77777777" w:rsidR="00B72A60" w:rsidRDefault="00FD4B20">
            <w:pPr>
              <w:pStyle w:val="ad"/>
              <w:contextualSpacing/>
              <w:jc w:val="left"/>
              <w:rPr>
                <w:rFonts w:cs="Times New Roman"/>
                <w:szCs w:val="24"/>
              </w:rPr>
            </w:pPr>
            <w:r>
              <w:rPr>
                <w:rFonts w:cs="Times New Roman"/>
                <w:noProof/>
                <w:szCs w:val="24"/>
              </w:rPr>
              <w:t>(Указывается идентификатор Субъекта ПлЦР)</w:t>
            </w:r>
          </w:p>
        </w:tc>
        <w:tc>
          <w:tcPr>
            <w:tcW w:w="4219" w:type="dxa"/>
          </w:tcPr>
          <w:p w14:paraId="20B0CE73" w14:textId="05812972" w:rsidR="00B72A60" w:rsidRDefault="00FD4B20">
            <w:pPr>
              <w:pStyle w:val="ad"/>
              <w:contextualSpacing/>
              <w:jc w:val="left"/>
              <w:rPr>
                <w:rFonts w:cs="Times New Roman"/>
                <w:noProof/>
                <w:szCs w:val="24"/>
              </w:rPr>
            </w:pPr>
            <w:r w:rsidRPr="007F10CD">
              <w:rPr>
                <w:rFonts w:cs="Times New Roman"/>
                <w:noProof/>
                <w:szCs w:val="24"/>
              </w:rPr>
              <w:t>CBDCWalletOwner1</w:t>
            </w:r>
          </w:p>
        </w:tc>
        <w:tc>
          <w:tcPr>
            <w:tcW w:w="1134" w:type="dxa"/>
            <w:tcMar>
              <w:top w:w="85" w:type="dxa"/>
              <w:bottom w:w="85" w:type="dxa"/>
            </w:tcMar>
          </w:tcPr>
          <w:p w14:paraId="39ECD25E"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D4F29A7" w14:textId="77777777" w:rsidR="00B72A60" w:rsidRDefault="00B72A60">
            <w:pPr>
              <w:pStyle w:val="ad"/>
              <w:contextualSpacing/>
              <w:jc w:val="center"/>
              <w:rPr>
                <w:rFonts w:cs="Times New Roman"/>
                <w:noProof/>
                <w:szCs w:val="24"/>
              </w:rPr>
            </w:pPr>
          </w:p>
        </w:tc>
      </w:tr>
      <w:tr w:rsidR="00B72A60" w14:paraId="431F782A" w14:textId="77777777">
        <w:trPr>
          <w:trHeight w:val="20"/>
        </w:trPr>
        <w:tc>
          <w:tcPr>
            <w:tcW w:w="4281" w:type="dxa"/>
            <w:tcMar>
              <w:top w:w="85" w:type="dxa"/>
              <w:bottom w:w="85" w:type="dxa"/>
            </w:tcMar>
          </w:tcPr>
          <w:p w14:paraId="53A5B15A" w14:textId="77777777" w:rsidR="00B72A60" w:rsidRDefault="00FD4B20">
            <w:pPr>
              <w:pStyle w:val="ad"/>
              <w:contextualSpacing/>
              <w:jc w:val="left"/>
              <w:rPr>
                <w:rFonts w:cs="Times New Roman"/>
                <w:szCs w:val="24"/>
              </w:rPr>
            </w:pPr>
            <w:r>
              <w:rPr>
                <w:rFonts w:cs="Times New Roman"/>
                <w:noProof/>
                <w:szCs w:val="24"/>
              </w:rPr>
              <w:t>3. ParticipantWalletIdentification (Информация об СЦР Субъекта ПлЦР)</w:t>
            </w:r>
            <w:r>
              <w:rPr>
                <w:rFonts w:cs="Times New Roman"/>
                <w:noProof/>
                <w:szCs w:val="24"/>
              </w:rPr>
              <w:br/>
              <w:t>&lt;PtcptWlltId&gt;</w:t>
            </w:r>
          </w:p>
        </w:tc>
        <w:tc>
          <w:tcPr>
            <w:tcW w:w="4116" w:type="dxa"/>
            <w:tcMar>
              <w:top w:w="85" w:type="dxa"/>
              <w:bottom w:w="85" w:type="dxa"/>
            </w:tcMar>
          </w:tcPr>
          <w:p w14:paraId="1691B96B" w14:textId="77777777" w:rsidR="00B72A60" w:rsidRDefault="00FD4B20">
            <w:pPr>
              <w:pStyle w:val="ad"/>
              <w:contextualSpacing/>
              <w:jc w:val="left"/>
              <w:rPr>
                <w:rFonts w:cs="Times New Roman"/>
                <w:szCs w:val="24"/>
              </w:rPr>
            </w:pPr>
            <w:r>
              <w:rPr>
                <w:rFonts w:cs="Times New Roman"/>
                <w:noProof/>
                <w:szCs w:val="24"/>
              </w:rPr>
              <w:t>(Указывается информация об СЦР Субъекта ПлЦР)</w:t>
            </w:r>
          </w:p>
        </w:tc>
        <w:tc>
          <w:tcPr>
            <w:tcW w:w="4219" w:type="dxa"/>
          </w:tcPr>
          <w:p w14:paraId="6F82EAAD" w14:textId="3BB36E0C" w:rsidR="00B72A60" w:rsidRDefault="00FD4B20">
            <w:pPr>
              <w:pStyle w:val="ad"/>
              <w:contextualSpacing/>
              <w:jc w:val="left"/>
              <w:rPr>
                <w:rFonts w:cs="Times New Roman"/>
                <w:noProof/>
                <w:szCs w:val="24"/>
              </w:rPr>
            </w:pPr>
            <w:r w:rsidRPr="007F10CD">
              <w:rPr>
                <w:rFonts w:cs="Times New Roman"/>
                <w:noProof/>
                <w:szCs w:val="24"/>
              </w:rPr>
              <w:t>CBDCWallet4</w:t>
            </w:r>
          </w:p>
        </w:tc>
        <w:tc>
          <w:tcPr>
            <w:tcW w:w="1134" w:type="dxa"/>
            <w:tcMar>
              <w:top w:w="85" w:type="dxa"/>
              <w:bottom w:w="85" w:type="dxa"/>
            </w:tcMar>
          </w:tcPr>
          <w:p w14:paraId="0C71E084"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07BEF090"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66939BBE" w14:textId="77777777">
        <w:trPr>
          <w:trHeight w:val="20"/>
        </w:trPr>
        <w:tc>
          <w:tcPr>
            <w:tcW w:w="4281" w:type="dxa"/>
            <w:tcMar>
              <w:top w:w="85" w:type="dxa"/>
              <w:bottom w:w="85" w:type="dxa"/>
            </w:tcMar>
          </w:tcPr>
          <w:p w14:paraId="2951B169" w14:textId="77777777" w:rsidR="00B72A60" w:rsidRDefault="00FD4B20">
            <w:pPr>
              <w:pStyle w:val="ad"/>
              <w:contextualSpacing/>
              <w:jc w:val="left"/>
              <w:rPr>
                <w:rFonts w:cs="Times New Roman"/>
                <w:szCs w:val="24"/>
              </w:rPr>
            </w:pPr>
            <w:r>
              <w:rPr>
                <w:rFonts w:cs="Times New Roman"/>
                <w:noProof/>
                <w:szCs w:val="24"/>
              </w:rPr>
              <w:t>4. ParticipantData (Персональные данные Субъекта ПлЦР)</w:t>
            </w:r>
            <w:r>
              <w:rPr>
                <w:rFonts w:cs="Times New Roman"/>
                <w:noProof/>
                <w:szCs w:val="24"/>
              </w:rPr>
              <w:br/>
              <w:t>&lt;PtcptData&gt;</w:t>
            </w:r>
          </w:p>
        </w:tc>
        <w:tc>
          <w:tcPr>
            <w:tcW w:w="4116" w:type="dxa"/>
            <w:tcMar>
              <w:top w:w="85" w:type="dxa"/>
              <w:bottom w:w="85" w:type="dxa"/>
            </w:tcMar>
          </w:tcPr>
          <w:p w14:paraId="3E0FCDEE" w14:textId="712099AA" w:rsidR="00B72A60" w:rsidRDefault="00FD4B20">
            <w:pPr>
              <w:pStyle w:val="ad"/>
              <w:contextualSpacing/>
              <w:jc w:val="left"/>
              <w:rPr>
                <w:rFonts w:cs="Times New Roman"/>
                <w:szCs w:val="24"/>
              </w:rPr>
            </w:pPr>
            <w:r>
              <w:rPr>
                <w:rFonts w:cs="Times New Roman"/>
                <w:noProof/>
                <w:szCs w:val="24"/>
              </w:rPr>
              <w:t>(</w:t>
            </w:r>
            <w:r w:rsidR="00F3111B">
              <w:rPr>
                <w:rFonts w:cs="Times New Roman"/>
                <w:noProof/>
                <w:szCs w:val="24"/>
              </w:rPr>
              <w:t>Персональные данные Субъекта ПлЦР</w:t>
            </w:r>
            <w:r>
              <w:rPr>
                <w:rFonts w:cs="Times New Roman"/>
                <w:noProof/>
                <w:szCs w:val="24"/>
              </w:rPr>
              <w:t>)</w:t>
            </w:r>
          </w:p>
        </w:tc>
        <w:tc>
          <w:tcPr>
            <w:tcW w:w="4219" w:type="dxa"/>
          </w:tcPr>
          <w:p w14:paraId="7F5BF38E" w14:textId="1EE4B286" w:rsidR="00B72A60" w:rsidRDefault="00FD4B20">
            <w:pPr>
              <w:pStyle w:val="ad"/>
              <w:contextualSpacing/>
              <w:jc w:val="left"/>
              <w:rPr>
                <w:rFonts w:cs="Times New Roman"/>
                <w:noProof/>
                <w:szCs w:val="24"/>
              </w:rPr>
            </w:pPr>
            <w:r w:rsidRPr="007F10CD">
              <w:rPr>
                <w:rFonts w:cs="Times New Roman"/>
                <w:noProof/>
                <w:szCs w:val="24"/>
              </w:rPr>
              <w:t>CBDCParticipantIdentification2</w:t>
            </w:r>
          </w:p>
        </w:tc>
        <w:tc>
          <w:tcPr>
            <w:tcW w:w="1134" w:type="dxa"/>
            <w:tcMar>
              <w:top w:w="85" w:type="dxa"/>
              <w:bottom w:w="85" w:type="dxa"/>
            </w:tcMar>
          </w:tcPr>
          <w:p w14:paraId="059B9576"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CC1818C" w14:textId="77777777" w:rsidR="00B72A60" w:rsidRDefault="00B72A60">
            <w:pPr>
              <w:pStyle w:val="ad"/>
              <w:contextualSpacing/>
              <w:jc w:val="center"/>
              <w:rPr>
                <w:rFonts w:cs="Times New Roman"/>
                <w:noProof/>
                <w:szCs w:val="24"/>
              </w:rPr>
            </w:pPr>
          </w:p>
        </w:tc>
      </w:tr>
      <w:tr w:rsidR="00B72A60" w14:paraId="47DFE578" w14:textId="77777777">
        <w:trPr>
          <w:trHeight w:val="20"/>
        </w:trPr>
        <w:tc>
          <w:tcPr>
            <w:tcW w:w="4281" w:type="dxa"/>
            <w:tcMar>
              <w:top w:w="85" w:type="dxa"/>
              <w:bottom w:w="85" w:type="dxa"/>
            </w:tcMar>
          </w:tcPr>
          <w:p w14:paraId="47CAB797" w14:textId="77777777" w:rsidR="00B72A60" w:rsidRPr="00FD4B20" w:rsidRDefault="00FD4B20">
            <w:pPr>
              <w:pStyle w:val="ad"/>
              <w:contextualSpacing/>
              <w:jc w:val="left"/>
              <w:rPr>
                <w:rFonts w:cs="Times New Roman"/>
                <w:szCs w:val="24"/>
                <w:lang w:val="en-US"/>
              </w:rPr>
            </w:pPr>
            <w:r w:rsidRPr="00FD4B20">
              <w:rPr>
                <w:rFonts w:cs="Times New Roman"/>
                <w:noProof/>
                <w:szCs w:val="24"/>
                <w:lang w:val="en-US"/>
              </w:rPr>
              <w:t>5. AdministrationInformationKV (</w:t>
            </w:r>
            <w:r>
              <w:rPr>
                <w:rFonts w:cs="Times New Roman"/>
                <w:noProof/>
                <w:szCs w:val="24"/>
              </w:rPr>
              <w:t>Информация</w:t>
            </w:r>
            <w:r w:rsidRPr="00FD4B20">
              <w:rPr>
                <w:rFonts w:cs="Times New Roman"/>
                <w:noProof/>
                <w:szCs w:val="24"/>
                <w:lang w:val="en-US"/>
              </w:rPr>
              <w:t xml:space="preserve"> </w:t>
            </w:r>
            <w:r>
              <w:rPr>
                <w:rFonts w:cs="Times New Roman"/>
                <w:noProof/>
                <w:szCs w:val="24"/>
              </w:rPr>
              <w:t>о</w:t>
            </w:r>
            <w:r w:rsidRPr="00FD4B20">
              <w:rPr>
                <w:rFonts w:cs="Times New Roman"/>
                <w:noProof/>
                <w:szCs w:val="24"/>
                <w:lang w:val="en-US"/>
              </w:rPr>
              <w:t xml:space="preserve"> </w:t>
            </w:r>
            <w:r>
              <w:rPr>
                <w:rFonts w:cs="Times New Roman"/>
                <w:noProof/>
                <w:szCs w:val="24"/>
              </w:rPr>
              <w:t>Субъекте</w:t>
            </w:r>
            <w:r w:rsidRPr="00FD4B20">
              <w:rPr>
                <w:rFonts w:cs="Times New Roman"/>
                <w:noProof/>
                <w:szCs w:val="24"/>
                <w:lang w:val="en-US"/>
              </w:rPr>
              <w:t xml:space="preserve"> </w:t>
            </w:r>
            <w:r>
              <w:rPr>
                <w:rFonts w:cs="Times New Roman"/>
                <w:noProof/>
                <w:szCs w:val="24"/>
              </w:rPr>
              <w:t>ПлЦР</w:t>
            </w:r>
            <w:r w:rsidRPr="00FD4B20">
              <w:rPr>
                <w:rFonts w:cs="Times New Roman"/>
                <w:noProof/>
                <w:szCs w:val="24"/>
                <w:lang w:val="en-US"/>
              </w:rPr>
              <w:t>)</w:t>
            </w:r>
            <w:r w:rsidRPr="00FD4B20">
              <w:rPr>
                <w:rFonts w:cs="Times New Roman"/>
                <w:noProof/>
                <w:szCs w:val="24"/>
                <w:lang w:val="en-US"/>
              </w:rPr>
              <w:br/>
              <w:t>&lt;AdmstnInfKV&gt;</w:t>
            </w:r>
          </w:p>
        </w:tc>
        <w:tc>
          <w:tcPr>
            <w:tcW w:w="4116" w:type="dxa"/>
            <w:tcMar>
              <w:top w:w="85" w:type="dxa"/>
              <w:bottom w:w="85" w:type="dxa"/>
            </w:tcMar>
          </w:tcPr>
          <w:p w14:paraId="46F20774" w14:textId="77777777" w:rsidR="00B72A60" w:rsidRDefault="00FD4B20">
            <w:pPr>
              <w:pStyle w:val="ad"/>
              <w:contextualSpacing/>
              <w:jc w:val="left"/>
              <w:rPr>
                <w:rFonts w:cs="Times New Roman"/>
                <w:szCs w:val="24"/>
              </w:rPr>
            </w:pPr>
            <w:r>
              <w:rPr>
                <w:rFonts w:cs="Times New Roman"/>
                <w:noProof/>
                <w:szCs w:val="24"/>
              </w:rPr>
              <w:t>(Информация, представляемая в формате "ключ" - "значение")</w:t>
            </w:r>
          </w:p>
        </w:tc>
        <w:tc>
          <w:tcPr>
            <w:tcW w:w="4219" w:type="dxa"/>
          </w:tcPr>
          <w:p w14:paraId="4E14C0AF" w14:textId="39EC7EFE" w:rsidR="00B72A60" w:rsidRDefault="00FD4B20">
            <w:pPr>
              <w:pStyle w:val="ad"/>
              <w:contextualSpacing/>
              <w:jc w:val="left"/>
              <w:rPr>
                <w:rFonts w:cs="Times New Roman"/>
                <w:noProof/>
                <w:szCs w:val="24"/>
              </w:rPr>
            </w:pPr>
            <w:r w:rsidRPr="007F10CD">
              <w:rPr>
                <w:rFonts w:cs="Times New Roman"/>
                <w:noProof/>
                <w:szCs w:val="24"/>
              </w:rPr>
              <w:t>CBDCAdministrationInformationKV</w:t>
            </w:r>
          </w:p>
        </w:tc>
        <w:tc>
          <w:tcPr>
            <w:tcW w:w="1134" w:type="dxa"/>
            <w:tcMar>
              <w:top w:w="85" w:type="dxa"/>
              <w:bottom w:w="85" w:type="dxa"/>
            </w:tcMar>
          </w:tcPr>
          <w:p w14:paraId="0D30E7B9" w14:textId="77777777" w:rsidR="00B72A60" w:rsidRDefault="00FD4B20">
            <w:pPr>
              <w:pStyle w:val="ad"/>
              <w:contextualSpacing/>
              <w:jc w:val="center"/>
              <w:rPr>
                <w:rFonts w:cs="Times New Roman"/>
                <w:szCs w:val="24"/>
                <w:lang w:val="en-US"/>
              </w:rPr>
            </w:pPr>
            <w:r>
              <w:rPr>
                <w:rFonts w:cs="Times New Roman"/>
                <w:noProof/>
                <w:szCs w:val="24"/>
              </w:rPr>
              <w:t>0..200</w:t>
            </w:r>
          </w:p>
        </w:tc>
        <w:tc>
          <w:tcPr>
            <w:tcW w:w="1134" w:type="dxa"/>
          </w:tcPr>
          <w:p w14:paraId="28365822" w14:textId="77777777" w:rsidR="00B72A60" w:rsidRDefault="00B72A60">
            <w:pPr>
              <w:pStyle w:val="ad"/>
              <w:contextualSpacing/>
              <w:jc w:val="center"/>
              <w:rPr>
                <w:rFonts w:cs="Times New Roman"/>
                <w:noProof/>
                <w:szCs w:val="24"/>
              </w:rPr>
            </w:pPr>
          </w:p>
        </w:tc>
      </w:tr>
    </w:tbl>
    <w:p w14:paraId="7373139E" w14:textId="77777777" w:rsidR="00B72A60" w:rsidRDefault="00B72A60"/>
    <w:p w14:paraId="20C48B3D" w14:textId="77777777" w:rsidR="00B72A60" w:rsidRDefault="00FD4B20">
      <w:pPr>
        <w:pStyle w:val="2"/>
        <w:rPr>
          <w:lang w:val="ru-RU"/>
        </w:rPr>
      </w:pPr>
      <w:bookmarkStart w:id="440" w:name="type467"/>
      <w:bookmarkStart w:id="441" w:name="_Toc177466537"/>
      <w:bookmarkStart w:id="442" w:name="_Toc178245036"/>
      <w:proofErr w:type="spellStart"/>
      <w:r>
        <w:rPr>
          <w:lang w:val="ru-RU"/>
        </w:rPr>
        <w:t>CBDCAdministrationInformationKV</w:t>
      </w:r>
      <w:bookmarkEnd w:id="440"/>
      <w:bookmarkEnd w:id="441"/>
      <w:bookmarkEnd w:id="442"/>
      <w:proofErr w:type="spellEnd"/>
    </w:p>
    <w:p w14:paraId="2F1E59EF" w14:textId="0312F658"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sidR="000914E8" w:rsidRPr="000914E8">
        <w:rPr>
          <w:sz w:val="24"/>
          <w:lang w:val="ru-RU" w:eastAsia="x-none"/>
        </w:rPr>
        <w:t>(Информация, представляемая в формате "ключ" - "значение")</w:t>
      </w:r>
    </w:p>
    <w:p w14:paraId="3A6CF732"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01541D0C"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CBDCAdministrationInformationKV</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37FA2A4C" w14:textId="77777777">
        <w:trPr>
          <w:trHeight w:val="259"/>
          <w:tblHeader/>
        </w:trPr>
        <w:tc>
          <w:tcPr>
            <w:tcW w:w="4281" w:type="dxa"/>
            <w:shd w:val="clear" w:color="auto" w:fill="F2F2F2" w:themeFill="background1" w:themeFillShade="F2"/>
            <w:vAlign w:val="center"/>
          </w:tcPr>
          <w:p w14:paraId="12EB0DB5" w14:textId="77777777" w:rsidR="00B72A60" w:rsidRDefault="00FD4B20">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5E79A302"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7B6F694A"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7C273111" w14:textId="77777777" w:rsidR="00B72A60" w:rsidRDefault="00FD4B20">
            <w:pPr>
              <w:pStyle w:val="a9"/>
              <w:contextualSpacing/>
              <w:rPr>
                <w:b/>
              </w:rPr>
            </w:pPr>
            <w:r>
              <w:rPr>
                <w:b/>
              </w:rPr>
              <w:t>Мн.</w:t>
            </w:r>
          </w:p>
        </w:tc>
        <w:tc>
          <w:tcPr>
            <w:tcW w:w="1134" w:type="dxa"/>
            <w:shd w:val="clear" w:color="auto" w:fill="F2F2F2" w:themeFill="background1" w:themeFillShade="F2"/>
          </w:tcPr>
          <w:p w14:paraId="06925CAE" w14:textId="77777777" w:rsidR="00B72A60" w:rsidRDefault="00FD4B20">
            <w:pPr>
              <w:pStyle w:val="a9"/>
              <w:contextualSpacing/>
              <w:rPr>
                <w:b/>
              </w:rPr>
            </w:pPr>
            <w:r>
              <w:rPr>
                <w:b/>
              </w:rPr>
              <w:t>Исп.</w:t>
            </w:r>
          </w:p>
        </w:tc>
      </w:tr>
      <w:tr w:rsidR="00B72A60" w14:paraId="2C3F626F" w14:textId="77777777">
        <w:trPr>
          <w:trHeight w:val="20"/>
        </w:trPr>
        <w:tc>
          <w:tcPr>
            <w:tcW w:w="4281" w:type="dxa"/>
            <w:tcMar>
              <w:top w:w="85" w:type="dxa"/>
              <w:bottom w:w="85" w:type="dxa"/>
            </w:tcMar>
          </w:tcPr>
          <w:p w14:paraId="13356A19" w14:textId="77777777" w:rsidR="00B72A60" w:rsidRDefault="00FD4B20">
            <w:pPr>
              <w:pStyle w:val="ad"/>
              <w:contextualSpacing/>
              <w:jc w:val="left"/>
              <w:rPr>
                <w:rFonts w:cs="Times New Roman"/>
                <w:szCs w:val="24"/>
              </w:rPr>
            </w:pPr>
            <w:r>
              <w:rPr>
                <w:rFonts w:cs="Times New Roman"/>
                <w:noProof/>
                <w:szCs w:val="24"/>
              </w:rPr>
              <w:t>1. Key (Ключ)</w:t>
            </w:r>
            <w:r>
              <w:rPr>
                <w:rFonts w:cs="Times New Roman"/>
                <w:noProof/>
                <w:szCs w:val="24"/>
              </w:rPr>
              <w:br/>
              <w:t>&lt;Key&gt;</w:t>
            </w:r>
          </w:p>
        </w:tc>
        <w:tc>
          <w:tcPr>
            <w:tcW w:w="4116" w:type="dxa"/>
            <w:tcMar>
              <w:top w:w="85" w:type="dxa"/>
              <w:bottom w:w="85" w:type="dxa"/>
            </w:tcMar>
          </w:tcPr>
          <w:p w14:paraId="0333F550" w14:textId="54068C8B" w:rsidR="00B72A60" w:rsidRDefault="00FD4B20">
            <w:pPr>
              <w:pStyle w:val="ad"/>
              <w:contextualSpacing/>
              <w:jc w:val="left"/>
              <w:rPr>
                <w:rFonts w:cs="Times New Roman"/>
                <w:szCs w:val="24"/>
              </w:rPr>
            </w:pPr>
            <w:r>
              <w:rPr>
                <w:rFonts w:cs="Times New Roman"/>
                <w:noProof/>
                <w:szCs w:val="24"/>
              </w:rPr>
              <w:t xml:space="preserve"> (Указывается код передаваемого реквизита)</w:t>
            </w:r>
          </w:p>
        </w:tc>
        <w:tc>
          <w:tcPr>
            <w:tcW w:w="4219" w:type="dxa"/>
          </w:tcPr>
          <w:p w14:paraId="7B56A253" w14:textId="0E584E7B" w:rsidR="00B72A60" w:rsidRDefault="00FD4B20">
            <w:pPr>
              <w:pStyle w:val="ad"/>
              <w:contextualSpacing/>
              <w:jc w:val="left"/>
              <w:rPr>
                <w:rFonts w:cs="Times New Roman"/>
                <w:noProof/>
                <w:szCs w:val="24"/>
              </w:rPr>
            </w:pPr>
            <w:r w:rsidRPr="007F10CD">
              <w:rPr>
                <w:rFonts w:cs="Times New Roman"/>
                <w:noProof/>
                <w:szCs w:val="24"/>
              </w:rPr>
              <w:t>CBDCMax30Text</w:t>
            </w:r>
          </w:p>
        </w:tc>
        <w:tc>
          <w:tcPr>
            <w:tcW w:w="1134" w:type="dxa"/>
            <w:tcMar>
              <w:top w:w="85" w:type="dxa"/>
              <w:bottom w:w="85" w:type="dxa"/>
            </w:tcMar>
          </w:tcPr>
          <w:p w14:paraId="459E470F"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6418F36C" w14:textId="77777777" w:rsidR="00B72A60" w:rsidRDefault="00B72A60">
            <w:pPr>
              <w:pStyle w:val="ad"/>
              <w:contextualSpacing/>
              <w:jc w:val="center"/>
              <w:rPr>
                <w:rFonts w:cs="Times New Roman"/>
                <w:noProof/>
                <w:szCs w:val="24"/>
              </w:rPr>
            </w:pPr>
          </w:p>
        </w:tc>
      </w:tr>
      <w:tr w:rsidR="00B72A60" w14:paraId="661299D5" w14:textId="77777777">
        <w:trPr>
          <w:trHeight w:val="20"/>
        </w:trPr>
        <w:tc>
          <w:tcPr>
            <w:tcW w:w="4281" w:type="dxa"/>
            <w:tcMar>
              <w:top w:w="85" w:type="dxa"/>
              <w:bottom w:w="85" w:type="dxa"/>
            </w:tcMar>
          </w:tcPr>
          <w:p w14:paraId="16AFFAE4" w14:textId="77777777" w:rsidR="00B72A60" w:rsidRDefault="00FD4B20">
            <w:pPr>
              <w:pStyle w:val="ad"/>
              <w:contextualSpacing/>
              <w:jc w:val="left"/>
              <w:rPr>
                <w:rFonts w:cs="Times New Roman"/>
                <w:szCs w:val="24"/>
              </w:rPr>
            </w:pPr>
            <w:r>
              <w:rPr>
                <w:rFonts w:cs="Times New Roman"/>
                <w:noProof/>
                <w:szCs w:val="24"/>
              </w:rPr>
              <w:t>2. ItemName (Имя реквизита)</w:t>
            </w:r>
            <w:r>
              <w:rPr>
                <w:rFonts w:cs="Times New Roman"/>
                <w:noProof/>
                <w:szCs w:val="24"/>
              </w:rPr>
              <w:br/>
              <w:t>&lt;ItmNm&gt;</w:t>
            </w:r>
          </w:p>
        </w:tc>
        <w:tc>
          <w:tcPr>
            <w:tcW w:w="4116" w:type="dxa"/>
            <w:tcMar>
              <w:top w:w="85" w:type="dxa"/>
              <w:bottom w:w="85" w:type="dxa"/>
            </w:tcMar>
          </w:tcPr>
          <w:p w14:paraId="7838CA00" w14:textId="77777777" w:rsidR="00B72A60" w:rsidRDefault="00FD4B20">
            <w:pPr>
              <w:pStyle w:val="ad"/>
              <w:contextualSpacing/>
              <w:jc w:val="left"/>
              <w:rPr>
                <w:rFonts w:cs="Times New Roman"/>
                <w:szCs w:val="24"/>
              </w:rPr>
            </w:pPr>
            <w:r>
              <w:rPr>
                <w:rFonts w:cs="Times New Roman"/>
                <w:noProof/>
                <w:szCs w:val="24"/>
              </w:rPr>
              <w:t>(Указывается название передаваемого реквизита)</w:t>
            </w:r>
          </w:p>
        </w:tc>
        <w:tc>
          <w:tcPr>
            <w:tcW w:w="4219" w:type="dxa"/>
          </w:tcPr>
          <w:p w14:paraId="35AA65A6" w14:textId="3747F2B9" w:rsidR="00B72A60" w:rsidRDefault="00FD4B20">
            <w:pPr>
              <w:pStyle w:val="ad"/>
              <w:contextualSpacing/>
              <w:jc w:val="left"/>
              <w:rPr>
                <w:rFonts w:cs="Times New Roman"/>
                <w:noProof/>
                <w:szCs w:val="24"/>
              </w:rPr>
            </w:pPr>
            <w:r w:rsidRPr="007F10CD">
              <w:rPr>
                <w:rFonts w:cs="Times New Roman"/>
                <w:noProof/>
                <w:szCs w:val="24"/>
              </w:rPr>
              <w:t>CBDCMax100Text</w:t>
            </w:r>
          </w:p>
        </w:tc>
        <w:tc>
          <w:tcPr>
            <w:tcW w:w="1134" w:type="dxa"/>
            <w:tcMar>
              <w:top w:w="85" w:type="dxa"/>
              <w:bottom w:w="85" w:type="dxa"/>
            </w:tcMar>
          </w:tcPr>
          <w:p w14:paraId="650A70B0"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5C91F28B" w14:textId="77777777" w:rsidR="00B72A60" w:rsidRDefault="00B72A60">
            <w:pPr>
              <w:pStyle w:val="ad"/>
              <w:contextualSpacing/>
              <w:jc w:val="center"/>
              <w:rPr>
                <w:rFonts w:cs="Times New Roman"/>
                <w:noProof/>
                <w:szCs w:val="24"/>
              </w:rPr>
            </w:pPr>
          </w:p>
        </w:tc>
      </w:tr>
      <w:tr w:rsidR="00B72A60" w14:paraId="0D031BF0" w14:textId="77777777">
        <w:trPr>
          <w:trHeight w:val="20"/>
        </w:trPr>
        <w:tc>
          <w:tcPr>
            <w:tcW w:w="4281" w:type="dxa"/>
            <w:tcMar>
              <w:top w:w="85" w:type="dxa"/>
              <w:bottom w:w="85" w:type="dxa"/>
            </w:tcMar>
          </w:tcPr>
          <w:p w14:paraId="72A46A53" w14:textId="77777777" w:rsidR="00B72A60" w:rsidRDefault="00FD4B20">
            <w:pPr>
              <w:pStyle w:val="ad"/>
              <w:contextualSpacing/>
              <w:jc w:val="left"/>
              <w:rPr>
                <w:rFonts w:cs="Times New Roman"/>
                <w:szCs w:val="24"/>
              </w:rPr>
            </w:pPr>
            <w:r>
              <w:rPr>
                <w:rFonts w:cs="Times New Roman"/>
                <w:noProof/>
                <w:szCs w:val="24"/>
              </w:rPr>
              <w:t>3. Value (Значение)</w:t>
            </w:r>
            <w:r>
              <w:rPr>
                <w:rFonts w:cs="Times New Roman"/>
                <w:noProof/>
                <w:szCs w:val="24"/>
              </w:rPr>
              <w:br/>
              <w:t>&lt;Val&gt;</w:t>
            </w:r>
          </w:p>
        </w:tc>
        <w:tc>
          <w:tcPr>
            <w:tcW w:w="4116" w:type="dxa"/>
            <w:tcMar>
              <w:top w:w="85" w:type="dxa"/>
              <w:bottom w:w="85" w:type="dxa"/>
            </w:tcMar>
          </w:tcPr>
          <w:p w14:paraId="288FEC36" w14:textId="3FEB0F92" w:rsidR="00B72A60" w:rsidRDefault="00FD4B20">
            <w:pPr>
              <w:pStyle w:val="ad"/>
              <w:contextualSpacing/>
              <w:jc w:val="left"/>
              <w:rPr>
                <w:rFonts w:cs="Times New Roman"/>
                <w:szCs w:val="24"/>
              </w:rPr>
            </w:pPr>
            <w:r>
              <w:rPr>
                <w:rFonts w:cs="Times New Roman"/>
                <w:noProof/>
                <w:szCs w:val="24"/>
              </w:rPr>
              <w:t xml:space="preserve"> (Указывается значение передаваемого реквизита)</w:t>
            </w:r>
          </w:p>
        </w:tc>
        <w:tc>
          <w:tcPr>
            <w:tcW w:w="4219" w:type="dxa"/>
          </w:tcPr>
          <w:p w14:paraId="3465A969" w14:textId="2E244C4A" w:rsidR="00B72A60" w:rsidRDefault="00FD4B20">
            <w:pPr>
              <w:pStyle w:val="ad"/>
              <w:contextualSpacing/>
              <w:jc w:val="left"/>
              <w:rPr>
                <w:rFonts w:cs="Times New Roman"/>
                <w:noProof/>
                <w:szCs w:val="24"/>
              </w:rPr>
            </w:pPr>
            <w:r w:rsidRPr="007F10CD">
              <w:rPr>
                <w:rFonts w:cs="Times New Roman"/>
                <w:noProof/>
                <w:szCs w:val="24"/>
              </w:rPr>
              <w:t>CBDCMax2000Text</w:t>
            </w:r>
          </w:p>
        </w:tc>
        <w:tc>
          <w:tcPr>
            <w:tcW w:w="1134" w:type="dxa"/>
            <w:tcMar>
              <w:top w:w="85" w:type="dxa"/>
              <w:bottom w:w="85" w:type="dxa"/>
            </w:tcMar>
          </w:tcPr>
          <w:p w14:paraId="3B20FA29"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7B29C8A3" w14:textId="77777777" w:rsidR="00B72A60" w:rsidRDefault="00B72A60">
            <w:pPr>
              <w:pStyle w:val="ad"/>
              <w:contextualSpacing/>
              <w:jc w:val="center"/>
              <w:rPr>
                <w:rFonts w:cs="Times New Roman"/>
                <w:noProof/>
                <w:szCs w:val="24"/>
              </w:rPr>
            </w:pPr>
          </w:p>
        </w:tc>
      </w:tr>
    </w:tbl>
    <w:p w14:paraId="4B539071" w14:textId="77777777" w:rsidR="00B72A60" w:rsidRDefault="00B72A60"/>
    <w:p w14:paraId="5FD9191D" w14:textId="77777777" w:rsidR="00B72A60" w:rsidRDefault="00FD4B20">
      <w:pPr>
        <w:pStyle w:val="2"/>
        <w:rPr>
          <w:lang w:val="ru-RU"/>
        </w:rPr>
      </w:pPr>
      <w:bookmarkStart w:id="443" w:name="type468"/>
      <w:bookmarkStart w:id="444" w:name="_Toc177466538"/>
      <w:bookmarkStart w:id="445" w:name="_Toc178245037"/>
      <w:r>
        <w:rPr>
          <w:lang w:val="ru-RU"/>
        </w:rPr>
        <w:t>CBDCAdministrationRequestDetails2</w:t>
      </w:r>
      <w:bookmarkEnd w:id="443"/>
      <w:bookmarkEnd w:id="444"/>
      <w:bookmarkEnd w:id="445"/>
    </w:p>
    <w:p w14:paraId="26A5541D"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(Заполняется информацией, необходимой для запроса по управлению данными субъекта ПлЦР.)</w:t>
      </w:r>
    </w:p>
    <w:p w14:paraId="2F98A990"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0EADC8AA"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«CBDCAdministrationRequestDetails2»: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4E49214D" w14:textId="77777777">
        <w:trPr>
          <w:trHeight w:val="259"/>
          <w:tblHeader/>
        </w:trPr>
        <w:tc>
          <w:tcPr>
            <w:tcW w:w="4281" w:type="dxa"/>
            <w:shd w:val="clear" w:color="auto" w:fill="F2F2F2" w:themeFill="background1" w:themeFillShade="F2"/>
            <w:vAlign w:val="center"/>
          </w:tcPr>
          <w:p w14:paraId="3BF7E2F2"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2FCA38CE"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7BF1F6F9"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0C9C9AE2" w14:textId="77777777" w:rsidR="00B72A60" w:rsidRDefault="00FD4B20">
            <w:pPr>
              <w:pStyle w:val="a9"/>
              <w:contextualSpacing/>
              <w:rPr>
                <w:b/>
              </w:rPr>
            </w:pPr>
            <w:r>
              <w:rPr>
                <w:b/>
              </w:rPr>
              <w:t>Мн.</w:t>
            </w:r>
          </w:p>
        </w:tc>
        <w:tc>
          <w:tcPr>
            <w:tcW w:w="1134" w:type="dxa"/>
            <w:shd w:val="clear" w:color="auto" w:fill="F2F2F2" w:themeFill="background1" w:themeFillShade="F2"/>
          </w:tcPr>
          <w:p w14:paraId="6EEE7D48" w14:textId="77777777" w:rsidR="00B72A60" w:rsidRDefault="00FD4B20">
            <w:pPr>
              <w:pStyle w:val="a9"/>
              <w:contextualSpacing/>
              <w:rPr>
                <w:b/>
              </w:rPr>
            </w:pPr>
            <w:r>
              <w:rPr>
                <w:b/>
              </w:rPr>
              <w:t>Исп.</w:t>
            </w:r>
          </w:p>
        </w:tc>
      </w:tr>
      <w:tr w:rsidR="00B72A60" w14:paraId="7BC36CD1" w14:textId="77777777">
        <w:trPr>
          <w:trHeight w:val="20"/>
        </w:trPr>
        <w:tc>
          <w:tcPr>
            <w:tcW w:w="4281" w:type="dxa"/>
            <w:tcMar>
              <w:top w:w="85" w:type="dxa"/>
              <w:bottom w:w="85" w:type="dxa"/>
            </w:tcMar>
          </w:tcPr>
          <w:p w14:paraId="668F6169" w14:textId="77777777" w:rsidR="00B72A60" w:rsidRDefault="00FD4B20">
            <w:pPr>
              <w:pStyle w:val="ad"/>
              <w:contextualSpacing/>
              <w:jc w:val="left"/>
              <w:rPr>
                <w:rFonts w:cs="Times New Roman"/>
                <w:szCs w:val="24"/>
              </w:rPr>
            </w:pPr>
            <w:r>
              <w:rPr>
                <w:rFonts w:cs="Times New Roman"/>
                <w:noProof/>
                <w:szCs w:val="24"/>
              </w:rPr>
              <w:t>1. RequestType (Тип запроса)</w:t>
            </w:r>
            <w:r>
              <w:rPr>
                <w:rFonts w:cs="Times New Roman"/>
                <w:noProof/>
                <w:szCs w:val="24"/>
              </w:rPr>
              <w:br/>
              <w:t>&lt;ReqTp&gt;</w:t>
            </w:r>
          </w:p>
        </w:tc>
        <w:tc>
          <w:tcPr>
            <w:tcW w:w="4116" w:type="dxa"/>
            <w:tcMar>
              <w:top w:w="85" w:type="dxa"/>
              <w:bottom w:w="85" w:type="dxa"/>
            </w:tcMar>
          </w:tcPr>
          <w:p w14:paraId="2598DC34" w14:textId="77777777" w:rsidR="00B72A60" w:rsidRDefault="00FD4B20">
            <w:pPr>
              <w:pStyle w:val="ad"/>
              <w:contextualSpacing/>
              <w:jc w:val="left"/>
              <w:rPr>
                <w:rFonts w:cs="Times New Roman"/>
                <w:szCs w:val="24"/>
              </w:rPr>
            </w:pPr>
            <w:r>
              <w:rPr>
                <w:rFonts w:cs="Times New Roman"/>
                <w:noProof/>
                <w:szCs w:val="24"/>
              </w:rPr>
              <w:t>(Тип запроса)</w:t>
            </w:r>
          </w:p>
        </w:tc>
        <w:tc>
          <w:tcPr>
            <w:tcW w:w="4219" w:type="dxa"/>
          </w:tcPr>
          <w:p w14:paraId="74446F4F" w14:textId="77777777" w:rsidR="00B72A60" w:rsidRDefault="00FD4B20">
            <w:pPr>
              <w:pStyle w:val="ad"/>
              <w:contextualSpacing/>
              <w:jc w:val="left"/>
              <w:rPr>
                <w:rFonts w:cs="Times New Roman"/>
                <w:noProof/>
                <w:szCs w:val="24"/>
              </w:rPr>
            </w:pPr>
            <w:r>
              <w:rPr>
                <w:rFonts w:cs="Times New Roman"/>
                <w:noProof/>
                <w:szCs w:val="24"/>
              </w:rPr>
              <w:t>CBDCAdministrationCustomerRequestType2Code</w:t>
            </w:r>
          </w:p>
        </w:tc>
        <w:tc>
          <w:tcPr>
            <w:tcW w:w="1134" w:type="dxa"/>
            <w:tcMar>
              <w:top w:w="85" w:type="dxa"/>
              <w:bottom w:w="85" w:type="dxa"/>
            </w:tcMar>
          </w:tcPr>
          <w:p w14:paraId="006F214A"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25CC376"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6A455751" w14:textId="77777777">
        <w:trPr>
          <w:trHeight w:val="20"/>
        </w:trPr>
        <w:tc>
          <w:tcPr>
            <w:tcW w:w="4281" w:type="dxa"/>
            <w:tcMar>
              <w:top w:w="85" w:type="dxa"/>
              <w:bottom w:w="85" w:type="dxa"/>
            </w:tcMar>
          </w:tcPr>
          <w:p w14:paraId="13328943" w14:textId="77777777" w:rsidR="00B72A60" w:rsidRDefault="00FD4B20">
            <w:pPr>
              <w:pStyle w:val="ad"/>
              <w:contextualSpacing/>
              <w:jc w:val="left"/>
              <w:rPr>
                <w:rFonts w:cs="Times New Roman"/>
                <w:szCs w:val="24"/>
              </w:rPr>
            </w:pPr>
            <w:r>
              <w:rPr>
                <w:rFonts w:cs="Times New Roman"/>
                <w:noProof/>
                <w:szCs w:val="24"/>
              </w:rPr>
              <w:t>2. ParticipantData (Персональные данные Субъекта ПлЦР)</w:t>
            </w:r>
            <w:r>
              <w:rPr>
                <w:rFonts w:cs="Times New Roman"/>
                <w:noProof/>
                <w:szCs w:val="24"/>
              </w:rPr>
              <w:br/>
              <w:t>&lt;PtcptData&gt;</w:t>
            </w:r>
          </w:p>
        </w:tc>
        <w:tc>
          <w:tcPr>
            <w:tcW w:w="4116" w:type="dxa"/>
            <w:tcMar>
              <w:top w:w="85" w:type="dxa"/>
              <w:bottom w:w="85" w:type="dxa"/>
            </w:tcMar>
          </w:tcPr>
          <w:p w14:paraId="14C88238" w14:textId="77777777" w:rsidR="00B72A60" w:rsidRDefault="00FD4B20">
            <w:pPr>
              <w:pStyle w:val="ad"/>
              <w:contextualSpacing/>
              <w:jc w:val="left"/>
              <w:rPr>
                <w:rFonts w:cs="Times New Roman"/>
                <w:szCs w:val="24"/>
              </w:rPr>
            </w:pPr>
            <w:r>
              <w:rPr>
                <w:rFonts w:cs="Times New Roman"/>
                <w:noProof/>
                <w:szCs w:val="24"/>
              </w:rPr>
              <w:t>(Заполняется персональными данными Субъекта ПлЦР)</w:t>
            </w:r>
          </w:p>
        </w:tc>
        <w:tc>
          <w:tcPr>
            <w:tcW w:w="4219" w:type="dxa"/>
          </w:tcPr>
          <w:p w14:paraId="6B385EA1" w14:textId="115D841F" w:rsidR="00B72A60" w:rsidRDefault="00FD4B20">
            <w:pPr>
              <w:pStyle w:val="ad"/>
              <w:contextualSpacing/>
              <w:jc w:val="left"/>
              <w:rPr>
                <w:rFonts w:cs="Times New Roman"/>
                <w:noProof/>
                <w:szCs w:val="24"/>
              </w:rPr>
            </w:pPr>
            <w:r w:rsidRPr="007F10CD">
              <w:rPr>
                <w:rFonts w:cs="Times New Roman"/>
                <w:noProof/>
                <w:szCs w:val="24"/>
              </w:rPr>
              <w:t>CBDCParticipantIdentification2</w:t>
            </w:r>
          </w:p>
        </w:tc>
        <w:tc>
          <w:tcPr>
            <w:tcW w:w="1134" w:type="dxa"/>
            <w:tcMar>
              <w:top w:w="85" w:type="dxa"/>
              <w:bottom w:w="85" w:type="dxa"/>
            </w:tcMar>
          </w:tcPr>
          <w:p w14:paraId="6C9340D8"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82B9022" w14:textId="77777777" w:rsidR="00B72A60" w:rsidRDefault="00B72A60">
            <w:pPr>
              <w:pStyle w:val="ad"/>
              <w:contextualSpacing/>
              <w:jc w:val="center"/>
              <w:rPr>
                <w:rFonts w:cs="Times New Roman"/>
                <w:noProof/>
                <w:szCs w:val="24"/>
              </w:rPr>
            </w:pPr>
          </w:p>
        </w:tc>
      </w:tr>
      <w:tr w:rsidR="00B72A60" w14:paraId="3EC45ADA" w14:textId="77777777">
        <w:trPr>
          <w:trHeight w:val="20"/>
        </w:trPr>
        <w:tc>
          <w:tcPr>
            <w:tcW w:w="4281" w:type="dxa"/>
            <w:tcMar>
              <w:top w:w="85" w:type="dxa"/>
              <w:bottom w:w="85" w:type="dxa"/>
            </w:tcMar>
          </w:tcPr>
          <w:p w14:paraId="0133BF02" w14:textId="77777777" w:rsidR="00B72A60" w:rsidRDefault="00FD4B20">
            <w:pPr>
              <w:pStyle w:val="ad"/>
              <w:contextualSpacing/>
              <w:jc w:val="left"/>
              <w:rPr>
                <w:rFonts w:cs="Times New Roman"/>
                <w:szCs w:val="24"/>
              </w:rPr>
            </w:pPr>
            <w:r>
              <w:rPr>
                <w:rFonts w:cs="Times New Roman"/>
                <w:noProof/>
                <w:szCs w:val="24"/>
              </w:rPr>
              <w:t>3. PlatformIdentification (Идентификация на ПлЦР)</w:t>
            </w:r>
            <w:r>
              <w:rPr>
                <w:rFonts w:cs="Times New Roman"/>
                <w:noProof/>
                <w:szCs w:val="24"/>
              </w:rPr>
              <w:br/>
              <w:t>&lt;PltfmId&gt;</w:t>
            </w:r>
          </w:p>
        </w:tc>
        <w:tc>
          <w:tcPr>
            <w:tcW w:w="4116" w:type="dxa"/>
            <w:tcMar>
              <w:top w:w="85" w:type="dxa"/>
              <w:bottom w:w="85" w:type="dxa"/>
            </w:tcMar>
          </w:tcPr>
          <w:p w14:paraId="39335784" w14:textId="77777777" w:rsidR="00B72A60" w:rsidRDefault="00FD4B20">
            <w:pPr>
              <w:pStyle w:val="ad"/>
              <w:contextualSpacing/>
              <w:jc w:val="left"/>
              <w:rPr>
                <w:rFonts w:cs="Times New Roman"/>
                <w:szCs w:val="24"/>
              </w:rPr>
            </w:pPr>
            <w:r>
              <w:rPr>
                <w:rFonts w:cs="Times New Roman"/>
                <w:noProof/>
                <w:szCs w:val="24"/>
              </w:rPr>
              <w:t>(Идентификаторы Субъекта ПлЦР и его Кошелька)</w:t>
            </w:r>
          </w:p>
        </w:tc>
        <w:tc>
          <w:tcPr>
            <w:tcW w:w="4219" w:type="dxa"/>
          </w:tcPr>
          <w:p w14:paraId="01B127BE" w14:textId="782F6F9C" w:rsidR="00B72A60" w:rsidRDefault="00FD4B20">
            <w:pPr>
              <w:pStyle w:val="ad"/>
              <w:contextualSpacing/>
              <w:jc w:val="left"/>
              <w:rPr>
                <w:rFonts w:cs="Times New Roman"/>
                <w:noProof/>
                <w:szCs w:val="24"/>
              </w:rPr>
            </w:pPr>
            <w:r w:rsidRPr="007F10CD">
              <w:rPr>
                <w:rFonts w:cs="Times New Roman"/>
                <w:noProof/>
                <w:szCs w:val="24"/>
              </w:rPr>
              <w:t>CBDCPlatformIdentifiers</w:t>
            </w:r>
          </w:p>
        </w:tc>
        <w:tc>
          <w:tcPr>
            <w:tcW w:w="1134" w:type="dxa"/>
            <w:tcMar>
              <w:top w:w="85" w:type="dxa"/>
              <w:bottom w:w="85" w:type="dxa"/>
            </w:tcMar>
          </w:tcPr>
          <w:p w14:paraId="044E593A"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CC1B833" w14:textId="77777777" w:rsidR="00B72A60" w:rsidRDefault="00B72A60">
            <w:pPr>
              <w:pStyle w:val="ad"/>
              <w:contextualSpacing/>
              <w:jc w:val="center"/>
              <w:rPr>
                <w:rFonts w:cs="Times New Roman"/>
                <w:noProof/>
                <w:szCs w:val="24"/>
              </w:rPr>
            </w:pPr>
          </w:p>
        </w:tc>
      </w:tr>
    </w:tbl>
    <w:p w14:paraId="0DDE420D" w14:textId="77777777" w:rsidR="00B72A60" w:rsidRDefault="00B72A60"/>
    <w:p w14:paraId="2298B2EF" w14:textId="77777777" w:rsidR="00B72A60" w:rsidRDefault="00FD4B20">
      <w:pPr>
        <w:pStyle w:val="2"/>
        <w:rPr>
          <w:lang w:val="ru-RU"/>
        </w:rPr>
      </w:pPr>
      <w:bookmarkStart w:id="446" w:name="type469"/>
      <w:bookmarkStart w:id="447" w:name="_Toc177466539"/>
      <w:bookmarkStart w:id="448" w:name="_Toc178245038"/>
      <w:proofErr w:type="spellStart"/>
      <w:r>
        <w:rPr>
          <w:lang w:val="ru-RU"/>
        </w:rPr>
        <w:t>CBDCAnswerMessageInformation</w:t>
      </w:r>
      <w:proofErr w:type="spellEnd"/>
      <w:r>
        <w:rPr>
          <w:lang w:val="ru-RU"/>
        </w:rPr>
        <w:t xml:space="preserve"> (Информация об ответном ЭС)</w:t>
      </w:r>
      <w:bookmarkEnd w:id="446"/>
      <w:bookmarkEnd w:id="447"/>
      <w:bookmarkEnd w:id="448"/>
    </w:p>
    <w:p w14:paraId="571535DE"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(Заполняется информацией об ЭС, направленной в ответ на полученный ранее Платформой ЦР запрос.)</w:t>
      </w:r>
    </w:p>
    <w:p w14:paraId="63C06495" w14:textId="77777777" w:rsidR="00B72A60" w:rsidRDefault="00FD4B20">
      <w:pPr>
        <w:pStyle w:val="a2"/>
        <w:ind w:left="720" w:firstLine="0"/>
        <w:contextualSpacing/>
        <w:jc w:val="left"/>
        <w:outlineLvl w:val="9"/>
        <w:rPr>
          <w:sz w:val="24"/>
          <w:lang w:val="ru-RU" w:eastAsia="x-none"/>
        </w:rPr>
      </w:pPr>
      <w:r>
        <w:rPr>
          <w:i/>
          <w:sz w:val="24"/>
          <w:lang w:val="ru-RU" w:eastAsia="x-none"/>
        </w:rPr>
        <w:lastRenderedPageBreak/>
        <w:t xml:space="preserve">Разновидность типа: </w:t>
      </w:r>
      <w:r>
        <w:rPr>
          <w:sz w:val="24"/>
          <w:lang w:val="ru-RU" w:eastAsia="x-none"/>
        </w:rPr>
        <w:t>Последовательность</w:t>
      </w:r>
    </w:p>
    <w:p w14:paraId="66DF8749"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CBDCAnswerMessageInformation</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19D9846F" w14:textId="77777777">
        <w:trPr>
          <w:trHeight w:val="259"/>
          <w:tblHeader/>
        </w:trPr>
        <w:tc>
          <w:tcPr>
            <w:tcW w:w="4281" w:type="dxa"/>
            <w:shd w:val="clear" w:color="auto" w:fill="F2F2F2" w:themeFill="background1" w:themeFillShade="F2"/>
            <w:vAlign w:val="center"/>
          </w:tcPr>
          <w:p w14:paraId="2855EF96"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03D50ED5"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1FA6C3D8"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5BB3ED5D" w14:textId="77777777" w:rsidR="00B72A60" w:rsidRDefault="00FD4B20">
            <w:pPr>
              <w:pStyle w:val="a9"/>
              <w:contextualSpacing/>
              <w:rPr>
                <w:b/>
              </w:rPr>
            </w:pPr>
            <w:r>
              <w:rPr>
                <w:b/>
              </w:rPr>
              <w:t>Мн.</w:t>
            </w:r>
          </w:p>
        </w:tc>
        <w:tc>
          <w:tcPr>
            <w:tcW w:w="1134" w:type="dxa"/>
            <w:shd w:val="clear" w:color="auto" w:fill="F2F2F2" w:themeFill="background1" w:themeFillShade="F2"/>
          </w:tcPr>
          <w:p w14:paraId="20A5F5F5" w14:textId="77777777" w:rsidR="00B72A60" w:rsidRDefault="00FD4B20">
            <w:pPr>
              <w:pStyle w:val="a9"/>
              <w:contextualSpacing/>
              <w:rPr>
                <w:b/>
              </w:rPr>
            </w:pPr>
            <w:r>
              <w:rPr>
                <w:b/>
              </w:rPr>
              <w:t>Исп.</w:t>
            </w:r>
          </w:p>
        </w:tc>
      </w:tr>
      <w:tr w:rsidR="00B72A60" w14:paraId="4E476AB1" w14:textId="77777777">
        <w:trPr>
          <w:trHeight w:val="20"/>
        </w:trPr>
        <w:tc>
          <w:tcPr>
            <w:tcW w:w="4281" w:type="dxa"/>
            <w:tcMar>
              <w:top w:w="85" w:type="dxa"/>
              <w:bottom w:w="85" w:type="dxa"/>
            </w:tcMar>
          </w:tcPr>
          <w:p w14:paraId="48BA544A" w14:textId="77777777" w:rsidR="00B72A60" w:rsidRDefault="00FD4B20">
            <w:pPr>
              <w:pStyle w:val="ad"/>
              <w:contextualSpacing/>
              <w:jc w:val="left"/>
              <w:rPr>
                <w:rFonts w:cs="Times New Roman"/>
                <w:szCs w:val="24"/>
              </w:rPr>
            </w:pPr>
            <w:r>
              <w:rPr>
                <w:rFonts w:cs="Times New Roman"/>
                <w:noProof/>
                <w:szCs w:val="24"/>
              </w:rPr>
              <w:t>1. AnswerMessageHeader (Заголовок ответного сообщения)</w:t>
            </w:r>
            <w:r>
              <w:rPr>
                <w:rFonts w:cs="Times New Roman"/>
                <w:noProof/>
                <w:szCs w:val="24"/>
              </w:rPr>
              <w:br/>
              <w:t>&lt;AnswrMsgHdr&gt;</w:t>
            </w:r>
          </w:p>
        </w:tc>
        <w:tc>
          <w:tcPr>
            <w:tcW w:w="4116" w:type="dxa"/>
            <w:tcMar>
              <w:top w:w="85" w:type="dxa"/>
              <w:bottom w:w="85" w:type="dxa"/>
            </w:tcMar>
          </w:tcPr>
          <w:p w14:paraId="2F407D0A" w14:textId="77777777" w:rsidR="00B72A60" w:rsidRDefault="00FD4B20">
            <w:pPr>
              <w:pStyle w:val="ad"/>
              <w:contextualSpacing/>
              <w:jc w:val="left"/>
              <w:rPr>
                <w:rFonts w:cs="Times New Roman"/>
                <w:szCs w:val="24"/>
              </w:rPr>
            </w:pPr>
            <w:r>
              <w:rPr>
                <w:rFonts w:cs="Times New Roman"/>
                <w:noProof/>
                <w:szCs w:val="24"/>
              </w:rPr>
              <w:t>(Заголовок ответного сообщения)</w:t>
            </w:r>
          </w:p>
        </w:tc>
        <w:tc>
          <w:tcPr>
            <w:tcW w:w="4219" w:type="dxa"/>
          </w:tcPr>
          <w:p w14:paraId="5809C086" w14:textId="706724C2" w:rsidR="00B72A60" w:rsidRDefault="00FD4B20">
            <w:pPr>
              <w:pStyle w:val="ad"/>
              <w:contextualSpacing/>
              <w:jc w:val="left"/>
              <w:rPr>
                <w:rFonts w:cs="Times New Roman"/>
                <w:noProof/>
                <w:szCs w:val="24"/>
              </w:rPr>
            </w:pPr>
            <w:r w:rsidRPr="007F10CD">
              <w:rPr>
                <w:rFonts w:cs="Times New Roman"/>
                <w:noProof/>
                <w:szCs w:val="24"/>
              </w:rPr>
              <w:t>CBDCMessageHeader2</w:t>
            </w:r>
          </w:p>
        </w:tc>
        <w:tc>
          <w:tcPr>
            <w:tcW w:w="1134" w:type="dxa"/>
            <w:tcMar>
              <w:top w:w="85" w:type="dxa"/>
              <w:bottom w:w="85" w:type="dxa"/>
            </w:tcMar>
          </w:tcPr>
          <w:p w14:paraId="092BB0FF"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C31D1B8" w14:textId="77777777" w:rsidR="00B72A60" w:rsidRDefault="00B72A60">
            <w:pPr>
              <w:pStyle w:val="ad"/>
              <w:contextualSpacing/>
              <w:jc w:val="center"/>
              <w:rPr>
                <w:rFonts w:cs="Times New Roman"/>
                <w:noProof/>
                <w:szCs w:val="24"/>
              </w:rPr>
            </w:pPr>
          </w:p>
        </w:tc>
      </w:tr>
      <w:tr w:rsidR="00B72A60" w14:paraId="09C6E337" w14:textId="77777777">
        <w:trPr>
          <w:trHeight w:val="20"/>
        </w:trPr>
        <w:tc>
          <w:tcPr>
            <w:tcW w:w="4281" w:type="dxa"/>
            <w:tcMar>
              <w:top w:w="85" w:type="dxa"/>
              <w:bottom w:w="85" w:type="dxa"/>
            </w:tcMar>
          </w:tcPr>
          <w:p w14:paraId="24D4E30A" w14:textId="77777777" w:rsidR="00B72A60" w:rsidRDefault="00FD4B20">
            <w:pPr>
              <w:pStyle w:val="ad"/>
              <w:contextualSpacing/>
              <w:jc w:val="left"/>
              <w:rPr>
                <w:rFonts w:cs="Times New Roman"/>
                <w:szCs w:val="24"/>
              </w:rPr>
            </w:pPr>
            <w:r>
              <w:rPr>
                <w:rFonts w:cs="Times New Roman"/>
                <w:noProof/>
                <w:szCs w:val="24"/>
              </w:rPr>
              <w:t>2. AnswerMessage (Ответное ЭС)</w:t>
            </w:r>
            <w:r>
              <w:rPr>
                <w:rFonts w:cs="Times New Roman"/>
                <w:noProof/>
                <w:szCs w:val="24"/>
              </w:rPr>
              <w:br/>
              <w:t>&lt;AnswrMsg&gt;</w:t>
            </w:r>
          </w:p>
        </w:tc>
        <w:tc>
          <w:tcPr>
            <w:tcW w:w="4116" w:type="dxa"/>
            <w:tcMar>
              <w:top w:w="85" w:type="dxa"/>
              <w:bottom w:w="85" w:type="dxa"/>
            </w:tcMar>
          </w:tcPr>
          <w:p w14:paraId="1616CF33" w14:textId="77777777" w:rsidR="00B72A60" w:rsidRDefault="00FD4B20">
            <w:pPr>
              <w:pStyle w:val="ad"/>
              <w:contextualSpacing/>
              <w:jc w:val="left"/>
              <w:rPr>
                <w:rFonts w:cs="Times New Roman"/>
                <w:szCs w:val="24"/>
              </w:rPr>
            </w:pPr>
            <w:r>
              <w:rPr>
                <w:rFonts w:cs="Times New Roman"/>
                <w:noProof/>
                <w:szCs w:val="24"/>
              </w:rPr>
              <w:t>(Ответное ЭС)</w:t>
            </w:r>
          </w:p>
        </w:tc>
        <w:tc>
          <w:tcPr>
            <w:tcW w:w="4219" w:type="dxa"/>
          </w:tcPr>
          <w:p w14:paraId="0417A5D5" w14:textId="4BB295CF" w:rsidR="00B72A60" w:rsidRDefault="00FD4B20">
            <w:pPr>
              <w:pStyle w:val="ad"/>
              <w:contextualSpacing/>
              <w:jc w:val="left"/>
              <w:rPr>
                <w:rFonts w:cs="Times New Roman"/>
                <w:noProof/>
                <w:szCs w:val="24"/>
              </w:rPr>
            </w:pPr>
            <w:r w:rsidRPr="007F10CD">
              <w:rPr>
                <w:rFonts w:cs="Times New Roman"/>
                <w:noProof/>
                <w:szCs w:val="24"/>
              </w:rPr>
              <w:t>CBDCbase64binary</w:t>
            </w:r>
          </w:p>
        </w:tc>
        <w:tc>
          <w:tcPr>
            <w:tcW w:w="1134" w:type="dxa"/>
            <w:tcMar>
              <w:top w:w="85" w:type="dxa"/>
              <w:bottom w:w="85" w:type="dxa"/>
            </w:tcMar>
          </w:tcPr>
          <w:p w14:paraId="1A4188BD"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F278284" w14:textId="77777777" w:rsidR="00B72A60" w:rsidRDefault="00B72A60">
            <w:pPr>
              <w:pStyle w:val="ad"/>
              <w:contextualSpacing/>
              <w:jc w:val="center"/>
              <w:rPr>
                <w:rFonts w:cs="Times New Roman"/>
                <w:noProof/>
                <w:szCs w:val="24"/>
              </w:rPr>
            </w:pPr>
          </w:p>
        </w:tc>
      </w:tr>
      <w:tr w:rsidR="00B72A60" w14:paraId="2E972841" w14:textId="77777777">
        <w:trPr>
          <w:trHeight w:val="20"/>
        </w:trPr>
        <w:tc>
          <w:tcPr>
            <w:tcW w:w="4281" w:type="dxa"/>
            <w:tcMar>
              <w:top w:w="85" w:type="dxa"/>
              <w:bottom w:w="85" w:type="dxa"/>
            </w:tcMar>
          </w:tcPr>
          <w:p w14:paraId="2E075F9E" w14:textId="77777777" w:rsidR="00B72A60" w:rsidRDefault="00FD4B20">
            <w:pPr>
              <w:pStyle w:val="ad"/>
              <w:contextualSpacing/>
              <w:jc w:val="left"/>
              <w:rPr>
                <w:rFonts w:cs="Times New Roman"/>
                <w:szCs w:val="24"/>
              </w:rPr>
            </w:pPr>
            <w:r>
              <w:rPr>
                <w:rFonts w:cs="Times New Roman"/>
                <w:noProof/>
                <w:szCs w:val="24"/>
              </w:rPr>
              <w:t>3. StatusAndReasonInformation</w:t>
            </w:r>
            <w:r>
              <w:rPr>
                <w:rFonts w:cs="Times New Roman"/>
                <w:noProof/>
                <w:szCs w:val="24"/>
              </w:rPr>
              <w:br/>
              <w:t>&lt;StsAndRsnInf&gt;</w:t>
            </w:r>
          </w:p>
        </w:tc>
        <w:tc>
          <w:tcPr>
            <w:tcW w:w="4116" w:type="dxa"/>
            <w:tcMar>
              <w:top w:w="85" w:type="dxa"/>
              <w:bottom w:w="85" w:type="dxa"/>
            </w:tcMar>
          </w:tcPr>
          <w:p w14:paraId="6BEBF16F" w14:textId="77777777" w:rsidR="00B72A60" w:rsidRDefault="00FD4B20">
            <w:pPr>
              <w:pStyle w:val="ad"/>
              <w:contextualSpacing/>
              <w:jc w:val="left"/>
              <w:rPr>
                <w:rFonts w:cs="Times New Roman"/>
                <w:szCs w:val="24"/>
              </w:rPr>
            </w:pPr>
            <w:r>
              <w:rPr>
                <w:rFonts w:cs="Times New Roman"/>
                <w:noProof/>
                <w:szCs w:val="24"/>
              </w:rPr>
              <w:t>(Заполняется информацией о статусе обработки запроса и его причине.)</w:t>
            </w:r>
          </w:p>
        </w:tc>
        <w:tc>
          <w:tcPr>
            <w:tcW w:w="4219" w:type="dxa"/>
          </w:tcPr>
          <w:p w14:paraId="559A22A3" w14:textId="1973CD5B" w:rsidR="00B72A60" w:rsidRDefault="00FD4B20">
            <w:pPr>
              <w:pStyle w:val="ad"/>
              <w:contextualSpacing/>
              <w:jc w:val="left"/>
              <w:rPr>
                <w:rFonts w:cs="Times New Roman"/>
                <w:noProof/>
                <w:szCs w:val="24"/>
              </w:rPr>
            </w:pPr>
            <w:r w:rsidRPr="007F10CD">
              <w:rPr>
                <w:rFonts w:cs="Times New Roman"/>
                <w:noProof/>
                <w:szCs w:val="24"/>
              </w:rPr>
              <w:t>CBDCStatusAndReason1</w:t>
            </w:r>
          </w:p>
        </w:tc>
        <w:tc>
          <w:tcPr>
            <w:tcW w:w="1134" w:type="dxa"/>
            <w:tcMar>
              <w:top w:w="85" w:type="dxa"/>
              <w:bottom w:w="85" w:type="dxa"/>
            </w:tcMar>
          </w:tcPr>
          <w:p w14:paraId="152FB609"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267438B" w14:textId="77777777" w:rsidR="00B72A60" w:rsidRDefault="00B72A60">
            <w:pPr>
              <w:pStyle w:val="ad"/>
              <w:contextualSpacing/>
              <w:jc w:val="center"/>
              <w:rPr>
                <w:rFonts w:cs="Times New Roman"/>
                <w:noProof/>
                <w:szCs w:val="24"/>
              </w:rPr>
            </w:pPr>
          </w:p>
        </w:tc>
      </w:tr>
      <w:tr w:rsidR="00B72A60" w14:paraId="49A885D3" w14:textId="77777777">
        <w:trPr>
          <w:trHeight w:val="20"/>
        </w:trPr>
        <w:tc>
          <w:tcPr>
            <w:tcW w:w="4281" w:type="dxa"/>
            <w:tcMar>
              <w:top w:w="85" w:type="dxa"/>
              <w:bottom w:w="85" w:type="dxa"/>
            </w:tcMar>
          </w:tcPr>
          <w:p w14:paraId="77F009A5" w14:textId="77777777" w:rsidR="00B72A60" w:rsidRDefault="00FD4B20">
            <w:pPr>
              <w:pStyle w:val="ad"/>
              <w:contextualSpacing/>
              <w:jc w:val="left"/>
              <w:rPr>
                <w:rFonts w:cs="Times New Roman"/>
                <w:szCs w:val="24"/>
              </w:rPr>
            </w:pPr>
            <w:r>
              <w:rPr>
                <w:rFonts w:cs="Times New Roman"/>
                <w:noProof/>
                <w:szCs w:val="24"/>
              </w:rPr>
              <w:t>4. OperationIdentification (Идентификация операции)</w:t>
            </w:r>
            <w:r>
              <w:rPr>
                <w:rFonts w:cs="Times New Roman"/>
                <w:noProof/>
                <w:szCs w:val="24"/>
              </w:rPr>
              <w:br/>
              <w:t>&lt;OprId&gt;</w:t>
            </w:r>
          </w:p>
        </w:tc>
        <w:tc>
          <w:tcPr>
            <w:tcW w:w="4116" w:type="dxa"/>
            <w:tcMar>
              <w:top w:w="85" w:type="dxa"/>
              <w:bottom w:w="85" w:type="dxa"/>
            </w:tcMar>
          </w:tcPr>
          <w:p w14:paraId="4EAEFC72" w14:textId="77777777" w:rsidR="00B72A60" w:rsidRDefault="00FD4B20">
            <w:pPr>
              <w:pStyle w:val="ad"/>
              <w:contextualSpacing/>
              <w:jc w:val="left"/>
              <w:rPr>
                <w:rFonts w:cs="Times New Roman"/>
                <w:szCs w:val="24"/>
              </w:rPr>
            </w:pPr>
            <w:r>
              <w:rPr>
                <w:rFonts w:cs="Times New Roman"/>
                <w:noProof/>
                <w:szCs w:val="24"/>
              </w:rPr>
              <w:t>(Уникальный идентификатор, присвоенный первой инструктирующей стороной для однозначной идентификации операции, который передается без изменений по всей цепочке.)</w:t>
            </w:r>
          </w:p>
        </w:tc>
        <w:tc>
          <w:tcPr>
            <w:tcW w:w="4219" w:type="dxa"/>
          </w:tcPr>
          <w:p w14:paraId="2A1784D8" w14:textId="75445B24" w:rsidR="00B72A60" w:rsidRDefault="00FD4B20">
            <w:pPr>
              <w:pStyle w:val="ad"/>
              <w:contextualSpacing/>
              <w:jc w:val="left"/>
              <w:rPr>
                <w:rFonts w:cs="Times New Roman"/>
                <w:noProof/>
                <w:szCs w:val="24"/>
              </w:rPr>
            </w:pPr>
            <w:r w:rsidRPr="007F10CD">
              <w:rPr>
                <w:rFonts w:cs="Times New Roman"/>
                <w:noProof/>
                <w:szCs w:val="24"/>
              </w:rPr>
              <w:t>CBDCOperationIdentifier1</w:t>
            </w:r>
          </w:p>
        </w:tc>
        <w:tc>
          <w:tcPr>
            <w:tcW w:w="1134" w:type="dxa"/>
            <w:tcMar>
              <w:top w:w="85" w:type="dxa"/>
              <w:bottom w:w="85" w:type="dxa"/>
            </w:tcMar>
          </w:tcPr>
          <w:p w14:paraId="63502DBB"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5F741EB" w14:textId="77777777" w:rsidR="00B72A60" w:rsidRDefault="00FD4B20">
            <w:pPr>
              <w:pStyle w:val="ad"/>
              <w:contextualSpacing/>
              <w:jc w:val="center"/>
              <w:rPr>
                <w:rFonts w:cs="Times New Roman"/>
                <w:noProof/>
                <w:szCs w:val="24"/>
              </w:rPr>
            </w:pPr>
            <w:r>
              <w:rPr>
                <w:rFonts w:cs="Times New Roman"/>
                <w:noProof/>
                <w:szCs w:val="24"/>
              </w:rPr>
              <w:t>Нет</w:t>
            </w:r>
          </w:p>
        </w:tc>
      </w:tr>
    </w:tbl>
    <w:p w14:paraId="6122C4FE" w14:textId="77777777" w:rsidR="00B72A60" w:rsidRDefault="00B72A60"/>
    <w:p w14:paraId="0DEC4035" w14:textId="77777777" w:rsidR="00B72A60" w:rsidRDefault="00FD4B20">
      <w:pPr>
        <w:pStyle w:val="2"/>
        <w:rPr>
          <w:lang w:val="ru-RU"/>
        </w:rPr>
      </w:pPr>
      <w:bookmarkStart w:id="449" w:name="type470"/>
      <w:bookmarkStart w:id="450" w:name="_Toc177466540"/>
      <w:bookmarkStart w:id="451" w:name="_Toc178245039"/>
      <w:r>
        <w:rPr>
          <w:lang w:val="ru-RU"/>
        </w:rPr>
        <w:t>CBDCB2BDetails1</w:t>
      </w:r>
      <w:bookmarkEnd w:id="449"/>
      <w:bookmarkEnd w:id="450"/>
      <w:bookmarkEnd w:id="451"/>
    </w:p>
    <w:p w14:paraId="3B67F55D"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(Заполняется детальной информацией по операции B2B)</w:t>
      </w:r>
    </w:p>
    <w:p w14:paraId="1E3CCEE6"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DDA066D"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«CBDCB2BDetails1»: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3DF1AD4C" w14:textId="77777777">
        <w:trPr>
          <w:trHeight w:val="259"/>
          <w:tblHeader/>
        </w:trPr>
        <w:tc>
          <w:tcPr>
            <w:tcW w:w="4281" w:type="dxa"/>
            <w:shd w:val="clear" w:color="auto" w:fill="F2F2F2" w:themeFill="background1" w:themeFillShade="F2"/>
            <w:vAlign w:val="center"/>
          </w:tcPr>
          <w:p w14:paraId="50355844"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29880C49"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634C0F5B"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77F5F0CB" w14:textId="77777777" w:rsidR="00B72A60" w:rsidRDefault="00FD4B20">
            <w:pPr>
              <w:pStyle w:val="a9"/>
              <w:contextualSpacing/>
              <w:rPr>
                <w:b/>
              </w:rPr>
            </w:pPr>
            <w:r>
              <w:rPr>
                <w:b/>
              </w:rPr>
              <w:t>Мн.</w:t>
            </w:r>
          </w:p>
        </w:tc>
        <w:tc>
          <w:tcPr>
            <w:tcW w:w="1134" w:type="dxa"/>
            <w:shd w:val="clear" w:color="auto" w:fill="F2F2F2" w:themeFill="background1" w:themeFillShade="F2"/>
          </w:tcPr>
          <w:p w14:paraId="31239AAD" w14:textId="77777777" w:rsidR="00B72A60" w:rsidRDefault="00FD4B20">
            <w:pPr>
              <w:pStyle w:val="a9"/>
              <w:contextualSpacing/>
              <w:rPr>
                <w:b/>
              </w:rPr>
            </w:pPr>
            <w:r>
              <w:rPr>
                <w:b/>
              </w:rPr>
              <w:t>Исп.</w:t>
            </w:r>
          </w:p>
        </w:tc>
      </w:tr>
      <w:tr w:rsidR="00B72A60" w14:paraId="40E74A3C" w14:textId="77777777">
        <w:trPr>
          <w:trHeight w:val="20"/>
        </w:trPr>
        <w:tc>
          <w:tcPr>
            <w:tcW w:w="4281" w:type="dxa"/>
            <w:tcMar>
              <w:top w:w="85" w:type="dxa"/>
              <w:bottom w:w="85" w:type="dxa"/>
            </w:tcMar>
          </w:tcPr>
          <w:p w14:paraId="7B921D43" w14:textId="77777777" w:rsidR="00B72A60" w:rsidRDefault="00FD4B20">
            <w:pPr>
              <w:pStyle w:val="ad"/>
              <w:contextualSpacing/>
              <w:jc w:val="left"/>
              <w:rPr>
                <w:rFonts w:cs="Times New Roman"/>
                <w:szCs w:val="24"/>
              </w:rPr>
            </w:pPr>
            <w:r>
              <w:rPr>
                <w:rFonts w:cs="Times New Roman"/>
                <w:noProof/>
                <w:szCs w:val="24"/>
              </w:rPr>
              <w:t>1. BusinessCounterparty (Контрагент - ЮЛ)</w:t>
            </w:r>
            <w:r>
              <w:rPr>
                <w:rFonts w:cs="Times New Roman"/>
                <w:noProof/>
                <w:szCs w:val="24"/>
              </w:rPr>
              <w:br/>
              <w:t>&lt;BizCtrPty&gt;</w:t>
            </w:r>
          </w:p>
        </w:tc>
        <w:tc>
          <w:tcPr>
            <w:tcW w:w="4116" w:type="dxa"/>
            <w:tcMar>
              <w:top w:w="85" w:type="dxa"/>
              <w:bottom w:w="85" w:type="dxa"/>
            </w:tcMar>
          </w:tcPr>
          <w:p w14:paraId="2F799FAF" w14:textId="77777777" w:rsidR="00B72A60" w:rsidRDefault="00FD4B20">
            <w:pPr>
              <w:pStyle w:val="ad"/>
              <w:contextualSpacing/>
              <w:jc w:val="left"/>
              <w:rPr>
                <w:rFonts w:cs="Times New Roman"/>
                <w:szCs w:val="24"/>
              </w:rPr>
            </w:pPr>
            <w:r>
              <w:rPr>
                <w:rFonts w:cs="Times New Roman"/>
                <w:noProof/>
                <w:szCs w:val="24"/>
              </w:rPr>
              <w:t>(Данные участника операции - контрагента ЮЛ)</w:t>
            </w:r>
          </w:p>
        </w:tc>
        <w:tc>
          <w:tcPr>
            <w:tcW w:w="4219" w:type="dxa"/>
          </w:tcPr>
          <w:p w14:paraId="67EFB84A" w14:textId="5FD7492A" w:rsidR="00B72A60" w:rsidRDefault="00FD4B20">
            <w:pPr>
              <w:pStyle w:val="ad"/>
              <w:contextualSpacing/>
              <w:jc w:val="left"/>
              <w:rPr>
                <w:rFonts w:cs="Times New Roman"/>
                <w:noProof/>
                <w:szCs w:val="24"/>
              </w:rPr>
            </w:pPr>
            <w:r w:rsidRPr="007F10CD">
              <w:rPr>
                <w:rFonts w:cs="Times New Roman"/>
                <w:noProof/>
                <w:szCs w:val="24"/>
              </w:rPr>
              <w:t>CBDCBusinessParty1</w:t>
            </w:r>
          </w:p>
        </w:tc>
        <w:tc>
          <w:tcPr>
            <w:tcW w:w="1134" w:type="dxa"/>
            <w:tcMar>
              <w:top w:w="85" w:type="dxa"/>
              <w:bottom w:w="85" w:type="dxa"/>
            </w:tcMar>
          </w:tcPr>
          <w:p w14:paraId="727DE62A"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2F3E00D" w14:textId="77777777" w:rsidR="00B72A60" w:rsidRDefault="00B72A60">
            <w:pPr>
              <w:pStyle w:val="ad"/>
              <w:contextualSpacing/>
              <w:jc w:val="center"/>
              <w:rPr>
                <w:rFonts w:cs="Times New Roman"/>
                <w:noProof/>
                <w:szCs w:val="24"/>
              </w:rPr>
            </w:pPr>
          </w:p>
        </w:tc>
      </w:tr>
      <w:tr w:rsidR="00B72A60" w14:paraId="21849F7A" w14:textId="77777777">
        <w:trPr>
          <w:trHeight w:val="20"/>
        </w:trPr>
        <w:tc>
          <w:tcPr>
            <w:tcW w:w="4281" w:type="dxa"/>
            <w:tcMar>
              <w:top w:w="85" w:type="dxa"/>
              <w:bottom w:w="85" w:type="dxa"/>
            </w:tcMar>
          </w:tcPr>
          <w:p w14:paraId="0417AEC6" w14:textId="77777777" w:rsidR="00B72A60" w:rsidRDefault="00FD4B20">
            <w:pPr>
              <w:pStyle w:val="ad"/>
              <w:contextualSpacing/>
              <w:jc w:val="left"/>
              <w:rPr>
                <w:rFonts w:cs="Times New Roman"/>
                <w:szCs w:val="24"/>
              </w:rPr>
            </w:pPr>
            <w:r>
              <w:rPr>
                <w:rFonts w:cs="Times New Roman"/>
                <w:noProof/>
                <w:szCs w:val="24"/>
              </w:rPr>
              <w:lastRenderedPageBreak/>
              <w:t>2. Intermediary (Посредник)</w:t>
            </w:r>
            <w:r>
              <w:rPr>
                <w:rFonts w:cs="Times New Roman"/>
                <w:noProof/>
                <w:szCs w:val="24"/>
              </w:rPr>
              <w:br/>
              <w:t>&lt;Intrmy&gt;</w:t>
            </w:r>
          </w:p>
        </w:tc>
        <w:tc>
          <w:tcPr>
            <w:tcW w:w="4116" w:type="dxa"/>
            <w:tcMar>
              <w:top w:w="85" w:type="dxa"/>
              <w:bottom w:w="85" w:type="dxa"/>
            </w:tcMar>
          </w:tcPr>
          <w:p w14:paraId="1B98A6A4" w14:textId="77777777" w:rsidR="00B72A60" w:rsidRDefault="00FD4B20">
            <w:pPr>
              <w:pStyle w:val="ad"/>
              <w:contextualSpacing/>
              <w:jc w:val="left"/>
              <w:rPr>
                <w:rFonts w:cs="Times New Roman"/>
                <w:szCs w:val="24"/>
              </w:rPr>
            </w:pPr>
            <w:r>
              <w:rPr>
                <w:rFonts w:cs="Times New Roman"/>
                <w:noProof/>
                <w:szCs w:val="24"/>
              </w:rPr>
              <w:t>(Посредник, через которого происходило взаимодействие Клиента с ПлЦР по операции, информация по которой предоставляется.)</w:t>
            </w:r>
          </w:p>
        </w:tc>
        <w:tc>
          <w:tcPr>
            <w:tcW w:w="4219" w:type="dxa"/>
          </w:tcPr>
          <w:p w14:paraId="4A3DAAB5" w14:textId="21E17A2B" w:rsidR="00B72A60" w:rsidRDefault="00FD4B20">
            <w:pPr>
              <w:pStyle w:val="ad"/>
              <w:contextualSpacing/>
              <w:jc w:val="left"/>
              <w:rPr>
                <w:rFonts w:cs="Times New Roman"/>
                <w:noProof/>
                <w:szCs w:val="24"/>
              </w:rPr>
            </w:pPr>
            <w:r w:rsidRPr="007F10CD">
              <w:rPr>
                <w:rFonts w:cs="Times New Roman"/>
                <w:noProof/>
                <w:szCs w:val="24"/>
              </w:rPr>
              <w:t>CBDCIntermediary1</w:t>
            </w:r>
          </w:p>
        </w:tc>
        <w:tc>
          <w:tcPr>
            <w:tcW w:w="1134" w:type="dxa"/>
            <w:tcMar>
              <w:top w:w="85" w:type="dxa"/>
              <w:bottom w:w="85" w:type="dxa"/>
            </w:tcMar>
          </w:tcPr>
          <w:p w14:paraId="3ACAC66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0297545" w14:textId="77777777" w:rsidR="00B72A60" w:rsidRDefault="00B72A60">
            <w:pPr>
              <w:pStyle w:val="ad"/>
              <w:contextualSpacing/>
              <w:jc w:val="center"/>
              <w:rPr>
                <w:rFonts w:cs="Times New Roman"/>
                <w:noProof/>
                <w:szCs w:val="24"/>
              </w:rPr>
            </w:pPr>
          </w:p>
        </w:tc>
      </w:tr>
      <w:tr w:rsidR="00B72A60" w14:paraId="3B81DBF2" w14:textId="77777777">
        <w:trPr>
          <w:trHeight w:val="20"/>
        </w:trPr>
        <w:tc>
          <w:tcPr>
            <w:tcW w:w="4281" w:type="dxa"/>
            <w:tcMar>
              <w:top w:w="85" w:type="dxa"/>
              <w:bottom w:w="85" w:type="dxa"/>
            </w:tcMar>
          </w:tcPr>
          <w:p w14:paraId="77E6C2C4" w14:textId="77777777" w:rsidR="00B72A60" w:rsidRDefault="00FD4B20">
            <w:pPr>
              <w:pStyle w:val="ad"/>
              <w:contextualSpacing/>
              <w:jc w:val="left"/>
              <w:rPr>
                <w:rFonts w:cs="Times New Roman"/>
                <w:szCs w:val="24"/>
              </w:rPr>
            </w:pPr>
            <w:r>
              <w:rPr>
                <w:rFonts w:cs="Times New Roman"/>
                <w:noProof/>
                <w:szCs w:val="24"/>
              </w:rPr>
              <w:t>3. Purpose (Назначение платежа)</w:t>
            </w:r>
            <w:r>
              <w:rPr>
                <w:rFonts w:cs="Times New Roman"/>
                <w:noProof/>
                <w:szCs w:val="24"/>
              </w:rPr>
              <w:br/>
              <w:t>&lt;Purp&gt;</w:t>
            </w:r>
          </w:p>
        </w:tc>
        <w:tc>
          <w:tcPr>
            <w:tcW w:w="4116" w:type="dxa"/>
            <w:tcMar>
              <w:top w:w="85" w:type="dxa"/>
              <w:bottom w:w="85" w:type="dxa"/>
            </w:tcMar>
          </w:tcPr>
          <w:p w14:paraId="6ACAC2ED" w14:textId="77777777" w:rsidR="00B72A60" w:rsidRDefault="00FD4B20">
            <w:pPr>
              <w:pStyle w:val="ad"/>
              <w:contextualSpacing/>
              <w:jc w:val="left"/>
              <w:rPr>
                <w:rFonts w:cs="Times New Roman"/>
                <w:szCs w:val="24"/>
              </w:rPr>
            </w:pPr>
            <w:r>
              <w:rPr>
                <w:rFonts w:cs="Times New Roman"/>
                <w:noProof/>
                <w:szCs w:val="24"/>
              </w:rPr>
              <w:t>(Назначение платежа)</w:t>
            </w:r>
          </w:p>
        </w:tc>
        <w:tc>
          <w:tcPr>
            <w:tcW w:w="4219" w:type="dxa"/>
          </w:tcPr>
          <w:p w14:paraId="7FA4E352" w14:textId="286E13CE" w:rsidR="00B72A60" w:rsidRDefault="00FD4B20">
            <w:pPr>
              <w:pStyle w:val="ad"/>
              <w:contextualSpacing/>
              <w:jc w:val="left"/>
              <w:rPr>
                <w:rFonts w:cs="Times New Roman"/>
                <w:noProof/>
                <w:szCs w:val="24"/>
              </w:rPr>
            </w:pPr>
            <w:r w:rsidRPr="007F10CD">
              <w:rPr>
                <w:rFonts w:cs="Times New Roman"/>
                <w:noProof/>
                <w:szCs w:val="24"/>
              </w:rPr>
              <w:t>CBDCB2BPurpose</w:t>
            </w:r>
          </w:p>
        </w:tc>
        <w:tc>
          <w:tcPr>
            <w:tcW w:w="1134" w:type="dxa"/>
            <w:tcMar>
              <w:top w:w="85" w:type="dxa"/>
              <w:bottom w:w="85" w:type="dxa"/>
            </w:tcMar>
          </w:tcPr>
          <w:p w14:paraId="73B1D046"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079007A4" w14:textId="77777777" w:rsidR="00B72A60" w:rsidRDefault="00B72A60">
            <w:pPr>
              <w:pStyle w:val="ad"/>
              <w:contextualSpacing/>
              <w:jc w:val="center"/>
              <w:rPr>
                <w:rFonts w:cs="Times New Roman"/>
                <w:noProof/>
                <w:szCs w:val="24"/>
              </w:rPr>
            </w:pPr>
          </w:p>
        </w:tc>
      </w:tr>
      <w:tr w:rsidR="00B72A60" w14:paraId="39715048" w14:textId="77777777">
        <w:trPr>
          <w:trHeight w:val="20"/>
        </w:trPr>
        <w:tc>
          <w:tcPr>
            <w:tcW w:w="4281" w:type="dxa"/>
            <w:tcMar>
              <w:top w:w="85" w:type="dxa"/>
              <w:bottom w:w="85" w:type="dxa"/>
            </w:tcMar>
          </w:tcPr>
          <w:p w14:paraId="7FDFA3AF" w14:textId="77777777" w:rsidR="00B72A60" w:rsidRDefault="00FD4B20">
            <w:pPr>
              <w:pStyle w:val="ad"/>
              <w:contextualSpacing/>
              <w:jc w:val="left"/>
              <w:rPr>
                <w:rFonts w:cs="Times New Roman"/>
                <w:szCs w:val="24"/>
              </w:rPr>
            </w:pPr>
            <w:r>
              <w:rPr>
                <w:rFonts w:cs="Times New Roman"/>
                <w:noProof/>
                <w:szCs w:val="24"/>
              </w:rPr>
              <w:t>4. RemittanceInformation (Связанная информация о переводе)</w:t>
            </w:r>
            <w:r>
              <w:rPr>
                <w:rFonts w:cs="Times New Roman"/>
                <w:noProof/>
                <w:szCs w:val="24"/>
              </w:rPr>
              <w:br/>
              <w:t>&lt;RmtInf&gt;</w:t>
            </w:r>
          </w:p>
        </w:tc>
        <w:tc>
          <w:tcPr>
            <w:tcW w:w="4116" w:type="dxa"/>
            <w:tcMar>
              <w:top w:w="85" w:type="dxa"/>
              <w:bottom w:w="85" w:type="dxa"/>
            </w:tcMar>
          </w:tcPr>
          <w:p w14:paraId="4197696F" w14:textId="77777777" w:rsidR="00B72A60" w:rsidRDefault="00FD4B20">
            <w:pPr>
              <w:pStyle w:val="ad"/>
              <w:contextualSpacing/>
              <w:jc w:val="left"/>
              <w:rPr>
                <w:rFonts w:cs="Times New Roman"/>
                <w:szCs w:val="24"/>
              </w:rPr>
            </w:pPr>
            <w:r>
              <w:rPr>
                <w:rFonts w:cs="Times New Roman"/>
                <w:noProof/>
                <w:szCs w:val="24"/>
              </w:rPr>
              <w:t>(Указываются реквизиты, содержащие дополнительную информацию о назначении платежа)</w:t>
            </w:r>
          </w:p>
        </w:tc>
        <w:tc>
          <w:tcPr>
            <w:tcW w:w="4219" w:type="dxa"/>
          </w:tcPr>
          <w:p w14:paraId="68B4A0B6" w14:textId="5312CCC9" w:rsidR="00B72A60" w:rsidRDefault="00FD4B20">
            <w:pPr>
              <w:pStyle w:val="ad"/>
              <w:contextualSpacing/>
              <w:jc w:val="left"/>
              <w:rPr>
                <w:rFonts w:cs="Times New Roman"/>
                <w:noProof/>
                <w:szCs w:val="24"/>
              </w:rPr>
            </w:pPr>
            <w:r w:rsidRPr="007F10CD">
              <w:rPr>
                <w:rFonts w:cs="Times New Roman"/>
                <w:noProof/>
                <w:szCs w:val="24"/>
              </w:rPr>
              <w:t>CBDCRemittanceInformation</w:t>
            </w:r>
          </w:p>
        </w:tc>
        <w:tc>
          <w:tcPr>
            <w:tcW w:w="1134" w:type="dxa"/>
            <w:tcMar>
              <w:top w:w="85" w:type="dxa"/>
              <w:bottom w:w="85" w:type="dxa"/>
            </w:tcMar>
          </w:tcPr>
          <w:p w14:paraId="74865AB4"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1529D81" w14:textId="77777777" w:rsidR="00B72A60" w:rsidRDefault="00FD4B20">
            <w:pPr>
              <w:pStyle w:val="ad"/>
              <w:contextualSpacing/>
              <w:jc w:val="center"/>
              <w:rPr>
                <w:rFonts w:cs="Times New Roman"/>
                <w:noProof/>
                <w:szCs w:val="24"/>
              </w:rPr>
            </w:pPr>
            <w:r>
              <w:rPr>
                <w:rFonts w:cs="Times New Roman"/>
                <w:noProof/>
                <w:szCs w:val="24"/>
              </w:rPr>
              <w:t>Нет</w:t>
            </w:r>
          </w:p>
        </w:tc>
      </w:tr>
    </w:tbl>
    <w:p w14:paraId="4B219BA5" w14:textId="77777777" w:rsidR="00B72A60" w:rsidRDefault="00B72A60"/>
    <w:p w14:paraId="635CD956" w14:textId="77777777" w:rsidR="00B72A60" w:rsidRDefault="00FD4B20">
      <w:pPr>
        <w:pStyle w:val="2"/>
        <w:rPr>
          <w:lang w:val="ru-RU"/>
        </w:rPr>
      </w:pPr>
      <w:bookmarkStart w:id="452" w:name="type471"/>
      <w:bookmarkStart w:id="453" w:name="_Toc177466541"/>
      <w:bookmarkStart w:id="454" w:name="_Toc178245040"/>
      <w:r>
        <w:rPr>
          <w:lang w:val="ru-RU"/>
        </w:rPr>
        <w:t>CBDCB2BInformation2</w:t>
      </w:r>
      <w:bookmarkEnd w:id="452"/>
      <w:bookmarkEnd w:id="453"/>
      <w:bookmarkEnd w:id="454"/>
    </w:p>
    <w:p w14:paraId="7C0AB49F" w14:textId="3D740B28"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sidR="00420BCF" w:rsidRPr="00420BCF">
        <w:rPr>
          <w:sz w:val="24"/>
          <w:lang w:val="ru-RU" w:eastAsia="x-none"/>
        </w:rPr>
        <w:t>(Информация о переводе В2В)</w:t>
      </w:r>
    </w:p>
    <w:p w14:paraId="41C025AF"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03727009"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«CBDCB2BInformation2»: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0AA0CC76" w14:textId="77777777">
        <w:trPr>
          <w:trHeight w:val="259"/>
          <w:tblHeader/>
        </w:trPr>
        <w:tc>
          <w:tcPr>
            <w:tcW w:w="4281" w:type="dxa"/>
            <w:shd w:val="clear" w:color="auto" w:fill="F2F2F2" w:themeFill="background1" w:themeFillShade="F2"/>
            <w:vAlign w:val="center"/>
          </w:tcPr>
          <w:p w14:paraId="5840CB5B"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8C643D7"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79256A84"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2B743ADF" w14:textId="77777777" w:rsidR="00B72A60" w:rsidRDefault="00FD4B20">
            <w:pPr>
              <w:pStyle w:val="a9"/>
              <w:contextualSpacing/>
              <w:rPr>
                <w:b/>
              </w:rPr>
            </w:pPr>
            <w:r>
              <w:rPr>
                <w:b/>
              </w:rPr>
              <w:t>Мн.</w:t>
            </w:r>
          </w:p>
        </w:tc>
        <w:tc>
          <w:tcPr>
            <w:tcW w:w="1134" w:type="dxa"/>
            <w:shd w:val="clear" w:color="auto" w:fill="F2F2F2" w:themeFill="background1" w:themeFillShade="F2"/>
          </w:tcPr>
          <w:p w14:paraId="25034CAA" w14:textId="77777777" w:rsidR="00B72A60" w:rsidRDefault="00FD4B20">
            <w:pPr>
              <w:pStyle w:val="a9"/>
              <w:contextualSpacing/>
              <w:rPr>
                <w:b/>
              </w:rPr>
            </w:pPr>
            <w:r>
              <w:rPr>
                <w:b/>
              </w:rPr>
              <w:t>Исп.</w:t>
            </w:r>
          </w:p>
        </w:tc>
      </w:tr>
      <w:tr w:rsidR="00B72A60" w14:paraId="61AFB5BF" w14:textId="77777777">
        <w:trPr>
          <w:trHeight w:val="20"/>
        </w:trPr>
        <w:tc>
          <w:tcPr>
            <w:tcW w:w="4281" w:type="dxa"/>
            <w:tcMar>
              <w:top w:w="85" w:type="dxa"/>
              <w:bottom w:w="85" w:type="dxa"/>
            </w:tcMar>
          </w:tcPr>
          <w:p w14:paraId="55D06EE8" w14:textId="77777777" w:rsidR="00B72A60" w:rsidRPr="00FD4B20" w:rsidRDefault="00FD4B20">
            <w:pPr>
              <w:pStyle w:val="ad"/>
              <w:contextualSpacing/>
              <w:jc w:val="left"/>
              <w:rPr>
                <w:rFonts w:cs="Times New Roman"/>
                <w:szCs w:val="24"/>
                <w:lang w:val="en-US"/>
              </w:rPr>
            </w:pPr>
            <w:r w:rsidRPr="00FD4B20">
              <w:rPr>
                <w:rFonts w:cs="Times New Roman"/>
                <w:noProof/>
                <w:szCs w:val="24"/>
                <w:lang w:val="en-US"/>
              </w:rPr>
              <w:t>1. TransferAmount (</w:t>
            </w:r>
            <w:r>
              <w:rPr>
                <w:rFonts w:cs="Times New Roman"/>
                <w:noProof/>
                <w:szCs w:val="24"/>
              </w:rPr>
              <w:t>Сумма</w:t>
            </w:r>
            <w:r w:rsidRPr="00FD4B20">
              <w:rPr>
                <w:rFonts w:cs="Times New Roman"/>
                <w:noProof/>
                <w:szCs w:val="24"/>
                <w:lang w:val="en-US"/>
              </w:rPr>
              <w:t xml:space="preserve"> </w:t>
            </w:r>
            <w:r>
              <w:rPr>
                <w:rFonts w:cs="Times New Roman"/>
                <w:noProof/>
                <w:szCs w:val="24"/>
              </w:rPr>
              <w:t>перевода</w:t>
            </w:r>
            <w:r w:rsidRPr="00FD4B20">
              <w:rPr>
                <w:rFonts w:cs="Times New Roman"/>
                <w:noProof/>
                <w:szCs w:val="24"/>
                <w:lang w:val="en-US"/>
              </w:rPr>
              <w:t xml:space="preserve"> B2B)</w:t>
            </w:r>
            <w:r w:rsidRPr="00FD4B20">
              <w:rPr>
                <w:rFonts w:cs="Times New Roman"/>
                <w:noProof/>
                <w:szCs w:val="24"/>
                <w:lang w:val="en-US"/>
              </w:rPr>
              <w:br/>
              <w:t>&lt;TrfAmt&gt;</w:t>
            </w:r>
          </w:p>
        </w:tc>
        <w:tc>
          <w:tcPr>
            <w:tcW w:w="4116" w:type="dxa"/>
            <w:tcMar>
              <w:top w:w="85" w:type="dxa"/>
              <w:bottom w:w="85" w:type="dxa"/>
            </w:tcMar>
          </w:tcPr>
          <w:p w14:paraId="383BA248" w14:textId="34EBE15B" w:rsidR="00B72A60" w:rsidRDefault="00FD4B20">
            <w:pPr>
              <w:pStyle w:val="ad"/>
              <w:contextualSpacing/>
              <w:jc w:val="left"/>
              <w:rPr>
                <w:rFonts w:cs="Times New Roman"/>
                <w:szCs w:val="24"/>
              </w:rPr>
            </w:pPr>
            <w:r w:rsidRPr="00450CDB">
              <w:rPr>
                <w:rFonts w:cs="Times New Roman"/>
                <w:noProof/>
                <w:szCs w:val="24"/>
                <w:lang w:val="en-US"/>
              </w:rPr>
              <w:t xml:space="preserve"> </w:t>
            </w:r>
            <w:r>
              <w:rPr>
                <w:rFonts w:cs="Times New Roman"/>
                <w:noProof/>
                <w:szCs w:val="24"/>
              </w:rPr>
              <w:t>(</w:t>
            </w:r>
            <w:r w:rsidR="00F714B9">
              <w:rPr>
                <w:rFonts w:cs="Times New Roman"/>
                <w:noProof/>
                <w:szCs w:val="24"/>
              </w:rPr>
              <w:t>Сумма</w:t>
            </w:r>
            <w:r w:rsidR="00F714B9" w:rsidRPr="00FD4B20">
              <w:rPr>
                <w:rFonts w:cs="Times New Roman"/>
                <w:noProof/>
                <w:szCs w:val="24"/>
                <w:lang w:val="en-US"/>
              </w:rPr>
              <w:t xml:space="preserve"> </w:t>
            </w:r>
            <w:r w:rsidR="00F714B9">
              <w:rPr>
                <w:rFonts w:cs="Times New Roman"/>
                <w:noProof/>
                <w:szCs w:val="24"/>
              </w:rPr>
              <w:t>перевода</w:t>
            </w:r>
            <w:r w:rsidR="00F714B9" w:rsidRPr="00FD4B20">
              <w:rPr>
                <w:rFonts w:cs="Times New Roman"/>
                <w:noProof/>
                <w:szCs w:val="24"/>
                <w:lang w:val="en-US"/>
              </w:rPr>
              <w:t xml:space="preserve"> B2B</w:t>
            </w:r>
            <w:r>
              <w:rPr>
                <w:rFonts w:cs="Times New Roman"/>
                <w:noProof/>
                <w:szCs w:val="24"/>
              </w:rPr>
              <w:t>)</w:t>
            </w:r>
          </w:p>
        </w:tc>
        <w:tc>
          <w:tcPr>
            <w:tcW w:w="4219" w:type="dxa"/>
          </w:tcPr>
          <w:p w14:paraId="62CD827D" w14:textId="639D218C" w:rsidR="00B72A60" w:rsidRDefault="00FD4B20">
            <w:pPr>
              <w:pStyle w:val="ad"/>
              <w:contextualSpacing/>
              <w:jc w:val="left"/>
              <w:rPr>
                <w:rFonts w:cs="Times New Roman"/>
                <w:noProof/>
                <w:szCs w:val="24"/>
              </w:rPr>
            </w:pPr>
            <w:r w:rsidRPr="007F10CD">
              <w:rPr>
                <w:rFonts w:cs="Times New Roman"/>
                <w:noProof/>
                <w:szCs w:val="24"/>
              </w:rPr>
              <w:t>CBDCOperationAmountNot</w:t>
            </w:r>
          </w:p>
        </w:tc>
        <w:tc>
          <w:tcPr>
            <w:tcW w:w="1134" w:type="dxa"/>
            <w:tcMar>
              <w:top w:w="85" w:type="dxa"/>
              <w:bottom w:w="85" w:type="dxa"/>
            </w:tcMar>
          </w:tcPr>
          <w:p w14:paraId="0113E98E"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73F38E87" w14:textId="77777777" w:rsidR="00B72A60" w:rsidRDefault="00B72A60">
            <w:pPr>
              <w:pStyle w:val="ad"/>
              <w:contextualSpacing/>
              <w:jc w:val="center"/>
              <w:rPr>
                <w:rFonts w:cs="Times New Roman"/>
                <w:noProof/>
                <w:szCs w:val="24"/>
              </w:rPr>
            </w:pPr>
          </w:p>
        </w:tc>
      </w:tr>
      <w:tr w:rsidR="00B72A60" w14:paraId="14816E4F" w14:textId="77777777">
        <w:trPr>
          <w:trHeight w:val="20"/>
        </w:trPr>
        <w:tc>
          <w:tcPr>
            <w:tcW w:w="4281" w:type="dxa"/>
            <w:tcMar>
              <w:top w:w="85" w:type="dxa"/>
              <w:bottom w:w="85" w:type="dxa"/>
            </w:tcMar>
          </w:tcPr>
          <w:p w14:paraId="2CDC4A90" w14:textId="77777777" w:rsidR="00B72A60" w:rsidRDefault="00FD4B20">
            <w:pPr>
              <w:pStyle w:val="ad"/>
              <w:contextualSpacing/>
              <w:jc w:val="left"/>
              <w:rPr>
                <w:rFonts w:cs="Times New Roman"/>
                <w:szCs w:val="24"/>
              </w:rPr>
            </w:pPr>
            <w:r>
              <w:rPr>
                <w:rFonts w:cs="Times New Roman"/>
                <w:noProof/>
                <w:szCs w:val="24"/>
              </w:rPr>
              <w:t>2. Fee (Комиссия)</w:t>
            </w:r>
            <w:r>
              <w:rPr>
                <w:rFonts w:cs="Times New Roman"/>
                <w:noProof/>
                <w:szCs w:val="24"/>
              </w:rPr>
              <w:br/>
              <w:t>&lt;Fee&gt;</w:t>
            </w:r>
          </w:p>
        </w:tc>
        <w:tc>
          <w:tcPr>
            <w:tcW w:w="4116" w:type="dxa"/>
            <w:tcMar>
              <w:top w:w="85" w:type="dxa"/>
              <w:bottom w:w="85" w:type="dxa"/>
            </w:tcMar>
          </w:tcPr>
          <w:p w14:paraId="1A25388D" w14:textId="0E37EC0D" w:rsidR="00B72A60" w:rsidRDefault="00FD4B20">
            <w:pPr>
              <w:pStyle w:val="ad"/>
              <w:contextualSpacing/>
              <w:jc w:val="left"/>
              <w:rPr>
                <w:rFonts w:cs="Times New Roman"/>
                <w:szCs w:val="24"/>
              </w:rPr>
            </w:pPr>
            <w:r>
              <w:rPr>
                <w:rFonts w:cs="Times New Roman"/>
                <w:noProof/>
                <w:szCs w:val="24"/>
              </w:rPr>
              <w:t xml:space="preserve"> (Комиссия за перевод)</w:t>
            </w:r>
          </w:p>
        </w:tc>
        <w:tc>
          <w:tcPr>
            <w:tcW w:w="4219" w:type="dxa"/>
          </w:tcPr>
          <w:p w14:paraId="20F74294" w14:textId="1D627B70" w:rsidR="00B72A60" w:rsidRDefault="00FD4B20">
            <w:pPr>
              <w:pStyle w:val="ad"/>
              <w:contextualSpacing/>
              <w:jc w:val="left"/>
              <w:rPr>
                <w:rFonts w:cs="Times New Roman"/>
                <w:noProof/>
                <w:szCs w:val="24"/>
              </w:rPr>
            </w:pPr>
            <w:r w:rsidRPr="007F10CD">
              <w:rPr>
                <w:rFonts w:cs="Times New Roman"/>
                <w:noProof/>
                <w:szCs w:val="24"/>
              </w:rPr>
              <w:t>CBDCCurrencyAndAmount</w:t>
            </w:r>
          </w:p>
        </w:tc>
        <w:tc>
          <w:tcPr>
            <w:tcW w:w="1134" w:type="dxa"/>
            <w:tcMar>
              <w:top w:w="85" w:type="dxa"/>
              <w:bottom w:w="85" w:type="dxa"/>
            </w:tcMar>
          </w:tcPr>
          <w:p w14:paraId="48C1FAF0"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4C4947D"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3CFFAAF9" w14:textId="77777777">
        <w:trPr>
          <w:trHeight w:val="20"/>
        </w:trPr>
        <w:tc>
          <w:tcPr>
            <w:tcW w:w="4281" w:type="dxa"/>
            <w:tcMar>
              <w:top w:w="85" w:type="dxa"/>
              <w:bottom w:w="85" w:type="dxa"/>
            </w:tcMar>
          </w:tcPr>
          <w:p w14:paraId="44717995" w14:textId="77777777" w:rsidR="00B72A60" w:rsidRDefault="00FD4B20">
            <w:pPr>
              <w:pStyle w:val="ad"/>
              <w:contextualSpacing/>
              <w:jc w:val="left"/>
              <w:rPr>
                <w:rFonts w:cs="Times New Roman"/>
                <w:szCs w:val="24"/>
              </w:rPr>
            </w:pPr>
            <w:r>
              <w:rPr>
                <w:rFonts w:cs="Times New Roman"/>
                <w:noProof/>
                <w:szCs w:val="24"/>
              </w:rPr>
              <w:t>3. DCSender (Отправитель ЦР в B2B)</w:t>
            </w:r>
            <w:r>
              <w:rPr>
                <w:rFonts w:cs="Times New Roman"/>
                <w:noProof/>
                <w:szCs w:val="24"/>
              </w:rPr>
              <w:br/>
              <w:t>&lt;DCSndr&gt;</w:t>
            </w:r>
          </w:p>
        </w:tc>
        <w:tc>
          <w:tcPr>
            <w:tcW w:w="4116" w:type="dxa"/>
            <w:tcMar>
              <w:top w:w="85" w:type="dxa"/>
              <w:bottom w:w="85" w:type="dxa"/>
            </w:tcMar>
          </w:tcPr>
          <w:p w14:paraId="50521B66" w14:textId="12677083" w:rsidR="00B72A60" w:rsidRDefault="00FD4B20">
            <w:pPr>
              <w:pStyle w:val="ad"/>
              <w:contextualSpacing/>
              <w:jc w:val="left"/>
              <w:rPr>
                <w:rFonts w:cs="Times New Roman"/>
                <w:szCs w:val="24"/>
              </w:rPr>
            </w:pPr>
            <w:r>
              <w:rPr>
                <w:rFonts w:cs="Times New Roman"/>
                <w:noProof/>
                <w:szCs w:val="24"/>
              </w:rPr>
              <w:t xml:space="preserve"> (Заполняется данными Субъекта ПлЦР, являющегося отправителем перевода B2B.)</w:t>
            </w:r>
          </w:p>
        </w:tc>
        <w:tc>
          <w:tcPr>
            <w:tcW w:w="4219" w:type="dxa"/>
          </w:tcPr>
          <w:p w14:paraId="78F202D3" w14:textId="4122F666" w:rsidR="00B72A60" w:rsidRDefault="00FD4B20">
            <w:pPr>
              <w:pStyle w:val="ad"/>
              <w:contextualSpacing/>
              <w:jc w:val="left"/>
              <w:rPr>
                <w:rFonts w:cs="Times New Roman"/>
                <w:noProof/>
                <w:szCs w:val="24"/>
              </w:rPr>
            </w:pPr>
            <w:r w:rsidRPr="007F10CD">
              <w:rPr>
                <w:rFonts w:cs="Times New Roman"/>
                <w:noProof/>
                <w:szCs w:val="24"/>
              </w:rPr>
              <w:t>CBDCBusinessParty1</w:t>
            </w:r>
          </w:p>
        </w:tc>
        <w:tc>
          <w:tcPr>
            <w:tcW w:w="1134" w:type="dxa"/>
            <w:tcMar>
              <w:top w:w="85" w:type="dxa"/>
              <w:bottom w:w="85" w:type="dxa"/>
            </w:tcMar>
          </w:tcPr>
          <w:p w14:paraId="776352A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86605F7" w14:textId="77777777" w:rsidR="00B72A60" w:rsidRDefault="00B72A60">
            <w:pPr>
              <w:pStyle w:val="ad"/>
              <w:contextualSpacing/>
              <w:jc w:val="center"/>
              <w:rPr>
                <w:rFonts w:cs="Times New Roman"/>
                <w:noProof/>
                <w:szCs w:val="24"/>
              </w:rPr>
            </w:pPr>
          </w:p>
        </w:tc>
      </w:tr>
      <w:tr w:rsidR="00B72A60" w14:paraId="5497AD17" w14:textId="77777777">
        <w:trPr>
          <w:trHeight w:val="20"/>
        </w:trPr>
        <w:tc>
          <w:tcPr>
            <w:tcW w:w="4281" w:type="dxa"/>
            <w:tcMar>
              <w:top w:w="85" w:type="dxa"/>
              <w:bottom w:w="85" w:type="dxa"/>
            </w:tcMar>
          </w:tcPr>
          <w:p w14:paraId="374EEEEB" w14:textId="77777777" w:rsidR="00B72A60" w:rsidRDefault="00FD4B20">
            <w:pPr>
              <w:pStyle w:val="ad"/>
              <w:contextualSpacing/>
              <w:jc w:val="left"/>
              <w:rPr>
                <w:rFonts w:cs="Times New Roman"/>
                <w:szCs w:val="24"/>
              </w:rPr>
            </w:pPr>
            <w:r>
              <w:rPr>
                <w:rFonts w:cs="Times New Roman"/>
                <w:noProof/>
                <w:szCs w:val="24"/>
              </w:rPr>
              <w:lastRenderedPageBreak/>
              <w:t>4. DestinationIdentification (Идентификация получателя)</w:t>
            </w:r>
            <w:r>
              <w:rPr>
                <w:rFonts w:cs="Times New Roman"/>
                <w:noProof/>
                <w:szCs w:val="24"/>
              </w:rPr>
              <w:br/>
              <w:t>&lt;DstnId&gt;</w:t>
            </w:r>
          </w:p>
        </w:tc>
        <w:tc>
          <w:tcPr>
            <w:tcW w:w="4116" w:type="dxa"/>
            <w:tcMar>
              <w:top w:w="85" w:type="dxa"/>
              <w:bottom w:w="85" w:type="dxa"/>
            </w:tcMar>
          </w:tcPr>
          <w:p w14:paraId="6A308CC1" w14:textId="25541780" w:rsidR="00B72A60" w:rsidRDefault="00FD4B20">
            <w:pPr>
              <w:pStyle w:val="ad"/>
              <w:contextualSpacing/>
              <w:jc w:val="left"/>
              <w:rPr>
                <w:rFonts w:cs="Times New Roman"/>
                <w:szCs w:val="24"/>
              </w:rPr>
            </w:pPr>
            <w:r>
              <w:rPr>
                <w:rFonts w:cs="Times New Roman"/>
                <w:noProof/>
                <w:szCs w:val="24"/>
              </w:rPr>
              <w:t xml:space="preserve"> (Данные получателя ЦР)</w:t>
            </w:r>
          </w:p>
        </w:tc>
        <w:tc>
          <w:tcPr>
            <w:tcW w:w="4219" w:type="dxa"/>
          </w:tcPr>
          <w:p w14:paraId="6394AAB8" w14:textId="0D57112C" w:rsidR="00B72A60" w:rsidRDefault="00FD4B20">
            <w:pPr>
              <w:pStyle w:val="ad"/>
              <w:contextualSpacing/>
              <w:jc w:val="left"/>
              <w:rPr>
                <w:rFonts w:cs="Times New Roman"/>
                <w:noProof/>
                <w:szCs w:val="24"/>
              </w:rPr>
            </w:pPr>
            <w:r w:rsidRPr="007F10CD">
              <w:rPr>
                <w:rFonts w:cs="Times New Roman"/>
                <w:noProof/>
                <w:szCs w:val="24"/>
              </w:rPr>
              <w:t>CBDCDestination1Choice</w:t>
            </w:r>
          </w:p>
        </w:tc>
        <w:tc>
          <w:tcPr>
            <w:tcW w:w="1134" w:type="dxa"/>
            <w:tcMar>
              <w:top w:w="85" w:type="dxa"/>
              <w:bottom w:w="85" w:type="dxa"/>
            </w:tcMar>
          </w:tcPr>
          <w:p w14:paraId="5966302E"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0533EA9" w14:textId="77777777" w:rsidR="00B72A60" w:rsidRDefault="00B72A60">
            <w:pPr>
              <w:pStyle w:val="ad"/>
              <w:contextualSpacing/>
              <w:jc w:val="center"/>
              <w:rPr>
                <w:rFonts w:cs="Times New Roman"/>
                <w:noProof/>
                <w:szCs w:val="24"/>
              </w:rPr>
            </w:pPr>
          </w:p>
        </w:tc>
      </w:tr>
      <w:tr w:rsidR="00B72A60" w14:paraId="31CD9C50" w14:textId="77777777">
        <w:trPr>
          <w:trHeight w:val="20"/>
        </w:trPr>
        <w:tc>
          <w:tcPr>
            <w:tcW w:w="4281" w:type="dxa"/>
            <w:tcMar>
              <w:top w:w="85" w:type="dxa"/>
              <w:bottom w:w="85" w:type="dxa"/>
            </w:tcMar>
          </w:tcPr>
          <w:p w14:paraId="59D82112" w14:textId="77777777" w:rsidR="00B72A60" w:rsidRDefault="00FD4B20">
            <w:pPr>
              <w:pStyle w:val="ad"/>
              <w:contextualSpacing/>
              <w:jc w:val="left"/>
              <w:rPr>
                <w:rFonts w:cs="Times New Roman"/>
                <w:szCs w:val="24"/>
              </w:rPr>
            </w:pPr>
            <w:r>
              <w:rPr>
                <w:rFonts w:cs="Times New Roman"/>
                <w:noProof/>
                <w:szCs w:val="24"/>
              </w:rPr>
              <w:t>5. DCRecipient (Получатель ЦР в B2B)</w:t>
            </w:r>
            <w:r>
              <w:rPr>
                <w:rFonts w:cs="Times New Roman"/>
                <w:noProof/>
                <w:szCs w:val="24"/>
              </w:rPr>
              <w:br/>
              <w:t>&lt;DCRcpt&gt;</w:t>
            </w:r>
          </w:p>
        </w:tc>
        <w:tc>
          <w:tcPr>
            <w:tcW w:w="4116" w:type="dxa"/>
            <w:tcMar>
              <w:top w:w="85" w:type="dxa"/>
              <w:bottom w:w="85" w:type="dxa"/>
            </w:tcMar>
          </w:tcPr>
          <w:p w14:paraId="5379A7F3" w14:textId="26164F09" w:rsidR="00B72A60" w:rsidRDefault="00FD4B20">
            <w:pPr>
              <w:pStyle w:val="ad"/>
              <w:contextualSpacing/>
              <w:jc w:val="left"/>
              <w:rPr>
                <w:rFonts w:cs="Times New Roman"/>
                <w:szCs w:val="24"/>
              </w:rPr>
            </w:pPr>
            <w:r>
              <w:rPr>
                <w:rFonts w:cs="Times New Roman"/>
                <w:noProof/>
                <w:szCs w:val="24"/>
              </w:rPr>
              <w:t xml:space="preserve"> (Заполняется данными Субъекта ПлЦР, являющегося получателем перевода B2B.)</w:t>
            </w:r>
          </w:p>
        </w:tc>
        <w:tc>
          <w:tcPr>
            <w:tcW w:w="4219" w:type="dxa"/>
          </w:tcPr>
          <w:p w14:paraId="7D2CEB24" w14:textId="363433F8" w:rsidR="00B72A60" w:rsidRDefault="00FD4B20">
            <w:pPr>
              <w:pStyle w:val="ad"/>
              <w:contextualSpacing/>
              <w:jc w:val="left"/>
              <w:rPr>
                <w:rFonts w:cs="Times New Roman"/>
                <w:noProof/>
                <w:szCs w:val="24"/>
              </w:rPr>
            </w:pPr>
            <w:r w:rsidRPr="007F10CD">
              <w:rPr>
                <w:rFonts w:cs="Times New Roman"/>
                <w:noProof/>
                <w:szCs w:val="24"/>
              </w:rPr>
              <w:t>CBDCBusinessParty1</w:t>
            </w:r>
          </w:p>
        </w:tc>
        <w:tc>
          <w:tcPr>
            <w:tcW w:w="1134" w:type="dxa"/>
            <w:tcMar>
              <w:top w:w="85" w:type="dxa"/>
              <w:bottom w:w="85" w:type="dxa"/>
            </w:tcMar>
          </w:tcPr>
          <w:p w14:paraId="3F45CA6D"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373854C" w14:textId="77777777" w:rsidR="00B72A60" w:rsidRDefault="00B72A60">
            <w:pPr>
              <w:pStyle w:val="ad"/>
              <w:contextualSpacing/>
              <w:jc w:val="center"/>
              <w:rPr>
                <w:rFonts w:cs="Times New Roman"/>
                <w:noProof/>
                <w:szCs w:val="24"/>
              </w:rPr>
            </w:pPr>
          </w:p>
        </w:tc>
      </w:tr>
      <w:tr w:rsidR="00B72A60" w14:paraId="24613E0D" w14:textId="77777777">
        <w:trPr>
          <w:trHeight w:val="20"/>
        </w:trPr>
        <w:tc>
          <w:tcPr>
            <w:tcW w:w="4281" w:type="dxa"/>
            <w:tcMar>
              <w:top w:w="85" w:type="dxa"/>
              <w:bottom w:w="85" w:type="dxa"/>
            </w:tcMar>
          </w:tcPr>
          <w:p w14:paraId="37F26B86" w14:textId="77777777" w:rsidR="00B72A60" w:rsidRDefault="00FD4B20">
            <w:pPr>
              <w:pStyle w:val="ad"/>
              <w:contextualSpacing/>
              <w:jc w:val="left"/>
              <w:rPr>
                <w:rFonts w:cs="Times New Roman"/>
                <w:szCs w:val="24"/>
              </w:rPr>
            </w:pPr>
            <w:r>
              <w:rPr>
                <w:rFonts w:cs="Times New Roman"/>
                <w:noProof/>
                <w:szCs w:val="24"/>
              </w:rPr>
              <w:t>6. Intermediary (Посредник)</w:t>
            </w:r>
            <w:r>
              <w:rPr>
                <w:rFonts w:cs="Times New Roman"/>
                <w:noProof/>
                <w:szCs w:val="24"/>
              </w:rPr>
              <w:br/>
              <w:t>&lt;Intrmy&gt;</w:t>
            </w:r>
          </w:p>
        </w:tc>
        <w:tc>
          <w:tcPr>
            <w:tcW w:w="4116" w:type="dxa"/>
            <w:tcMar>
              <w:top w:w="85" w:type="dxa"/>
              <w:bottom w:w="85" w:type="dxa"/>
            </w:tcMar>
          </w:tcPr>
          <w:p w14:paraId="6A13D1F0" w14:textId="40E2D553" w:rsidR="00B72A60" w:rsidRDefault="00FD4B20">
            <w:pPr>
              <w:pStyle w:val="ad"/>
              <w:contextualSpacing/>
              <w:jc w:val="left"/>
              <w:rPr>
                <w:rFonts w:cs="Times New Roman"/>
                <w:szCs w:val="24"/>
              </w:rPr>
            </w:pPr>
            <w:r>
              <w:rPr>
                <w:rFonts w:cs="Times New Roman"/>
                <w:noProof/>
                <w:szCs w:val="24"/>
              </w:rPr>
              <w:t xml:space="preserve"> (Идентификатор посредника, через которого происходит взаимодействие Клиента с ПлЦР по операции.)</w:t>
            </w:r>
          </w:p>
        </w:tc>
        <w:tc>
          <w:tcPr>
            <w:tcW w:w="4219" w:type="dxa"/>
          </w:tcPr>
          <w:p w14:paraId="1569D15C" w14:textId="49DA99AB" w:rsidR="00B72A60" w:rsidRDefault="00FD4B20">
            <w:pPr>
              <w:pStyle w:val="ad"/>
              <w:contextualSpacing/>
              <w:jc w:val="left"/>
              <w:rPr>
                <w:rFonts w:cs="Times New Roman"/>
                <w:noProof/>
                <w:szCs w:val="24"/>
              </w:rPr>
            </w:pPr>
            <w:r w:rsidRPr="007F10CD">
              <w:rPr>
                <w:rFonts w:cs="Times New Roman"/>
                <w:noProof/>
                <w:szCs w:val="24"/>
              </w:rPr>
              <w:t>CBDCFinancialIntermediaryIdentification1</w:t>
            </w:r>
          </w:p>
        </w:tc>
        <w:tc>
          <w:tcPr>
            <w:tcW w:w="1134" w:type="dxa"/>
            <w:tcMar>
              <w:top w:w="85" w:type="dxa"/>
              <w:bottom w:w="85" w:type="dxa"/>
            </w:tcMar>
          </w:tcPr>
          <w:p w14:paraId="179182DA"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455A329" w14:textId="77777777" w:rsidR="00B72A60" w:rsidRDefault="00B72A60">
            <w:pPr>
              <w:pStyle w:val="ad"/>
              <w:contextualSpacing/>
              <w:jc w:val="center"/>
              <w:rPr>
                <w:rFonts w:cs="Times New Roman"/>
                <w:noProof/>
                <w:szCs w:val="24"/>
              </w:rPr>
            </w:pPr>
          </w:p>
        </w:tc>
      </w:tr>
      <w:tr w:rsidR="00B72A60" w14:paraId="4DA558C0" w14:textId="77777777">
        <w:trPr>
          <w:trHeight w:val="20"/>
        </w:trPr>
        <w:tc>
          <w:tcPr>
            <w:tcW w:w="4281" w:type="dxa"/>
            <w:tcMar>
              <w:top w:w="85" w:type="dxa"/>
              <w:bottom w:w="85" w:type="dxa"/>
            </w:tcMar>
          </w:tcPr>
          <w:p w14:paraId="4196509D" w14:textId="77777777" w:rsidR="00B72A60" w:rsidRDefault="00FD4B20">
            <w:pPr>
              <w:pStyle w:val="ad"/>
              <w:contextualSpacing/>
              <w:jc w:val="left"/>
              <w:rPr>
                <w:rFonts w:cs="Times New Roman"/>
                <w:szCs w:val="24"/>
              </w:rPr>
            </w:pPr>
            <w:r>
              <w:rPr>
                <w:rFonts w:cs="Times New Roman"/>
                <w:noProof/>
                <w:szCs w:val="24"/>
              </w:rPr>
              <w:t>7. Purpose (Назначение платежа)</w:t>
            </w:r>
            <w:r>
              <w:rPr>
                <w:rFonts w:cs="Times New Roman"/>
                <w:noProof/>
                <w:szCs w:val="24"/>
              </w:rPr>
              <w:br/>
              <w:t>&lt;Purp&gt;</w:t>
            </w:r>
          </w:p>
        </w:tc>
        <w:tc>
          <w:tcPr>
            <w:tcW w:w="4116" w:type="dxa"/>
            <w:tcMar>
              <w:top w:w="85" w:type="dxa"/>
              <w:bottom w:w="85" w:type="dxa"/>
            </w:tcMar>
          </w:tcPr>
          <w:p w14:paraId="3E9F7359" w14:textId="591EAED0" w:rsidR="00B72A60" w:rsidRDefault="00FD4B20">
            <w:pPr>
              <w:pStyle w:val="ad"/>
              <w:contextualSpacing/>
              <w:jc w:val="left"/>
              <w:rPr>
                <w:rFonts w:cs="Times New Roman"/>
                <w:szCs w:val="24"/>
              </w:rPr>
            </w:pPr>
            <w:r>
              <w:rPr>
                <w:rFonts w:cs="Times New Roman"/>
                <w:noProof/>
                <w:szCs w:val="24"/>
              </w:rPr>
              <w:t xml:space="preserve"> (Назначение платежа)</w:t>
            </w:r>
          </w:p>
        </w:tc>
        <w:tc>
          <w:tcPr>
            <w:tcW w:w="4219" w:type="dxa"/>
          </w:tcPr>
          <w:p w14:paraId="0618EEC8" w14:textId="5BE0C780" w:rsidR="00B72A60" w:rsidRDefault="00FD4B20">
            <w:pPr>
              <w:pStyle w:val="ad"/>
              <w:contextualSpacing/>
              <w:jc w:val="left"/>
              <w:rPr>
                <w:rFonts w:cs="Times New Roman"/>
                <w:noProof/>
                <w:szCs w:val="24"/>
              </w:rPr>
            </w:pPr>
            <w:r w:rsidRPr="007F10CD">
              <w:rPr>
                <w:rFonts w:cs="Times New Roman"/>
                <w:noProof/>
                <w:szCs w:val="24"/>
              </w:rPr>
              <w:t>CBDCB2BPurpose</w:t>
            </w:r>
          </w:p>
        </w:tc>
        <w:tc>
          <w:tcPr>
            <w:tcW w:w="1134" w:type="dxa"/>
            <w:tcMar>
              <w:top w:w="85" w:type="dxa"/>
              <w:bottom w:w="85" w:type="dxa"/>
            </w:tcMar>
          </w:tcPr>
          <w:p w14:paraId="058D3325"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4EFC6AB" w14:textId="77777777" w:rsidR="00B72A60" w:rsidRDefault="00B72A60">
            <w:pPr>
              <w:pStyle w:val="ad"/>
              <w:contextualSpacing/>
              <w:jc w:val="center"/>
              <w:rPr>
                <w:rFonts w:cs="Times New Roman"/>
                <w:noProof/>
                <w:szCs w:val="24"/>
              </w:rPr>
            </w:pPr>
          </w:p>
        </w:tc>
      </w:tr>
      <w:tr w:rsidR="00B72A60" w14:paraId="16CBAFEB" w14:textId="77777777">
        <w:trPr>
          <w:trHeight w:val="20"/>
        </w:trPr>
        <w:tc>
          <w:tcPr>
            <w:tcW w:w="4281" w:type="dxa"/>
            <w:tcMar>
              <w:top w:w="85" w:type="dxa"/>
              <w:bottom w:w="85" w:type="dxa"/>
            </w:tcMar>
          </w:tcPr>
          <w:p w14:paraId="5B4A944A" w14:textId="77777777" w:rsidR="00B72A60" w:rsidRDefault="00FD4B20">
            <w:pPr>
              <w:pStyle w:val="ad"/>
              <w:contextualSpacing/>
              <w:jc w:val="left"/>
              <w:rPr>
                <w:rFonts w:cs="Times New Roman"/>
                <w:szCs w:val="24"/>
              </w:rPr>
            </w:pPr>
            <w:r>
              <w:rPr>
                <w:rFonts w:cs="Times New Roman"/>
                <w:noProof/>
                <w:szCs w:val="24"/>
              </w:rPr>
              <w:t>8. SettlementDateTime (Дата и время исполнения распоряжения)</w:t>
            </w:r>
            <w:r>
              <w:rPr>
                <w:rFonts w:cs="Times New Roman"/>
                <w:noProof/>
                <w:szCs w:val="24"/>
              </w:rPr>
              <w:br/>
              <w:t>&lt;SttlmDtTm&gt;</w:t>
            </w:r>
          </w:p>
        </w:tc>
        <w:tc>
          <w:tcPr>
            <w:tcW w:w="4116" w:type="dxa"/>
            <w:tcMar>
              <w:top w:w="85" w:type="dxa"/>
              <w:bottom w:w="85" w:type="dxa"/>
            </w:tcMar>
          </w:tcPr>
          <w:p w14:paraId="5727D337" w14:textId="77777777" w:rsidR="00B72A60" w:rsidRDefault="00FD4B20">
            <w:pPr>
              <w:pStyle w:val="ad"/>
              <w:contextualSpacing/>
              <w:jc w:val="left"/>
              <w:rPr>
                <w:rFonts w:cs="Times New Roman"/>
                <w:szCs w:val="24"/>
              </w:rPr>
            </w:pPr>
            <w:r>
              <w:rPr>
                <w:rFonts w:cs="Times New Roman"/>
                <w:noProof/>
                <w:szCs w:val="24"/>
              </w:rPr>
              <w:t>(Дата и время исполнения распоряжения)</w:t>
            </w:r>
          </w:p>
        </w:tc>
        <w:tc>
          <w:tcPr>
            <w:tcW w:w="4219" w:type="dxa"/>
          </w:tcPr>
          <w:p w14:paraId="2DDEDA3F" w14:textId="24755F3D" w:rsidR="00B72A60" w:rsidRDefault="00FD4B20">
            <w:pPr>
              <w:pStyle w:val="ad"/>
              <w:contextualSpacing/>
              <w:jc w:val="left"/>
              <w:rPr>
                <w:rFonts w:cs="Times New Roman"/>
                <w:noProof/>
                <w:szCs w:val="24"/>
              </w:rPr>
            </w:pPr>
            <w:r w:rsidRPr="007F10CD">
              <w:rPr>
                <w:rFonts w:cs="Times New Roman"/>
                <w:noProof/>
                <w:szCs w:val="24"/>
              </w:rPr>
              <w:t>CBDCDateTime</w:t>
            </w:r>
          </w:p>
        </w:tc>
        <w:tc>
          <w:tcPr>
            <w:tcW w:w="1134" w:type="dxa"/>
            <w:tcMar>
              <w:top w:w="85" w:type="dxa"/>
              <w:bottom w:w="85" w:type="dxa"/>
            </w:tcMar>
          </w:tcPr>
          <w:p w14:paraId="596760A0"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DF2CDBD" w14:textId="77777777" w:rsidR="00B72A60" w:rsidRDefault="00B72A60">
            <w:pPr>
              <w:pStyle w:val="ad"/>
              <w:contextualSpacing/>
              <w:jc w:val="center"/>
              <w:rPr>
                <w:rFonts w:cs="Times New Roman"/>
                <w:noProof/>
                <w:szCs w:val="24"/>
              </w:rPr>
            </w:pPr>
          </w:p>
        </w:tc>
      </w:tr>
      <w:tr w:rsidR="00B72A60" w14:paraId="2B0856CA" w14:textId="77777777">
        <w:trPr>
          <w:trHeight w:val="20"/>
        </w:trPr>
        <w:tc>
          <w:tcPr>
            <w:tcW w:w="4281" w:type="dxa"/>
            <w:tcMar>
              <w:top w:w="85" w:type="dxa"/>
              <w:bottom w:w="85" w:type="dxa"/>
            </w:tcMar>
          </w:tcPr>
          <w:p w14:paraId="1F287F59" w14:textId="77777777" w:rsidR="00B72A60" w:rsidRDefault="00FD4B20">
            <w:pPr>
              <w:pStyle w:val="ad"/>
              <w:contextualSpacing/>
              <w:jc w:val="left"/>
              <w:rPr>
                <w:rFonts w:cs="Times New Roman"/>
                <w:szCs w:val="24"/>
              </w:rPr>
            </w:pPr>
            <w:r>
              <w:rPr>
                <w:rFonts w:cs="Times New Roman"/>
                <w:noProof/>
                <w:szCs w:val="24"/>
              </w:rPr>
              <w:t>9. RemittanceInformation (Связанная информация о переводе)</w:t>
            </w:r>
            <w:r>
              <w:rPr>
                <w:rFonts w:cs="Times New Roman"/>
                <w:noProof/>
                <w:szCs w:val="24"/>
              </w:rPr>
              <w:br/>
              <w:t>&lt;RmtInf&gt;</w:t>
            </w:r>
          </w:p>
        </w:tc>
        <w:tc>
          <w:tcPr>
            <w:tcW w:w="4116" w:type="dxa"/>
            <w:tcMar>
              <w:top w:w="85" w:type="dxa"/>
              <w:bottom w:w="85" w:type="dxa"/>
            </w:tcMar>
          </w:tcPr>
          <w:p w14:paraId="6FAA3CEA" w14:textId="09253D5A" w:rsidR="00B72A60" w:rsidRDefault="00FD4B20">
            <w:pPr>
              <w:pStyle w:val="ad"/>
              <w:contextualSpacing/>
              <w:jc w:val="left"/>
              <w:rPr>
                <w:rFonts w:cs="Times New Roman"/>
                <w:szCs w:val="24"/>
              </w:rPr>
            </w:pPr>
            <w:r>
              <w:rPr>
                <w:rFonts w:cs="Times New Roman"/>
                <w:noProof/>
                <w:szCs w:val="24"/>
              </w:rPr>
              <w:t xml:space="preserve"> (Указываются реквизиты, содержащие дополнительную информацию о назначении платежа)</w:t>
            </w:r>
          </w:p>
        </w:tc>
        <w:tc>
          <w:tcPr>
            <w:tcW w:w="4219" w:type="dxa"/>
          </w:tcPr>
          <w:p w14:paraId="70EFD710" w14:textId="0DFFB7DF" w:rsidR="00B72A60" w:rsidRDefault="00FD4B20">
            <w:pPr>
              <w:pStyle w:val="ad"/>
              <w:contextualSpacing/>
              <w:jc w:val="left"/>
              <w:rPr>
                <w:rFonts w:cs="Times New Roman"/>
                <w:noProof/>
                <w:szCs w:val="24"/>
              </w:rPr>
            </w:pPr>
            <w:r w:rsidRPr="007F10CD">
              <w:rPr>
                <w:rFonts w:cs="Times New Roman"/>
                <w:noProof/>
                <w:szCs w:val="24"/>
              </w:rPr>
              <w:t>CBDCRemittanceInformation</w:t>
            </w:r>
          </w:p>
        </w:tc>
        <w:tc>
          <w:tcPr>
            <w:tcW w:w="1134" w:type="dxa"/>
            <w:tcMar>
              <w:top w:w="85" w:type="dxa"/>
              <w:bottom w:w="85" w:type="dxa"/>
            </w:tcMar>
          </w:tcPr>
          <w:p w14:paraId="3C1A7CF8"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F390F2F" w14:textId="77777777" w:rsidR="00B72A60" w:rsidRDefault="00B72A60">
            <w:pPr>
              <w:pStyle w:val="ad"/>
              <w:contextualSpacing/>
              <w:jc w:val="center"/>
              <w:rPr>
                <w:rFonts w:cs="Times New Roman"/>
                <w:noProof/>
                <w:szCs w:val="24"/>
              </w:rPr>
            </w:pPr>
          </w:p>
        </w:tc>
      </w:tr>
    </w:tbl>
    <w:p w14:paraId="79F65F9E" w14:textId="77777777" w:rsidR="00B72A60" w:rsidRDefault="00B72A60"/>
    <w:p w14:paraId="7BBF213D" w14:textId="77777777" w:rsidR="00B72A60" w:rsidRDefault="00FD4B20">
      <w:pPr>
        <w:pStyle w:val="2"/>
        <w:rPr>
          <w:lang w:val="ru-RU"/>
        </w:rPr>
      </w:pPr>
      <w:bookmarkStart w:id="455" w:name="type472"/>
      <w:bookmarkStart w:id="456" w:name="_Toc177466542"/>
      <w:bookmarkStart w:id="457" w:name="_Toc178245041"/>
      <w:r>
        <w:rPr>
          <w:lang w:val="ru-RU"/>
        </w:rPr>
        <w:t>CBDCB2CDetails2</w:t>
      </w:r>
      <w:bookmarkEnd w:id="455"/>
      <w:bookmarkEnd w:id="456"/>
      <w:bookmarkEnd w:id="457"/>
    </w:p>
    <w:p w14:paraId="6E6B1047"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(Заполняется детальной информацией по операции B2C)</w:t>
      </w:r>
    </w:p>
    <w:p w14:paraId="1C5C5C05"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E42F8C5"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«CBDCB2CDetails2»: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334DFB16" w14:textId="77777777">
        <w:trPr>
          <w:trHeight w:val="259"/>
          <w:tblHeader/>
        </w:trPr>
        <w:tc>
          <w:tcPr>
            <w:tcW w:w="4281" w:type="dxa"/>
            <w:shd w:val="clear" w:color="auto" w:fill="F2F2F2" w:themeFill="background1" w:themeFillShade="F2"/>
            <w:vAlign w:val="center"/>
          </w:tcPr>
          <w:p w14:paraId="0A4E65F3" w14:textId="77777777" w:rsidR="00B72A60" w:rsidRDefault="00FD4B20">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7CA9E095"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1C19B502"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2141D164" w14:textId="77777777" w:rsidR="00B72A60" w:rsidRDefault="00FD4B20">
            <w:pPr>
              <w:pStyle w:val="a9"/>
              <w:contextualSpacing/>
              <w:rPr>
                <w:b/>
              </w:rPr>
            </w:pPr>
            <w:r>
              <w:rPr>
                <w:b/>
              </w:rPr>
              <w:t>Мн.</w:t>
            </w:r>
          </w:p>
        </w:tc>
        <w:tc>
          <w:tcPr>
            <w:tcW w:w="1134" w:type="dxa"/>
            <w:shd w:val="clear" w:color="auto" w:fill="F2F2F2" w:themeFill="background1" w:themeFillShade="F2"/>
          </w:tcPr>
          <w:p w14:paraId="750A9DA0" w14:textId="77777777" w:rsidR="00B72A60" w:rsidRDefault="00FD4B20">
            <w:pPr>
              <w:pStyle w:val="a9"/>
              <w:contextualSpacing/>
              <w:rPr>
                <w:b/>
              </w:rPr>
            </w:pPr>
            <w:r>
              <w:rPr>
                <w:b/>
              </w:rPr>
              <w:t>Исп.</w:t>
            </w:r>
          </w:p>
        </w:tc>
      </w:tr>
      <w:tr w:rsidR="00B72A60" w14:paraId="0F8E9721" w14:textId="77777777">
        <w:trPr>
          <w:trHeight w:val="20"/>
        </w:trPr>
        <w:tc>
          <w:tcPr>
            <w:tcW w:w="4281" w:type="dxa"/>
            <w:tcMar>
              <w:top w:w="85" w:type="dxa"/>
              <w:bottom w:w="85" w:type="dxa"/>
            </w:tcMar>
          </w:tcPr>
          <w:p w14:paraId="51A64D7D" w14:textId="77777777" w:rsidR="00B72A60" w:rsidRDefault="00FD4B20">
            <w:pPr>
              <w:pStyle w:val="ad"/>
              <w:contextualSpacing/>
              <w:jc w:val="left"/>
              <w:rPr>
                <w:rFonts w:cs="Times New Roman"/>
                <w:szCs w:val="24"/>
              </w:rPr>
            </w:pPr>
            <w:r>
              <w:rPr>
                <w:rFonts w:cs="Times New Roman"/>
                <w:noProof/>
                <w:szCs w:val="24"/>
              </w:rPr>
              <w:t>1. BusinessCounterparty (Контрагент - ЮЛ)</w:t>
            </w:r>
            <w:r>
              <w:rPr>
                <w:rFonts w:cs="Times New Roman"/>
                <w:noProof/>
                <w:szCs w:val="24"/>
              </w:rPr>
              <w:br/>
              <w:t>&lt;BizCtrPty&gt;</w:t>
            </w:r>
          </w:p>
        </w:tc>
        <w:tc>
          <w:tcPr>
            <w:tcW w:w="4116" w:type="dxa"/>
            <w:tcMar>
              <w:top w:w="85" w:type="dxa"/>
              <w:bottom w:w="85" w:type="dxa"/>
            </w:tcMar>
          </w:tcPr>
          <w:p w14:paraId="73F78DB9" w14:textId="74AF6CB9" w:rsidR="00B72A60" w:rsidRDefault="00FD4B20">
            <w:pPr>
              <w:pStyle w:val="ad"/>
              <w:contextualSpacing/>
              <w:jc w:val="left"/>
              <w:rPr>
                <w:rFonts w:cs="Times New Roman"/>
                <w:szCs w:val="24"/>
              </w:rPr>
            </w:pPr>
            <w:r>
              <w:rPr>
                <w:rFonts w:cs="Times New Roman"/>
                <w:noProof/>
                <w:szCs w:val="24"/>
              </w:rPr>
              <w:t xml:space="preserve"> (Данные участника операции - контрагента ЮЛ / ФЛ-СЗ)</w:t>
            </w:r>
          </w:p>
        </w:tc>
        <w:tc>
          <w:tcPr>
            <w:tcW w:w="4219" w:type="dxa"/>
          </w:tcPr>
          <w:p w14:paraId="7B04DFD3" w14:textId="04AA48CF" w:rsidR="00B72A60" w:rsidRDefault="00FD4B20">
            <w:pPr>
              <w:pStyle w:val="ad"/>
              <w:contextualSpacing/>
              <w:jc w:val="left"/>
              <w:rPr>
                <w:rFonts w:cs="Times New Roman"/>
                <w:noProof/>
                <w:szCs w:val="24"/>
              </w:rPr>
            </w:pPr>
            <w:r w:rsidRPr="007F10CD">
              <w:rPr>
                <w:rFonts w:cs="Times New Roman"/>
                <w:noProof/>
                <w:szCs w:val="24"/>
              </w:rPr>
              <w:t>CBDCBusinessParty1</w:t>
            </w:r>
          </w:p>
        </w:tc>
        <w:tc>
          <w:tcPr>
            <w:tcW w:w="1134" w:type="dxa"/>
            <w:tcMar>
              <w:top w:w="85" w:type="dxa"/>
              <w:bottom w:w="85" w:type="dxa"/>
            </w:tcMar>
          </w:tcPr>
          <w:p w14:paraId="050B97F8"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8D1B161" w14:textId="77777777" w:rsidR="00B72A60" w:rsidRDefault="00B72A60">
            <w:pPr>
              <w:pStyle w:val="ad"/>
              <w:contextualSpacing/>
              <w:jc w:val="center"/>
              <w:rPr>
                <w:rFonts w:cs="Times New Roman"/>
                <w:noProof/>
                <w:szCs w:val="24"/>
              </w:rPr>
            </w:pPr>
          </w:p>
        </w:tc>
      </w:tr>
      <w:tr w:rsidR="00B72A60" w14:paraId="703886C3" w14:textId="77777777">
        <w:trPr>
          <w:trHeight w:val="20"/>
        </w:trPr>
        <w:tc>
          <w:tcPr>
            <w:tcW w:w="4281" w:type="dxa"/>
            <w:tcMar>
              <w:top w:w="85" w:type="dxa"/>
              <w:bottom w:w="85" w:type="dxa"/>
            </w:tcMar>
          </w:tcPr>
          <w:p w14:paraId="6C488C00" w14:textId="77777777" w:rsidR="00B72A60" w:rsidRDefault="00FD4B20">
            <w:pPr>
              <w:pStyle w:val="ad"/>
              <w:contextualSpacing/>
              <w:jc w:val="left"/>
              <w:rPr>
                <w:rFonts w:cs="Times New Roman"/>
                <w:szCs w:val="24"/>
              </w:rPr>
            </w:pPr>
            <w:r>
              <w:rPr>
                <w:rFonts w:cs="Times New Roman"/>
                <w:noProof/>
                <w:szCs w:val="24"/>
              </w:rPr>
              <w:t>2. CustomerCounterparty (Контрагент - ФЛ)</w:t>
            </w:r>
            <w:r>
              <w:rPr>
                <w:rFonts w:cs="Times New Roman"/>
                <w:noProof/>
                <w:szCs w:val="24"/>
              </w:rPr>
              <w:br/>
              <w:t>&lt;CstmrCtrPty&gt;</w:t>
            </w:r>
          </w:p>
        </w:tc>
        <w:tc>
          <w:tcPr>
            <w:tcW w:w="4116" w:type="dxa"/>
            <w:tcMar>
              <w:top w:w="85" w:type="dxa"/>
              <w:bottom w:w="85" w:type="dxa"/>
            </w:tcMar>
          </w:tcPr>
          <w:p w14:paraId="362FD2FD" w14:textId="08EAFCE8" w:rsidR="00B72A60" w:rsidRDefault="00FD4B20">
            <w:pPr>
              <w:pStyle w:val="ad"/>
              <w:contextualSpacing/>
              <w:jc w:val="left"/>
              <w:rPr>
                <w:rFonts w:cs="Times New Roman"/>
                <w:szCs w:val="24"/>
              </w:rPr>
            </w:pPr>
            <w:r>
              <w:rPr>
                <w:rFonts w:cs="Times New Roman"/>
                <w:noProof/>
                <w:szCs w:val="24"/>
              </w:rPr>
              <w:t xml:space="preserve"> (Данные участника операции - контрагента ФЛ)</w:t>
            </w:r>
          </w:p>
        </w:tc>
        <w:tc>
          <w:tcPr>
            <w:tcW w:w="4219" w:type="dxa"/>
          </w:tcPr>
          <w:p w14:paraId="63BDF878" w14:textId="5C7F938E" w:rsidR="00B72A60" w:rsidRDefault="00FD4B20">
            <w:pPr>
              <w:pStyle w:val="ad"/>
              <w:contextualSpacing/>
              <w:jc w:val="left"/>
              <w:rPr>
                <w:rFonts w:cs="Times New Roman"/>
                <w:noProof/>
                <w:szCs w:val="24"/>
              </w:rPr>
            </w:pPr>
            <w:r w:rsidRPr="007F10CD">
              <w:rPr>
                <w:rFonts w:cs="Times New Roman"/>
                <w:noProof/>
                <w:szCs w:val="24"/>
              </w:rPr>
              <w:t>CBDCParty3</w:t>
            </w:r>
          </w:p>
        </w:tc>
        <w:tc>
          <w:tcPr>
            <w:tcW w:w="1134" w:type="dxa"/>
            <w:tcMar>
              <w:top w:w="85" w:type="dxa"/>
              <w:bottom w:w="85" w:type="dxa"/>
            </w:tcMar>
          </w:tcPr>
          <w:p w14:paraId="09F1F527"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2569FAD" w14:textId="77777777" w:rsidR="00B72A60" w:rsidRDefault="00B72A60">
            <w:pPr>
              <w:pStyle w:val="ad"/>
              <w:contextualSpacing/>
              <w:jc w:val="center"/>
              <w:rPr>
                <w:rFonts w:cs="Times New Roman"/>
                <w:noProof/>
                <w:szCs w:val="24"/>
              </w:rPr>
            </w:pPr>
          </w:p>
        </w:tc>
      </w:tr>
      <w:tr w:rsidR="00B72A60" w14:paraId="2021EBBA" w14:textId="77777777">
        <w:trPr>
          <w:trHeight w:val="20"/>
        </w:trPr>
        <w:tc>
          <w:tcPr>
            <w:tcW w:w="4281" w:type="dxa"/>
            <w:tcMar>
              <w:top w:w="85" w:type="dxa"/>
              <w:bottom w:w="85" w:type="dxa"/>
            </w:tcMar>
          </w:tcPr>
          <w:p w14:paraId="4396DBA7" w14:textId="77777777" w:rsidR="00B72A60" w:rsidRDefault="00FD4B20">
            <w:pPr>
              <w:pStyle w:val="ad"/>
              <w:contextualSpacing/>
              <w:jc w:val="left"/>
              <w:rPr>
                <w:rFonts w:cs="Times New Roman"/>
                <w:szCs w:val="24"/>
              </w:rPr>
            </w:pPr>
            <w:r>
              <w:rPr>
                <w:rFonts w:cs="Times New Roman"/>
                <w:noProof/>
                <w:szCs w:val="24"/>
              </w:rPr>
              <w:t>3. Intermediary (Посредник)</w:t>
            </w:r>
            <w:r>
              <w:rPr>
                <w:rFonts w:cs="Times New Roman"/>
                <w:noProof/>
                <w:szCs w:val="24"/>
              </w:rPr>
              <w:br/>
              <w:t>&lt;Intrmy&gt;</w:t>
            </w:r>
          </w:p>
        </w:tc>
        <w:tc>
          <w:tcPr>
            <w:tcW w:w="4116" w:type="dxa"/>
            <w:tcMar>
              <w:top w:w="85" w:type="dxa"/>
              <w:bottom w:w="85" w:type="dxa"/>
            </w:tcMar>
          </w:tcPr>
          <w:p w14:paraId="0D757667" w14:textId="39F501F6" w:rsidR="00B72A60" w:rsidRDefault="00FD4B20">
            <w:pPr>
              <w:pStyle w:val="ad"/>
              <w:contextualSpacing/>
              <w:jc w:val="left"/>
              <w:rPr>
                <w:rFonts w:cs="Times New Roman"/>
                <w:szCs w:val="24"/>
              </w:rPr>
            </w:pPr>
            <w:r>
              <w:rPr>
                <w:rFonts w:cs="Times New Roman"/>
                <w:noProof/>
                <w:szCs w:val="24"/>
              </w:rPr>
              <w:t xml:space="preserve"> (Посредник, через которого происходило взаимодействие Клиента с ПлЦР по операции, информация по которой предоставляется.)</w:t>
            </w:r>
          </w:p>
        </w:tc>
        <w:tc>
          <w:tcPr>
            <w:tcW w:w="4219" w:type="dxa"/>
          </w:tcPr>
          <w:p w14:paraId="6E4C13FF" w14:textId="4862D7EC" w:rsidR="00B72A60" w:rsidRDefault="00FD4B20">
            <w:pPr>
              <w:pStyle w:val="ad"/>
              <w:contextualSpacing/>
              <w:jc w:val="left"/>
              <w:rPr>
                <w:rFonts w:cs="Times New Roman"/>
                <w:noProof/>
                <w:szCs w:val="24"/>
              </w:rPr>
            </w:pPr>
            <w:r w:rsidRPr="007F10CD">
              <w:rPr>
                <w:rFonts w:cs="Times New Roman"/>
                <w:noProof/>
                <w:szCs w:val="24"/>
              </w:rPr>
              <w:t>CBDCIntermediary1</w:t>
            </w:r>
          </w:p>
        </w:tc>
        <w:tc>
          <w:tcPr>
            <w:tcW w:w="1134" w:type="dxa"/>
            <w:tcMar>
              <w:top w:w="85" w:type="dxa"/>
              <w:bottom w:w="85" w:type="dxa"/>
            </w:tcMar>
          </w:tcPr>
          <w:p w14:paraId="77A821E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0828CBDF" w14:textId="77777777" w:rsidR="00B72A60" w:rsidRDefault="00B72A60">
            <w:pPr>
              <w:pStyle w:val="ad"/>
              <w:contextualSpacing/>
              <w:jc w:val="center"/>
              <w:rPr>
                <w:rFonts w:cs="Times New Roman"/>
                <w:noProof/>
                <w:szCs w:val="24"/>
              </w:rPr>
            </w:pPr>
          </w:p>
        </w:tc>
      </w:tr>
      <w:tr w:rsidR="00B72A60" w14:paraId="5A6ED6CC" w14:textId="77777777">
        <w:trPr>
          <w:trHeight w:val="20"/>
        </w:trPr>
        <w:tc>
          <w:tcPr>
            <w:tcW w:w="4281" w:type="dxa"/>
            <w:tcMar>
              <w:top w:w="85" w:type="dxa"/>
              <w:bottom w:w="85" w:type="dxa"/>
            </w:tcMar>
          </w:tcPr>
          <w:p w14:paraId="505CFD82" w14:textId="77777777" w:rsidR="00B72A60" w:rsidRDefault="00FD4B20">
            <w:pPr>
              <w:pStyle w:val="ad"/>
              <w:contextualSpacing/>
              <w:jc w:val="left"/>
              <w:rPr>
                <w:rFonts w:cs="Times New Roman"/>
                <w:szCs w:val="24"/>
              </w:rPr>
            </w:pPr>
            <w:r>
              <w:rPr>
                <w:rFonts w:cs="Times New Roman"/>
                <w:noProof/>
                <w:szCs w:val="24"/>
              </w:rPr>
              <w:t>4. MerchantName (Название точки продажи)</w:t>
            </w:r>
            <w:r>
              <w:rPr>
                <w:rFonts w:cs="Times New Roman"/>
                <w:noProof/>
                <w:szCs w:val="24"/>
              </w:rPr>
              <w:br/>
              <w:t>&lt;MrchntNm&gt;</w:t>
            </w:r>
          </w:p>
        </w:tc>
        <w:tc>
          <w:tcPr>
            <w:tcW w:w="4116" w:type="dxa"/>
            <w:tcMar>
              <w:top w:w="85" w:type="dxa"/>
              <w:bottom w:w="85" w:type="dxa"/>
            </w:tcMar>
          </w:tcPr>
          <w:p w14:paraId="1A76543F" w14:textId="0758FE42" w:rsidR="00B72A60" w:rsidRDefault="00FD4B20">
            <w:pPr>
              <w:pStyle w:val="ad"/>
              <w:contextualSpacing/>
              <w:jc w:val="left"/>
              <w:rPr>
                <w:rFonts w:cs="Times New Roman"/>
                <w:szCs w:val="24"/>
              </w:rPr>
            </w:pPr>
            <w:r>
              <w:rPr>
                <w:rFonts w:cs="Times New Roman"/>
                <w:noProof/>
                <w:szCs w:val="24"/>
              </w:rPr>
              <w:t xml:space="preserve"> (Название точки продажи)</w:t>
            </w:r>
          </w:p>
        </w:tc>
        <w:tc>
          <w:tcPr>
            <w:tcW w:w="4219" w:type="dxa"/>
          </w:tcPr>
          <w:p w14:paraId="488ABD91" w14:textId="47D263C2" w:rsidR="00B72A60" w:rsidRDefault="00FD4B20">
            <w:pPr>
              <w:pStyle w:val="ad"/>
              <w:contextualSpacing/>
              <w:jc w:val="left"/>
              <w:rPr>
                <w:rFonts w:cs="Times New Roman"/>
                <w:noProof/>
                <w:szCs w:val="24"/>
              </w:rPr>
            </w:pPr>
            <w:r w:rsidRPr="007F10CD">
              <w:rPr>
                <w:rFonts w:cs="Times New Roman"/>
                <w:noProof/>
                <w:szCs w:val="24"/>
              </w:rPr>
              <w:t>CBDCMerchantName</w:t>
            </w:r>
          </w:p>
        </w:tc>
        <w:tc>
          <w:tcPr>
            <w:tcW w:w="1134" w:type="dxa"/>
            <w:tcMar>
              <w:top w:w="85" w:type="dxa"/>
              <w:bottom w:w="85" w:type="dxa"/>
            </w:tcMar>
          </w:tcPr>
          <w:p w14:paraId="0D9744DC"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F3975F3"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7F33594B" w14:textId="77777777">
        <w:trPr>
          <w:trHeight w:val="20"/>
        </w:trPr>
        <w:tc>
          <w:tcPr>
            <w:tcW w:w="4281" w:type="dxa"/>
            <w:tcMar>
              <w:top w:w="85" w:type="dxa"/>
              <w:bottom w:w="85" w:type="dxa"/>
            </w:tcMar>
          </w:tcPr>
          <w:p w14:paraId="6933431F" w14:textId="77777777" w:rsidR="00B72A60" w:rsidRDefault="00FD4B20">
            <w:pPr>
              <w:pStyle w:val="ad"/>
              <w:contextualSpacing/>
              <w:jc w:val="left"/>
              <w:rPr>
                <w:rFonts w:cs="Times New Roman"/>
                <w:szCs w:val="24"/>
              </w:rPr>
            </w:pPr>
            <w:r>
              <w:rPr>
                <w:rFonts w:cs="Times New Roman"/>
                <w:noProof/>
                <w:szCs w:val="24"/>
              </w:rPr>
              <w:t>5. Merchant (Торгово-сервисное предприятие)</w:t>
            </w:r>
            <w:r>
              <w:rPr>
                <w:rFonts w:cs="Times New Roman"/>
                <w:noProof/>
                <w:szCs w:val="24"/>
              </w:rPr>
              <w:br/>
              <w:t>&lt;Mrchnt&gt;</w:t>
            </w:r>
          </w:p>
        </w:tc>
        <w:tc>
          <w:tcPr>
            <w:tcW w:w="4116" w:type="dxa"/>
            <w:tcMar>
              <w:top w:w="85" w:type="dxa"/>
              <w:bottom w:w="85" w:type="dxa"/>
            </w:tcMar>
          </w:tcPr>
          <w:p w14:paraId="6EA2F57E" w14:textId="77777777" w:rsidR="00B72A60" w:rsidRDefault="00FD4B20">
            <w:pPr>
              <w:pStyle w:val="ad"/>
              <w:contextualSpacing/>
              <w:jc w:val="left"/>
              <w:rPr>
                <w:rFonts w:cs="Times New Roman"/>
                <w:szCs w:val="24"/>
              </w:rPr>
            </w:pPr>
            <w:r>
              <w:rPr>
                <w:rFonts w:cs="Times New Roman"/>
                <w:noProof/>
                <w:szCs w:val="24"/>
              </w:rPr>
              <w:t>(Данные торгово-сервисного предприятия)</w:t>
            </w:r>
          </w:p>
        </w:tc>
        <w:tc>
          <w:tcPr>
            <w:tcW w:w="4219" w:type="dxa"/>
          </w:tcPr>
          <w:p w14:paraId="7CB0DEED" w14:textId="04F7C376" w:rsidR="00B72A60" w:rsidRDefault="00FD4B20">
            <w:pPr>
              <w:pStyle w:val="ad"/>
              <w:contextualSpacing/>
              <w:jc w:val="left"/>
              <w:rPr>
                <w:rFonts w:cs="Times New Roman"/>
                <w:noProof/>
                <w:szCs w:val="24"/>
              </w:rPr>
            </w:pPr>
            <w:r w:rsidRPr="007F10CD">
              <w:rPr>
                <w:rFonts w:cs="Times New Roman"/>
                <w:noProof/>
                <w:szCs w:val="24"/>
              </w:rPr>
              <w:t>CBDCMerchantData</w:t>
            </w:r>
          </w:p>
        </w:tc>
        <w:tc>
          <w:tcPr>
            <w:tcW w:w="1134" w:type="dxa"/>
            <w:tcMar>
              <w:top w:w="85" w:type="dxa"/>
              <w:bottom w:w="85" w:type="dxa"/>
            </w:tcMar>
          </w:tcPr>
          <w:p w14:paraId="2865298D"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BF7DF03" w14:textId="77777777" w:rsidR="00B72A60" w:rsidRDefault="00B72A60">
            <w:pPr>
              <w:pStyle w:val="ad"/>
              <w:contextualSpacing/>
              <w:jc w:val="center"/>
              <w:rPr>
                <w:rFonts w:cs="Times New Roman"/>
                <w:noProof/>
                <w:szCs w:val="24"/>
              </w:rPr>
            </w:pPr>
          </w:p>
        </w:tc>
      </w:tr>
      <w:tr w:rsidR="00B72A60" w14:paraId="1A7C315F" w14:textId="77777777">
        <w:trPr>
          <w:trHeight w:val="20"/>
        </w:trPr>
        <w:tc>
          <w:tcPr>
            <w:tcW w:w="4281" w:type="dxa"/>
            <w:tcMar>
              <w:top w:w="85" w:type="dxa"/>
              <w:bottom w:w="85" w:type="dxa"/>
            </w:tcMar>
          </w:tcPr>
          <w:p w14:paraId="6FF57EF7" w14:textId="77777777" w:rsidR="00B72A60" w:rsidRDefault="00FD4B20">
            <w:pPr>
              <w:pStyle w:val="ad"/>
              <w:contextualSpacing/>
              <w:jc w:val="left"/>
              <w:rPr>
                <w:rFonts w:cs="Times New Roman"/>
                <w:szCs w:val="24"/>
              </w:rPr>
            </w:pPr>
            <w:r>
              <w:rPr>
                <w:rFonts w:cs="Times New Roman"/>
                <w:noProof/>
                <w:szCs w:val="24"/>
              </w:rPr>
              <w:t>6. Purpose (Назначение платежа)</w:t>
            </w:r>
            <w:r>
              <w:rPr>
                <w:rFonts w:cs="Times New Roman"/>
                <w:noProof/>
                <w:szCs w:val="24"/>
              </w:rPr>
              <w:br/>
              <w:t>&lt;Purp&gt;</w:t>
            </w:r>
          </w:p>
        </w:tc>
        <w:tc>
          <w:tcPr>
            <w:tcW w:w="4116" w:type="dxa"/>
            <w:tcMar>
              <w:top w:w="85" w:type="dxa"/>
              <w:bottom w:w="85" w:type="dxa"/>
            </w:tcMar>
          </w:tcPr>
          <w:p w14:paraId="3814B926" w14:textId="7C1ECCD1" w:rsidR="00B72A60" w:rsidRDefault="00FD4B20">
            <w:pPr>
              <w:pStyle w:val="ad"/>
              <w:contextualSpacing/>
              <w:jc w:val="left"/>
              <w:rPr>
                <w:rFonts w:cs="Times New Roman"/>
                <w:szCs w:val="24"/>
              </w:rPr>
            </w:pPr>
            <w:r>
              <w:rPr>
                <w:rFonts w:cs="Times New Roman"/>
                <w:noProof/>
                <w:szCs w:val="24"/>
              </w:rPr>
              <w:t xml:space="preserve"> (Назначение платежа)</w:t>
            </w:r>
          </w:p>
        </w:tc>
        <w:tc>
          <w:tcPr>
            <w:tcW w:w="4219" w:type="dxa"/>
          </w:tcPr>
          <w:p w14:paraId="0E0FC48B" w14:textId="49257C72" w:rsidR="00B72A60" w:rsidRDefault="00FD4B20">
            <w:pPr>
              <w:pStyle w:val="ad"/>
              <w:contextualSpacing/>
              <w:jc w:val="left"/>
              <w:rPr>
                <w:rFonts w:cs="Times New Roman"/>
                <w:noProof/>
                <w:szCs w:val="24"/>
              </w:rPr>
            </w:pPr>
            <w:r w:rsidRPr="007F10CD">
              <w:rPr>
                <w:rFonts w:cs="Times New Roman"/>
                <w:noProof/>
                <w:szCs w:val="24"/>
              </w:rPr>
              <w:t>CBDCB2CPurpose</w:t>
            </w:r>
          </w:p>
        </w:tc>
        <w:tc>
          <w:tcPr>
            <w:tcW w:w="1134" w:type="dxa"/>
            <w:tcMar>
              <w:top w:w="85" w:type="dxa"/>
              <w:bottom w:w="85" w:type="dxa"/>
            </w:tcMar>
          </w:tcPr>
          <w:p w14:paraId="0DF3C4E4"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BD521BD" w14:textId="77777777" w:rsidR="00B72A60" w:rsidRDefault="00B72A60">
            <w:pPr>
              <w:pStyle w:val="ad"/>
              <w:contextualSpacing/>
              <w:jc w:val="center"/>
              <w:rPr>
                <w:rFonts w:cs="Times New Roman"/>
                <w:noProof/>
                <w:szCs w:val="24"/>
              </w:rPr>
            </w:pPr>
          </w:p>
        </w:tc>
      </w:tr>
      <w:tr w:rsidR="00B72A60" w14:paraId="1CF44FDB" w14:textId="77777777">
        <w:trPr>
          <w:trHeight w:val="20"/>
        </w:trPr>
        <w:tc>
          <w:tcPr>
            <w:tcW w:w="4281" w:type="dxa"/>
            <w:tcMar>
              <w:top w:w="85" w:type="dxa"/>
              <w:bottom w:w="85" w:type="dxa"/>
            </w:tcMar>
          </w:tcPr>
          <w:p w14:paraId="297EB798" w14:textId="77777777" w:rsidR="00B72A60" w:rsidRDefault="00FD4B20">
            <w:pPr>
              <w:pStyle w:val="ad"/>
              <w:contextualSpacing/>
              <w:jc w:val="left"/>
              <w:rPr>
                <w:rFonts w:cs="Times New Roman"/>
                <w:szCs w:val="24"/>
              </w:rPr>
            </w:pPr>
            <w:r>
              <w:rPr>
                <w:rFonts w:cs="Times New Roman"/>
                <w:noProof/>
                <w:szCs w:val="24"/>
              </w:rPr>
              <w:t>7. RelatedC2BTransferInformation (Информация о связанном C2B переводе)</w:t>
            </w:r>
            <w:r>
              <w:rPr>
                <w:rFonts w:cs="Times New Roman"/>
                <w:noProof/>
                <w:szCs w:val="24"/>
              </w:rPr>
              <w:br/>
              <w:t>&lt;RltdC2BTrfInf&gt;</w:t>
            </w:r>
          </w:p>
        </w:tc>
        <w:tc>
          <w:tcPr>
            <w:tcW w:w="4116" w:type="dxa"/>
            <w:tcMar>
              <w:top w:w="85" w:type="dxa"/>
              <w:bottom w:w="85" w:type="dxa"/>
            </w:tcMar>
          </w:tcPr>
          <w:p w14:paraId="7D5610E4" w14:textId="44A45986" w:rsidR="00B72A60" w:rsidRDefault="00FD4B20">
            <w:pPr>
              <w:pStyle w:val="ad"/>
              <w:contextualSpacing/>
              <w:jc w:val="left"/>
              <w:rPr>
                <w:rFonts w:cs="Times New Roman"/>
                <w:szCs w:val="24"/>
              </w:rPr>
            </w:pPr>
            <w:r>
              <w:rPr>
                <w:rFonts w:cs="Times New Roman"/>
                <w:noProof/>
                <w:szCs w:val="24"/>
              </w:rPr>
              <w:t xml:space="preserve"> (Заполняется реквизитами операции C2B, по которой производится возврат ЦР.)</w:t>
            </w:r>
          </w:p>
        </w:tc>
        <w:tc>
          <w:tcPr>
            <w:tcW w:w="4219" w:type="dxa"/>
          </w:tcPr>
          <w:p w14:paraId="69D2F063" w14:textId="65A8601E" w:rsidR="00B72A60" w:rsidRDefault="00FD4B20">
            <w:pPr>
              <w:pStyle w:val="ad"/>
              <w:contextualSpacing/>
              <w:jc w:val="left"/>
              <w:rPr>
                <w:rFonts w:cs="Times New Roman"/>
                <w:noProof/>
                <w:szCs w:val="24"/>
              </w:rPr>
            </w:pPr>
            <w:r w:rsidRPr="007F10CD">
              <w:rPr>
                <w:rFonts w:cs="Times New Roman"/>
                <w:noProof/>
                <w:szCs w:val="24"/>
              </w:rPr>
              <w:t>CBDCRelatedC2BTransferInfo1</w:t>
            </w:r>
          </w:p>
        </w:tc>
        <w:tc>
          <w:tcPr>
            <w:tcW w:w="1134" w:type="dxa"/>
            <w:tcMar>
              <w:top w:w="85" w:type="dxa"/>
              <w:bottom w:w="85" w:type="dxa"/>
            </w:tcMar>
          </w:tcPr>
          <w:p w14:paraId="5C5D0604"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7BCB18C" w14:textId="77777777" w:rsidR="00B72A60" w:rsidRDefault="00FD4B20">
            <w:pPr>
              <w:pStyle w:val="ad"/>
              <w:contextualSpacing/>
              <w:jc w:val="center"/>
              <w:rPr>
                <w:rFonts w:cs="Times New Roman"/>
                <w:noProof/>
                <w:szCs w:val="24"/>
              </w:rPr>
            </w:pPr>
            <w:r>
              <w:rPr>
                <w:rFonts w:cs="Times New Roman"/>
                <w:noProof/>
                <w:szCs w:val="24"/>
              </w:rPr>
              <w:t>Нет</w:t>
            </w:r>
          </w:p>
        </w:tc>
      </w:tr>
    </w:tbl>
    <w:p w14:paraId="63A8521C" w14:textId="77777777" w:rsidR="00B72A60" w:rsidRDefault="00B72A60"/>
    <w:p w14:paraId="4B62D5F0" w14:textId="77777777" w:rsidR="00B72A60" w:rsidRDefault="00FD4B20">
      <w:pPr>
        <w:pStyle w:val="2"/>
        <w:rPr>
          <w:lang w:val="ru-RU"/>
        </w:rPr>
      </w:pPr>
      <w:bookmarkStart w:id="458" w:name="type473"/>
      <w:bookmarkStart w:id="459" w:name="_Toc177466543"/>
      <w:bookmarkStart w:id="460" w:name="_Toc178245042"/>
      <w:r>
        <w:rPr>
          <w:lang w:val="ru-RU"/>
        </w:rPr>
        <w:t>CBDCB2CInformation1</w:t>
      </w:r>
      <w:bookmarkEnd w:id="458"/>
      <w:bookmarkEnd w:id="459"/>
      <w:bookmarkEnd w:id="460"/>
    </w:p>
    <w:p w14:paraId="29B622E5"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(Заполняется информацией по операции B2C.)</w:t>
      </w:r>
    </w:p>
    <w:p w14:paraId="4B656257" w14:textId="77777777" w:rsidR="00B72A60" w:rsidRDefault="00FD4B20">
      <w:pPr>
        <w:pStyle w:val="a2"/>
        <w:ind w:left="720" w:firstLine="0"/>
        <w:contextualSpacing/>
        <w:jc w:val="left"/>
        <w:outlineLvl w:val="9"/>
        <w:rPr>
          <w:sz w:val="24"/>
          <w:lang w:val="ru-RU" w:eastAsia="x-none"/>
        </w:rPr>
      </w:pPr>
      <w:r>
        <w:rPr>
          <w:i/>
          <w:sz w:val="24"/>
          <w:lang w:val="ru-RU" w:eastAsia="x-none"/>
        </w:rPr>
        <w:lastRenderedPageBreak/>
        <w:t xml:space="preserve">Разновидность типа: </w:t>
      </w:r>
      <w:r>
        <w:rPr>
          <w:sz w:val="24"/>
          <w:lang w:val="ru-RU" w:eastAsia="x-none"/>
        </w:rPr>
        <w:t>Последовательность</w:t>
      </w:r>
    </w:p>
    <w:p w14:paraId="0B7A7176"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«CBDCB2CInformation1»: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6B441FDE" w14:textId="77777777">
        <w:trPr>
          <w:trHeight w:val="259"/>
          <w:tblHeader/>
        </w:trPr>
        <w:tc>
          <w:tcPr>
            <w:tcW w:w="4281" w:type="dxa"/>
            <w:shd w:val="clear" w:color="auto" w:fill="F2F2F2" w:themeFill="background1" w:themeFillShade="F2"/>
            <w:vAlign w:val="center"/>
          </w:tcPr>
          <w:p w14:paraId="735F64C6"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2DAA06E1"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6ED69E75"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A89DB9A" w14:textId="77777777" w:rsidR="00B72A60" w:rsidRDefault="00FD4B20">
            <w:pPr>
              <w:pStyle w:val="a9"/>
              <w:contextualSpacing/>
              <w:rPr>
                <w:b/>
              </w:rPr>
            </w:pPr>
            <w:r>
              <w:rPr>
                <w:b/>
              </w:rPr>
              <w:t>Мн.</w:t>
            </w:r>
          </w:p>
        </w:tc>
        <w:tc>
          <w:tcPr>
            <w:tcW w:w="1134" w:type="dxa"/>
            <w:shd w:val="clear" w:color="auto" w:fill="F2F2F2" w:themeFill="background1" w:themeFillShade="F2"/>
          </w:tcPr>
          <w:p w14:paraId="55BA6867" w14:textId="77777777" w:rsidR="00B72A60" w:rsidRDefault="00FD4B20">
            <w:pPr>
              <w:pStyle w:val="a9"/>
              <w:contextualSpacing/>
              <w:rPr>
                <w:b/>
              </w:rPr>
            </w:pPr>
            <w:r>
              <w:rPr>
                <w:b/>
              </w:rPr>
              <w:t>Исп.</w:t>
            </w:r>
          </w:p>
        </w:tc>
      </w:tr>
      <w:tr w:rsidR="00B72A60" w14:paraId="4A3A6D0D" w14:textId="77777777">
        <w:trPr>
          <w:trHeight w:val="20"/>
        </w:trPr>
        <w:tc>
          <w:tcPr>
            <w:tcW w:w="4281" w:type="dxa"/>
            <w:tcMar>
              <w:top w:w="85" w:type="dxa"/>
              <w:bottom w:w="85" w:type="dxa"/>
            </w:tcMar>
          </w:tcPr>
          <w:p w14:paraId="2F87696E" w14:textId="77777777" w:rsidR="00B72A60" w:rsidRDefault="00FD4B20">
            <w:pPr>
              <w:pStyle w:val="ad"/>
              <w:contextualSpacing/>
              <w:jc w:val="left"/>
              <w:rPr>
                <w:rFonts w:cs="Times New Roman"/>
                <w:szCs w:val="24"/>
              </w:rPr>
            </w:pPr>
            <w:r>
              <w:rPr>
                <w:rFonts w:cs="Times New Roman"/>
                <w:noProof/>
                <w:szCs w:val="24"/>
              </w:rPr>
              <w:t>1. TransferAmount (Сумма перевода)</w:t>
            </w:r>
            <w:r>
              <w:rPr>
                <w:rFonts w:cs="Times New Roman"/>
                <w:noProof/>
                <w:szCs w:val="24"/>
              </w:rPr>
              <w:br/>
              <w:t>&lt;TrfAmt&gt;</w:t>
            </w:r>
          </w:p>
        </w:tc>
        <w:tc>
          <w:tcPr>
            <w:tcW w:w="4116" w:type="dxa"/>
            <w:tcMar>
              <w:top w:w="85" w:type="dxa"/>
              <w:bottom w:w="85" w:type="dxa"/>
            </w:tcMar>
          </w:tcPr>
          <w:p w14:paraId="78E47C72" w14:textId="700B3D39" w:rsidR="00B72A60" w:rsidRDefault="00FD4B20">
            <w:pPr>
              <w:pStyle w:val="ad"/>
              <w:contextualSpacing/>
              <w:jc w:val="left"/>
              <w:rPr>
                <w:rFonts w:cs="Times New Roman"/>
                <w:szCs w:val="24"/>
              </w:rPr>
            </w:pPr>
            <w:r>
              <w:rPr>
                <w:rFonts w:cs="Times New Roman"/>
                <w:noProof/>
                <w:szCs w:val="24"/>
              </w:rPr>
              <w:t xml:space="preserve"> (Сумма перевода)</w:t>
            </w:r>
          </w:p>
        </w:tc>
        <w:tc>
          <w:tcPr>
            <w:tcW w:w="4219" w:type="dxa"/>
          </w:tcPr>
          <w:p w14:paraId="7087194C" w14:textId="3C89A10D" w:rsidR="00B72A60" w:rsidRDefault="00FD4B20">
            <w:pPr>
              <w:pStyle w:val="ad"/>
              <w:contextualSpacing/>
              <w:jc w:val="left"/>
              <w:rPr>
                <w:rFonts w:cs="Times New Roman"/>
                <w:noProof/>
                <w:szCs w:val="24"/>
              </w:rPr>
            </w:pPr>
            <w:r w:rsidRPr="007F10CD">
              <w:rPr>
                <w:rFonts w:cs="Times New Roman"/>
                <w:noProof/>
                <w:szCs w:val="24"/>
              </w:rPr>
              <w:t>CBDCOperationAmountNot</w:t>
            </w:r>
          </w:p>
        </w:tc>
        <w:tc>
          <w:tcPr>
            <w:tcW w:w="1134" w:type="dxa"/>
            <w:tcMar>
              <w:top w:w="85" w:type="dxa"/>
              <w:bottom w:w="85" w:type="dxa"/>
            </w:tcMar>
          </w:tcPr>
          <w:p w14:paraId="09E26A6E"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E19AE24" w14:textId="77777777" w:rsidR="00B72A60" w:rsidRDefault="00B72A60">
            <w:pPr>
              <w:pStyle w:val="ad"/>
              <w:contextualSpacing/>
              <w:jc w:val="center"/>
              <w:rPr>
                <w:rFonts w:cs="Times New Roman"/>
                <w:noProof/>
                <w:szCs w:val="24"/>
              </w:rPr>
            </w:pPr>
          </w:p>
        </w:tc>
      </w:tr>
      <w:tr w:rsidR="00B72A60" w14:paraId="712152B7" w14:textId="77777777">
        <w:trPr>
          <w:trHeight w:val="20"/>
        </w:trPr>
        <w:tc>
          <w:tcPr>
            <w:tcW w:w="4281" w:type="dxa"/>
            <w:tcMar>
              <w:top w:w="85" w:type="dxa"/>
              <w:bottom w:w="85" w:type="dxa"/>
            </w:tcMar>
          </w:tcPr>
          <w:p w14:paraId="3E765A9F" w14:textId="77777777" w:rsidR="00B72A60" w:rsidRDefault="00FD4B20">
            <w:pPr>
              <w:pStyle w:val="ad"/>
              <w:contextualSpacing/>
              <w:jc w:val="left"/>
              <w:rPr>
                <w:rFonts w:cs="Times New Roman"/>
                <w:szCs w:val="24"/>
              </w:rPr>
            </w:pPr>
            <w:r>
              <w:rPr>
                <w:rFonts w:cs="Times New Roman"/>
                <w:noProof/>
                <w:szCs w:val="24"/>
              </w:rPr>
              <w:t>2. Customer (ФЛ)</w:t>
            </w:r>
            <w:r>
              <w:rPr>
                <w:rFonts w:cs="Times New Roman"/>
                <w:noProof/>
                <w:szCs w:val="24"/>
              </w:rPr>
              <w:br/>
              <w:t>&lt;Cstmr&gt;</w:t>
            </w:r>
          </w:p>
        </w:tc>
        <w:tc>
          <w:tcPr>
            <w:tcW w:w="4116" w:type="dxa"/>
            <w:tcMar>
              <w:top w:w="85" w:type="dxa"/>
              <w:bottom w:w="85" w:type="dxa"/>
            </w:tcMar>
          </w:tcPr>
          <w:p w14:paraId="5D7F69DD" w14:textId="69A602A2" w:rsidR="00B72A60" w:rsidRDefault="00FD4B20">
            <w:pPr>
              <w:pStyle w:val="ad"/>
              <w:contextualSpacing/>
              <w:jc w:val="left"/>
              <w:rPr>
                <w:rFonts w:cs="Times New Roman"/>
                <w:szCs w:val="24"/>
              </w:rPr>
            </w:pPr>
            <w:r>
              <w:rPr>
                <w:rFonts w:cs="Times New Roman"/>
                <w:noProof/>
                <w:szCs w:val="24"/>
              </w:rPr>
              <w:t xml:space="preserve"> (Заполняется данными ФЛ, являющегося стороной перевода B2C.)</w:t>
            </w:r>
          </w:p>
        </w:tc>
        <w:tc>
          <w:tcPr>
            <w:tcW w:w="4219" w:type="dxa"/>
          </w:tcPr>
          <w:p w14:paraId="7C0D36E5" w14:textId="46B316A7" w:rsidR="00B72A60" w:rsidRDefault="00FD4B20">
            <w:pPr>
              <w:pStyle w:val="ad"/>
              <w:contextualSpacing/>
              <w:jc w:val="left"/>
              <w:rPr>
                <w:rFonts w:cs="Times New Roman"/>
                <w:noProof/>
                <w:szCs w:val="24"/>
              </w:rPr>
            </w:pPr>
            <w:r w:rsidRPr="007F10CD">
              <w:rPr>
                <w:rFonts w:cs="Times New Roman"/>
                <w:noProof/>
                <w:szCs w:val="24"/>
              </w:rPr>
              <w:t>CBDCParty3</w:t>
            </w:r>
          </w:p>
        </w:tc>
        <w:tc>
          <w:tcPr>
            <w:tcW w:w="1134" w:type="dxa"/>
            <w:tcMar>
              <w:top w:w="85" w:type="dxa"/>
              <w:bottom w:w="85" w:type="dxa"/>
            </w:tcMar>
          </w:tcPr>
          <w:p w14:paraId="21FFF9D0"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41F5589" w14:textId="77777777" w:rsidR="00B72A60" w:rsidRDefault="00B72A60">
            <w:pPr>
              <w:pStyle w:val="ad"/>
              <w:contextualSpacing/>
              <w:jc w:val="center"/>
              <w:rPr>
                <w:rFonts w:cs="Times New Roman"/>
                <w:noProof/>
                <w:szCs w:val="24"/>
              </w:rPr>
            </w:pPr>
          </w:p>
        </w:tc>
      </w:tr>
      <w:tr w:rsidR="00B72A60" w14:paraId="1F1807DF" w14:textId="77777777">
        <w:trPr>
          <w:trHeight w:val="20"/>
        </w:trPr>
        <w:tc>
          <w:tcPr>
            <w:tcW w:w="4281" w:type="dxa"/>
            <w:tcMar>
              <w:top w:w="85" w:type="dxa"/>
              <w:bottom w:w="85" w:type="dxa"/>
            </w:tcMar>
          </w:tcPr>
          <w:p w14:paraId="266F30B1" w14:textId="77777777" w:rsidR="00B72A60" w:rsidRDefault="00FD4B20">
            <w:pPr>
              <w:pStyle w:val="ad"/>
              <w:contextualSpacing/>
              <w:jc w:val="left"/>
              <w:rPr>
                <w:rFonts w:cs="Times New Roman"/>
                <w:szCs w:val="24"/>
              </w:rPr>
            </w:pPr>
            <w:r>
              <w:rPr>
                <w:rFonts w:cs="Times New Roman"/>
                <w:noProof/>
                <w:szCs w:val="24"/>
              </w:rPr>
              <w:t>3. Business (ЮЛ)</w:t>
            </w:r>
            <w:r>
              <w:rPr>
                <w:rFonts w:cs="Times New Roman"/>
                <w:noProof/>
                <w:szCs w:val="24"/>
              </w:rPr>
              <w:br/>
              <w:t>&lt;Biz&gt;</w:t>
            </w:r>
          </w:p>
        </w:tc>
        <w:tc>
          <w:tcPr>
            <w:tcW w:w="4116" w:type="dxa"/>
            <w:tcMar>
              <w:top w:w="85" w:type="dxa"/>
              <w:bottom w:w="85" w:type="dxa"/>
            </w:tcMar>
          </w:tcPr>
          <w:p w14:paraId="12ABB3AC" w14:textId="77777777" w:rsidR="00B72A60" w:rsidRDefault="00FD4B20">
            <w:pPr>
              <w:pStyle w:val="ad"/>
              <w:contextualSpacing/>
              <w:jc w:val="left"/>
              <w:rPr>
                <w:rFonts w:cs="Times New Roman"/>
                <w:szCs w:val="24"/>
              </w:rPr>
            </w:pPr>
            <w:r>
              <w:rPr>
                <w:rFonts w:cs="Times New Roman"/>
                <w:noProof/>
                <w:szCs w:val="24"/>
              </w:rPr>
              <w:t>(Заполняется данными ЮЛ, являющегося стороной перевода B2C.)</w:t>
            </w:r>
          </w:p>
        </w:tc>
        <w:tc>
          <w:tcPr>
            <w:tcW w:w="4219" w:type="dxa"/>
          </w:tcPr>
          <w:p w14:paraId="601877E4" w14:textId="19597B63" w:rsidR="00B72A60" w:rsidRDefault="00FD4B20">
            <w:pPr>
              <w:pStyle w:val="ad"/>
              <w:contextualSpacing/>
              <w:jc w:val="left"/>
              <w:rPr>
                <w:rFonts w:cs="Times New Roman"/>
                <w:noProof/>
                <w:szCs w:val="24"/>
              </w:rPr>
            </w:pPr>
            <w:r w:rsidRPr="007F10CD">
              <w:rPr>
                <w:rFonts w:cs="Times New Roman"/>
                <w:noProof/>
                <w:szCs w:val="24"/>
              </w:rPr>
              <w:t>CBDCBusinessParty1</w:t>
            </w:r>
          </w:p>
        </w:tc>
        <w:tc>
          <w:tcPr>
            <w:tcW w:w="1134" w:type="dxa"/>
            <w:tcMar>
              <w:top w:w="85" w:type="dxa"/>
              <w:bottom w:w="85" w:type="dxa"/>
            </w:tcMar>
          </w:tcPr>
          <w:p w14:paraId="25BC5EB0"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6895F40" w14:textId="77777777" w:rsidR="00B72A60" w:rsidRDefault="00B72A60">
            <w:pPr>
              <w:pStyle w:val="ad"/>
              <w:contextualSpacing/>
              <w:jc w:val="center"/>
              <w:rPr>
                <w:rFonts w:cs="Times New Roman"/>
                <w:noProof/>
                <w:szCs w:val="24"/>
              </w:rPr>
            </w:pPr>
          </w:p>
        </w:tc>
      </w:tr>
      <w:tr w:rsidR="00B72A60" w14:paraId="40220779" w14:textId="77777777">
        <w:trPr>
          <w:trHeight w:val="20"/>
        </w:trPr>
        <w:tc>
          <w:tcPr>
            <w:tcW w:w="4281" w:type="dxa"/>
            <w:tcMar>
              <w:top w:w="85" w:type="dxa"/>
              <w:bottom w:w="85" w:type="dxa"/>
            </w:tcMar>
          </w:tcPr>
          <w:p w14:paraId="77F2C5E2" w14:textId="77777777" w:rsidR="00B72A60" w:rsidRDefault="00FD4B20">
            <w:pPr>
              <w:pStyle w:val="ad"/>
              <w:contextualSpacing/>
              <w:jc w:val="left"/>
              <w:rPr>
                <w:rFonts w:cs="Times New Roman"/>
                <w:szCs w:val="24"/>
              </w:rPr>
            </w:pPr>
            <w:r>
              <w:rPr>
                <w:rFonts w:cs="Times New Roman"/>
                <w:noProof/>
                <w:szCs w:val="24"/>
              </w:rPr>
              <w:t>4. Intermediary (Посредник)</w:t>
            </w:r>
            <w:r>
              <w:rPr>
                <w:rFonts w:cs="Times New Roman"/>
                <w:noProof/>
                <w:szCs w:val="24"/>
              </w:rPr>
              <w:br/>
              <w:t>&lt;Intrmy&gt;</w:t>
            </w:r>
          </w:p>
        </w:tc>
        <w:tc>
          <w:tcPr>
            <w:tcW w:w="4116" w:type="dxa"/>
            <w:tcMar>
              <w:top w:w="85" w:type="dxa"/>
              <w:bottom w:w="85" w:type="dxa"/>
            </w:tcMar>
          </w:tcPr>
          <w:p w14:paraId="379E6111" w14:textId="20BFE3FC" w:rsidR="00B72A60" w:rsidRDefault="00FD4B20">
            <w:pPr>
              <w:pStyle w:val="ad"/>
              <w:contextualSpacing/>
              <w:jc w:val="left"/>
              <w:rPr>
                <w:rFonts w:cs="Times New Roman"/>
                <w:szCs w:val="24"/>
              </w:rPr>
            </w:pPr>
            <w:r>
              <w:rPr>
                <w:rFonts w:cs="Times New Roman"/>
                <w:noProof/>
                <w:szCs w:val="24"/>
              </w:rPr>
              <w:t xml:space="preserve"> (Идентификатор посредника, через которого происходит взаимодействие Клиента с ПлЦР по операции.)</w:t>
            </w:r>
          </w:p>
        </w:tc>
        <w:tc>
          <w:tcPr>
            <w:tcW w:w="4219" w:type="dxa"/>
          </w:tcPr>
          <w:p w14:paraId="51FEADA7" w14:textId="0768116D" w:rsidR="00B72A60" w:rsidRDefault="00FD4B20">
            <w:pPr>
              <w:pStyle w:val="ad"/>
              <w:contextualSpacing/>
              <w:jc w:val="left"/>
              <w:rPr>
                <w:rFonts w:cs="Times New Roman"/>
                <w:noProof/>
                <w:szCs w:val="24"/>
              </w:rPr>
            </w:pPr>
            <w:r w:rsidRPr="007F10CD">
              <w:rPr>
                <w:rFonts w:cs="Times New Roman"/>
                <w:noProof/>
                <w:szCs w:val="24"/>
              </w:rPr>
              <w:t>CBDCFinancialIntermediaryIdentification1</w:t>
            </w:r>
          </w:p>
        </w:tc>
        <w:tc>
          <w:tcPr>
            <w:tcW w:w="1134" w:type="dxa"/>
            <w:tcMar>
              <w:top w:w="85" w:type="dxa"/>
              <w:bottom w:w="85" w:type="dxa"/>
            </w:tcMar>
          </w:tcPr>
          <w:p w14:paraId="3258CFC3"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4273B7E" w14:textId="77777777" w:rsidR="00B72A60" w:rsidRDefault="00B72A60">
            <w:pPr>
              <w:pStyle w:val="ad"/>
              <w:contextualSpacing/>
              <w:jc w:val="center"/>
              <w:rPr>
                <w:rFonts w:cs="Times New Roman"/>
                <w:noProof/>
                <w:szCs w:val="24"/>
              </w:rPr>
            </w:pPr>
          </w:p>
        </w:tc>
      </w:tr>
      <w:tr w:rsidR="00B72A60" w14:paraId="7455B936" w14:textId="77777777">
        <w:trPr>
          <w:trHeight w:val="20"/>
        </w:trPr>
        <w:tc>
          <w:tcPr>
            <w:tcW w:w="4281" w:type="dxa"/>
            <w:tcMar>
              <w:top w:w="85" w:type="dxa"/>
              <w:bottom w:w="85" w:type="dxa"/>
            </w:tcMar>
          </w:tcPr>
          <w:p w14:paraId="7485775C" w14:textId="77777777" w:rsidR="00B72A60" w:rsidRDefault="00FD4B20">
            <w:pPr>
              <w:pStyle w:val="ad"/>
              <w:contextualSpacing/>
              <w:jc w:val="left"/>
              <w:rPr>
                <w:rFonts w:cs="Times New Roman"/>
                <w:szCs w:val="24"/>
              </w:rPr>
            </w:pPr>
            <w:r>
              <w:rPr>
                <w:rFonts w:cs="Times New Roman"/>
                <w:noProof/>
                <w:szCs w:val="24"/>
              </w:rPr>
              <w:t>5. Merchant (Торгово-сервисное предприятие)</w:t>
            </w:r>
            <w:r>
              <w:rPr>
                <w:rFonts w:cs="Times New Roman"/>
                <w:noProof/>
                <w:szCs w:val="24"/>
              </w:rPr>
              <w:br/>
              <w:t>&lt;Mrchnt&gt;</w:t>
            </w:r>
          </w:p>
        </w:tc>
        <w:tc>
          <w:tcPr>
            <w:tcW w:w="4116" w:type="dxa"/>
            <w:tcMar>
              <w:top w:w="85" w:type="dxa"/>
              <w:bottom w:w="85" w:type="dxa"/>
            </w:tcMar>
          </w:tcPr>
          <w:p w14:paraId="3F40EC6C" w14:textId="77777777" w:rsidR="00B72A60" w:rsidRDefault="00FD4B20">
            <w:pPr>
              <w:pStyle w:val="ad"/>
              <w:contextualSpacing/>
              <w:jc w:val="left"/>
              <w:rPr>
                <w:rFonts w:cs="Times New Roman"/>
                <w:szCs w:val="24"/>
              </w:rPr>
            </w:pPr>
            <w:r>
              <w:rPr>
                <w:rFonts w:cs="Times New Roman"/>
                <w:noProof/>
                <w:szCs w:val="24"/>
              </w:rPr>
              <w:t>(Данные торгово-сервисного предприятия)</w:t>
            </w:r>
          </w:p>
        </w:tc>
        <w:tc>
          <w:tcPr>
            <w:tcW w:w="4219" w:type="dxa"/>
          </w:tcPr>
          <w:p w14:paraId="38BAC992" w14:textId="77863B79" w:rsidR="00B72A60" w:rsidRDefault="00FD4B20">
            <w:pPr>
              <w:pStyle w:val="ad"/>
              <w:contextualSpacing/>
              <w:jc w:val="left"/>
              <w:rPr>
                <w:rFonts w:cs="Times New Roman"/>
                <w:noProof/>
                <w:szCs w:val="24"/>
              </w:rPr>
            </w:pPr>
            <w:r w:rsidRPr="007F10CD">
              <w:rPr>
                <w:rFonts w:cs="Times New Roman"/>
                <w:noProof/>
                <w:szCs w:val="24"/>
              </w:rPr>
              <w:t>CBDCMerchantData</w:t>
            </w:r>
          </w:p>
        </w:tc>
        <w:tc>
          <w:tcPr>
            <w:tcW w:w="1134" w:type="dxa"/>
            <w:tcMar>
              <w:top w:w="85" w:type="dxa"/>
              <w:bottom w:w="85" w:type="dxa"/>
            </w:tcMar>
          </w:tcPr>
          <w:p w14:paraId="70D3B3D0"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04A6213C" w14:textId="77777777" w:rsidR="00B72A60" w:rsidRDefault="00B72A60">
            <w:pPr>
              <w:pStyle w:val="ad"/>
              <w:contextualSpacing/>
              <w:jc w:val="center"/>
              <w:rPr>
                <w:rFonts w:cs="Times New Roman"/>
                <w:noProof/>
                <w:szCs w:val="24"/>
              </w:rPr>
            </w:pPr>
          </w:p>
        </w:tc>
      </w:tr>
      <w:tr w:rsidR="00B72A60" w14:paraId="29FD83A2" w14:textId="77777777">
        <w:trPr>
          <w:trHeight w:val="20"/>
        </w:trPr>
        <w:tc>
          <w:tcPr>
            <w:tcW w:w="4281" w:type="dxa"/>
            <w:tcMar>
              <w:top w:w="85" w:type="dxa"/>
              <w:bottom w:w="85" w:type="dxa"/>
            </w:tcMar>
          </w:tcPr>
          <w:p w14:paraId="17AF3239" w14:textId="77777777" w:rsidR="00B72A60" w:rsidRDefault="00FD4B20">
            <w:pPr>
              <w:pStyle w:val="ad"/>
              <w:contextualSpacing/>
              <w:jc w:val="left"/>
              <w:rPr>
                <w:rFonts w:cs="Times New Roman"/>
                <w:szCs w:val="24"/>
              </w:rPr>
            </w:pPr>
            <w:r>
              <w:rPr>
                <w:rFonts w:cs="Times New Roman"/>
                <w:noProof/>
                <w:szCs w:val="24"/>
              </w:rPr>
              <w:t>6. MerchantName (Название точки продажи)</w:t>
            </w:r>
            <w:r>
              <w:rPr>
                <w:rFonts w:cs="Times New Roman"/>
                <w:noProof/>
                <w:szCs w:val="24"/>
              </w:rPr>
              <w:br/>
              <w:t>&lt;MrchntNm&gt;</w:t>
            </w:r>
          </w:p>
        </w:tc>
        <w:tc>
          <w:tcPr>
            <w:tcW w:w="4116" w:type="dxa"/>
            <w:tcMar>
              <w:top w:w="85" w:type="dxa"/>
              <w:bottom w:w="85" w:type="dxa"/>
            </w:tcMar>
          </w:tcPr>
          <w:p w14:paraId="372673DF" w14:textId="7C99F9EF" w:rsidR="00B72A60" w:rsidRDefault="00FD4B20">
            <w:pPr>
              <w:pStyle w:val="ad"/>
              <w:contextualSpacing/>
              <w:jc w:val="left"/>
              <w:rPr>
                <w:rFonts w:cs="Times New Roman"/>
                <w:szCs w:val="24"/>
              </w:rPr>
            </w:pPr>
            <w:r>
              <w:rPr>
                <w:rFonts w:cs="Times New Roman"/>
                <w:noProof/>
                <w:szCs w:val="24"/>
              </w:rPr>
              <w:t xml:space="preserve"> (Название точки продажи)</w:t>
            </w:r>
          </w:p>
        </w:tc>
        <w:tc>
          <w:tcPr>
            <w:tcW w:w="4219" w:type="dxa"/>
          </w:tcPr>
          <w:p w14:paraId="59381092" w14:textId="363287E1" w:rsidR="00B72A60" w:rsidRDefault="00FD4B20">
            <w:pPr>
              <w:pStyle w:val="ad"/>
              <w:contextualSpacing/>
              <w:jc w:val="left"/>
              <w:rPr>
                <w:rFonts w:cs="Times New Roman"/>
                <w:noProof/>
                <w:szCs w:val="24"/>
              </w:rPr>
            </w:pPr>
            <w:r w:rsidRPr="007F10CD">
              <w:rPr>
                <w:rFonts w:cs="Times New Roman"/>
                <w:noProof/>
                <w:szCs w:val="24"/>
              </w:rPr>
              <w:t>CBDCMerchantName</w:t>
            </w:r>
          </w:p>
        </w:tc>
        <w:tc>
          <w:tcPr>
            <w:tcW w:w="1134" w:type="dxa"/>
            <w:tcMar>
              <w:top w:w="85" w:type="dxa"/>
              <w:bottom w:w="85" w:type="dxa"/>
            </w:tcMar>
          </w:tcPr>
          <w:p w14:paraId="56E093B8"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008FDC27" w14:textId="77777777" w:rsidR="00B72A60" w:rsidRDefault="00B72A60">
            <w:pPr>
              <w:pStyle w:val="ad"/>
              <w:contextualSpacing/>
              <w:jc w:val="center"/>
              <w:rPr>
                <w:rFonts w:cs="Times New Roman"/>
                <w:noProof/>
                <w:szCs w:val="24"/>
              </w:rPr>
            </w:pPr>
          </w:p>
        </w:tc>
      </w:tr>
      <w:tr w:rsidR="00B72A60" w14:paraId="06DE7B85" w14:textId="77777777">
        <w:trPr>
          <w:trHeight w:val="20"/>
        </w:trPr>
        <w:tc>
          <w:tcPr>
            <w:tcW w:w="4281" w:type="dxa"/>
            <w:tcMar>
              <w:top w:w="85" w:type="dxa"/>
              <w:bottom w:w="85" w:type="dxa"/>
            </w:tcMar>
          </w:tcPr>
          <w:p w14:paraId="7DAFB1EB" w14:textId="77777777" w:rsidR="00B72A60" w:rsidRDefault="00FD4B20">
            <w:pPr>
              <w:pStyle w:val="ad"/>
              <w:contextualSpacing/>
              <w:jc w:val="left"/>
              <w:rPr>
                <w:rFonts w:cs="Times New Roman"/>
                <w:szCs w:val="24"/>
              </w:rPr>
            </w:pPr>
            <w:r>
              <w:rPr>
                <w:rFonts w:cs="Times New Roman"/>
                <w:noProof/>
                <w:szCs w:val="24"/>
              </w:rPr>
              <w:t>7. Purpose (Назначение платежа)</w:t>
            </w:r>
            <w:r>
              <w:rPr>
                <w:rFonts w:cs="Times New Roman"/>
                <w:noProof/>
                <w:szCs w:val="24"/>
              </w:rPr>
              <w:br/>
              <w:t>&lt;Purp&gt;</w:t>
            </w:r>
          </w:p>
        </w:tc>
        <w:tc>
          <w:tcPr>
            <w:tcW w:w="4116" w:type="dxa"/>
            <w:tcMar>
              <w:top w:w="85" w:type="dxa"/>
              <w:bottom w:w="85" w:type="dxa"/>
            </w:tcMar>
          </w:tcPr>
          <w:p w14:paraId="5849886E" w14:textId="3A16394A" w:rsidR="00B72A60" w:rsidRDefault="00FD4B20">
            <w:pPr>
              <w:pStyle w:val="ad"/>
              <w:contextualSpacing/>
              <w:jc w:val="left"/>
              <w:rPr>
                <w:rFonts w:cs="Times New Roman"/>
                <w:szCs w:val="24"/>
              </w:rPr>
            </w:pPr>
            <w:r>
              <w:rPr>
                <w:rFonts w:cs="Times New Roman"/>
                <w:noProof/>
                <w:szCs w:val="24"/>
              </w:rPr>
              <w:t xml:space="preserve"> (Назначение платежа)</w:t>
            </w:r>
          </w:p>
        </w:tc>
        <w:tc>
          <w:tcPr>
            <w:tcW w:w="4219" w:type="dxa"/>
          </w:tcPr>
          <w:p w14:paraId="1803D687" w14:textId="5763B852" w:rsidR="00B72A60" w:rsidRDefault="00FD4B20">
            <w:pPr>
              <w:pStyle w:val="ad"/>
              <w:contextualSpacing/>
              <w:jc w:val="left"/>
              <w:rPr>
                <w:rFonts w:cs="Times New Roman"/>
                <w:noProof/>
                <w:szCs w:val="24"/>
              </w:rPr>
            </w:pPr>
            <w:r w:rsidRPr="007F10CD">
              <w:rPr>
                <w:rFonts w:cs="Times New Roman"/>
                <w:noProof/>
                <w:szCs w:val="24"/>
              </w:rPr>
              <w:t>CBDCB2CPurpose</w:t>
            </w:r>
          </w:p>
        </w:tc>
        <w:tc>
          <w:tcPr>
            <w:tcW w:w="1134" w:type="dxa"/>
            <w:tcMar>
              <w:top w:w="85" w:type="dxa"/>
              <w:bottom w:w="85" w:type="dxa"/>
            </w:tcMar>
          </w:tcPr>
          <w:p w14:paraId="6649C877"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79C6BC0" w14:textId="77777777" w:rsidR="00B72A60" w:rsidRDefault="00B72A60">
            <w:pPr>
              <w:pStyle w:val="ad"/>
              <w:contextualSpacing/>
              <w:jc w:val="center"/>
              <w:rPr>
                <w:rFonts w:cs="Times New Roman"/>
                <w:noProof/>
                <w:szCs w:val="24"/>
              </w:rPr>
            </w:pPr>
          </w:p>
        </w:tc>
      </w:tr>
      <w:tr w:rsidR="00B72A60" w14:paraId="00884EBD" w14:textId="77777777">
        <w:trPr>
          <w:trHeight w:val="20"/>
        </w:trPr>
        <w:tc>
          <w:tcPr>
            <w:tcW w:w="4281" w:type="dxa"/>
            <w:tcMar>
              <w:top w:w="85" w:type="dxa"/>
              <w:bottom w:w="85" w:type="dxa"/>
            </w:tcMar>
          </w:tcPr>
          <w:p w14:paraId="20355DD5" w14:textId="77777777" w:rsidR="00B72A60" w:rsidRDefault="00FD4B20">
            <w:pPr>
              <w:pStyle w:val="ad"/>
              <w:contextualSpacing/>
              <w:jc w:val="left"/>
              <w:rPr>
                <w:rFonts w:cs="Times New Roman"/>
                <w:szCs w:val="24"/>
              </w:rPr>
            </w:pPr>
            <w:r>
              <w:rPr>
                <w:rFonts w:cs="Times New Roman"/>
                <w:noProof/>
                <w:szCs w:val="24"/>
              </w:rPr>
              <w:t>8. SettlementDateTime (Дата и время исполнения распоряжения)</w:t>
            </w:r>
            <w:r>
              <w:rPr>
                <w:rFonts w:cs="Times New Roman"/>
                <w:noProof/>
                <w:szCs w:val="24"/>
              </w:rPr>
              <w:br/>
              <w:t>&lt;SttlmDtTm&gt;</w:t>
            </w:r>
          </w:p>
        </w:tc>
        <w:tc>
          <w:tcPr>
            <w:tcW w:w="4116" w:type="dxa"/>
            <w:tcMar>
              <w:top w:w="85" w:type="dxa"/>
              <w:bottom w:w="85" w:type="dxa"/>
            </w:tcMar>
          </w:tcPr>
          <w:p w14:paraId="3A5D76EA" w14:textId="01A0A247" w:rsidR="00B72A60" w:rsidRDefault="00FD4B20">
            <w:pPr>
              <w:pStyle w:val="ad"/>
              <w:contextualSpacing/>
              <w:jc w:val="left"/>
              <w:rPr>
                <w:rFonts w:cs="Times New Roman"/>
                <w:szCs w:val="24"/>
              </w:rPr>
            </w:pPr>
            <w:r>
              <w:rPr>
                <w:rFonts w:cs="Times New Roman"/>
                <w:noProof/>
                <w:szCs w:val="24"/>
              </w:rPr>
              <w:t xml:space="preserve"> (Дата и время исполнения распоряжения)</w:t>
            </w:r>
          </w:p>
        </w:tc>
        <w:tc>
          <w:tcPr>
            <w:tcW w:w="4219" w:type="dxa"/>
          </w:tcPr>
          <w:p w14:paraId="2EA7D43D" w14:textId="1F2C5D3E" w:rsidR="00B72A60" w:rsidRDefault="00FD4B20">
            <w:pPr>
              <w:pStyle w:val="ad"/>
              <w:contextualSpacing/>
              <w:jc w:val="left"/>
              <w:rPr>
                <w:rFonts w:cs="Times New Roman"/>
                <w:noProof/>
                <w:szCs w:val="24"/>
              </w:rPr>
            </w:pPr>
            <w:r w:rsidRPr="007F10CD">
              <w:rPr>
                <w:rFonts w:cs="Times New Roman"/>
                <w:noProof/>
                <w:szCs w:val="24"/>
              </w:rPr>
              <w:t>CBDCDateTime</w:t>
            </w:r>
          </w:p>
        </w:tc>
        <w:tc>
          <w:tcPr>
            <w:tcW w:w="1134" w:type="dxa"/>
            <w:tcMar>
              <w:top w:w="85" w:type="dxa"/>
              <w:bottom w:w="85" w:type="dxa"/>
            </w:tcMar>
          </w:tcPr>
          <w:p w14:paraId="7785EAD8"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78F53A2" w14:textId="77777777" w:rsidR="00B72A60" w:rsidRDefault="00B72A60">
            <w:pPr>
              <w:pStyle w:val="ad"/>
              <w:contextualSpacing/>
              <w:jc w:val="center"/>
              <w:rPr>
                <w:rFonts w:cs="Times New Roman"/>
                <w:noProof/>
                <w:szCs w:val="24"/>
              </w:rPr>
            </w:pPr>
          </w:p>
        </w:tc>
      </w:tr>
      <w:tr w:rsidR="00B72A60" w14:paraId="7314493A" w14:textId="77777777">
        <w:trPr>
          <w:trHeight w:val="20"/>
        </w:trPr>
        <w:tc>
          <w:tcPr>
            <w:tcW w:w="4281" w:type="dxa"/>
            <w:tcMar>
              <w:top w:w="85" w:type="dxa"/>
              <w:bottom w:w="85" w:type="dxa"/>
            </w:tcMar>
          </w:tcPr>
          <w:p w14:paraId="084156D2" w14:textId="77777777" w:rsidR="00B72A60" w:rsidRDefault="00FD4B20">
            <w:pPr>
              <w:pStyle w:val="ad"/>
              <w:contextualSpacing/>
              <w:jc w:val="left"/>
              <w:rPr>
                <w:rFonts w:cs="Times New Roman"/>
                <w:szCs w:val="24"/>
              </w:rPr>
            </w:pPr>
            <w:r>
              <w:rPr>
                <w:rFonts w:cs="Times New Roman"/>
                <w:noProof/>
                <w:szCs w:val="24"/>
              </w:rPr>
              <w:lastRenderedPageBreak/>
              <w:t>9. RelatedC2BTransferInformation (Информация о связанном C2B переводе)</w:t>
            </w:r>
            <w:r>
              <w:rPr>
                <w:rFonts w:cs="Times New Roman"/>
                <w:noProof/>
                <w:szCs w:val="24"/>
              </w:rPr>
              <w:br/>
              <w:t>&lt;RltdC2BTrfInf&gt;</w:t>
            </w:r>
          </w:p>
        </w:tc>
        <w:tc>
          <w:tcPr>
            <w:tcW w:w="4116" w:type="dxa"/>
            <w:tcMar>
              <w:top w:w="85" w:type="dxa"/>
              <w:bottom w:w="85" w:type="dxa"/>
            </w:tcMar>
          </w:tcPr>
          <w:p w14:paraId="4DAC6592" w14:textId="0A7E41D5" w:rsidR="00B72A60" w:rsidRDefault="00FD4B20">
            <w:pPr>
              <w:pStyle w:val="ad"/>
              <w:contextualSpacing/>
              <w:jc w:val="left"/>
              <w:rPr>
                <w:rFonts w:cs="Times New Roman"/>
                <w:szCs w:val="24"/>
              </w:rPr>
            </w:pPr>
            <w:r>
              <w:rPr>
                <w:rFonts w:cs="Times New Roman"/>
                <w:noProof/>
                <w:szCs w:val="24"/>
              </w:rPr>
              <w:t xml:space="preserve"> (Заполняется реквизитами операции C2B, по которой производится возврат ЦР.)</w:t>
            </w:r>
          </w:p>
        </w:tc>
        <w:tc>
          <w:tcPr>
            <w:tcW w:w="4219" w:type="dxa"/>
          </w:tcPr>
          <w:p w14:paraId="69C1689E" w14:textId="17325370" w:rsidR="00B72A60" w:rsidRDefault="00FD4B20">
            <w:pPr>
              <w:pStyle w:val="ad"/>
              <w:contextualSpacing/>
              <w:jc w:val="left"/>
              <w:rPr>
                <w:rFonts w:cs="Times New Roman"/>
                <w:noProof/>
                <w:szCs w:val="24"/>
              </w:rPr>
            </w:pPr>
            <w:r w:rsidRPr="007F10CD">
              <w:rPr>
                <w:rFonts w:cs="Times New Roman"/>
                <w:noProof/>
                <w:szCs w:val="24"/>
              </w:rPr>
              <w:t>CBDCRelatedC2BTransferInfo1</w:t>
            </w:r>
          </w:p>
        </w:tc>
        <w:tc>
          <w:tcPr>
            <w:tcW w:w="1134" w:type="dxa"/>
            <w:tcMar>
              <w:top w:w="85" w:type="dxa"/>
              <w:bottom w:w="85" w:type="dxa"/>
            </w:tcMar>
          </w:tcPr>
          <w:p w14:paraId="3BD75E00"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03DEF5B" w14:textId="77777777" w:rsidR="00B72A60" w:rsidRDefault="00B72A60">
            <w:pPr>
              <w:pStyle w:val="ad"/>
              <w:contextualSpacing/>
              <w:jc w:val="center"/>
              <w:rPr>
                <w:rFonts w:cs="Times New Roman"/>
                <w:noProof/>
                <w:szCs w:val="24"/>
              </w:rPr>
            </w:pPr>
          </w:p>
        </w:tc>
      </w:tr>
    </w:tbl>
    <w:p w14:paraId="6C4A27BC" w14:textId="77777777" w:rsidR="00B72A60" w:rsidRDefault="00B72A60"/>
    <w:p w14:paraId="73E34643" w14:textId="77777777" w:rsidR="00B72A60" w:rsidRDefault="00FD4B20">
      <w:pPr>
        <w:pStyle w:val="2"/>
        <w:rPr>
          <w:lang w:val="ru-RU"/>
        </w:rPr>
      </w:pPr>
      <w:bookmarkStart w:id="461" w:name="type474"/>
      <w:bookmarkStart w:id="462" w:name="_Toc177466544"/>
      <w:bookmarkStart w:id="463" w:name="_Toc178245043"/>
      <w:r>
        <w:rPr>
          <w:lang w:val="ru-RU"/>
        </w:rPr>
        <w:t>CBDCBankTransferData2</w:t>
      </w:r>
      <w:bookmarkEnd w:id="461"/>
      <w:bookmarkEnd w:id="462"/>
      <w:bookmarkEnd w:id="463"/>
    </w:p>
    <w:p w14:paraId="710B78FD"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(Реквизиты, необходимые для проведения банковского перевода)</w:t>
      </w:r>
    </w:p>
    <w:p w14:paraId="602D7D77"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4C332C4D"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«CBDCBankTransferData2»: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4BC392E0" w14:textId="77777777">
        <w:trPr>
          <w:trHeight w:val="259"/>
          <w:tblHeader/>
        </w:trPr>
        <w:tc>
          <w:tcPr>
            <w:tcW w:w="4281" w:type="dxa"/>
            <w:shd w:val="clear" w:color="auto" w:fill="F2F2F2" w:themeFill="background1" w:themeFillShade="F2"/>
            <w:vAlign w:val="center"/>
          </w:tcPr>
          <w:p w14:paraId="6237594B"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00696B7D"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674D5AB2"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1D9D5907" w14:textId="77777777" w:rsidR="00B72A60" w:rsidRDefault="00FD4B20">
            <w:pPr>
              <w:pStyle w:val="a9"/>
              <w:contextualSpacing/>
              <w:rPr>
                <w:b/>
              </w:rPr>
            </w:pPr>
            <w:r>
              <w:rPr>
                <w:b/>
              </w:rPr>
              <w:t>Мн.</w:t>
            </w:r>
          </w:p>
        </w:tc>
        <w:tc>
          <w:tcPr>
            <w:tcW w:w="1134" w:type="dxa"/>
            <w:shd w:val="clear" w:color="auto" w:fill="F2F2F2" w:themeFill="background1" w:themeFillShade="F2"/>
          </w:tcPr>
          <w:p w14:paraId="386D14CB" w14:textId="77777777" w:rsidR="00B72A60" w:rsidRDefault="00FD4B20">
            <w:pPr>
              <w:pStyle w:val="a9"/>
              <w:contextualSpacing/>
              <w:rPr>
                <w:b/>
              </w:rPr>
            </w:pPr>
            <w:r>
              <w:rPr>
                <w:b/>
              </w:rPr>
              <w:t>Исп.</w:t>
            </w:r>
          </w:p>
        </w:tc>
      </w:tr>
      <w:tr w:rsidR="00B72A60" w14:paraId="12B06B33" w14:textId="77777777">
        <w:trPr>
          <w:trHeight w:val="20"/>
        </w:trPr>
        <w:tc>
          <w:tcPr>
            <w:tcW w:w="4281" w:type="dxa"/>
            <w:tcMar>
              <w:top w:w="85" w:type="dxa"/>
              <w:bottom w:w="85" w:type="dxa"/>
            </w:tcMar>
          </w:tcPr>
          <w:p w14:paraId="28E68121" w14:textId="77777777" w:rsidR="00B72A60" w:rsidRDefault="00FD4B20">
            <w:pPr>
              <w:pStyle w:val="ad"/>
              <w:contextualSpacing/>
              <w:jc w:val="left"/>
              <w:rPr>
                <w:rFonts w:cs="Times New Roman"/>
                <w:szCs w:val="24"/>
              </w:rPr>
            </w:pPr>
            <w:r>
              <w:rPr>
                <w:rFonts w:cs="Times New Roman"/>
                <w:noProof/>
                <w:szCs w:val="24"/>
              </w:rPr>
              <w:t>1. BuyerInformation (Информация о покупателе)</w:t>
            </w:r>
            <w:r>
              <w:rPr>
                <w:rFonts w:cs="Times New Roman"/>
                <w:noProof/>
                <w:szCs w:val="24"/>
              </w:rPr>
              <w:br/>
              <w:t>&lt;BuyrInf&gt;</w:t>
            </w:r>
          </w:p>
        </w:tc>
        <w:tc>
          <w:tcPr>
            <w:tcW w:w="4116" w:type="dxa"/>
            <w:tcMar>
              <w:top w:w="85" w:type="dxa"/>
              <w:bottom w:w="85" w:type="dxa"/>
            </w:tcMar>
          </w:tcPr>
          <w:p w14:paraId="2DF49C17" w14:textId="77777777" w:rsidR="00B72A60" w:rsidRDefault="00FD4B20">
            <w:pPr>
              <w:pStyle w:val="ad"/>
              <w:contextualSpacing/>
              <w:jc w:val="left"/>
              <w:rPr>
                <w:rFonts w:cs="Times New Roman"/>
                <w:szCs w:val="24"/>
              </w:rPr>
            </w:pPr>
            <w:r>
              <w:rPr>
                <w:rFonts w:cs="Times New Roman"/>
                <w:noProof/>
                <w:szCs w:val="24"/>
              </w:rPr>
              <w:t>(Информация о покупателе)</w:t>
            </w:r>
          </w:p>
        </w:tc>
        <w:tc>
          <w:tcPr>
            <w:tcW w:w="4219" w:type="dxa"/>
          </w:tcPr>
          <w:p w14:paraId="1C14F4AD" w14:textId="142B8AED" w:rsidR="00B72A60" w:rsidRDefault="00FD4B20">
            <w:pPr>
              <w:pStyle w:val="ad"/>
              <w:contextualSpacing/>
              <w:jc w:val="left"/>
              <w:rPr>
                <w:rFonts w:cs="Times New Roman"/>
                <w:noProof/>
                <w:szCs w:val="24"/>
              </w:rPr>
            </w:pPr>
            <w:r w:rsidRPr="007F10CD">
              <w:rPr>
                <w:rFonts w:cs="Times New Roman"/>
                <w:noProof/>
                <w:szCs w:val="24"/>
              </w:rPr>
              <w:t>CBDCBankTransferPartyInformationChoice</w:t>
            </w:r>
          </w:p>
        </w:tc>
        <w:tc>
          <w:tcPr>
            <w:tcW w:w="1134" w:type="dxa"/>
            <w:tcMar>
              <w:top w:w="85" w:type="dxa"/>
              <w:bottom w:w="85" w:type="dxa"/>
            </w:tcMar>
          </w:tcPr>
          <w:p w14:paraId="6AFB4DE9"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5E8E545" w14:textId="77777777" w:rsidR="00B72A60" w:rsidRDefault="00B72A60">
            <w:pPr>
              <w:pStyle w:val="ad"/>
              <w:contextualSpacing/>
              <w:jc w:val="center"/>
              <w:rPr>
                <w:rFonts w:cs="Times New Roman"/>
                <w:noProof/>
                <w:szCs w:val="24"/>
              </w:rPr>
            </w:pPr>
          </w:p>
        </w:tc>
      </w:tr>
      <w:tr w:rsidR="00B72A60" w14:paraId="2A2E2B0F" w14:textId="77777777">
        <w:trPr>
          <w:trHeight w:val="20"/>
        </w:trPr>
        <w:tc>
          <w:tcPr>
            <w:tcW w:w="4281" w:type="dxa"/>
            <w:tcMar>
              <w:top w:w="85" w:type="dxa"/>
              <w:bottom w:w="85" w:type="dxa"/>
            </w:tcMar>
          </w:tcPr>
          <w:p w14:paraId="150D42EB" w14:textId="77777777" w:rsidR="00B72A60" w:rsidRDefault="00FD4B20">
            <w:pPr>
              <w:pStyle w:val="ad"/>
              <w:contextualSpacing/>
              <w:jc w:val="left"/>
              <w:rPr>
                <w:rFonts w:cs="Times New Roman"/>
                <w:szCs w:val="24"/>
              </w:rPr>
            </w:pPr>
            <w:r>
              <w:rPr>
                <w:rFonts w:cs="Times New Roman"/>
                <w:noProof/>
                <w:szCs w:val="24"/>
              </w:rPr>
              <w:t>2. SellerInformation (Информация о продавце)</w:t>
            </w:r>
            <w:r>
              <w:rPr>
                <w:rFonts w:cs="Times New Roman"/>
                <w:noProof/>
                <w:szCs w:val="24"/>
              </w:rPr>
              <w:br/>
              <w:t>&lt;SellrInf&gt;</w:t>
            </w:r>
          </w:p>
        </w:tc>
        <w:tc>
          <w:tcPr>
            <w:tcW w:w="4116" w:type="dxa"/>
            <w:tcMar>
              <w:top w:w="85" w:type="dxa"/>
              <w:bottom w:w="85" w:type="dxa"/>
            </w:tcMar>
          </w:tcPr>
          <w:p w14:paraId="38CCFE79" w14:textId="77777777" w:rsidR="00B72A60" w:rsidRDefault="00FD4B20">
            <w:pPr>
              <w:pStyle w:val="ad"/>
              <w:contextualSpacing/>
              <w:jc w:val="left"/>
              <w:rPr>
                <w:rFonts w:cs="Times New Roman"/>
                <w:szCs w:val="24"/>
              </w:rPr>
            </w:pPr>
            <w:r>
              <w:rPr>
                <w:rFonts w:cs="Times New Roman"/>
                <w:noProof/>
                <w:szCs w:val="24"/>
              </w:rPr>
              <w:t>(Информация о продавце)</w:t>
            </w:r>
          </w:p>
        </w:tc>
        <w:tc>
          <w:tcPr>
            <w:tcW w:w="4219" w:type="dxa"/>
          </w:tcPr>
          <w:p w14:paraId="2B4B3E47" w14:textId="168811F2" w:rsidR="00B72A60" w:rsidRDefault="00FD4B20">
            <w:pPr>
              <w:pStyle w:val="ad"/>
              <w:contextualSpacing/>
              <w:jc w:val="left"/>
              <w:rPr>
                <w:rFonts w:cs="Times New Roman"/>
                <w:noProof/>
                <w:szCs w:val="24"/>
              </w:rPr>
            </w:pPr>
            <w:r w:rsidRPr="007F10CD">
              <w:rPr>
                <w:rFonts w:cs="Times New Roman"/>
                <w:noProof/>
                <w:szCs w:val="24"/>
              </w:rPr>
              <w:t>CBDCBankTransferPartyInformationChoice</w:t>
            </w:r>
          </w:p>
        </w:tc>
        <w:tc>
          <w:tcPr>
            <w:tcW w:w="1134" w:type="dxa"/>
            <w:tcMar>
              <w:top w:w="85" w:type="dxa"/>
              <w:bottom w:w="85" w:type="dxa"/>
            </w:tcMar>
          </w:tcPr>
          <w:p w14:paraId="00A0E6DD"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7C5612F" w14:textId="77777777" w:rsidR="00B72A60" w:rsidRDefault="00B72A60">
            <w:pPr>
              <w:pStyle w:val="ad"/>
              <w:contextualSpacing/>
              <w:jc w:val="center"/>
              <w:rPr>
                <w:rFonts w:cs="Times New Roman"/>
                <w:noProof/>
                <w:szCs w:val="24"/>
              </w:rPr>
            </w:pPr>
          </w:p>
        </w:tc>
      </w:tr>
    </w:tbl>
    <w:p w14:paraId="48369B5E" w14:textId="77777777" w:rsidR="00B72A60" w:rsidRDefault="00B72A60"/>
    <w:p w14:paraId="71F33279" w14:textId="77777777" w:rsidR="00B72A60" w:rsidRDefault="00FD4B20">
      <w:pPr>
        <w:pStyle w:val="2"/>
        <w:rPr>
          <w:lang w:val="ru-RU"/>
        </w:rPr>
      </w:pPr>
      <w:bookmarkStart w:id="464" w:name="type475"/>
      <w:bookmarkStart w:id="465" w:name="_Toc177466545"/>
      <w:bookmarkStart w:id="466" w:name="_Toc178245044"/>
      <w:proofErr w:type="spellStart"/>
      <w:r>
        <w:rPr>
          <w:lang w:val="ru-RU"/>
        </w:rPr>
        <w:t>CBDCBankTransferPartyInformationChoice</w:t>
      </w:r>
      <w:bookmarkEnd w:id="464"/>
      <w:bookmarkEnd w:id="465"/>
      <w:bookmarkEnd w:id="466"/>
      <w:proofErr w:type="spellEnd"/>
    </w:p>
    <w:p w14:paraId="19E4372F"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о реквизитах Субъекта ПлЦР, необходимых для проведения банковского платежа.)</w:t>
      </w:r>
    </w:p>
    <w:p w14:paraId="6325B6DA"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Альтернатива</w:t>
      </w:r>
    </w:p>
    <w:p w14:paraId="38E4AC8D"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CBDCBankTransferPartyInformationChoice</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6D96A33D" w14:textId="77777777">
        <w:trPr>
          <w:trHeight w:val="259"/>
          <w:tblHeader/>
        </w:trPr>
        <w:tc>
          <w:tcPr>
            <w:tcW w:w="4281" w:type="dxa"/>
            <w:shd w:val="clear" w:color="auto" w:fill="F2F2F2" w:themeFill="background1" w:themeFillShade="F2"/>
            <w:vAlign w:val="center"/>
          </w:tcPr>
          <w:p w14:paraId="37BC7185" w14:textId="77777777" w:rsidR="00B72A60" w:rsidRDefault="00FD4B20">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535BBC0E"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014A3C88"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1800DFE9" w14:textId="77777777" w:rsidR="00B72A60" w:rsidRDefault="00FD4B20">
            <w:pPr>
              <w:pStyle w:val="a9"/>
              <w:contextualSpacing/>
              <w:rPr>
                <w:b/>
              </w:rPr>
            </w:pPr>
            <w:r>
              <w:rPr>
                <w:b/>
              </w:rPr>
              <w:t>Мн.</w:t>
            </w:r>
          </w:p>
        </w:tc>
        <w:tc>
          <w:tcPr>
            <w:tcW w:w="1134" w:type="dxa"/>
            <w:shd w:val="clear" w:color="auto" w:fill="F2F2F2" w:themeFill="background1" w:themeFillShade="F2"/>
          </w:tcPr>
          <w:p w14:paraId="749AB174" w14:textId="77777777" w:rsidR="00B72A60" w:rsidRDefault="00FD4B20">
            <w:pPr>
              <w:pStyle w:val="a9"/>
              <w:contextualSpacing/>
              <w:rPr>
                <w:b/>
              </w:rPr>
            </w:pPr>
            <w:r>
              <w:rPr>
                <w:b/>
              </w:rPr>
              <w:t>Исп.</w:t>
            </w:r>
          </w:p>
        </w:tc>
      </w:tr>
      <w:tr w:rsidR="00B72A60" w14:paraId="0BF667B8" w14:textId="77777777">
        <w:trPr>
          <w:trHeight w:val="20"/>
        </w:trPr>
        <w:tc>
          <w:tcPr>
            <w:tcW w:w="4281" w:type="dxa"/>
            <w:tcMar>
              <w:top w:w="85" w:type="dxa"/>
              <w:bottom w:w="85" w:type="dxa"/>
            </w:tcMar>
          </w:tcPr>
          <w:p w14:paraId="47015990" w14:textId="77777777" w:rsidR="00B72A60" w:rsidRDefault="00FD4B20">
            <w:pPr>
              <w:pStyle w:val="ad"/>
              <w:contextualSpacing/>
              <w:jc w:val="left"/>
              <w:rPr>
                <w:rFonts w:cs="Times New Roman"/>
                <w:szCs w:val="24"/>
              </w:rPr>
            </w:pPr>
            <w:r>
              <w:rPr>
                <w:rFonts w:cs="Times New Roman"/>
                <w:noProof/>
                <w:szCs w:val="24"/>
              </w:rPr>
              <w:t>1. NationalIdentification (Национальная идентификация)</w:t>
            </w:r>
            <w:r>
              <w:rPr>
                <w:rFonts w:cs="Times New Roman"/>
                <w:noProof/>
                <w:szCs w:val="24"/>
              </w:rPr>
              <w:br/>
              <w:t>&lt;NtlId&gt;</w:t>
            </w:r>
          </w:p>
        </w:tc>
        <w:tc>
          <w:tcPr>
            <w:tcW w:w="4116" w:type="dxa"/>
            <w:tcMar>
              <w:top w:w="85" w:type="dxa"/>
              <w:bottom w:w="85" w:type="dxa"/>
            </w:tcMar>
          </w:tcPr>
          <w:p w14:paraId="19D5D3A3" w14:textId="77777777" w:rsidR="00B72A60" w:rsidRDefault="00FD4B20">
            <w:pPr>
              <w:pStyle w:val="ad"/>
              <w:contextualSpacing/>
              <w:jc w:val="left"/>
              <w:rPr>
                <w:rFonts w:cs="Times New Roman"/>
                <w:szCs w:val="24"/>
              </w:rPr>
            </w:pPr>
            <w:r>
              <w:rPr>
                <w:rFonts w:cs="Times New Roman"/>
                <w:noProof/>
                <w:szCs w:val="24"/>
              </w:rPr>
              <w:t>(Информация о реквизитах Субъекта ПлЦР-резидента, необходимых для проведения банковского платежа.)</w:t>
            </w:r>
          </w:p>
        </w:tc>
        <w:tc>
          <w:tcPr>
            <w:tcW w:w="4219" w:type="dxa"/>
          </w:tcPr>
          <w:p w14:paraId="3B24E464" w14:textId="7FB116C0" w:rsidR="00B72A60" w:rsidRDefault="00FD4B20">
            <w:pPr>
              <w:pStyle w:val="ad"/>
              <w:contextualSpacing/>
              <w:jc w:val="left"/>
              <w:rPr>
                <w:rFonts w:cs="Times New Roman"/>
                <w:noProof/>
                <w:szCs w:val="24"/>
              </w:rPr>
            </w:pPr>
            <w:r w:rsidRPr="007F10CD">
              <w:rPr>
                <w:rFonts w:cs="Times New Roman"/>
                <w:noProof/>
                <w:szCs w:val="24"/>
              </w:rPr>
              <w:t>CBDCBankTransferResidentInformation</w:t>
            </w:r>
          </w:p>
        </w:tc>
        <w:tc>
          <w:tcPr>
            <w:tcW w:w="1134" w:type="dxa"/>
            <w:tcMar>
              <w:top w:w="85" w:type="dxa"/>
              <w:bottom w:w="85" w:type="dxa"/>
            </w:tcMar>
          </w:tcPr>
          <w:p w14:paraId="115A9172"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5A8A6FF8" w14:textId="77777777" w:rsidR="00B72A60" w:rsidRDefault="00B72A60">
            <w:pPr>
              <w:pStyle w:val="ad"/>
              <w:contextualSpacing/>
              <w:jc w:val="center"/>
              <w:rPr>
                <w:rFonts w:cs="Times New Roman"/>
                <w:noProof/>
                <w:szCs w:val="24"/>
              </w:rPr>
            </w:pPr>
          </w:p>
        </w:tc>
      </w:tr>
      <w:tr w:rsidR="00B72A60" w14:paraId="4DD6D82F" w14:textId="77777777">
        <w:trPr>
          <w:trHeight w:val="20"/>
        </w:trPr>
        <w:tc>
          <w:tcPr>
            <w:tcW w:w="4281" w:type="dxa"/>
            <w:tcMar>
              <w:top w:w="85" w:type="dxa"/>
              <w:bottom w:w="85" w:type="dxa"/>
            </w:tcMar>
          </w:tcPr>
          <w:p w14:paraId="06F5C388" w14:textId="77777777" w:rsidR="00B72A60" w:rsidRDefault="00FD4B20">
            <w:pPr>
              <w:pStyle w:val="ad"/>
              <w:contextualSpacing/>
              <w:jc w:val="left"/>
              <w:rPr>
                <w:rFonts w:cs="Times New Roman"/>
                <w:szCs w:val="24"/>
              </w:rPr>
            </w:pPr>
            <w:r>
              <w:rPr>
                <w:rFonts w:cs="Times New Roman"/>
                <w:noProof/>
                <w:szCs w:val="24"/>
              </w:rPr>
              <w:t>2. InternationalAccount (Международная идентификация)</w:t>
            </w:r>
            <w:r>
              <w:rPr>
                <w:rFonts w:cs="Times New Roman"/>
                <w:noProof/>
                <w:szCs w:val="24"/>
              </w:rPr>
              <w:br/>
              <w:t>&lt;IntrnlAcct&gt;</w:t>
            </w:r>
          </w:p>
        </w:tc>
        <w:tc>
          <w:tcPr>
            <w:tcW w:w="4116" w:type="dxa"/>
            <w:tcMar>
              <w:top w:w="85" w:type="dxa"/>
              <w:bottom w:w="85" w:type="dxa"/>
            </w:tcMar>
          </w:tcPr>
          <w:p w14:paraId="1D5AE90A" w14:textId="77777777" w:rsidR="00B72A60" w:rsidRDefault="00FD4B20">
            <w:pPr>
              <w:pStyle w:val="ad"/>
              <w:contextualSpacing/>
              <w:jc w:val="left"/>
              <w:rPr>
                <w:rFonts w:cs="Times New Roman"/>
                <w:szCs w:val="24"/>
              </w:rPr>
            </w:pPr>
            <w:r>
              <w:rPr>
                <w:rFonts w:cs="Times New Roman"/>
                <w:noProof/>
                <w:szCs w:val="24"/>
              </w:rPr>
              <w:t>(Информация о реквизитах Субъекта ПлЦР-нерезидента, необходимых для проведения банковского платежа.)</w:t>
            </w:r>
          </w:p>
        </w:tc>
        <w:tc>
          <w:tcPr>
            <w:tcW w:w="4219" w:type="dxa"/>
          </w:tcPr>
          <w:p w14:paraId="43AAD3B0" w14:textId="77777777" w:rsidR="00B72A60" w:rsidRDefault="00FD4B20">
            <w:pPr>
              <w:pStyle w:val="ad"/>
              <w:contextualSpacing/>
              <w:jc w:val="left"/>
              <w:rPr>
                <w:rFonts w:cs="Times New Roman"/>
                <w:noProof/>
                <w:szCs w:val="24"/>
              </w:rPr>
            </w:pPr>
            <w:r>
              <w:rPr>
                <w:rFonts w:cs="Times New Roman"/>
                <w:noProof/>
                <w:szCs w:val="24"/>
              </w:rPr>
              <w:t>CashAccount39</w:t>
            </w:r>
          </w:p>
        </w:tc>
        <w:tc>
          <w:tcPr>
            <w:tcW w:w="1134" w:type="dxa"/>
            <w:tcMar>
              <w:top w:w="85" w:type="dxa"/>
              <w:bottom w:w="85" w:type="dxa"/>
            </w:tcMar>
          </w:tcPr>
          <w:p w14:paraId="0B87E37A"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772E7F4E" w14:textId="77777777" w:rsidR="00B72A60" w:rsidRDefault="00FD4B20">
            <w:pPr>
              <w:pStyle w:val="ad"/>
              <w:contextualSpacing/>
              <w:jc w:val="center"/>
              <w:rPr>
                <w:rFonts w:cs="Times New Roman"/>
                <w:noProof/>
                <w:szCs w:val="24"/>
              </w:rPr>
            </w:pPr>
            <w:r>
              <w:rPr>
                <w:rFonts w:cs="Times New Roman"/>
                <w:noProof/>
                <w:szCs w:val="24"/>
              </w:rPr>
              <w:t>Нет</w:t>
            </w:r>
          </w:p>
        </w:tc>
      </w:tr>
    </w:tbl>
    <w:p w14:paraId="46305EDC" w14:textId="77777777" w:rsidR="00B72A60" w:rsidRDefault="00B72A60"/>
    <w:p w14:paraId="48B40B51" w14:textId="77777777" w:rsidR="00B72A60" w:rsidRDefault="00FD4B20">
      <w:pPr>
        <w:pStyle w:val="2"/>
        <w:rPr>
          <w:lang w:val="ru-RU"/>
        </w:rPr>
      </w:pPr>
      <w:bookmarkStart w:id="467" w:name="type476"/>
      <w:bookmarkStart w:id="468" w:name="_Toc177466546"/>
      <w:bookmarkStart w:id="469" w:name="_Toc178245045"/>
      <w:proofErr w:type="spellStart"/>
      <w:r>
        <w:rPr>
          <w:lang w:val="ru-RU"/>
        </w:rPr>
        <w:t>CBDCBankTransferResidentInformation</w:t>
      </w:r>
      <w:bookmarkEnd w:id="467"/>
      <w:bookmarkEnd w:id="468"/>
      <w:bookmarkEnd w:id="469"/>
      <w:proofErr w:type="spellEnd"/>
    </w:p>
    <w:p w14:paraId="3E2303C2"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о реквизитах Субъекта -резидента)</w:t>
      </w:r>
    </w:p>
    <w:p w14:paraId="60540171"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1C82F55"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CBDCBankTransferResidentInformation</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7AD28EF8" w14:textId="77777777">
        <w:trPr>
          <w:trHeight w:val="259"/>
          <w:tblHeader/>
        </w:trPr>
        <w:tc>
          <w:tcPr>
            <w:tcW w:w="4281" w:type="dxa"/>
            <w:shd w:val="clear" w:color="auto" w:fill="F2F2F2" w:themeFill="background1" w:themeFillShade="F2"/>
            <w:vAlign w:val="center"/>
          </w:tcPr>
          <w:p w14:paraId="47CC9D34"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0FB7BF1E"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172B929B"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7DA3FA54" w14:textId="77777777" w:rsidR="00B72A60" w:rsidRDefault="00FD4B20">
            <w:pPr>
              <w:pStyle w:val="a9"/>
              <w:contextualSpacing/>
              <w:rPr>
                <w:b/>
              </w:rPr>
            </w:pPr>
            <w:r>
              <w:rPr>
                <w:b/>
              </w:rPr>
              <w:t>Мн.</w:t>
            </w:r>
          </w:p>
        </w:tc>
        <w:tc>
          <w:tcPr>
            <w:tcW w:w="1134" w:type="dxa"/>
            <w:shd w:val="clear" w:color="auto" w:fill="F2F2F2" w:themeFill="background1" w:themeFillShade="F2"/>
          </w:tcPr>
          <w:p w14:paraId="16C7674C" w14:textId="77777777" w:rsidR="00B72A60" w:rsidRDefault="00FD4B20">
            <w:pPr>
              <w:pStyle w:val="a9"/>
              <w:contextualSpacing/>
              <w:rPr>
                <w:b/>
              </w:rPr>
            </w:pPr>
            <w:r>
              <w:rPr>
                <w:b/>
              </w:rPr>
              <w:t>Исп.</w:t>
            </w:r>
          </w:p>
        </w:tc>
      </w:tr>
      <w:tr w:rsidR="00B72A60" w14:paraId="1400B5E8" w14:textId="77777777">
        <w:trPr>
          <w:trHeight w:val="20"/>
        </w:trPr>
        <w:tc>
          <w:tcPr>
            <w:tcW w:w="4281" w:type="dxa"/>
            <w:tcMar>
              <w:top w:w="85" w:type="dxa"/>
              <w:bottom w:w="85" w:type="dxa"/>
            </w:tcMar>
          </w:tcPr>
          <w:p w14:paraId="7AC3C16B" w14:textId="77777777" w:rsidR="00B72A60" w:rsidRDefault="00FD4B20">
            <w:pPr>
              <w:pStyle w:val="ad"/>
              <w:contextualSpacing/>
              <w:jc w:val="left"/>
              <w:rPr>
                <w:rFonts w:cs="Times New Roman"/>
                <w:szCs w:val="24"/>
              </w:rPr>
            </w:pPr>
            <w:r>
              <w:rPr>
                <w:rFonts w:cs="Times New Roman"/>
                <w:noProof/>
                <w:szCs w:val="24"/>
              </w:rPr>
              <w:t>1. Account (Счет)</w:t>
            </w:r>
            <w:r>
              <w:rPr>
                <w:rFonts w:cs="Times New Roman"/>
                <w:noProof/>
                <w:szCs w:val="24"/>
              </w:rPr>
              <w:br/>
              <w:t>&lt;Acct&gt;</w:t>
            </w:r>
          </w:p>
        </w:tc>
        <w:tc>
          <w:tcPr>
            <w:tcW w:w="4116" w:type="dxa"/>
            <w:tcMar>
              <w:top w:w="85" w:type="dxa"/>
              <w:bottom w:w="85" w:type="dxa"/>
            </w:tcMar>
          </w:tcPr>
          <w:p w14:paraId="42E0137E" w14:textId="28B03929" w:rsidR="00B72A60" w:rsidRDefault="00FD4B20">
            <w:pPr>
              <w:pStyle w:val="ad"/>
              <w:contextualSpacing/>
              <w:jc w:val="left"/>
              <w:rPr>
                <w:rFonts w:cs="Times New Roman"/>
                <w:szCs w:val="24"/>
              </w:rPr>
            </w:pPr>
            <w:r>
              <w:rPr>
                <w:rFonts w:cs="Times New Roman"/>
                <w:noProof/>
                <w:szCs w:val="24"/>
              </w:rPr>
              <w:t xml:space="preserve"> (Идентификация счета)</w:t>
            </w:r>
          </w:p>
        </w:tc>
        <w:tc>
          <w:tcPr>
            <w:tcW w:w="4219" w:type="dxa"/>
          </w:tcPr>
          <w:p w14:paraId="295898B9" w14:textId="32A3BD43" w:rsidR="00B72A60" w:rsidRDefault="00FD4B20">
            <w:pPr>
              <w:pStyle w:val="ad"/>
              <w:contextualSpacing/>
              <w:jc w:val="left"/>
              <w:rPr>
                <w:rFonts w:cs="Times New Roman"/>
                <w:noProof/>
                <w:szCs w:val="24"/>
              </w:rPr>
            </w:pPr>
            <w:r w:rsidRPr="007F10CD">
              <w:rPr>
                <w:rFonts w:cs="Times New Roman"/>
                <w:noProof/>
                <w:szCs w:val="24"/>
              </w:rPr>
              <w:t>GenericAccountIdentification1</w:t>
            </w:r>
          </w:p>
        </w:tc>
        <w:tc>
          <w:tcPr>
            <w:tcW w:w="1134" w:type="dxa"/>
            <w:tcMar>
              <w:top w:w="85" w:type="dxa"/>
              <w:bottom w:w="85" w:type="dxa"/>
            </w:tcMar>
          </w:tcPr>
          <w:p w14:paraId="46E7C3C7"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444E8993" w14:textId="77777777" w:rsidR="00B72A60" w:rsidRDefault="00B72A60">
            <w:pPr>
              <w:pStyle w:val="ad"/>
              <w:contextualSpacing/>
              <w:jc w:val="center"/>
              <w:rPr>
                <w:rFonts w:cs="Times New Roman"/>
                <w:noProof/>
                <w:szCs w:val="24"/>
              </w:rPr>
            </w:pPr>
          </w:p>
        </w:tc>
      </w:tr>
      <w:tr w:rsidR="00B72A60" w14:paraId="6FB524FC" w14:textId="77777777">
        <w:trPr>
          <w:trHeight w:val="20"/>
        </w:trPr>
        <w:tc>
          <w:tcPr>
            <w:tcW w:w="4281" w:type="dxa"/>
            <w:tcMar>
              <w:top w:w="85" w:type="dxa"/>
              <w:bottom w:w="85" w:type="dxa"/>
            </w:tcMar>
          </w:tcPr>
          <w:p w14:paraId="7A4F2F2A" w14:textId="77777777" w:rsidR="00B72A60" w:rsidRDefault="00FD4B20">
            <w:pPr>
              <w:pStyle w:val="ad"/>
              <w:contextualSpacing/>
              <w:jc w:val="left"/>
              <w:rPr>
                <w:rFonts w:cs="Times New Roman"/>
                <w:szCs w:val="24"/>
              </w:rPr>
            </w:pPr>
            <w:r>
              <w:rPr>
                <w:rFonts w:cs="Times New Roman"/>
                <w:noProof/>
                <w:szCs w:val="24"/>
              </w:rPr>
              <w:t>2. Servicer (Банк, обслуживающий счет)</w:t>
            </w:r>
            <w:r>
              <w:rPr>
                <w:rFonts w:cs="Times New Roman"/>
                <w:noProof/>
                <w:szCs w:val="24"/>
              </w:rPr>
              <w:br/>
              <w:t>&lt;Svcr&gt;</w:t>
            </w:r>
          </w:p>
        </w:tc>
        <w:tc>
          <w:tcPr>
            <w:tcW w:w="4116" w:type="dxa"/>
            <w:tcMar>
              <w:top w:w="85" w:type="dxa"/>
              <w:bottom w:w="85" w:type="dxa"/>
            </w:tcMar>
          </w:tcPr>
          <w:p w14:paraId="4AD14CB4" w14:textId="0CF0C06D" w:rsidR="00B72A60" w:rsidRDefault="00FD4B20">
            <w:pPr>
              <w:pStyle w:val="ad"/>
              <w:contextualSpacing/>
              <w:jc w:val="left"/>
              <w:rPr>
                <w:rFonts w:cs="Times New Roman"/>
                <w:szCs w:val="24"/>
              </w:rPr>
            </w:pPr>
            <w:r>
              <w:rPr>
                <w:rFonts w:cs="Times New Roman"/>
                <w:noProof/>
                <w:szCs w:val="24"/>
              </w:rPr>
              <w:t xml:space="preserve"> (</w:t>
            </w:r>
            <w:r w:rsidR="00485111">
              <w:rPr>
                <w:rFonts w:cs="Times New Roman"/>
                <w:noProof/>
                <w:szCs w:val="24"/>
              </w:rPr>
              <w:t>Банк, обслуживающий счет</w:t>
            </w:r>
            <w:r>
              <w:rPr>
                <w:rFonts w:cs="Times New Roman"/>
                <w:noProof/>
                <w:szCs w:val="24"/>
              </w:rPr>
              <w:t>)</w:t>
            </w:r>
          </w:p>
        </w:tc>
        <w:tc>
          <w:tcPr>
            <w:tcW w:w="4219" w:type="dxa"/>
          </w:tcPr>
          <w:p w14:paraId="5A786556" w14:textId="7089591E" w:rsidR="00B72A60" w:rsidRDefault="00FD4B20">
            <w:pPr>
              <w:pStyle w:val="ad"/>
              <w:contextualSpacing/>
              <w:jc w:val="left"/>
              <w:rPr>
                <w:rFonts w:cs="Times New Roman"/>
                <w:noProof/>
                <w:szCs w:val="24"/>
              </w:rPr>
            </w:pPr>
            <w:r w:rsidRPr="007F10CD">
              <w:rPr>
                <w:rFonts w:cs="Times New Roman"/>
                <w:noProof/>
                <w:szCs w:val="24"/>
              </w:rPr>
              <w:t>ClearingSystemMemberIdentification2</w:t>
            </w:r>
          </w:p>
        </w:tc>
        <w:tc>
          <w:tcPr>
            <w:tcW w:w="1134" w:type="dxa"/>
            <w:tcMar>
              <w:top w:w="85" w:type="dxa"/>
              <w:bottom w:w="85" w:type="dxa"/>
            </w:tcMar>
          </w:tcPr>
          <w:p w14:paraId="57D48D2D"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038D7A2" w14:textId="77777777" w:rsidR="00B72A60" w:rsidRDefault="00B72A60">
            <w:pPr>
              <w:pStyle w:val="ad"/>
              <w:contextualSpacing/>
              <w:jc w:val="center"/>
              <w:rPr>
                <w:rFonts w:cs="Times New Roman"/>
                <w:noProof/>
                <w:szCs w:val="24"/>
              </w:rPr>
            </w:pPr>
          </w:p>
        </w:tc>
      </w:tr>
      <w:tr w:rsidR="00B72A60" w14:paraId="3D0C151A" w14:textId="77777777">
        <w:trPr>
          <w:trHeight w:val="20"/>
        </w:trPr>
        <w:tc>
          <w:tcPr>
            <w:tcW w:w="4281" w:type="dxa"/>
            <w:tcMar>
              <w:top w:w="85" w:type="dxa"/>
              <w:bottom w:w="85" w:type="dxa"/>
            </w:tcMar>
          </w:tcPr>
          <w:p w14:paraId="1358CE29" w14:textId="77777777" w:rsidR="00B72A60" w:rsidRDefault="00FD4B20">
            <w:pPr>
              <w:pStyle w:val="ad"/>
              <w:contextualSpacing/>
              <w:jc w:val="left"/>
              <w:rPr>
                <w:rFonts w:cs="Times New Roman"/>
                <w:szCs w:val="24"/>
              </w:rPr>
            </w:pPr>
            <w:r>
              <w:rPr>
                <w:rFonts w:cs="Times New Roman"/>
                <w:noProof/>
                <w:szCs w:val="24"/>
              </w:rPr>
              <w:t>3. ServicerAccount (Корреспондентский счет банка, обслуживающего счет)</w:t>
            </w:r>
            <w:r>
              <w:rPr>
                <w:rFonts w:cs="Times New Roman"/>
                <w:noProof/>
                <w:szCs w:val="24"/>
              </w:rPr>
              <w:br/>
              <w:t>&lt;SvcrAcct&gt;</w:t>
            </w:r>
          </w:p>
        </w:tc>
        <w:tc>
          <w:tcPr>
            <w:tcW w:w="4116" w:type="dxa"/>
            <w:tcMar>
              <w:top w:w="85" w:type="dxa"/>
              <w:bottom w:w="85" w:type="dxa"/>
            </w:tcMar>
          </w:tcPr>
          <w:p w14:paraId="50E9C30D" w14:textId="1CA9CA9B" w:rsidR="00B72A60" w:rsidRDefault="00FD4B20">
            <w:pPr>
              <w:pStyle w:val="ad"/>
              <w:contextualSpacing/>
              <w:jc w:val="left"/>
              <w:rPr>
                <w:rFonts w:cs="Times New Roman"/>
                <w:szCs w:val="24"/>
              </w:rPr>
            </w:pPr>
            <w:r>
              <w:rPr>
                <w:rFonts w:cs="Times New Roman"/>
                <w:noProof/>
                <w:szCs w:val="24"/>
              </w:rPr>
              <w:t>(</w:t>
            </w:r>
            <w:r w:rsidR="00485111">
              <w:rPr>
                <w:rFonts w:cs="Times New Roman"/>
                <w:noProof/>
                <w:szCs w:val="24"/>
              </w:rPr>
              <w:t>Корреспондентский счет банка, обслуживающего счет</w:t>
            </w:r>
            <w:r>
              <w:rPr>
                <w:rFonts w:cs="Times New Roman"/>
                <w:noProof/>
                <w:szCs w:val="24"/>
              </w:rPr>
              <w:t>)</w:t>
            </w:r>
          </w:p>
        </w:tc>
        <w:tc>
          <w:tcPr>
            <w:tcW w:w="4219" w:type="dxa"/>
          </w:tcPr>
          <w:p w14:paraId="32ECA07E" w14:textId="41326CFA" w:rsidR="00B72A60" w:rsidRDefault="00FD4B20">
            <w:pPr>
              <w:pStyle w:val="ad"/>
              <w:contextualSpacing/>
              <w:jc w:val="left"/>
              <w:rPr>
                <w:rFonts w:cs="Times New Roman"/>
                <w:noProof/>
                <w:szCs w:val="24"/>
              </w:rPr>
            </w:pPr>
            <w:r w:rsidRPr="007F10CD">
              <w:rPr>
                <w:rFonts w:cs="Times New Roman"/>
                <w:noProof/>
                <w:szCs w:val="24"/>
              </w:rPr>
              <w:t>GenericAccountIdentification1</w:t>
            </w:r>
          </w:p>
        </w:tc>
        <w:tc>
          <w:tcPr>
            <w:tcW w:w="1134" w:type="dxa"/>
            <w:tcMar>
              <w:top w:w="85" w:type="dxa"/>
              <w:bottom w:w="85" w:type="dxa"/>
            </w:tcMar>
          </w:tcPr>
          <w:p w14:paraId="3AD5C24A"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58B536C"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11C6D25F" w14:textId="77777777">
        <w:trPr>
          <w:trHeight w:val="20"/>
        </w:trPr>
        <w:tc>
          <w:tcPr>
            <w:tcW w:w="4281" w:type="dxa"/>
            <w:tcMar>
              <w:top w:w="85" w:type="dxa"/>
              <w:bottom w:w="85" w:type="dxa"/>
            </w:tcMar>
          </w:tcPr>
          <w:p w14:paraId="13924922" w14:textId="77777777" w:rsidR="00B72A60" w:rsidRDefault="00FD4B20">
            <w:pPr>
              <w:pStyle w:val="ad"/>
              <w:contextualSpacing/>
              <w:jc w:val="left"/>
              <w:rPr>
                <w:rFonts w:cs="Times New Roman"/>
                <w:szCs w:val="24"/>
              </w:rPr>
            </w:pPr>
            <w:r>
              <w:rPr>
                <w:rFonts w:cs="Times New Roman"/>
                <w:noProof/>
                <w:szCs w:val="24"/>
              </w:rPr>
              <w:t>4. Owner (Владелец счета)</w:t>
            </w:r>
            <w:r>
              <w:rPr>
                <w:rFonts w:cs="Times New Roman"/>
                <w:noProof/>
                <w:szCs w:val="24"/>
              </w:rPr>
              <w:br/>
              <w:t>&lt;Ownr&gt;</w:t>
            </w:r>
          </w:p>
        </w:tc>
        <w:tc>
          <w:tcPr>
            <w:tcW w:w="4116" w:type="dxa"/>
            <w:tcMar>
              <w:top w:w="85" w:type="dxa"/>
              <w:bottom w:w="85" w:type="dxa"/>
            </w:tcMar>
          </w:tcPr>
          <w:p w14:paraId="6E0C6A27" w14:textId="77777777" w:rsidR="00B72A60" w:rsidRDefault="00FD4B20">
            <w:pPr>
              <w:pStyle w:val="ad"/>
              <w:contextualSpacing/>
              <w:jc w:val="left"/>
              <w:rPr>
                <w:rFonts w:cs="Times New Roman"/>
                <w:szCs w:val="24"/>
              </w:rPr>
            </w:pPr>
            <w:r w:rsidRPr="00FD4B20">
              <w:rPr>
                <w:rFonts w:cs="Times New Roman"/>
                <w:noProof/>
                <w:szCs w:val="24"/>
                <w:lang w:val="en-US"/>
              </w:rPr>
              <w:t xml:space="preserve">Party that legally owns the account. </w:t>
            </w:r>
            <w:r>
              <w:rPr>
                <w:rFonts w:cs="Times New Roman"/>
                <w:noProof/>
                <w:szCs w:val="24"/>
              </w:rPr>
              <w:t>(Сторона, которая на законных основаниях владеет учетной записью.)</w:t>
            </w:r>
          </w:p>
        </w:tc>
        <w:tc>
          <w:tcPr>
            <w:tcW w:w="4219" w:type="dxa"/>
          </w:tcPr>
          <w:p w14:paraId="6D513AF9" w14:textId="4E8CC2F8" w:rsidR="00B72A60" w:rsidRDefault="00FD4B20">
            <w:pPr>
              <w:pStyle w:val="ad"/>
              <w:contextualSpacing/>
              <w:jc w:val="left"/>
              <w:rPr>
                <w:rFonts w:cs="Times New Roman"/>
                <w:noProof/>
                <w:szCs w:val="24"/>
              </w:rPr>
            </w:pPr>
            <w:r w:rsidRPr="007F10CD">
              <w:rPr>
                <w:rFonts w:cs="Times New Roman"/>
                <w:noProof/>
                <w:szCs w:val="24"/>
              </w:rPr>
              <w:t>ClearingSystemMemberIdentification2</w:t>
            </w:r>
          </w:p>
        </w:tc>
        <w:tc>
          <w:tcPr>
            <w:tcW w:w="1134" w:type="dxa"/>
            <w:tcMar>
              <w:top w:w="85" w:type="dxa"/>
              <w:bottom w:w="85" w:type="dxa"/>
            </w:tcMar>
          </w:tcPr>
          <w:p w14:paraId="6050565F"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050E545B"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4724DECA" w14:textId="77777777">
        <w:trPr>
          <w:trHeight w:val="20"/>
        </w:trPr>
        <w:tc>
          <w:tcPr>
            <w:tcW w:w="4281" w:type="dxa"/>
            <w:tcMar>
              <w:top w:w="85" w:type="dxa"/>
              <w:bottom w:w="85" w:type="dxa"/>
            </w:tcMar>
          </w:tcPr>
          <w:p w14:paraId="1381398A" w14:textId="77777777" w:rsidR="00B72A60" w:rsidRDefault="00FD4B20">
            <w:pPr>
              <w:pStyle w:val="ad"/>
              <w:contextualSpacing/>
              <w:jc w:val="left"/>
              <w:rPr>
                <w:rFonts w:cs="Times New Roman"/>
                <w:szCs w:val="24"/>
              </w:rPr>
            </w:pPr>
            <w:r>
              <w:rPr>
                <w:rFonts w:cs="Times New Roman"/>
                <w:noProof/>
                <w:szCs w:val="24"/>
              </w:rPr>
              <w:lastRenderedPageBreak/>
              <w:t>5. INN (ИНН )</w:t>
            </w:r>
            <w:r>
              <w:rPr>
                <w:rFonts w:cs="Times New Roman"/>
                <w:noProof/>
                <w:szCs w:val="24"/>
              </w:rPr>
              <w:br/>
              <w:t>&lt;INN&gt;</w:t>
            </w:r>
          </w:p>
        </w:tc>
        <w:tc>
          <w:tcPr>
            <w:tcW w:w="4116" w:type="dxa"/>
            <w:tcMar>
              <w:top w:w="85" w:type="dxa"/>
              <w:bottom w:w="85" w:type="dxa"/>
            </w:tcMar>
          </w:tcPr>
          <w:p w14:paraId="5F89315B" w14:textId="410D2967" w:rsidR="00B72A60" w:rsidRDefault="00FD4B20">
            <w:pPr>
              <w:pStyle w:val="ad"/>
              <w:contextualSpacing/>
              <w:jc w:val="left"/>
              <w:rPr>
                <w:rFonts w:cs="Times New Roman"/>
                <w:szCs w:val="24"/>
              </w:rPr>
            </w:pPr>
            <w:r>
              <w:rPr>
                <w:rFonts w:cs="Times New Roman"/>
                <w:noProof/>
                <w:szCs w:val="24"/>
              </w:rPr>
              <w:t xml:space="preserve"> (</w:t>
            </w:r>
            <w:r w:rsidR="00485111">
              <w:rPr>
                <w:rFonts w:cs="Times New Roman"/>
                <w:noProof/>
                <w:szCs w:val="24"/>
              </w:rPr>
              <w:t>ИНН</w:t>
            </w:r>
            <w:r>
              <w:rPr>
                <w:rFonts w:cs="Times New Roman"/>
                <w:noProof/>
                <w:szCs w:val="24"/>
              </w:rPr>
              <w:t>)</w:t>
            </w:r>
          </w:p>
        </w:tc>
        <w:tc>
          <w:tcPr>
            <w:tcW w:w="4219" w:type="dxa"/>
          </w:tcPr>
          <w:p w14:paraId="2D37622D" w14:textId="77777777" w:rsidR="00B72A60" w:rsidRDefault="00FD4B20">
            <w:pPr>
              <w:pStyle w:val="ad"/>
              <w:contextualSpacing/>
              <w:jc w:val="left"/>
              <w:rPr>
                <w:rFonts w:cs="Times New Roman"/>
                <w:noProof/>
                <w:szCs w:val="24"/>
              </w:rPr>
            </w:pPr>
            <w:r>
              <w:rPr>
                <w:rFonts w:cs="Times New Roman"/>
                <w:noProof/>
                <w:szCs w:val="24"/>
              </w:rPr>
              <w:t>CBDCINN</w:t>
            </w:r>
          </w:p>
        </w:tc>
        <w:tc>
          <w:tcPr>
            <w:tcW w:w="1134" w:type="dxa"/>
            <w:tcMar>
              <w:top w:w="85" w:type="dxa"/>
              <w:bottom w:w="85" w:type="dxa"/>
            </w:tcMar>
          </w:tcPr>
          <w:p w14:paraId="40BE2453"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9846509"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4E2D2429" w14:textId="77777777">
        <w:trPr>
          <w:trHeight w:val="20"/>
        </w:trPr>
        <w:tc>
          <w:tcPr>
            <w:tcW w:w="4281" w:type="dxa"/>
            <w:tcMar>
              <w:top w:w="85" w:type="dxa"/>
              <w:bottom w:w="85" w:type="dxa"/>
            </w:tcMar>
          </w:tcPr>
          <w:p w14:paraId="6C83C106" w14:textId="77777777" w:rsidR="00B72A60" w:rsidRDefault="00FD4B20">
            <w:pPr>
              <w:pStyle w:val="ad"/>
              <w:contextualSpacing/>
              <w:jc w:val="left"/>
              <w:rPr>
                <w:rFonts w:cs="Times New Roman"/>
                <w:szCs w:val="24"/>
              </w:rPr>
            </w:pPr>
            <w:r>
              <w:rPr>
                <w:rFonts w:cs="Times New Roman"/>
                <w:noProof/>
                <w:szCs w:val="24"/>
              </w:rPr>
              <w:t>6. KPP (КПП)</w:t>
            </w:r>
            <w:r>
              <w:rPr>
                <w:rFonts w:cs="Times New Roman"/>
                <w:noProof/>
                <w:szCs w:val="24"/>
              </w:rPr>
              <w:br/>
              <w:t>&lt;KPP&gt;</w:t>
            </w:r>
          </w:p>
        </w:tc>
        <w:tc>
          <w:tcPr>
            <w:tcW w:w="4116" w:type="dxa"/>
            <w:tcMar>
              <w:top w:w="85" w:type="dxa"/>
              <w:bottom w:w="85" w:type="dxa"/>
            </w:tcMar>
          </w:tcPr>
          <w:p w14:paraId="1590F4A0" w14:textId="2157FA0B" w:rsidR="00B72A60" w:rsidRDefault="00FD4B20">
            <w:pPr>
              <w:pStyle w:val="ad"/>
              <w:contextualSpacing/>
              <w:jc w:val="left"/>
              <w:rPr>
                <w:rFonts w:cs="Times New Roman"/>
                <w:szCs w:val="24"/>
              </w:rPr>
            </w:pPr>
            <w:r>
              <w:rPr>
                <w:rFonts w:cs="Times New Roman"/>
                <w:noProof/>
                <w:szCs w:val="24"/>
              </w:rPr>
              <w:t xml:space="preserve"> (</w:t>
            </w:r>
            <w:r w:rsidR="00485111">
              <w:rPr>
                <w:rFonts w:cs="Times New Roman"/>
                <w:noProof/>
                <w:szCs w:val="24"/>
              </w:rPr>
              <w:t>КПП</w:t>
            </w:r>
            <w:r>
              <w:rPr>
                <w:rFonts w:cs="Times New Roman"/>
                <w:noProof/>
                <w:szCs w:val="24"/>
              </w:rPr>
              <w:t>)</w:t>
            </w:r>
          </w:p>
        </w:tc>
        <w:tc>
          <w:tcPr>
            <w:tcW w:w="4219" w:type="dxa"/>
          </w:tcPr>
          <w:p w14:paraId="750551E6" w14:textId="16A5A602" w:rsidR="00B72A60" w:rsidRDefault="00FD4B20">
            <w:pPr>
              <w:pStyle w:val="ad"/>
              <w:contextualSpacing/>
              <w:jc w:val="left"/>
              <w:rPr>
                <w:rFonts w:cs="Times New Roman"/>
                <w:noProof/>
                <w:szCs w:val="24"/>
              </w:rPr>
            </w:pPr>
            <w:r w:rsidRPr="007F10CD">
              <w:rPr>
                <w:rFonts w:cs="Times New Roman"/>
                <w:noProof/>
                <w:szCs w:val="24"/>
              </w:rPr>
              <w:t>CBDCKPP1</w:t>
            </w:r>
          </w:p>
        </w:tc>
        <w:tc>
          <w:tcPr>
            <w:tcW w:w="1134" w:type="dxa"/>
            <w:tcMar>
              <w:top w:w="85" w:type="dxa"/>
              <w:bottom w:w="85" w:type="dxa"/>
            </w:tcMar>
          </w:tcPr>
          <w:p w14:paraId="6823D219"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13FF880"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1ED73FA0" w14:textId="77777777">
        <w:trPr>
          <w:trHeight w:val="20"/>
        </w:trPr>
        <w:tc>
          <w:tcPr>
            <w:tcW w:w="4281" w:type="dxa"/>
            <w:tcMar>
              <w:top w:w="85" w:type="dxa"/>
              <w:bottom w:w="85" w:type="dxa"/>
            </w:tcMar>
          </w:tcPr>
          <w:p w14:paraId="34D114AF" w14:textId="77777777" w:rsidR="00B72A60" w:rsidRDefault="00FD4B20">
            <w:pPr>
              <w:pStyle w:val="ad"/>
              <w:contextualSpacing/>
              <w:jc w:val="left"/>
              <w:rPr>
                <w:rFonts w:cs="Times New Roman"/>
                <w:szCs w:val="24"/>
              </w:rPr>
            </w:pPr>
            <w:r>
              <w:rPr>
                <w:rFonts w:cs="Times New Roman"/>
                <w:noProof/>
                <w:szCs w:val="24"/>
              </w:rPr>
              <w:t>7. Name (Наименование Субъекта ПлЦР)</w:t>
            </w:r>
            <w:r>
              <w:rPr>
                <w:rFonts w:cs="Times New Roman"/>
                <w:noProof/>
                <w:szCs w:val="24"/>
              </w:rPr>
              <w:br/>
              <w:t>&lt;Nm&gt;</w:t>
            </w:r>
          </w:p>
        </w:tc>
        <w:tc>
          <w:tcPr>
            <w:tcW w:w="4116" w:type="dxa"/>
            <w:tcMar>
              <w:top w:w="85" w:type="dxa"/>
              <w:bottom w:w="85" w:type="dxa"/>
            </w:tcMar>
          </w:tcPr>
          <w:p w14:paraId="5413449B" w14:textId="366EDB0C" w:rsidR="00B72A60" w:rsidRDefault="00FD4B20">
            <w:pPr>
              <w:pStyle w:val="ad"/>
              <w:contextualSpacing/>
              <w:jc w:val="left"/>
              <w:rPr>
                <w:rFonts w:cs="Times New Roman"/>
                <w:szCs w:val="24"/>
              </w:rPr>
            </w:pPr>
            <w:r>
              <w:rPr>
                <w:rFonts w:cs="Times New Roman"/>
                <w:noProof/>
                <w:szCs w:val="24"/>
              </w:rPr>
              <w:t xml:space="preserve"> (</w:t>
            </w:r>
            <w:r w:rsidR="00485111">
              <w:rPr>
                <w:rFonts w:cs="Times New Roman"/>
                <w:noProof/>
                <w:szCs w:val="24"/>
              </w:rPr>
              <w:t>Наименование Субъекта ПлЦР</w:t>
            </w:r>
            <w:r>
              <w:rPr>
                <w:rFonts w:cs="Times New Roman"/>
                <w:noProof/>
                <w:szCs w:val="24"/>
              </w:rPr>
              <w:t>)</w:t>
            </w:r>
          </w:p>
        </w:tc>
        <w:tc>
          <w:tcPr>
            <w:tcW w:w="4219" w:type="dxa"/>
          </w:tcPr>
          <w:p w14:paraId="023BCFA5" w14:textId="3CF4323A" w:rsidR="00B72A60" w:rsidRDefault="00FD4B20">
            <w:pPr>
              <w:pStyle w:val="ad"/>
              <w:contextualSpacing/>
              <w:jc w:val="left"/>
              <w:rPr>
                <w:rFonts w:cs="Times New Roman"/>
                <w:noProof/>
                <w:szCs w:val="24"/>
              </w:rPr>
            </w:pPr>
            <w:r w:rsidRPr="007F10CD">
              <w:rPr>
                <w:rFonts w:cs="Times New Roman"/>
                <w:noProof/>
                <w:szCs w:val="24"/>
              </w:rPr>
              <w:t>CBDCPartyNameChoice</w:t>
            </w:r>
          </w:p>
        </w:tc>
        <w:tc>
          <w:tcPr>
            <w:tcW w:w="1134" w:type="dxa"/>
            <w:tcMar>
              <w:top w:w="85" w:type="dxa"/>
              <w:bottom w:w="85" w:type="dxa"/>
            </w:tcMar>
          </w:tcPr>
          <w:p w14:paraId="4B999E8B"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F641DC7" w14:textId="77777777" w:rsidR="00B72A60" w:rsidRDefault="00FD4B20">
            <w:pPr>
              <w:pStyle w:val="ad"/>
              <w:contextualSpacing/>
              <w:jc w:val="center"/>
              <w:rPr>
                <w:rFonts w:cs="Times New Roman"/>
                <w:noProof/>
                <w:szCs w:val="24"/>
              </w:rPr>
            </w:pPr>
            <w:r>
              <w:rPr>
                <w:rFonts w:cs="Times New Roman"/>
                <w:noProof/>
                <w:szCs w:val="24"/>
              </w:rPr>
              <w:t>Нет</w:t>
            </w:r>
          </w:p>
        </w:tc>
      </w:tr>
    </w:tbl>
    <w:p w14:paraId="42B098EB" w14:textId="77777777" w:rsidR="00B72A60" w:rsidRDefault="00B72A60"/>
    <w:p w14:paraId="0BE74744" w14:textId="77777777" w:rsidR="00B72A60" w:rsidRDefault="00FD4B20">
      <w:pPr>
        <w:pStyle w:val="2"/>
        <w:rPr>
          <w:lang w:val="ru-RU"/>
        </w:rPr>
      </w:pPr>
      <w:bookmarkStart w:id="470" w:name="type477"/>
      <w:bookmarkStart w:id="471" w:name="_Toc177466547"/>
      <w:bookmarkStart w:id="472" w:name="_Toc178245046"/>
      <w:r>
        <w:rPr>
          <w:lang w:val="ru-RU"/>
        </w:rPr>
        <w:t>CBDCBusinessParty1</w:t>
      </w:r>
      <w:bookmarkEnd w:id="470"/>
      <w:bookmarkEnd w:id="471"/>
      <w:bookmarkEnd w:id="472"/>
    </w:p>
    <w:p w14:paraId="42A5B1A7"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о ЮЛ)</w:t>
      </w:r>
    </w:p>
    <w:p w14:paraId="699D251D"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4CA5B462"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«CBDCBusinessParty1»: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41045FAF" w14:textId="77777777">
        <w:trPr>
          <w:trHeight w:val="259"/>
          <w:tblHeader/>
        </w:trPr>
        <w:tc>
          <w:tcPr>
            <w:tcW w:w="4281" w:type="dxa"/>
            <w:shd w:val="clear" w:color="auto" w:fill="F2F2F2" w:themeFill="background1" w:themeFillShade="F2"/>
            <w:vAlign w:val="center"/>
          </w:tcPr>
          <w:p w14:paraId="0C05EE32"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A8F986E"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51D78A81"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54E948D5" w14:textId="77777777" w:rsidR="00B72A60" w:rsidRDefault="00FD4B20">
            <w:pPr>
              <w:pStyle w:val="a9"/>
              <w:contextualSpacing/>
              <w:rPr>
                <w:b/>
              </w:rPr>
            </w:pPr>
            <w:r>
              <w:rPr>
                <w:b/>
              </w:rPr>
              <w:t>Мн.</w:t>
            </w:r>
          </w:p>
        </w:tc>
        <w:tc>
          <w:tcPr>
            <w:tcW w:w="1134" w:type="dxa"/>
            <w:shd w:val="clear" w:color="auto" w:fill="F2F2F2" w:themeFill="background1" w:themeFillShade="F2"/>
          </w:tcPr>
          <w:p w14:paraId="149C08A5" w14:textId="77777777" w:rsidR="00B72A60" w:rsidRDefault="00FD4B20">
            <w:pPr>
              <w:pStyle w:val="a9"/>
              <w:contextualSpacing/>
              <w:rPr>
                <w:b/>
              </w:rPr>
            </w:pPr>
            <w:r>
              <w:rPr>
                <w:b/>
              </w:rPr>
              <w:t>Исп.</w:t>
            </w:r>
          </w:p>
        </w:tc>
      </w:tr>
      <w:tr w:rsidR="00B72A60" w14:paraId="7B9E8EBE" w14:textId="77777777">
        <w:trPr>
          <w:trHeight w:val="20"/>
        </w:trPr>
        <w:tc>
          <w:tcPr>
            <w:tcW w:w="4281" w:type="dxa"/>
            <w:tcMar>
              <w:top w:w="85" w:type="dxa"/>
              <w:bottom w:w="85" w:type="dxa"/>
            </w:tcMar>
          </w:tcPr>
          <w:p w14:paraId="5FD789D3" w14:textId="77777777" w:rsidR="00B72A60" w:rsidRDefault="00FD4B20">
            <w:pPr>
              <w:pStyle w:val="ad"/>
              <w:contextualSpacing/>
              <w:jc w:val="left"/>
              <w:rPr>
                <w:rFonts w:cs="Times New Roman"/>
                <w:szCs w:val="24"/>
              </w:rPr>
            </w:pPr>
            <w:r>
              <w:rPr>
                <w:rFonts w:cs="Times New Roman"/>
                <w:noProof/>
                <w:szCs w:val="24"/>
              </w:rPr>
              <w:t>1. Identification (Идентификация)</w:t>
            </w:r>
            <w:r>
              <w:rPr>
                <w:rFonts w:cs="Times New Roman"/>
                <w:noProof/>
                <w:szCs w:val="24"/>
              </w:rPr>
              <w:br/>
              <w:t>&lt;Id&gt;</w:t>
            </w:r>
          </w:p>
        </w:tc>
        <w:tc>
          <w:tcPr>
            <w:tcW w:w="4116" w:type="dxa"/>
            <w:tcMar>
              <w:top w:w="85" w:type="dxa"/>
              <w:bottom w:w="85" w:type="dxa"/>
            </w:tcMar>
          </w:tcPr>
          <w:p w14:paraId="6ACF47E7" w14:textId="77777777" w:rsidR="00B72A60" w:rsidRDefault="00FD4B20">
            <w:pPr>
              <w:pStyle w:val="ad"/>
              <w:contextualSpacing/>
              <w:jc w:val="left"/>
              <w:rPr>
                <w:rFonts w:cs="Times New Roman"/>
                <w:szCs w:val="24"/>
              </w:rPr>
            </w:pPr>
            <w:r>
              <w:rPr>
                <w:rFonts w:cs="Times New Roman"/>
                <w:noProof/>
                <w:szCs w:val="24"/>
              </w:rPr>
              <w:t>(Идентификация ЮЛ )</w:t>
            </w:r>
          </w:p>
        </w:tc>
        <w:tc>
          <w:tcPr>
            <w:tcW w:w="4219" w:type="dxa"/>
          </w:tcPr>
          <w:p w14:paraId="2D066A78" w14:textId="3EB275CE" w:rsidR="00B72A60" w:rsidRDefault="00FD4B20">
            <w:pPr>
              <w:pStyle w:val="ad"/>
              <w:contextualSpacing/>
              <w:jc w:val="left"/>
              <w:rPr>
                <w:rFonts w:cs="Times New Roman"/>
                <w:noProof/>
                <w:szCs w:val="24"/>
              </w:rPr>
            </w:pPr>
            <w:r w:rsidRPr="007F10CD">
              <w:rPr>
                <w:rFonts w:cs="Times New Roman"/>
                <w:noProof/>
                <w:szCs w:val="24"/>
              </w:rPr>
              <w:t>CBDCBusinessWalletOwner1Choice</w:t>
            </w:r>
          </w:p>
        </w:tc>
        <w:tc>
          <w:tcPr>
            <w:tcW w:w="1134" w:type="dxa"/>
            <w:tcMar>
              <w:top w:w="85" w:type="dxa"/>
              <w:bottom w:w="85" w:type="dxa"/>
            </w:tcMar>
          </w:tcPr>
          <w:p w14:paraId="6A2F59AE"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5904B1E" w14:textId="77777777" w:rsidR="00B72A60" w:rsidRDefault="00B72A60">
            <w:pPr>
              <w:pStyle w:val="ad"/>
              <w:contextualSpacing/>
              <w:jc w:val="center"/>
              <w:rPr>
                <w:rFonts w:cs="Times New Roman"/>
                <w:noProof/>
                <w:szCs w:val="24"/>
              </w:rPr>
            </w:pPr>
          </w:p>
        </w:tc>
      </w:tr>
      <w:tr w:rsidR="00B72A60" w14:paraId="665205E7" w14:textId="77777777">
        <w:trPr>
          <w:trHeight w:val="20"/>
        </w:trPr>
        <w:tc>
          <w:tcPr>
            <w:tcW w:w="4281" w:type="dxa"/>
            <w:tcMar>
              <w:top w:w="85" w:type="dxa"/>
              <w:bottom w:w="85" w:type="dxa"/>
            </w:tcMar>
          </w:tcPr>
          <w:p w14:paraId="0CD70EDB" w14:textId="77777777" w:rsidR="00B72A60" w:rsidRDefault="00FD4B20">
            <w:pPr>
              <w:pStyle w:val="ad"/>
              <w:contextualSpacing/>
              <w:jc w:val="left"/>
              <w:rPr>
                <w:rFonts w:cs="Times New Roman"/>
                <w:szCs w:val="24"/>
              </w:rPr>
            </w:pPr>
            <w:r>
              <w:rPr>
                <w:rFonts w:cs="Times New Roman"/>
                <w:noProof/>
                <w:szCs w:val="24"/>
              </w:rPr>
              <w:t>2. Wallet (СЦР)</w:t>
            </w:r>
            <w:r>
              <w:rPr>
                <w:rFonts w:cs="Times New Roman"/>
                <w:noProof/>
                <w:szCs w:val="24"/>
              </w:rPr>
              <w:br/>
              <w:t>&lt;Wllt&gt;</w:t>
            </w:r>
          </w:p>
        </w:tc>
        <w:tc>
          <w:tcPr>
            <w:tcW w:w="4116" w:type="dxa"/>
            <w:tcMar>
              <w:top w:w="85" w:type="dxa"/>
              <w:bottom w:w="85" w:type="dxa"/>
            </w:tcMar>
          </w:tcPr>
          <w:p w14:paraId="3161968A" w14:textId="77777777" w:rsidR="00B72A60" w:rsidRDefault="00FD4B20">
            <w:pPr>
              <w:pStyle w:val="ad"/>
              <w:contextualSpacing/>
              <w:jc w:val="left"/>
              <w:rPr>
                <w:rFonts w:cs="Times New Roman"/>
                <w:szCs w:val="24"/>
              </w:rPr>
            </w:pPr>
            <w:r>
              <w:rPr>
                <w:rFonts w:cs="Times New Roman"/>
                <w:noProof/>
                <w:szCs w:val="24"/>
              </w:rPr>
              <w:t>(Информация по СЦР ЮЛ)</w:t>
            </w:r>
          </w:p>
        </w:tc>
        <w:tc>
          <w:tcPr>
            <w:tcW w:w="4219" w:type="dxa"/>
          </w:tcPr>
          <w:p w14:paraId="07D901B4" w14:textId="05F4ADB4" w:rsidR="00B72A60" w:rsidRDefault="00FD4B20">
            <w:pPr>
              <w:pStyle w:val="ad"/>
              <w:contextualSpacing/>
              <w:jc w:val="left"/>
              <w:rPr>
                <w:rFonts w:cs="Times New Roman"/>
                <w:noProof/>
                <w:szCs w:val="24"/>
              </w:rPr>
            </w:pPr>
            <w:r w:rsidRPr="007F10CD">
              <w:rPr>
                <w:rFonts w:cs="Times New Roman"/>
                <w:noProof/>
                <w:szCs w:val="24"/>
              </w:rPr>
              <w:t>CBDCWallet4</w:t>
            </w:r>
          </w:p>
        </w:tc>
        <w:tc>
          <w:tcPr>
            <w:tcW w:w="1134" w:type="dxa"/>
            <w:tcMar>
              <w:top w:w="85" w:type="dxa"/>
              <w:bottom w:w="85" w:type="dxa"/>
            </w:tcMar>
          </w:tcPr>
          <w:p w14:paraId="2B231A81"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CBC7E9B" w14:textId="77777777" w:rsidR="00B72A60" w:rsidRDefault="00B72A60">
            <w:pPr>
              <w:pStyle w:val="ad"/>
              <w:contextualSpacing/>
              <w:jc w:val="center"/>
              <w:rPr>
                <w:rFonts w:cs="Times New Roman"/>
                <w:noProof/>
                <w:szCs w:val="24"/>
              </w:rPr>
            </w:pPr>
          </w:p>
        </w:tc>
      </w:tr>
      <w:tr w:rsidR="00B72A60" w14:paraId="5F237378" w14:textId="77777777">
        <w:trPr>
          <w:trHeight w:val="20"/>
        </w:trPr>
        <w:tc>
          <w:tcPr>
            <w:tcW w:w="4281" w:type="dxa"/>
            <w:tcMar>
              <w:top w:w="85" w:type="dxa"/>
              <w:bottom w:w="85" w:type="dxa"/>
            </w:tcMar>
          </w:tcPr>
          <w:p w14:paraId="73B96A06" w14:textId="77777777" w:rsidR="00B72A60" w:rsidRDefault="00FD4B20">
            <w:pPr>
              <w:pStyle w:val="ad"/>
              <w:contextualSpacing/>
              <w:jc w:val="left"/>
              <w:rPr>
                <w:rFonts w:cs="Times New Roman"/>
                <w:szCs w:val="24"/>
              </w:rPr>
            </w:pPr>
            <w:r>
              <w:rPr>
                <w:rFonts w:cs="Times New Roman"/>
                <w:noProof/>
                <w:szCs w:val="24"/>
              </w:rPr>
              <w:t>3. Name (Название)</w:t>
            </w:r>
            <w:r>
              <w:rPr>
                <w:rFonts w:cs="Times New Roman"/>
                <w:noProof/>
                <w:szCs w:val="24"/>
              </w:rPr>
              <w:br/>
              <w:t>&lt;Nm&gt;</w:t>
            </w:r>
          </w:p>
        </w:tc>
        <w:tc>
          <w:tcPr>
            <w:tcW w:w="4116" w:type="dxa"/>
            <w:tcMar>
              <w:top w:w="85" w:type="dxa"/>
              <w:bottom w:w="85" w:type="dxa"/>
            </w:tcMar>
          </w:tcPr>
          <w:p w14:paraId="2B2552BB" w14:textId="77777777" w:rsidR="00B72A60" w:rsidRDefault="00FD4B20">
            <w:pPr>
              <w:pStyle w:val="ad"/>
              <w:contextualSpacing/>
              <w:jc w:val="left"/>
              <w:rPr>
                <w:rFonts w:cs="Times New Roman"/>
                <w:szCs w:val="24"/>
              </w:rPr>
            </w:pPr>
            <w:r>
              <w:rPr>
                <w:rFonts w:cs="Times New Roman"/>
                <w:noProof/>
                <w:szCs w:val="24"/>
              </w:rPr>
              <w:t>(Наименование ЮЛ)</w:t>
            </w:r>
          </w:p>
        </w:tc>
        <w:tc>
          <w:tcPr>
            <w:tcW w:w="4219" w:type="dxa"/>
          </w:tcPr>
          <w:p w14:paraId="51E38ECC" w14:textId="38353D21" w:rsidR="00B72A60" w:rsidRDefault="00FD4B20">
            <w:pPr>
              <w:pStyle w:val="ad"/>
              <w:contextualSpacing/>
              <w:jc w:val="left"/>
              <w:rPr>
                <w:rFonts w:cs="Times New Roman"/>
                <w:noProof/>
                <w:szCs w:val="24"/>
              </w:rPr>
            </w:pPr>
            <w:r w:rsidRPr="007F10CD">
              <w:rPr>
                <w:rFonts w:cs="Times New Roman"/>
                <w:noProof/>
                <w:szCs w:val="24"/>
              </w:rPr>
              <w:t>CBDCOrgName</w:t>
            </w:r>
          </w:p>
        </w:tc>
        <w:tc>
          <w:tcPr>
            <w:tcW w:w="1134" w:type="dxa"/>
            <w:tcMar>
              <w:top w:w="85" w:type="dxa"/>
              <w:bottom w:w="85" w:type="dxa"/>
            </w:tcMar>
          </w:tcPr>
          <w:p w14:paraId="21EA1129"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BA11EB3" w14:textId="77777777" w:rsidR="00B72A60" w:rsidRDefault="00B72A60">
            <w:pPr>
              <w:pStyle w:val="ad"/>
              <w:contextualSpacing/>
              <w:jc w:val="center"/>
              <w:rPr>
                <w:rFonts w:cs="Times New Roman"/>
                <w:noProof/>
                <w:szCs w:val="24"/>
              </w:rPr>
            </w:pPr>
          </w:p>
        </w:tc>
      </w:tr>
      <w:tr w:rsidR="00B72A60" w14:paraId="2698DF9D" w14:textId="77777777">
        <w:trPr>
          <w:trHeight w:val="20"/>
        </w:trPr>
        <w:tc>
          <w:tcPr>
            <w:tcW w:w="4281" w:type="dxa"/>
            <w:tcMar>
              <w:top w:w="85" w:type="dxa"/>
              <w:bottom w:w="85" w:type="dxa"/>
            </w:tcMar>
          </w:tcPr>
          <w:p w14:paraId="6E11B681" w14:textId="77777777" w:rsidR="00B72A60" w:rsidRDefault="00FD4B20">
            <w:pPr>
              <w:pStyle w:val="ad"/>
              <w:contextualSpacing/>
              <w:jc w:val="left"/>
              <w:rPr>
                <w:rFonts w:cs="Times New Roman"/>
                <w:szCs w:val="24"/>
              </w:rPr>
            </w:pPr>
            <w:r>
              <w:rPr>
                <w:rFonts w:cs="Times New Roman"/>
                <w:noProof/>
                <w:szCs w:val="24"/>
              </w:rPr>
              <w:t>4. NameReduction (Сокращенное наименование ЮЛ)</w:t>
            </w:r>
            <w:r>
              <w:rPr>
                <w:rFonts w:cs="Times New Roman"/>
                <w:noProof/>
                <w:szCs w:val="24"/>
              </w:rPr>
              <w:br/>
              <w:t>&lt;NmRdctn&gt;</w:t>
            </w:r>
          </w:p>
        </w:tc>
        <w:tc>
          <w:tcPr>
            <w:tcW w:w="4116" w:type="dxa"/>
            <w:tcMar>
              <w:top w:w="85" w:type="dxa"/>
              <w:bottom w:w="85" w:type="dxa"/>
            </w:tcMar>
          </w:tcPr>
          <w:p w14:paraId="389372FE" w14:textId="77777777" w:rsidR="00B72A60" w:rsidRDefault="00FD4B20">
            <w:pPr>
              <w:pStyle w:val="ad"/>
              <w:contextualSpacing/>
              <w:jc w:val="left"/>
              <w:rPr>
                <w:rFonts w:cs="Times New Roman"/>
                <w:szCs w:val="24"/>
              </w:rPr>
            </w:pPr>
            <w:r>
              <w:rPr>
                <w:rFonts w:cs="Times New Roman"/>
                <w:noProof/>
                <w:szCs w:val="24"/>
              </w:rPr>
              <w:t>(Сокращенное наименование юридического лица)</w:t>
            </w:r>
          </w:p>
        </w:tc>
        <w:tc>
          <w:tcPr>
            <w:tcW w:w="4219" w:type="dxa"/>
          </w:tcPr>
          <w:p w14:paraId="0BAF4521" w14:textId="52E5A66A" w:rsidR="00B72A60" w:rsidRDefault="00FD4B20">
            <w:pPr>
              <w:pStyle w:val="ad"/>
              <w:contextualSpacing/>
              <w:jc w:val="left"/>
              <w:rPr>
                <w:rFonts w:cs="Times New Roman"/>
                <w:noProof/>
                <w:szCs w:val="24"/>
              </w:rPr>
            </w:pPr>
            <w:r w:rsidRPr="007F10CD">
              <w:rPr>
                <w:rFonts w:cs="Times New Roman"/>
                <w:noProof/>
                <w:szCs w:val="24"/>
              </w:rPr>
              <w:t>CBDCNameReduction</w:t>
            </w:r>
          </w:p>
        </w:tc>
        <w:tc>
          <w:tcPr>
            <w:tcW w:w="1134" w:type="dxa"/>
            <w:tcMar>
              <w:top w:w="85" w:type="dxa"/>
              <w:bottom w:w="85" w:type="dxa"/>
            </w:tcMar>
          </w:tcPr>
          <w:p w14:paraId="5DFBC81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F374683" w14:textId="77777777" w:rsidR="00B72A60" w:rsidRDefault="00B72A60">
            <w:pPr>
              <w:pStyle w:val="ad"/>
              <w:contextualSpacing/>
              <w:jc w:val="center"/>
              <w:rPr>
                <w:rFonts w:cs="Times New Roman"/>
                <w:noProof/>
                <w:szCs w:val="24"/>
              </w:rPr>
            </w:pPr>
          </w:p>
        </w:tc>
      </w:tr>
      <w:tr w:rsidR="00B72A60" w14:paraId="20F2DFD5" w14:textId="77777777">
        <w:trPr>
          <w:trHeight w:val="20"/>
        </w:trPr>
        <w:tc>
          <w:tcPr>
            <w:tcW w:w="4281" w:type="dxa"/>
            <w:tcMar>
              <w:top w:w="85" w:type="dxa"/>
              <w:bottom w:w="85" w:type="dxa"/>
            </w:tcMar>
          </w:tcPr>
          <w:p w14:paraId="51C76393" w14:textId="77777777" w:rsidR="00B72A60" w:rsidRDefault="00FD4B20">
            <w:pPr>
              <w:pStyle w:val="ad"/>
              <w:contextualSpacing/>
              <w:jc w:val="left"/>
              <w:rPr>
                <w:rFonts w:cs="Times New Roman"/>
                <w:szCs w:val="24"/>
              </w:rPr>
            </w:pPr>
            <w:r>
              <w:rPr>
                <w:rFonts w:cs="Times New Roman"/>
                <w:noProof/>
                <w:szCs w:val="24"/>
              </w:rPr>
              <w:t>5. OGRN (ОГРН)</w:t>
            </w:r>
            <w:r>
              <w:rPr>
                <w:rFonts w:cs="Times New Roman"/>
                <w:noProof/>
                <w:szCs w:val="24"/>
              </w:rPr>
              <w:br/>
              <w:t>&lt;OGRN&gt;</w:t>
            </w:r>
          </w:p>
        </w:tc>
        <w:tc>
          <w:tcPr>
            <w:tcW w:w="4116" w:type="dxa"/>
            <w:tcMar>
              <w:top w:w="85" w:type="dxa"/>
              <w:bottom w:w="85" w:type="dxa"/>
            </w:tcMar>
          </w:tcPr>
          <w:p w14:paraId="6943DA90" w14:textId="77777777" w:rsidR="00B72A60" w:rsidRDefault="00FD4B20">
            <w:pPr>
              <w:pStyle w:val="ad"/>
              <w:contextualSpacing/>
              <w:jc w:val="left"/>
              <w:rPr>
                <w:rFonts w:cs="Times New Roman"/>
                <w:szCs w:val="24"/>
              </w:rPr>
            </w:pPr>
            <w:r>
              <w:rPr>
                <w:rFonts w:cs="Times New Roman"/>
                <w:noProof/>
                <w:szCs w:val="24"/>
              </w:rPr>
              <w:t>(ОГРН юридического лица)</w:t>
            </w:r>
          </w:p>
        </w:tc>
        <w:tc>
          <w:tcPr>
            <w:tcW w:w="4219" w:type="dxa"/>
          </w:tcPr>
          <w:p w14:paraId="6B24B02F" w14:textId="6EB1BF25" w:rsidR="00B72A60" w:rsidRDefault="00FD4B20">
            <w:pPr>
              <w:pStyle w:val="ad"/>
              <w:contextualSpacing/>
              <w:jc w:val="left"/>
              <w:rPr>
                <w:rFonts w:cs="Times New Roman"/>
                <w:noProof/>
                <w:szCs w:val="24"/>
              </w:rPr>
            </w:pPr>
            <w:r w:rsidRPr="007F10CD">
              <w:rPr>
                <w:rFonts w:cs="Times New Roman"/>
                <w:noProof/>
                <w:szCs w:val="24"/>
              </w:rPr>
              <w:t>CBDCOgrn1</w:t>
            </w:r>
          </w:p>
        </w:tc>
        <w:tc>
          <w:tcPr>
            <w:tcW w:w="1134" w:type="dxa"/>
            <w:tcMar>
              <w:top w:w="85" w:type="dxa"/>
              <w:bottom w:w="85" w:type="dxa"/>
            </w:tcMar>
          </w:tcPr>
          <w:p w14:paraId="7987EE29"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EC89B18" w14:textId="77777777" w:rsidR="00B72A60" w:rsidRDefault="00B72A60">
            <w:pPr>
              <w:pStyle w:val="ad"/>
              <w:contextualSpacing/>
              <w:jc w:val="center"/>
              <w:rPr>
                <w:rFonts w:cs="Times New Roman"/>
                <w:noProof/>
                <w:szCs w:val="24"/>
              </w:rPr>
            </w:pPr>
          </w:p>
        </w:tc>
      </w:tr>
      <w:tr w:rsidR="00B72A60" w14:paraId="293CB783" w14:textId="77777777">
        <w:trPr>
          <w:trHeight w:val="20"/>
        </w:trPr>
        <w:tc>
          <w:tcPr>
            <w:tcW w:w="4281" w:type="dxa"/>
            <w:tcMar>
              <w:top w:w="85" w:type="dxa"/>
              <w:bottom w:w="85" w:type="dxa"/>
            </w:tcMar>
          </w:tcPr>
          <w:p w14:paraId="2081A873" w14:textId="77777777" w:rsidR="00B72A60" w:rsidRDefault="00FD4B20">
            <w:pPr>
              <w:pStyle w:val="ad"/>
              <w:contextualSpacing/>
              <w:jc w:val="left"/>
              <w:rPr>
                <w:rFonts w:cs="Times New Roman"/>
                <w:szCs w:val="24"/>
              </w:rPr>
            </w:pPr>
            <w:r>
              <w:rPr>
                <w:rFonts w:cs="Times New Roman"/>
                <w:noProof/>
                <w:szCs w:val="24"/>
              </w:rPr>
              <w:lastRenderedPageBreak/>
              <w:t>6. INN (ИНН)</w:t>
            </w:r>
            <w:r>
              <w:rPr>
                <w:rFonts w:cs="Times New Roman"/>
                <w:noProof/>
                <w:szCs w:val="24"/>
              </w:rPr>
              <w:br/>
              <w:t>&lt;INN&gt;</w:t>
            </w:r>
          </w:p>
        </w:tc>
        <w:tc>
          <w:tcPr>
            <w:tcW w:w="4116" w:type="dxa"/>
            <w:tcMar>
              <w:top w:w="85" w:type="dxa"/>
              <w:bottom w:w="85" w:type="dxa"/>
            </w:tcMar>
          </w:tcPr>
          <w:p w14:paraId="292814DA" w14:textId="77777777" w:rsidR="00B72A60" w:rsidRDefault="00FD4B20">
            <w:pPr>
              <w:pStyle w:val="ad"/>
              <w:contextualSpacing/>
              <w:jc w:val="left"/>
              <w:rPr>
                <w:rFonts w:cs="Times New Roman"/>
                <w:szCs w:val="24"/>
              </w:rPr>
            </w:pPr>
            <w:r>
              <w:rPr>
                <w:rFonts w:cs="Times New Roman"/>
                <w:noProof/>
                <w:szCs w:val="24"/>
              </w:rPr>
              <w:t>(ИНН юридического лица)</w:t>
            </w:r>
          </w:p>
        </w:tc>
        <w:tc>
          <w:tcPr>
            <w:tcW w:w="4219" w:type="dxa"/>
          </w:tcPr>
          <w:p w14:paraId="01B4B735" w14:textId="54420A0A" w:rsidR="00B72A60" w:rsidRDefault="00FD4B20">
            <w:pPr>
              <w:pStyle w:val="ad"/>
              <w:contextualSpacing/>
              <w:jc w:val="left"/>
              <w:rPr>
                <w:rFonts w:cs="Times New Roman"/>
                <w:noProof/>
                <w:szCs w:val="24"/>
              </w:rPr>
            </w:pPr>
            <w:r w:rsidRPr="007F10CD">
              <w:rPr>
                <w:rFonts w:cs="Times New Roman"/>
                <w:noProof/>
                <w:szCs w:val="24"/>
              </w:rPr>
              <w:t>CBDCOrgINN1</w:t>
            </w:r>
          </w:p>
        </w:tc>
        <w:tc>
          <w:tcPr>
            <w:tcW w:w="1134" w:type="dxa"/>
            <w:tcMar>
              <w:top w:w="85" w:type="dxa"/>
              <w:bottom w:w="85" w:type="dxa"/>
            </w:tcMar>
          </w:tcPr>
          <w:p w14:paraId="0CE50EB9"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A7297F7" w14:textId="77777777" w:rsidR="00B72A60" w:rsidRDefault="00B72A60">
            <w:pPr>
              <w:pStyle w:val="ad"/>
              <w:contextualSpacing/>
              <w:jc w:val="center"/>
              <w:rPr>
                <w:rFonts w:cs="Times New Roman"/>
                <w:noProof/>
                <w:szCs w:val="24"/>
              </w:rPr>
            </w:pPr>
          </w:p>
        </w:tc>
      </w:tr>
      <w:tr w:rsidR="00B72A60" w14:paraId="3EE63B3B" w14:textId="77777777">
        <w:trPr>
          <w:trHeight w:val="20"/>
        </w:trPr>
        <w:tc>
          <w:tcPr>
            <w:tcW w:w="4281" w:type="dxa"/>
            <w:tcMar>
              <w:top w:w="85" w:type="dxa"/>
              <w:bottom w:w="85" w:type="dxa"/>
            </w:tcMar>
          </w:tcPr>
          <w:p w14:paraId="1958F083" w14:textId="77777777" w:rsidR="00B72A60" w:rsidRDefault="00FD4B20">
            <w:pPr>
              <w:pStyle w:val="ad"/>
              <w:contextualSpacing/>
              <w:jc w:val="left"/>
              <w:rPr>
                <w:rFonts w:cs="Times New Roman"/>
                <w:szCs w:val="24"/>
              </w:rPr>
            </w:pPr>
            <w:r>
              <w:rPr>
                <w:rFonts w:cs="Times New Roman"/>
                <w:noProof/>
                <w:szCs w:val="24"/>
              </w:rPr>
              <w:t>7. KPP (КПП)</w:t>
            </w:r>
            <w:r>
              <w:rPr>
                <w:rFonts w:cs="Times New Roman"/>
                <w:noProof/>
                <w:szCs w:val="24"/>
              </w:rPr>
              <w:br/>
              <w:t>&lt;KPP&gt;</w:t>
            </w:r>
          </w:p>
        </w:tc>
        <w:tc>
          <w:tcPr>
            <w:tcW w:w="4116" w:type="dxa"/>
            <w:tcMar>
              <w:top w:w="85" w:type="dxa"/>
              <w:bottom w:w="85" w:type="dxa"/>
            </w:tcMar>
          </w:tcPr>
          <w:p w14:paraId="040F95DA" w14:textId="77777777" w:rsidR="00B72A60" w:rsidRDefault="00FD4B20">
            <w:pPr>
              <w:pStyle w:val="ad"/>
              <w:contextualSpacing/>
              <w:jc w:val="left"/>
              <w:rPr>
                <w:rFonts w:cs="Times New Roman"/>
                <w:szCs w:val="24"/>
              </w:rPr>
            </w:pPr>
            <w:r>
              <w:rPr>
                <w:rFonts w:cs="Times New Roman"/>
                <w:noProof/>
                <w:szCs w:val="24"/>
              </w:rPr>
              <w:t>(КПП юридического лица)</w:t>
            </w:r>
          </w:p>
        </w:tc>
        <w:tc>
          <w:tcPr>
            <w:tcW w:w="4219" w:type="dxa"/>
          </w:tcPr>
          <w:p w14:paraId="64F491E0" w14:textId="007561FA" w:rsidR="00B72A60" w:rsidRDefault="00FD4B20">
            <w:pPr>
              <w:pStyle w:val="ad"/>
              <w:contextualSpacing/>
              <w:jc w:val="left"/>
              <w:rPr>
                <w:rFonts w:cs="Times New Roman"/>
                <w:noProof/>
                <w:szCs w:val="24"/>
              </w:rPr>
            </w:pPr>
            <w:r w:rsidRPr="007F10CD">
              <w:rPr>
                <w:rFonts w:cs="Times New Roman"/>
                <w:noProof/>
                <w:szCs w:val="24"/>
              </w:rPr>
              <w:t>CBDCKPP1</w:t>
            </w:r>
          </w:p>
        </w:tc>
        <w:tc>
          <w:tcPr>
            <w:tcW w:w="1134" w:type="dxa"/>
            <w:tcMar>
              <w:top w:w="85" w:type="dxa"/>
              <w:bottom w:w="85" w:type="dxa"/>
            </w:tcMar>
          </w:tcPr>
          <w:p w14:paraId="158D3BBC"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6394A5A" w14:textId="77777777" w:rsidR="00B72A60" w:rsidRDefault="00B72A60">
            <w:pPr>
              <w:pStyle w:val="ad"/>
              <w:contextualSpacing/>
              <w:jc w:val="center"/>
              <w:rPr>
                <w:rFonts w:cs="Times New Roman"/>
                <w:noProof/>
                <w:szCs w:val="24"/>
              </w:rPr>
            </w:pPr>
          </w:p>
        </w:tc>
      </w:tr>
    </w:tbl>
    <w:p w14:paraId="217B2CCA" w14:textId="77777777" w:rsidR="00B72A60" w:rsidRDefault="00B72A60"/>
    <w:p w14:paraId="0D71F982" w14:textId="77777777" w:rsidR="00B72A60" w:rsidRDefault="00FD4B20">
      <w:pPr>
        <w:pStyle w:val="2"/>
        <w:rPr>
          <w:lang w:val="ru-RU"/>
        </w:rPr>
      </w:pPr>
      <w:bookmarkStart w:id="473" w:name="type478"/>
      <w:bookmarkStart w:id="474" w:name="_Toc177466548"/>
      <w:bookmarkStart w:id="475" w:name="_Toc178245047"/>
      <w:r>
        <w:rPr>
          <w:lang w:val="ru-RU"/>
        </w:rPr>
        <w:t>CBDCBusinessWalletOwner1Choice</w:t>
      </w:r>
      <w:bookmarkEnd w:id="473"/>
      <w:bookmarkEnd w:id="474"/>
      <w:bookmarkEnd w:id="475"/>
    </w:p>
    <w:p w14:paraId="687DA593"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(Реквизиты для идентификации ЮЛ или ФЛ-СЗ)</w:t>
      </w:r>
    </w:p>
    <w:p w14:paraId="3745DED5"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Альтернатива</w:t>
      </w:r>
    </w:p>
    <w:p w14:paraId="0E825079"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«CBDCBusinessWalletOwner1Choice»:</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3DD509A6" w14:textId="77777777">
        <w:trPr>
          <w:trHeight w:val="259"/>
          <w:tblHeader/>
        </w:trPr>
        <w:tc>
          <w:tcPr>
            <w:tcW w:w="4281" w:type="dxa"/>
            <w:shd w:val="clear" w:color="auto" w:fill="F2F2F2" w:themeFill="background1" w:themeFillShade="F2"/>
            <w:vAlign w:val="center"/>
          </w:tcPr>
          <w:p w14:paraId="3855E330"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1F968E0"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68393B4E"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76A508AF" w14:textId="77777777" w:rsidR="00B72A60" w:rsidRDefault="00FD4B20">
            <w:pPr>
              <w:pStyle w:val="a9"/>
              <w:contextualSpacing/>
              <w:rPr>
                <w:b/>
              </w:rPr>
            </w:pPr>
            <w:r>
              <w:rPr>
                <w:b/>
              </w:rPr>
              <w:t>Мн.</w:t>
            </w:r>
          </w:p>
        </w:tc>
        <w:tc>
          <w:tcPr>
            <w:tcW w:w="1134" w:type="dxa"/>
            <w:shd w:val="clear" w:color="auto" w:fill="F2F2F2" w:themeFill="background1" w:themeFillShade="F2"/>
          </w:tcPr>
          <w:p w14:paraId="344B0A40" w14:textId="77777777" w:rsidR="00B72A60" w:rsidRDefault="00FD4B20">
            <w:pPr>
              <w:pStyle w:val="a9"/>
              <w:contextualSpacing/>
              <w:rPr>
                <w:b/>
              </w:rPr>
            </w:pPr>
            <w:r>
              <w:rPr>
                <w:b/>
              </w:rPr>
              <w:t>Исп.</w:t>
            </w:r>
          </w:p>
        </w:tc>
      </w:tr>
      <w:tr w:rsidR="00B72A60" w14:paraId="7FE10207" w14:textId="77777777">
        <w:trPr>
          <w:trHeight w:val="20"/>
        </w:trPr>
        <w:tc>
          <w:tcPr>
            <w:tcW w:w="4281" w:type="dxa"/>
            <w:tcMar>
              <w:top w:w="85" w:type="dxa"/>
              <w:bottom w:w="85" w:type="dxa"/>
            </w:tcMar>
          </w:tcPr>
          <w:p w14:paraId="30DFFB53" w14:textId="77777777" w:rsidR="00B72A60" w:rsidRDefault="00FD4B20">
            <w:pPr>
              <w:pStyle w:val="ad"/>
              <w:contextualSpacing/>
              <w:jc w:val="left"/>
              <w:rPr>
                <w:rFonts w:cs="Times New Roman"/>
                <w:szCs w:val="24"/>
              </w:rPr>
            </w:pPr>
            <w:r>
              <w:rPr>
                <w:rFonts w:cs="Times New Roman"/>
                <w:noProof/>
                <w:szCs w:val="24"/>
              </w:rPr>
              <w:t>1. OrganisationIdentification (Идентификация организации)</w:t>
            </w:r>
            <w:r>
              <w:rPr>
                <w:rFonts w:cs="Times New Roman"/>
                <w:noProof/>
                <w:szCs w:val="24"/>
              </w:rPr>
              <w:br/>
              <w:t>&lt;OrgId&gt;</w:t>
            </w:r>
          </w:p>
        </w:tc>
        <w:tc>
          <w:tcPr>
            <w:tcW w:w="4116" w:type="dxa"/>
            <w:tcMar>
              <w:top w:w="85" w:type="dxa"/>
              <w:bottom w:w="85" w:type="dxa"/>
            </w:tcMar>
          </w:tcPr>
          <w:p w14:paraId="1BB966B6" w14:textId="77777777" w:rsidR="00B72A60" w:rsidRDefault="00FD4B20">
            <w:pPr>
              <w:pStyle w:val="ad"/>
              <w:contextualSpacing/>
              <w:jc w:val="left"/>
              <w:rPr>
                <w:rFonts w:cs="Times New Roman"/>
                <w:szCs w:val="24"/>
              </w:rPr>
            </w:pPr>
            <w:r>
              <w:rPr>
                <w:rFonts w:cs="Times New Roman"/>
                <w:noProof/>
                <w:szCs w:val="24"/>
              </w:rPr>
              <w:t>(Уникальный и однозначный идентификатор Клиента юридического лица  на ПлЦР)</w:t>
            </w:r>
          </w:p>
        </w:tc>
        <w:tc>
          <w:tcPr>
            <w:tcW w:w="4219" w:type="dxa"/>
          </w:tcPr>
          <w:p w14:paraId="32A61980" w14:textId="0CC7E963" w:rsidR="00B72A60" w:rsidRDefault="00FD4B20">
            <w:pPr>
              <w:pStyle w:val="ad"/>
              <w:contextualSpacing/>
              <w:jc w:val="left"/>
              <w:rPr>
                <w:rFonts w:cs="Times New Roman"/>
                <w:noProof/>
                <w:szCs w:val="24"/>
              </w:rPr>
            </w:pPr>
            <w:r w:rsidRPr="007F10CD">
              <w:rPr>
                <w:rFonts w:cs="Times New Roman"/>
                <w:noProof/>
                <w:szCs w:val="24"/>
              </w:rPr>
              <w:t>CBDCOrganisationIdentification1</w:t>
            </w:r>
          </w:p>
        </w:tc>
        <w:tc>
          <w:tcPr>
            <w:tcW w:w="1134" w:type="dxa"/>
            <w:tcMar>
              <w:top w:w="85" w:type="dxa"/>
              <w:bottom w:w="85" w:type="dxa"/>
            </w:tcMar>
          </w:tcPr>
          <w:p w14:paraId="292D24FC"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43F09716" w14:textId="77777777" w:rsidR="00B72A60" w:rsidRDefault="00B72A60">
            <w:pPr>
              <w:pStyle w:val="ad"/>
              <w:contextualSpacing/>
              <w:jc w:val="center"/>
              <w:rPr>
                <w:rFonts w:cs="Times New Roman"/>
                <w:noProof/>
                <w:szCs w:val="24"/>
              </w:rPr>
            </w:pPr>
          </w:p>
        </w:tc>
      </w:tr>
      <w:tr w:rsidR="00B72A60" w14:paraId="6601EE33" w14:textId="77777777">
        <w:trPr>
          <w:trHeight w:val="20"/>
        </w:trPr>
        <w:tc>
          <w:tcPr>
            <w:tcW w:w="4281" w:type="dxa"/>
            <w:tcMar>
              <w:top w:w="85" w:type="dxa"/>
              <w:bottom w:w="85" w:type="dxa"/>
            </w:tcMar>
          </w:tcPr>
          <w:p w14:paraId="7617BAFB" w14:textId="77777777" w:rsidR="00B72A60" w:rsidRDefault="00FD4B20">
            <w:pPr>
              <w:pStyle w:val="ad"/>
              <w:contextualSpacing/>
              <w:jc w:val="left"/>
              <w:rPr>
                <w:rFonts w:cs="Times New Roman"/>
                <w:szCs w:val="24"/>
              </w:rPr>
            </w:pPr>
            <w:r>
              <w:rPr>
                <w:rFonts w:cs="Times New Roman"/>
                <w:noProof/>
                <w:szCs w:val="24"/>
              </w:rPr>
              <w:t>2. PrivateIdentification (Частная идентификация)</w:t>
            </w:r>
            <w:r>
              <w:rPr>
                <w:rFonts w:cs="Times New Roman"/>
                <w:noProof/>
                <w:szCs w:val="24"/>
              </w:rPr>
              <w:br/>
              <w:t>&lt;PrvtId&gt;</w:t>
            </w:r>
          </w:p>
        </w:tc>
        <w:tc>
          <w:tcPr>
            <w:tcW w:w="4116" w:type="dxa"/>
            <w:tcMar>
              <w:top w:w="85" w:type="dxa"/>
              <w:bottom w:w="85" w:type="dxa"/>
            </w:tcMar>
          </w:tcPr>
          <w:p w14:paraId="076D1384" w14:textId="77777777" w:rsidR="00B72A60" w:rsidRDefault="00FD4B20">
            <w:pPr>
              <w:pStyle w:val="ad"/>
              <w:contextualSpacing/>
              <w:jc w:val="left"/>
              <w:rPr>
                <w:rFonts w:cs="Times New Roman"/>
                <w:szCs w:val="24"/>
              </w:rPr>
            </w:pPr>
            <w:r>
              <w:rPr>
                <w:rFonts w:cs="Times New Roman"/>
                <w:noProof/>
                <w:szCs w:val="24"/>
              </w:rPr>
              <w:t>(Уникальный и однозначный идентификатор физического лица на ПлЦР)</w:t>
            </w:r>
          </w:p>
        </w:tc>
        <w:tc>
          <w:tcPr>
            <w:tcW w:w="4219" w:type="dxa"/>
          </w:tcPr>
          <w:p w14:paraId="7E926AD1" w14:textId="3FF424DA" w:rsidR="00B72A60" w:rsidRDefault="00FD4B20">
            <w:pPr>
              <w:pStyle w:val="ad"/>
              <w:contextualSpacing/>
              <w:jc w:val="left"/>
              <w:rPr>
                <w:rFonts w:cs="Times New Roman"/>
                <w:noProof/>
                <w:szCs w:val="24"/>
              </w:rPr>
            </w:pPr>
            <w:r w:rsidRPr="007F10CD">
              <w:rPr>
                <w:rFonts w:cs="Times New Roman"/>
                <w:noProof/>
                <w:szCs w:val="24"/>
              </w:rPr>
              <w:t>CBDCPrivateIdentification1</w:t>
            </w:r>
          </w:p>
        </w:tc>
        <w:tc>
          <w:tcPr>
            <w:tcW w:w="1134" w:type="dxa"/>
            <w:tcMar>
              <w:top w:w="85" w:type="dxa"/>
              <w:bottom w:w="85" w:type="dxa"/>
            </w:tcMar>
          </w:tcPr>
          <w:p w14:paraId="5218D926"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1E4F5F26"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378C837B" w14:textId="77777777">
        <w:trPr>
          <w:trHeight w:val="20"/>
        </w:trPr>
        <w:tc>
          <w:tcPr>
            <w:tcW w:w="4281" w:type="dxa"/>
            <w:tcMar>
              <w:top w:w="85" w:type="dxa"/>
              <w:bottom w:w="85" w:type="dxa"/>
            </w:tcMar>
          </w:tcPr>
          <w:p w14:paraId="731BF99C" w14:textId="77777777" w:rsidR="00B72A60" w:rsidRDefault="00FD4B20">
            <w:pPr>
              <w:pStyle w:val="ad"/>
              <w:contextualSpacing/>
              <w:jc w:val="left"/>
              <w:rPr>
                <w:rFonts w:cs="Times New Roman"/>
                <w:szCs w:val="24"/>
              </w:rPr>
            </w:pPr>
            <w:r>
              <w:rPr>
                <w:rFonts w:cs="Times New Roman"/>
                <w:noProof/>
                <w:szCs w:val="24"/>
              </w:rPr>
              <w:t>3. FinancialIntermediaryIdentification (Идентификация Финансового посредника)</w:t>
            </w:r>
            <w:r>
              <w:rPr>
                <w:rFonts w:cs="Times New Roman"/>
                <w:noProof/>
                <w:szCs w:val="24"/>
              </w:rPr>
              <w:br/>
              <w:t>&lt;FinIntrmyId&gt;</w:t>
            </w:r>
          </w:p>
        </w:tc>
        <w:tc>
          <w:tcPr>
            <w:tcW w:w="4116" w:type="dxa"/>
            <w:tcMar>
              <w:top w:w="85" w:type="dxa"/>
              <w:bottom w:w="85" w:type="dxa"/>
            </w:tcMar>
          </w:tcPr>
          <w:p w14:paraId="1343C2C5" w14:textId="77777777" w:rsidR="00B72A60" w:rsidRDefault="00FD4B20">
            <w:pPr>
              <w:pStyle w:val="ad"/>
              <w:contextualSpacing/>
              <w:jc w:val="left"/>
              <w:rPr>
                <w:rFonts w:cs="Times New Roman"/>
                <w:szCs w:val="24"/>
              </w:rPr>
            </w:pPr>
            <w:r>
              <w:rPr>
                <w:rFonts w:cs="Times New Roman"/>
                <w:noProof/>
                <w:szCs w:val="24"/>
              </w:rPr>
              <w:t>(Уникальный и однозначный идентификатор Финансового посредника на ПлЦР, выступающего в роли ЮЛ.)</w:t>
            </w:r>
          </w:p>
        </w:tc>
        <w:tc>
          <w:tcPr>
            <w:tcW w:w="4219" w:type="dxa"/>
          </w:tcPr>
          <w:p w14:paraId="2993C507" w14:textId="5E509D09" w:rsidR="00B72A60" w:rsidRDefault="00FD4B20">
            <w:pPr>
              <w:pStyle w:val="ad"/>
              <w:contextualSpacing/>
              <w:jc w:val="left"/>
              <w:rPr>
                <w:rFonts w:cs="Times New Roman"/>
                <w:noProof/>
                <w:szCs w:val="24"/>
              </w:rPr>
            </w:pPr>
            <w:r w:rsidRPr="007F10CD">
              <w:rPr>
                <w:rFonts w:cs="Times New Roman"/>
                <w:noProof/>
                <w:szCs w:val="24"/>
              </w:rPr>
              <w:t>CBDCFinancialIntermediaryIdentification1</w:t>
            </w:r>
          </w:p>
        </w:tc>
        <w:tc>
          <w:tcPr>
            <w:tcW w:w="1134" w:type="dxa"/>
            <w:tcMar>
              <w:top w:w="85" w:type="dxa"/>
              <w:bottom w:w="85" w:type="dxa"/>
            </w:tcMar>
          </w:tcPr>
          <w:p w14:paraId="24FA5FA2"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34338545" w14:textId="77777777" w:rsidR="00B72A60" w:rsidRDefault="00FD4B20">
            <w:pPr>
              <w:pStyle w:val="ad"/>
              <w:contextualSpacing/>
              <w:jc w:val="center"/>
              <w:rPr>
                <w:rFonts w:cs="Times New Roman"/>
                <w:noProof/>
                <w:szCs w:val="24"/>
              </w:rPr>
            </w:pPr>
            <w:r>
              <w:rPr>
                <w:rFonts w:cs="Times New Roman"/>
                <w:noProof/>
                <w:szCs w:val="24"/>
              </w:rPr>
              <w:t>Нет</w:t>
            </w:r>
          </w:p>
        </w:tc>
      </w:tr>
    </w:tbl>
    <w:p w14:paraId="249CD03D" w14:textId="77777777" w:rsidR="00B72A60" w:rsidRDefault="00B72A60"/>
    <w:p w14:paraId="2EED83BC" w14:textId="77777777" w:rsidR="00B72A60" w:rsidRDefault="00FD4B20">
      <w:pPr>
        <w:pStyle w:val="2"/>
        <w:rPr>
          <w:lang w:val="ru-RU"/>
        </w:rPr>
      </w:pPr>
      <w:bookmarkStart w:id="476" w:name="type479"/>
      <w:bookmarkStart w:id="477" w:name="_Toc177466549"/>
      <w:bookmarkStart w:id="478" w:name="_Toc178245048"/>
      <w:r>
        <w:rPr>
          <w:lang w:val="ru-RU"/>
        </w:rPr>
        <w:t>CBDCC2BDetails1</w:t>
      </w:r>
      <w:bookmarkEnd w:id="476"/>
      <w:bookmarkEnd w:id="477"/>
      <w:bookmarkEnd w:id="478"/>
    </w:p>
    <w:p w14:paraId="68E39963"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(Заполняется детальной информацией по операции C2B)</w:t>
      </w:r>
    </w:p>
    <w:p w14:paraId="7E805FD9"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DEA15D3" w14:textId="77777777" w:rsidR="00B72A60" w:rsidRDefault="00FD4B20">
      <w:pPr>
        <w:pStyle w:val="a2"/>
        <w:ind w:left="720" w:firstLine="0"/>
        <w:contextualSpacing/>
        <w:jc w:val="left"/>
        <w:outlineLvl w:val="9"/>
        <w:rPr>
          <w:sz w:val="24"/>
          <w:lang w:val="ru-RU"/>
        </w:rPr>
      </w:pPr>
      <w:r>
        <w:rPr>
          <w:sz w:val="24"/>
          <w:lang w:val="ru-RU"/>
        </w:rPr>
        <w:lastRenderedPageBreak/>
        <w:t>Реквизитный состав типа данных «CBDCC2BDetails1»: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56328073" w14:textId="77777777">
        <w:trPr>
          <w:trHeight w:val="259"/>
          <w:tblHeader/>
        </w:trPr>
        <w:tc>
          <w:tcPr>
            <w:tcW w:w="4281" w:type="dxa"/>
            <w:shd w:val="clear" w:color="auto" w:fill="F2F2F2" w:themeFill="background1" w:themeFillShade="F2"/>
            <w:vAlign w:val="center"/>
          </w:tcPr>
          <w:p w14:paraId="3853FB39"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08D97CB2"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1A917AFA"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5A279924" w14:textId="77777777" w:rsidR="00B72A60" w:rsidRDefault="00FD4B20">
            <w:pPr>
              <w:pStyle w:val="a9"/>
              <w:contextualSpacing/>
              <w:rPr>
                <w:b/>
              </w:rPr>
            </w:pPr>
            <w:r>
              <w:rPr>
                <w:b/>
              </w:rPr>
              <w:t>Мн.</w:t>
            </w:r>
          </w:p>
        </w:tc>
        <w:tc>
          <w:tcPr>
            <w:tcW w:w="1134" w:type="dxa"/>
            <w:shd w:val="clear" w:color="auto" w:fill="F2F2F2" w:themeFill="background1" w:themeFillShade="F2"/>
          </w:tcPr>
          <w:p w14:paraId="3C2AEF7E" w14:textId="77777777" w:rsidR="00B72A60" w:rsidRDefault="00FD4B20">
            <w:pPr>
              <w:pStyle w:val="a9"/>
              <w:contextualSpacing/>
              <w:rPr>
                <w:b/>
              </w:rPr>
            </w:pPr>
            <w:r>
              <w:rPr>
                <w:b/>
              </w:rPr>
              <w:t>Исп.</w:t>
            </w:r>
          </w:p>
        </w:tc>
      </w:tr>
      <w:tr w:rsidR="00B72A60" w14:paraId="7FE7681F" w14:textId="77777777">
        <w:trPr>
          <w:trHeight w:val="20"/>
        </w:trPr>
        <w:tc>
          <w:tcPr>
            <w:tcW w:w="4281" w:type="dxa"/>
            <w:tcMar>
              <w:top w:w="85" w:type="dxa"/>
              <w:bottom w:w="85" w:type="dxa"/>
            </w:tcMar>
          </w:tcPr>
          <w:p w14:paraId="6A76A726" w14:textId="77777777" w:rsidR="00B72A60" w:rsidRDefault="00FD4B20">
            <w:pPr>
              <w:pStyle w:val="ad"/>
              <w:contextualSpacing/>
              <w:jc w:val="left"/>
              <w:rPr>
                <w:rFonts w:cs="Times New Roman"/>
                <w:szCs w:val="24"/>
              </w:rPr>
            </w:pPr>
            <w:r>
              <w:rPr>
                <w:rFonts w:cs="Times New Roman"/>
                <w:noProof/>
                <w:szCs w:val="24"/>
              </w:rPr>
              <w:t>1. BusinessCounterparty (Контрагент - ЮЛ)</w:t>
            </w:r>
            <w:r>
              <w:rPr>
                <w:rFonts w:cs="Times New Roman"/>
                <w:noProof/>
                <w:szCs w:val="24"/>
              </w:rPr>
              <w:br/>
              <w:t>&lt;BizCtrPty&gt;</w:t>
            </w:r>
          </w:p>
        </w:tc>
        <w:tc>
          <w:tcPr>
            <w:tcW w:w="4116" w:type="dxa"/>
            <w:tcMar>
              <w:top w:w="85" w:type="dxa"/>
              <w:bottom w:w="85" w:type="dxa"/>
            </w:tcMar>
          </w:tcPr>
          <w:p w14:paraId="64F741CE" w14:textId="09607D54" w:rsidR="00B72A60" w:rsidRDefault="00FD4B20">
            <w:pPr>
              <w:pStyle w:val="ad"/>
              <w:contextualSpacing/>
              <w:jc w:val="left"/>
              <w:rPr>
                <w:rFonts w:cs="Times New Roman"/>
                <w:szCs w:val="24"/>
              </w:rPr>
            </w:pPr>
            <w:r>
              <w:rPr>
                <w:rFonts w:cs="Times New Roman"/>
                <w:noProof/>
                <w:szCs w:val="24"/>
              </w:rPr>
              <w:t xml:space="preserve"> (Данные участника операции - контрагента ЮЛ)</w:t>
            </w:r>
          </w:p>
        </w:tc>
        <w:tc>
          <w:tcPr>
            <w:tcW w:w="4219" w:type="dxa"/>
          </w:tcPr>
          <w:p w14:paraId="7CA47657" w14:textId="42080E3A" w:rsidR="00B72A60" w:rsidRDefault="00FD4B20">
            <w:pPr>
              <w:pStyle w:val="ad"/>
              <w:contextualSpacing/>
              <w:jc w:val="left"/>
              <w:rPr>
                <w:rFonts w:cs="Times New Roman"/>
                <w:noProof/>
                <w:szCs w:val="24"/>
              </w:rPr>
            </w:pPr>
            <w:r w:rsidRPr="007F10CD">
              <w:rPr>
                <w:rFonts w:cs="Times New Roman"/>
                <w:noProof/>
                <w:szCs w:val="24"/>
              </w:rPr>
              <w:t>CBDCBusinessParty1</w:t>
            </w:r>
          </w:p>
        </w:tc>
        <w:tc>
          <w:tcPr>
            <w:tcW w:w="1134" w:type="dxa"/>
            <w:tcMar>
              <w:top w:w="85" w:type="dxa"/>
              <w:bottom w:w="85" w:type="dxa"/>
            </w:tcMar>
          </w:tcPr>
          <w:p w14:paraId="4C5CE72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31BE330" w14:textId="77777777" w:rsidR="00B72A60" w:rsidRDefault="00B72A60">
            <w:pPr>
              <w:pStyle w:val="ad"/>
              <w:contextualSpacing/>
              <w:jc w:val="center"/>
              <w:rPr>
                <w:rFonts w:cs="Times New Roman"/>
                <w:noProof/>
                <w:szCs w:val="24"/>
              </w:rPr>
            </w:pPr>
          </w:p>
        </w:tc>
      </w:tr>
      <w:tr w:rsidR="00B72A60" w14:paraId="33150CBD" w14:textId="77777777">
        <w:trPr>
          <w:trHeight w:val="20"/>
        </w:trPr>
        <w:tc>
          <w:tcPr>
            <w:tcW w:w="4281" w:type="dxa"/>
            <w:tcMar>
              <w:top w:w="85" w:type="dxa"/>
              <w:bottom w:w="85" w:type="dxa"/>
            </w:tcMar>
          </w:tcPr>
          <w:p w14:paraId="6B927C99" w14:textId="77777777" w:rsidR="00B72A60" w:rsidRDefault="00FD4B20">
            <w:pPr>
              <w:pStyle w:val="ad"/>
              <w:contextualSpacing/>
              <w:jc w:val="left"/>
              <w:rPr>
                <w:rFonts w:cs="Times New Roman"/>
                <w:szCs w:val="24"/>
              </w:rPr>
            </w:pPr>
            <w:r>
              <w:rPr>
                <w:rFonts w:cs="Times New Roman"/>
                <w:noProof/>
                <w:szCs w:val="24"/>
              </w:rPr>
              <w:t>2. CustomerCounterparty (Контрагент - ФЛ)</w:t>
            </w:r>
            <w:r>
              <w:rPr>
                <w:rFonts w:cs="Times New Roman"/>
                <w:noProof/>
                <w:szCs w:val="24"/>
              </w:rPr>
              <w:br/>
              <w:t>&lt;CstmrCtrPty&gt;</w:t>
            </w:r>
          </w:p>
        </w:tc>
        <w:tc>
          <w:tcPr>
            <w:tcW w:w="4116" w:type="dxa"/>
            <w:tcMar>
              <w:top w:w="85" w:type="dxa"/>
              <w:bottom w:w="85" w:type="dxa"/>
            </w:tcMar>
          </w:tcPr>
          <w:p w14:paraId="6DC2E5DA" w14:textId="55B4B457" w:rsidR="00B72A60" w:rsidRDefault="00FD4B20">
            <w:pPr>
              <w:pStyle w:val="ad"/>
              <w:contextualSpacing/>
              <w:jc w:val="left"/>
              <w:rPr>
                <w:rFonts w:cs="Times New Roman"/>
                <w:szCs w:val="24"/>
              </w:rPr>
            </w:pPr>
            <w:r>
              <w:rPr>
                <w:rFonts w:cs="Times New Roman"/>
                <w:noProof/>
                <w:szCs w:val="24"/>
              </w:rPr>
              <w:t xml:space="preserve"> (Данные участника операции - контрагента ФЛ)</w:t>
            </w:r>
          </w:p>
        </w:tc>
        <w:tc>
          <w:tcPr>
            <w:tcW w:w="4219" w:type="dxa"/>
          </w:tcPr>
          <w:p w14:paraId="68F8C82A" w14:textId="629EF446" w:rsidR="00B72A60" w:rsidRDefault="00FD4B20">
            <w:pPr>
              <w:pStyle w:val="ad"/>
              <w:contextualSpacing/>
              <w:jc w:val="left"/>
              <w:rPr>
                <w:rFonts w:cs="Times New Roman"/>
                <w:noProof/>
                <w:szCs w:val="24"/>
              </w:rPr>
            </w:pPr>
            <w:r w:rsidRPr="007F10CD">
              <w:rPr>
                <w:rFonts w:cs="Times New Roman"/>
                <w:noProof/>
                <w:szCs w:val="24"/>
              </w:rPr>
              <w:t>CBDCParty3</w:t>
            </w:r>
          </w:p>
        </w:tc>
        <w:tc>
          <w:tcPr>
            <w:tcW w:w="1134" w:type="dxa"/>
            <w:tcMar>
              <w:top w:w="85" w:type="dxa"/>
              <w:bottom w:w="85" w:type="dxa"/>
            </w:tcMar>
          </w:tcPr>
          <w:p w14:paraId="2B23E9B9"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BCA185B" w14:textId="77777777" w:rsidR="00B72A60" w:rsidRDefault="00B72A60">
            <w:pPr>
              <w:pStyle w:val="ad"/>
              <w:contextualSpacing/>
              <w:jc w:val="center"/>
              <w:rPr>
                <w:rFonts w:cs="Times New Roman"/>
                <w:noProof/>
                <w:szCs w:val="24"/>
              </w:rPr>
            </w:pPr>
          </w:p>
        </w:tc>
      </w:tr>
      <w:tr w:rsidR="00B72A60" w14:paraId="73EBBFEA" w14:textId="77777777">
        <w:trPr>
          <w:trHeight w:val="20"/>
        </w:trPr>
        <w:tc>
          <w:tcPr>
            <w:tcW w:w="4281" w:type="dxa"/>
            <w:tcMar>
              <w:top w:w="85" w:type="dxa"/>
              <w:bottom w:w="85" w:type="dxa"/>
            </w:tcMar>
          </w:tcPr>
          <w:p w14:paraId="4996728C" w14:textId="77777777" w:rsidR="00B72A60" w:rsidRDefault="00FD4B20">
            <w:pPr>
              <w:pStyle w:val="ad"/>
              <w:contextualSpacing/>
              <w:jc w:val="left"/>
              <w:rPr>
                <w:rFonts w:cs="Times New Roman"/>
                <w:szCs w:val="24"/>
              </w:rPr>
            </w:pPr>
            <w:r>
              <w:rPr>
                <w:rFonts w:cs="Times New Roman"/>
                <w:noProof/>
                <w:szCs w:val="24"/>
              </w:rPr>
              <w:t>3. Intermediary (Посредник)</w:t>
            </w:r>
            <w:r>
              <w:rPr>
                <w:rFonts w:cs="Times New Roman"/>
                <w:noProof/>
                <w:szCs w:val="24"/>
              </w:rPr>
              <w:br/>
              <w:t>&lt;Intrmy&gt;</w:t>
            </w:r>
          </w:p>
        </w:tc>
        <w:tc>
          <w:tcPr>
            <w:tcW w:w="4116" w:type="dxa"/>
            <w:tcMar>
              <w:top w:w="85" w:type="dxa"/>
              <w:bottom w:w="85" w:type="dxa"/>
            </w:tcMar>
          </w:tcPr>
          <w:p w14:paraId="2BB52E11" w14:textId="1077499F" w:rsidR="00B72A60" w:rsidRDefault="00FD4B20">
            <w:pPr>
              <w:pStyle w:val="ad"/>
              <w:contextualSpacing/>
              <w:jc w:val="left"/>
              <w:rPr>
                <w:rFonts w:cs="Times New Roman"/>
                <w:szCs w:val="24"/>
              </w:rPr>
            </w:pPr>
            <w:r>
              <w:rPr>
                <w:rFonts w:cs="Times New Roman"/>
                <w:noProof/>
                <w:szCs w:val="24"/>
              </w:rPr>
              <w:t xml:space="preserve"> (Посредник, через которого происходило взаимодействие Клиента с ПлЦР по операции, информация по которой предоставляется.)</w:t>
            </w:r>
          </w:p>
        </w:tc>
        <w:tc>
          <w:tcPr>
            <w:tcW w:w="4219" w:type="dxa"/>
          </w:tcPr>
          <w:p w14:paraId="60B50768" w14:textId="4673EF0E" w:rsidR="00B72A60" w:rsidRDefault="00FD4B20">
            <w:pPr>
              <w:pStyle w:val="ad"/>
              <w:contextualSpacing/>
              <w:jc w:val="left"/>
              <w:rPr>
                <w:rFonts w:cs="Times New Roman"/>
                <w:noProof/>
                <w:szCs w:val="24"/>
              </w:rPr>
            </w:pPr>
            <w:r w:rsidRPr="007F10CD">
              <w:rPr>
                <w:rFonts w:cs="Times New Roman"/>
                <w:noProof/>
                <w:szCs w:val="24"/>
              </w:rPr>
              <w:t>CBDCIntermediary1</w:t>
            </w:r>
          </w:p>
        </w:tc>
        <w:tc>
          <w:tcPr>
            <w:tcW w:w="1134" w:type="dxa"/>
            <w:tcMar>
              <w:top w:w="85" w:type="dxa"/>
              <w:bottom w:w="85" w:type="dxa"/>
            </w:tcMar>
          </w:tcPr>
          <w:p w14:paraId="1BEA1AB1"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F0EC014" w14:textId="77777777" w:rsidR="00B72A60" w:rsidRDefault="00B72A60">
            <w:pPr>
              <w:pStyle w:val="ad"/>
              <w:contextualSpacing/>
              <w:jc w:val="center"/>
              <w:rPr>
                <w:rFonts w:cs="Times New Roman"/>
                <w:noProof/>
                <w:szCs w:val="24"/>
              </w:rPr>
            </w:pPr>
          </w:p>
        </w:tc>
      </w:tr>
      <w:tr w:rsidR="00B72A60" w14:paraId="5445D62A" w14:textId="77777777">
        <w:trPr>
          <w:trHeight w:val="20"/>
        </w:trPr>
        <w:tc>
          <w:tcPr>
            <w:tcW w:w="4281" w:type="dxa"/>
            <w:tcMar>
              <w:top w:w="85" w:type="dxa"/>
              <w:bottom w:w="85" w:type="dxa"/>
            </w:tcMar>
          </w:tcPr>
          <w:p w14:paraId="362E6F91" w14:textId="77777777" w:rsidR="00B72A60" w:rsidRDefault="00FD4B20">
            <w:pPr>
              <w:pStyle w:val="ad"/>
              <w:contextualSpacing/>
              <w:jc w:val="left"/>
              <w:rPr>
                <w:rFonts w:cs="Times New Roman"/>
                <w:szCs w:val="24"/>
              </w:rPr>
            </w:pPr>
            <w:r>
              <w:rPr>
                <w:rFonts w:cs="Times New Roman"/>
                <w:noProof/>
                <w:szCs w:val="24"/>
              </w:rPr>
              <w:t>4. MerchantName (Название точки продажи)</w:t>
            </w:r>
            <w:r>
              <w:rPr>
                <w:rFonts w:cs="Times New Roman"/>
                <w:noProof/>
                <w:szCs w:val="24"/>
              </w:rPr>
              <w:br/>
              <w:t>&lt;MrchntNm&gt;</w:t>
            </w:r>
          </w:p>
        </w:tc>
        <w:tc>
          <w:tcPr>
            <w:tcW w:w="4116" w:type="dxa"/>
            <w:tcMar>
              <w:top w:w="85" w:type="dxa"/>
              <w:bottom w:w="85" w:type="dxa"/>
            </w:tcMar>
          </w:tcPr>
          <w:p w14:paraId="2E7AD562" w14:textId="4B500E56" w:rsidR="00B72A60" w:rsidRDefault="00FD4B20">
            <w:pPr>
              <w:pStyle w:val="ad"/>
              <w:contextualSpacing/>
              <w:jc w:val="left"/>
              <w:rPr>
                <w:rFonts w:cs="Times New Roman"/>
                <w:szCs w:val="24"/>
              </w:rPr>
            </w:pPr>
            <w:r>
              <w:rPr>
                <w:rFonts w:cs="Times New Roman"/>
                <w:noProof/>
                <w:szCs w:val="24"/>
              </w:rPr>
              <w:t xml:space="preserve"> (Название точки продажи)</w:t>
            </w:r>
          </w:p>
        </w:tc>
        <w:tc>
          <w:tcPr>
            <w:tcW w:w="4219" w:type="dxa"/>
          </w:tcPr>
          <w:p w14:paraId="3958E3EC" w14:textId="48667B60" w:rsidR="00B72A60" w:rsidRDefault="00FD4B20">
            <w:pPr>
              <w:pStyle w:val="ad"/>
              <w:contextualSpacing/>
              <w:jc w:val="left"/>
              <w:rPr>
                <w:rFonts w:cs="Times New Roman"/>
                <w:noProof/>
                <w:szCs w:val="24"/>
              </w:rPr>
            </w:pPr>
            <w:r w:rsidRPr="007F10CD">
              <w:rPr>
                <w:rFonts w:cs="Times New Roman"/>
                <w:noProof/>
                <w:szCs w:val="24"/>
              </w:rPr>
              <w:t>CBDCMerchantName</w:t>
            </w:r>
          </w:p>
        </w:tc>
        <w:tc>
          <w:tcPr>
            <w:tcW w:w="1134" w:type="dxa"/>
            <w:tcMar>
              <w:top w:w="85" w:type="dxa"/>
              <w:bottom w:w="85" w:type="dxa"/>
            </w:tcMar>
          </w:tcPr>
          <w:p w14:paraId="222CADFA"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71B101C"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5AA4687D" w14:textId="77777777">
        <w:trPr>
          <w:trHeight w:val="20"/>
        </w:trPr>
        <w:tc>
          <w:tcPr>
            <w:tcW w:w="4281" w:type="dxa"/>
            <w:tcMar>
              <w:top w:w="85" w:type="dxa"/>
              <w:bottom w:w="85" w:type="dxa"/>
            </w:tcMar>
          </w:tcPr>
          <w:p w14:paraId="1635FADA" w14:textId="77777777" w:rsidR="00B72A60" w:rsidRDefault="00FD4B20">
            <w:pPr>
              <w:pStyle w:val="ad"/>
              <w:contextualSpacing/>
              <w:jc w:val="left"/>
              <w:rPr>
                <w:rFonts w:cs="Times New Roman"/>
                <w:szCs w:val="24"/>
              </w:rPr>
            </w:pPr>
            <w:r>
              <w:rPr>
                <w:rFonts w:cs="Times New Roman"/>
                <w:noProof/>
                <w:szCs w:val="24"/>
              </w:rPr>
              <w:t>5. Merchant (Торгово-сервисное предприятие)</w:t>
            </w:r>
            <w:r>
              <w:rPr>
                <w:rFonts w:cs="Times New Roman"/>
                <w:noProof/>
                <w:szCs w:val="24"/>
              </w:rPr>
              <w:br/>
              <w:t>&lt;Mrchnt&gt;</w:t>
            </w:r>
          </w:p>
        </w:tc>
        <w:tc>
          <w:tcPr>
            <w:tcW w:w="4116" w:type="dxa"/>
            <w:tcMar>
              <w:top w:w="85" w:type="dxa"/>
              <w:bottom w:w="85" w:type="dxa"/>
            </w:tcMar>
          </w:tcPr>
          <w:p w14:paraId="2FE53EC2" w14:textId="77777777" w:rsidR="00B72A60" w:rsidRDefault="00FD4B20">
            <w:pPr>
              <w:pStyle w:val="ad"/>
              <w:contextualSpacing/>
              <w:jc w:val="left"/>
              <w:rPr>
                <w:rFonts w:cs="Times New Roman"/>
                <w:szCs w:val="24"/>
              </w:rPr>
            </w:pPr>
            <w:r>
              <w:rPr>
                <w:rFonts w:cs="Times New Roman"/>
                <w:noProof/>
                <w:szCs w:val="24"/>
              </w:rPr>
              <w:t>(Данные торгово-сервисного предприятия)</w:t>
            </w:r>
          </w:p>
        </w:tc>
        <w:tc>
          <w:tcPr>
            <w:tcW w:w="4219" w:type="dxa"/>
          </w:tcPr>
          <w:p w14:paraId="08A56FD9" w14:textId="0E819C6F" w:rsidR="00B72A60" w:rsidRDefault="00FD4B20">
            <w:pPr>
              <w:pStyle w:val="ad"/>
              <w:contextualSpacing/>
              <w:jc w:val="left"/>
              <w:rPr>
                <w:rFonts w:cs="Times New Roman"/>
                <w:noProof/>
                <w:szCs w:val="24"/>
              </w:rPr>
            </w:pPr>
            <w:r w:rsidRPr="007F10CD">
              <w:rPr>
                <w:rFonts w:cs="Times New Roman"/>
                <w:noProof/>
                <w:szCs w:val="24"/>
              </w:rPr>
              <w:t>CBDCMerchantData</w:t>
            </w:r>
          </w:p>
        </w:tc>
        <w:tc>
          <w:tcPr>
            <w:tcW w:w="1134" w:type="dxa"/>
            <w:tcMar>
              <w:top w:w="85" w:type="dxa"/>
              <w:bottom w:w="85" w:type="dxa"/>
            </w:tcMar>
          </w:tcPr>
          <w:p w14:paraId="4DC0835D"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D7C7514" w14:textId="77777777" w:rsidR="00B72A60" w:rsidRDefault="00B72A60">
            <w:pPr>
              <w:pStyle w:val="ad"/>
              <w:contextualSpacing/>
              <w:jc w:val="center"/>
              <w:rPr>
                <w:rFonts w:cs="Times New Roman"/>
                <w:noProof/>
                <w:szCs w:val="24"/>
              </w:rPr>
            </w:pPr>
          </w:p>
        </w:tc>
      </w:tr>
      <w:tr w:rsidR="00B72A60" w14:paraId="01B18598" w14:textId="77777777">
        <w:trPr>
          <w:trHeight w:val="20"/>
        </w:trPr>
        <w:tc>
          <w:tcPr>
            <w:tcW w:w="4281" w:type="dxa"/>
            <w:tcMar>
              <w:top w:w="85" w:type="dxa"/>
              <w:bottom w:w="85" w:type="dxa"/>
            </w:tcMar>
          </w:tcPr>
          <w:p w14:paraId="704976B9" w14:textId="77777777" w:rsidR="00B72A60" w:rsidRDefault="00FD4B20">
            <w:pPr>
              <w:pStyle w:val="ad"/>
              <w:contextualSpacing/>
              <w:jc w:val="left"/>
              <w:rPr>
                <w:rFonts w:cs="Times New Roman"/>
                <w:szCs w:val="24"/>
              </w:rPr>
            </w:pPr>
            <w:r>
              <w:rPr>
                <w:rFonts w:cs="Times New Roman"/>
                <w:noProof/>
                <w:szCs w:val="24"/>
              </w:rPr>
              <w:t>6. Purpose (Назначение платежа)</w:t>
            </w:r>
            <w:r>
              <w:rPr>
                <w:rFonts w:cs="Times New Roman"/>
                <w:noProof/>
                <w:szCs w:val="24"/>
              </w:rPr>
              <w:br/>
              <w:t>&lt;Purp&gt;</w:t>
            </w:r>
          </w:p>
        </w:tc>
        <w:tc>
          <w:tcPr>
            <w:tcW w:w="4116" w:type="dxa"/>
            <w:tcMar>
              <w:top w:w="85" w:type="dxa"/>
              <w:bottom w:w="85" w:type="dxa"/>
            </w:tcMar>
          </w:tcPr>
          <w:p w14:paraId="4D5C85F3" w14:textId="5942CE36" w:rsidR="00B72A60" w:rsidRDefault="00FD4B20">
            <w:pPr>
              <w:pStyle w:val="ad"/>
              <w:contextualSpacing/>
              <w:jc w:val="left"/>
              <w:rPr>
                <w:rFonts w:cs="Times New Roman"/>
                <w:szCs w:val="24"/>
              </w:rPr>
            </w:pPr>
            <w:r>
              <w:rPr>
                <w:rFonts w:cs="Times New Roman"/>
                <w:noProof/>
                <w:szCs w:val="24"/>
              </w:rPr>
              <w:t xml:space="preserve"> (Назначение платежа)</w:t>
            </w:r>
          </w:p>
        </w:tc>
        <w:tc>
          <w:tcPr>
            <w:tcW w:w="4219" w:type="dxa"/>
          </w:tcPr>
          <w:p w14:paraId="718BA719" w14:textId="73E54FDD" w:rsidR="00B72A60" w:rsidRDefault="00FD4B20">
            <w:pPr>
              <w:pStyle w:val="ad"/>
              <w:contextualSpacing/>
              <w:jc w:val="left"/>
              <w:rPr>
                <w:rFonts w:cs="Times New Roman"/>
                <w:noProof/>
                <w:szCs w:val="24"/>
              </w:rPr>
            </w:pPr>
            <w:r w:rsidRPr="007F10CD">
              <w:rPr>
                <w:rFonts w:cs="Times New Roman"/>
                <w:noProof/>
                <w:szCs w:val="24"/>
              </w:rPr>
              <w:t>CBDCC2BPurpose</w:t>
            </w:r>
          </w:p>
        </w:tc>
        <w:tc>
          <w:tcPr>
            <w:tcW w:w="1134" w:type="dxa"/>
            <w:tcMar>
              <w:top w:w="85" w:type="dxa"/>
              <w:bottom w:w="85" w:type="dxa"/>
            </w:tcMar>
          </w:tcPr>
          <w:p w14:paraId="15965289"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2E90D56" w14:textId="77777777" w:rsidR="00B72A60" w:rsidRDefault="00B72A60">
            <w:pPr>
              <w:pStyle w:val="ad"/>
              <w:contextualSpacing/>
              <w:jc w:val="center"/>
              <w:rPr>
                <w:rFonts w:cs="Times New Roman"/>
                <w:noProof/>
                <w:szCs w:val="24"/>
              </w:rPr>
            </w:pPr>
          </w:p>
        </w:tc>
      </w:tr>
      <w:tr w:rsidR="00B72A60" w14:paraId="15500E64" w14:textId="77777777">
        <w:trPr>
          <w:trHeight w:val="20"/>
        </w:trPr>
        <w:tc>
          <w:tcPr>
            <w:tcW w:w="4281" w:type="dxa"/>
            <w:tcMar>
              <w:top w:w="85" w:type="dxa"/>
              <w:bottom w:w="85" w:type="dxa"/>
            </w:tcMar>
          </w:tcPr>
          <w:p w14:paraId="125EDA89" w14:textId="77777777" w:rsidR="00B72A60" w:rsidRDefault="00FD4B20">
            <w:pPr>
              <w:pStyle w:val="ad"/>
              <w:contextualSpacing/>
              <w:jc w:val="left"/>
              <w:rPr>
                <w:rFonts w:cs="Times New Roman"/>
                <w:szCs w:val="24"/>
              </w:rPr>
            </w:pPr>
            <w:r>
              <w:rPr>
                <w:rFonts w:cs="Times New Roman"/>
                <w:noProof/>
                <w:szCs w:val="24"/>
              </w:rPr>
              <w:t>7. RemittanceInformation (Связанная информация о переводе)</w:t>
            </w:r>
            <w:r>
              <w:rPr>
                <w:rFonts w:cs="Times New Roman"/>
                <w:noProof/>
                <w:szCs w:val="24"/>
              </w:rPr>
              <w:br/>
              <w:t>&lt;RmtInf&gt;</w:t>
            </w:r>
          </w:p>
        </w:tc>
        <w:tc>
          <w:tcPr>
            <w:tcW w:w="4116" w:type="dxa"/>
            <w:tcMar>
              <w:top w:w="85" w:type="dxa"/>
              <w:bottom w:w="85" w:type="dxa"/>
            </w:tcMar>
          </w:tcPr>
          <w:p w14:paraId="5BF263BB" w14:textId="77777777" w:rsidR="00B72A60" w:rsidRDefault="00FD4B20">
            <w:pPr>
              <w:pStyle w:val="ad"/>
              <w:contextualSpacing/>
              <w:jc w:val="left"/>
              <w:rPr>
                <w:rFonts w:cs="Times New Roman"/>
                <w:szCs w:val="24"/>
              </w:rPr>
            </w:pPr>
            <w:r>
              <w:rPr>
                <w:rFonts w:cs="Times New Roman"/>
                <w:noProof/>
                <w:szCs w:val="24"/>
              </w:rPr>
              <w:t>(Указываются реквизиты, содержащие дополнительную информацию о назначении платежа)</w:t>
            </w:r>
          </w:p>
        </w:tc>
        <w:tc>
          <w:tcPr>
            <w:tcW w:w="4219" w:type="dxa"/>
          </w:tcPr>
          <w:p w14:paraId="7CE8E2FC" w14:textId="6BFAA2DB" w:rsidR="00B72A60" w:rsidRDefault="00FD4B20">
            <w:pPr>
              <w:pStyle w:val="ad"/>
              <w:contextualSpacing/>
              <w:jc w:val="left"/>
              <w:rPr>
                <w:rFonts w:cs="Times New Roman"/>
                <w:noProof/>
                <w:szCs w:val="24"/>
              </w:rPr>
            </w:pPr>
            <w:r w:rsidRPr="007F10CD">
              <w:rPr>
                <w:rFonts w:cs="Times New Roman"/>
                <w:noProof/>
                <w:szCs w:val="24"/>
              </w:rPr>
              <w:t>CBDCRemittanceInformation</w:t>
            </w:r>
          </w:p>
        </w:tc>
        <w:tc>
          <w:tcPr>
            <w:tcW w:w="1134" w:type="dxa"/>
            <w:tcMar>
              <w:top w:w="85" w:type="dxa"/>
              <w:bottom w:w="85" w:type="dxa"/>
            </w:tcMar>
          </w:tcPr>
          <w:p w14:paraId="0D58C686"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1C4C897" w14:textId="77777777" w:rsidR="00B72A60" w:rsidRDefault="00B72A60">
            <w:pPr>
              <w:pStyle w:val="ad"/>
              <w:contextualSpacing/>
              <w:jc w:val="center"/>
              <w:rPr>
                <w:rFonts w:cs="Times New Roman"/>
                <w:noProof/>
                <w:szCs w:val="24"/>
              </w:rPr>
            </w:pPr>
          </w:p>
        </w:tc>
      </w:tr>
      <w:tr w:rsidR="00B72A60" w14:paraId="7059A1C5" w14:textId="77777777">
        <w:trPr>
          <w:trHeight w:val="20"/>
        </w:trPr>
        <w:tc>
          <w:tcPr>
            <w:tcW w:w="4281" w:type="dxa"/>
            <w:tcMar>
              <w:top w:w="85" w:type="dxa"/>
              <w:bottom w:w="85" w:type="dxa"/>
            </w:tcMar>
          </w:tcPr>
          <w:p w14:paraId="3B44DB62" w14:textId="77777777" w:rsidR="00B72A60" w:rsidRDefault="00FD4B20">
            <w:pPr>
              <w:pStyle w:val="ad"/>
              <w:contextualSpacing/>
              <w:jc w:val="left"/>
              <w:rPr>
                <w:rFonts w:cs="Times New Roman"/>
                <w:szCs w:val="24"/>
              </w:rPr>
            </w:pPr>
            <w:r>
              <w:rPr>
                <w:rFonts w:cs="Times New Roman"/>
                <w:noProof/>
                <w:szCs w:val="24"/>
              </w:rPr>
              <w:t>8. MCC (MCC-код)</w:t>
            </w:r>
            <w:r>
              <w:rPr>
                <w:rFonts w:cs="Times New Roman"/>
                <w:noProof/>
                <w:szCs w:val="24"/>
              </w:rPr>
              <w:br/>
              <w:t>&lt;MCC&gt;</w:t>
            </w:r>
          </w:p>
        </w:tc>
        <w:tc>
          <w:tcPr>
            <w:tcW w:w="4116" w:type="dxa"/>
            <w:tcMar>
              <w:top w:w="85" w:type="dxa"/>
              <w:bottom w:w="85" w:type="dxa"/>
            </w:tcMar>
          </w:tcPr>
          <w:p w14:paraId="5BA11C43" w14:textId="06F27FCF" w:rsidR="00B72A60" w:rsidRDefault="00FD4B20">
            <w:pPr>
              <w:pStyle w:val="ad"/>
              <w:contextualSpacing/>
              <w:jc w:val="left"/>
              <w:rPr>
                <w:rFonts w:cs="Times New Roman"/>
                <w:szCs w:val="24"/>
              </w:rPr>
            </w:pPr>
            <w:r>
              <w:rPr>
                <w:rFonts w:cs="Times New Roman"/>
                <w:noProof/>
                <w:szCs w:val="24"/>
              </w:rPr>
              <w:t>(</w:t>
            </w:r>
            <w:r w:rsidR="000569B6">
              <w:rPr>
                <w:rFonts w:cs="Times New Roman"/>
                <w:noProof/>
                <w:szCs w:val="24"/>
              </w:rPr>
              <w:t>MCC-код</w:t>
            </w:r>
            <w:r>
              <w:rPr>
                <w:rFonts w:cs="Times New Roman"/>
                <w:noProof/>
                <w:szCs w:val="24"/>
              </w:rPr>
              <w:t>)</w:t>
            </w:r>
          </w:p>
        </w:tc>
        <w:tc>
          <w:tcPr>
            <w:tcW w:w="4219" w:type="dxa"/>
          </w:tcPr>
          <w:p w14:paraId="4EC61220" w14:textId="4507C9FC" w:rsidR="00B72A60" w:rsidRDefault="00FD4B20">
            <w:pPr>
              <w:pStyle w:val="ad"/>
              <w:contextualSpacing/>
              <w:jc w:val="left"/>
              <w:rPr>
                <w:rFonts w:cs="Times New Roman"/>
                <w:noProof/>
                <w:szCs w:val="24"/>
              </w:rPr>
            </w:pPr>
            <w:r w:rsidRPr="007F10CD">
              <w:rPr>
                <w:rFonts w:cs="Times New Roman"/>
                <w:noProof/>
                <w:szCs w:val="24"/>
              </w:rPr>
              <w:t>CBDCMCCIdentifier</w:t>
            </w:r>
          </w:p>
        </w:tc>
        <w:tc>
          <w:tcPr>
            <w:tcW w:w="1134" w:type="dxa"/>
            <w:tcMar>
              <w:top w:w="85" w:type="dxa"/>
              <w:bottom w:w="85" w:type="dxa"/>
            </w:tcMar>
          </w:tcPr>
          <w:p w14:paraId="1FB24306"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4C1F827" w14:textId="77777777" w:rsidR="00B72A60" w:rsidRDefault="00B72A60">
            <w:pPr>
              <w:pStyle w:val="ad"/>
              <w:contextualSpacing/>
              <w:jc w:val="center"/>
              <w:rPr>
                <w:rFonts w:cs="Times New Roman"/>
                <w:noProof/>
                <w:szCs w:val="24"/>
              </w:rPr>
            </w:pPr>
          </w:p>
        </w:tc>
      </w:tr>
      <w:tr w:rsidR="00B72A60" w14:paraId="7BDD2703" w14:textId="77777777">
        <w:trPr>
          <w:trHeight w:val="20"/>
        </w:trPr>
        <w:tc>
          <w:tcPr>
            <w:tcW w:w="4281" w:type="dxa"/>
            <w:tcMar>
              <w:top w:w="85" w:type="dxa"/>
              <w:bottom w:w="85" w:type="dxa"/>
            </w:tcMar>
          </w:tcPr>
          <w:p w14:paraId="399FE5D9" w14:textId="77777777" w:rsidR="00B72A60" w:rsidRDefault="00FD4B20">
            <w:pPr>
              <w:pStyle w:val="ad"/>
              <w:contextualSpacing/>
              <w:jc w:val="left"/>
              <w:rPr>
                <w:rFonts w:cs="Times New Roman"/>
                <w:szCs w:val="24"/>
              </w:rPr>
            </w:pPr>
            <w:r>
              <w:rPr>
                <w:rFonts w:cs="Times New Roman"/>
                <w:noProof/>
                <w:szCs w:val="24"/>
              </w:rPr>
              <w:lastRenderedPageBreak/>
              <w:t>9. PaymentLinkData (Данные платежной ссылки)</w:t>
            </w:r>
            <w:r>
              <w:rPr>
                <w:rFonts w:cs="Times New Roman"/>
                <w:noProof/>
                <w:szCs w:val="24"/>
              </w:rPr>
              <w:br/>
              <w:t>&lt;PmtLkData&gt;</w:t>
            </w:r>
          </w:p>
        </w:tc>
        <w:tc>
          <w:tcPr>
            <w:tcW w:w="4116" w:type="dxa"/>
            <w:tcMar>
              <w:top w:w="85" w:type="dxa"/>
              <w:bottom w:w="85" w:type="dxa"/>
            </w:tcMar>
          </w:tcPr>
          <w:p w14:paraId="4641833C" w14:textId="4FD846C9" w:rsidR="00B72A60" w:rsidRDefault="00FD4B20">
            <w:pPr>
              <w:pStyle w:val="ad"/>
              <w:contextualSpacing/>
              <w:jc w:val="left"/>
              <w:rPr>
                <w:rFonts w:cs="Times New Roman"/>
                <w:szCs w:val="24"/>
              </w:rPr>
            </w:pPr>
            <w:r>
              <w:rPr>
                <w:rFonts w:cs="Times New Roman"/>
                <w:noProof/>
                <w:szCs w:val="24"/>
              </w:rPr>
              <w:t>(</w:t>
            </w:r>
            <w:r w:rsidR="000569B6">
              <w:rPr>
                <w:rFonts w:cs="Times New Roman"/>
                <w:noProof/>
                <w:szCs w:val="24"/>
              </w:rPr>
              <w:t>Данные платежной ссылки</w:t>
            </w:r>
            <w:r>
              <w:rPr>
                <w:rFonts w:cs="Times New Roman"/>
                <w:noProof/>
                <w:szCs w:val="24"/>
              </w:rPr>
              <w:t>)</w:t>
            </w:r>
          </w:p>
        </w:tc>
        <w:tc>
          <w:tcPr>
            <w:tcW w:w="4219" w:type="dxa"/>
          </w:tcPr>
          <w:p w14:paraId="5A54609F" w14:textId="3539DCBF" w:rsidR="00B72A60" w:rsidRDefault="00FD4B20">
            <w:pPr>
              <w:pStyle w:val="ad"/>
              <w:contextualSpacing/>
              <w:jc w:val="left"/>
              <w:rPr>
                <w:rFonts w:cs="Times New Roman"/>
                <w:noProof/>
                <w:szCs w:val="24"/>
              </w:rPr>
            </w:pPr>
            <w:r w:rsidRPr="007F10CD">
              <w:rPr>
                <w:rFonts w:cs="Times New Roman"/>
                <w:noProof/>
                <w:szCs w:val="24"/>
              </w:rPr>
              <w:t>CBDCPaymentLinkData</w:t>
            </w:r>
          </w:p>
        </w:tc>
        <w:tc>
          <w:tcPr>
            <w:tcW w:w="1134" w:type="dxa"/>
            <w:tcMar>
              <w:top w:w="85" w:type="dxa"/>
              <w:bottom w:w="85" w:type="dxa"/>
            </w:tcMar>
          </w:tcPr>
          <w:p w14:paraId="720BAD11"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4FB684D" w14:textId="77777777" w:rsidR="00B72A60" w:rsidRDefault="00B72A60">
            <w:pPr>
              <w:pStyle w:val="ad"/>
              <w:contextualSpacing/>
              <w:jc w:val="center"/>
              <w:rPr>
                <w:rFonts w:cs="Times New Roman"/>
                <w:noProof/>
                <w:szCs w:val="24"/>
              </w:rPr>
            </w:pPr>
          </w:p>
        </w:tc>
      </w:tr>
    </w:tbl>
    <w:p w14:paraId="6E2EA482" w14:textId="77777777" w:rsidR="00B72A60" w:rsidRDefault="00B72A60"/>
    <w:p w14:paraId="0E6A0A56" w14:textId="77777777" w:rsidR="00B72A60" w:rsidRDefault="00FD4B20">
      <w:pPr>
        <w:pStyle w:val="2"/>
        <w:rPr>
          <w:lang w:val="ru-RU"/>
        </w:rPr>
      </w:pPr>
      <w:bookmarkStart w:id="479" w:name="type480"/>
      <w:bookmarkStart w:id="480" w:name="_Toc177466550"/>
      <w:bookmarkStart w:id="481" w:name="_Toc178245049"/>
      <w:r>
        <w:rPr>
          <w:lang w:val="ru-RU"/>
        </w:rPr>
        <w:t>CBDCC2BInformation1</w:t>
      </w:r>
      <w:bookmarkEnd w:id="479"/>
      <w:bookmarkEnd w:id="480"/>
      <w:bookmarkEnd w:id="481"/>
    </w:p>
    <w:p w14:paraId="151B4981"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(Заполняется информацией по операции C2B.)</w:t>
      </w:r>
    </w:p>
    <w:p w14:paraId="52DF9F8C"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67F894D9"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«CBDCC2BInformation1»: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7D45C2DA" w14:textId="77777777">
        <w:trPr>
          <w:trHeight w:val="259"/>
          <w:tblHeader/>
        </w:trPr>
        <w:tc>
          <w:tcPr>
            <w:tcW w:w="4281" w:type="dxa"/>
            <w:shd w:val="clear" w:color="auto" w:fill="F2F2F2" w:themeFill="background1" w:themeFillShade="F2"/>
            <w:vAlign w:val="center"/>
          </w:tcPr>
          <w:p w14:paraId="4673449D"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F1C1792"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03C12265"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235134D1" w14:textId="77777777" w:rsidR="00B72A60" w:rsidRDefault="00FD4B20">
            <w:pPr>
              <w:pStyle w:val="a9"/>
              <w:contextualSpacing/>
              <w:rPr>
                <w:b/>
              </w:rPr>
            </w:pPr>
            <w:r>
              <w:rPr>
                <w:b/>
              </w:rPr>
              <w:t>Мн.</w:t>
            </w:r>
          </w:p>
        </w:tc>
        <w:tc>
          <w:tcPr>
            <w:tcW w:w="1134" w:type="dxa"/>
            <w:shd w:val="clear" w:color="auto" w:fill="F2F2F2" w:themeFill="background1" w:themeFillShade="F2"/>
          </w:tcPr>
          <w:p w14:paraId="7D63EB45" w14:textId="77777777" w:rsidR="00B72A60" w:rsidRDefault="00FD4B20">
            <w:pPr>
              <w:pStyle w:val="a9"/>
              <w:contextualSpacing/>
              <w:rPr>
                <w:b/>
              </w:rPr>
            </w:pPr>
            <w:r>
              <w:rPr>
                <w:b/>
              </w:rPr>
              <w:t>Исп.</w:t>
            </w:r>
          </w:p>
        </w:tc>
      </w:tr>
      <w:tr w:rsidR="00B72A60" w14:paraId="51846969" w14:textId="77777777">
        <w:trPr>
          <w:trHeight w:val="20"/>
        </w:trPr>
        <w:tc>
          <w:tcPr>
            <w:tcW w:w="4281" w:type="dxa"/>
            <w:tcMar>
              <w:top w:w="85" w:type="dxa"/>
              <w:bottom w:w="85" w:type="dxa"/>
            </w:tcMar>
          </w:tcPr>
          <w:p w14:paraId="78513115" w14:textId="77777777" w:rsidR="00B72A60" w:rsidRDefault="00FD4B20">
            <w:pPr>
              <w:pStyle w:val="ad"/>
              <w:contextualSpacing/>
              <w:jc w:val="left"/>
              <w:rPr>
                <w:rFonts w:cs="Times New Roman"/>
                <w:szCs w:val="24"/>
              </w:rPr>
            </w:pPr>
            <w:r>
              <w:rPr>
                <w:rFonts w:cs="Times New Roman"/>
                <w:noProof/>
                <w:szCs w:val="24"/>
              </w:rPr>
              <w:t>1. TransferAmount (Сумма перевода)</w:t>
            </w:r>
            <w:r>
              <w:rPr>
                <w:rFonts w:cs="Times New Roman"/>
                <w:noProof/>
                <w:szCs w:val="24"/>
              </w:rPr>
              <w:br/>
              <w:t>&lt;TrfAmt&gt;</w:t>
            </w:r>
          </w:p>
        </w:tc>
        <w:tc>
          <w:tcPr>
            <w:tcW w:w="4116" w:type="dxa"/>
            <w:tcMar>
              <w:top w:w="85" w:type="dxa"/>
              <w:bottom w:w="85" w:type="dxa"/>
            </w:tcMar>
          </w:tcPr>
          <w:p w14:paraId="5DD4F7A0" w14:textId="72EDC6B4" w:rsidR="00B72A60" w:rsidRDefault="00FD4B20">
            <w:pPr>
              <w:pStyle w:val="ad"/>
              <w:contextualSpacing/>
              <w:jc w:val="left"/>
              <w:rPr>
                <w:rFonts w:cs="Times New Roman"/>
                <w:szCs w:val="24"/>
              </w:rPr>
            </w:pPr>
            <w:r>
              <w:rPr>
                <w:rFonts w:cs="Times New Roman"/>
                <w:noProof/>
                <w:szCs w:val="24"/>
              </w:rPr>
              <w:t xml:space="preserve"> (Сумма перевода)</w:t>
            </w:r>
          </w:p>
        </w:tc>
        <w:tc>
          <w:tcPr>
            <w:tcW w:w="4219" w:type="dxa"/>
          </w:tcPr>
          <w:p w14:paraId="4E2C9ED9" w14:textId="538DEF8D" w:rsidR="00B72A60" w:rsidRDefault="00FD4B20">
            <w:pPr>
              <w:pStyle w:val="ad"/>
              <w:contextualSpacing/>
              <w:jc w:val="left"/>
              <w:rPr>
                <w:rFonts w:cs="Times New Roman"/>
                <w:noProof/>
                <w:szCs w:val="24"/>
              </w:rPr>
            </w:pPr>
            <w:r w:rsidRPr="007F10CD">
              <w:rPr>
                <w:rFonts w:cs="Times New Roman"/>
                <w:noProof/>
                <w:szCs w:val="24"/>
              </w:rPr>
              <w:t>CBDCOperationAmountNot</w:t>
            </w:r>
          </w:p>
        </w:tc>
        <w:tc>
          <w:tcPr>
            <w:tcW w:w="1134" w:type="dxa"/>
            <w:tcMar>
              <w:top w:w="85" w:type="dxa"/>
              <w:bottom w:w="85" w:type="dxa"/>
            </w:tcMar>
          </w:tcPr>
          <w:p w14:paraId="20D6CFFD"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BF5D8A0" w14:textId="77777777" w:rsidR="00B72A60" w:rsidRDefault="00B72A60">
            <w:pPr>
              <w:pStyle w:val="ad"/>
              <w:contextualSpacing/>
              <w:jc w:val="center"/>
              <w:rPr>
                <w:rFonts w:cs="Times New Roman"/>
                <w:noProof/>
                <w:szCs w:val="24"/>
              </w:rPr>
            </w:pPr>
          </w:p>
        </w:tc>
      </w:tr>
      <w:tr w:rsidR="00B72A60" w14:paraId="5DA52011" w14:textId="77777777">
        <w:trPr>
          <w:trHeight w:val="20"/>
        </w:trPr>
        <w:tc>
          <w:tcPr>
            <w:tcW w:w="4281" w:type="dxa"/>
            <w:tcMar>
              <w:top w:w="85" w:type="dxa"/>
              <w:bottom w:w="85" w:type="dxa"/>
            </w:tcMar>
          </w:tcPr>
          <w:p w14:paraId="5FCCC193" w14:textId="77777777" w:rsidR="00B72A60" w:rsidRDefault="00FD4B20">
            <w:pPr>
              <w:pStyle w:val="ad"/>
              <w:contextualSpacing/>
              <w:jc w:val="left"/>
              <w:rPr>
                <w:rFonts w:cs="Times New Roman"/>
                <w:szCs w:val="24"/>
              </w:rPr>
            </w:pPr>
            <w:r>
              <w:rPr>
                <w:rFonts w:cs="Times New Roman"/>
                <w:noProof/>
                <w:szCs w:val="24"/>
              </w:rPr>
              <w:t>2. Customer (ФЛ)</w:t>
            </w:r>
            <w:r>
              <w:rPr>
                <w:rFonts w:cs="Times New Roman"/>
                <w:noProof/>
                <w:szCs w:val="24"/>
              </w:rPr>
              <w:br/>
              <w:t>&lt;Cstmr&gt;</w:t>
            </w:r>
          </w:p>
        </w:tc>
        <w:tc>
          <w:tcPr>
            <w:tcW w:w="4116" w:type="dxa"/>
            <w:tcMar>
              <w:top w:w="85" w:type="dxa"/>
              <w:bottom w:w="85" w:type="dxa"/>
            </w:tcMar>
          </w:tcPr>
          <w:p w14:paraId="4D2B1BD6" w14:textId="695265D4" w:rsidR="00B72A60" w:rsidRDefault="00FD4B20">
            <w:pPr>
              <w:pStyle w:val="ad"/>
              <w:contextualSpacing/>
              <w:jc w:val="left"/>
              <w:rPr>
                <w:rFonts w:cs="Times New Roman"/>
                <w:szCs w:val="24"/>
              </w:rPr>
            </w:pPr>
            <w:r>
              <w:rPr>
                <w:rFonts w:cs="Times New Roman"/>
                <w:noProof/>
                <w:szCs w:val="24"/>
              </w:rPr>
              <w:t xml:space="preserve"> (Заполняется данными ФЛ, являющегося стороной перевода C2B.)</w:t>
            </w:r>
          </w:p>
        </w:tc>
        <w:tc>
          <w:tcPr>
            <w:tcW w:w="4219" w:type="dxa"/>
          </w:tcPr>
          <w:p w14:paraId="09D7CF1D" w14:textId="5A8C91DB" w:rsidR="00B72A60" w:rsidRDefault="00FD4B20">
            <w:pPr>
              <w:pStyle w:val="ad"/>
              <w:contextualSpacing/>
              <w:jc w:val="left"/>
              <w:rPr>
                <w:rFonts w:cs="Times New Roman"/>
                <w:noProof/>
                <w:szCs w:val="24"/>
              </w:rPr>
            </w:pPr>
            <w:r w:rsidRPr="007F10CD">
              <w:rPr>
                <w:rFonts w:cs="Times New Roman"/>
                <w:noProof/>
                <w:szCs w:val="24"/>
              </w:rPr>
              <w:t>CBDCParty3</w:t>
            </w:r>
          </w:p>
        </w:tc>
        <w:tc>
          <w:tcPr>
            <w:tcW w:w="1134" w:type="dxa"/>
            <w:tcMar>
              <w:top w:w="85" w:type="dxa"/>
              <w:bottom w:w="85" w:type="dxa"/>
            </w:tcMar>
          </w:tcPr>
          <w:p w14:paraId="3731545E"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A7E62E7" w14:textId="77777777" w:rsidR="00B72A60" w:rsidRDefault="00B72A60">
            <w:pPr>
              <w:pStyle w:val="ad"/>
              <w:contextualSpacing/>
              <w:jc w:val="center"/>
              <w:rPr>
                <w:rFonts w:cs="Times New Roman"/>
                <w:noProof/>
                <w:szCs w:val="24"/>
              </w:rPr>
            </w:pPr>
          </w:p>
        </w:tc>
      </w:tr>
      <w:tr w:rsidR="00B72A60" w14:paraId="26714782" w14:textId="77777777">
        <w:trPr>
          <w:trHeight w:val="20"/>
        </w:trPr>
        <w:tc>
          <w:tcPr>
            <w:tcW w:w="4281" w:type="dxa"/>
            <w:tcMar>
              <w:top w:w="85" w:type="dxa"/>
              <w:bottom w:w="85" w:type="dxa"/>
            </w:tcMar>
          </w:tcPr>
          <w:p w14:paraId="22CC1899" w14:textId="77777777" w:rsidR="00B72A60" w:rsidRDefault="00FD4B20">
            <w:pPr>
              <w:pStyle w:val="ad"/>
              <w:contextualSpacing/>
              <w:jc w:val="left"/>
              <w:rPr>
                <w:rFonts w:cs="Times New Roman"/>
                <w:szCs w:val="24"/>
              </w:rPr>
            </w:pPr>
            <w:r>
              <w:rPr>
                <w:rFonts w:cs="Times New Roman"/>
                <w:noProof/>
                <w:szCs w:val="24"/>
              </w:rPr>
              <w:t>3. Business (ЮЛ)</w:t>
            </w:r>
            <w:r>
              <w:rPr>
                <w:rFonts w:cs="Times New Roman"/>
                <w:noProof/>
                <w:szCs w:val="24"/>
              </w:rPr>
              <w:br/>
              <w:t>&lt;Biz&gt;</w:t>
            </w:r>
          </w:p>
        </w:tc>
        <w:tc>
          <w:tcPr>
            <w:tcW w:w="4116" w:type="dxa"/>
            <w:tcMar>
              <w:top w:w="85" w:type="dxa"/>
              <w:bottom w:w="85" w:type="dxa"/>
            </w:tcMar>
          </w:tcPr>
          <w:p w14:paraId="0AD8790E" w14:textId="77777777" w:rsidR="00B72A60" w:rsidRDefault="00FD4B20">
            <w:pPr>
              <w:pStyle w:val="ad"/>
              <w:contextualSpacing/>
              <w:jc w:val="left"/>
              <w:rPr>
                <w:rFonts w:cs="Times New Roman"/>
                <w:szCs w:val="24"/>
              </w:rPr>
            </w:pPr>
            <w:r>
              <w:rPr>
                <w:rFonts w:cs="Times New Roman"/>
                <w:noProof/>
                <w:szCs w:val="24"/>
              </w:rPr>
              <w:t>(Заполняется данными ЮЛ, являющегося стороной перевода C2B.)</w:t>
            </w:r>
          </w:p>
        </w:tc>
        <w:tc>
          <w:tcPr>
            <w:tcW w:w="4219" w:type="dxa"/>
          </w:tcPr>
          <w:p w14:paraId="2DA8CEE6" w14:textId="2C1CB2DA" w:rsidR="00B72A60" w:rsidRDefault="00FD4B20">
            <w:pPr>
              <w:pStyle w:val="ad"/>
              <w:contextualSpacing/>
              <w:jc w:val="left"/>
              <w:rPr>
                <w:rFonts w:cs="Times New Roman"/>
                <w:noProof/>
                <w:szCs w:val="24"/>
              </w:rPr>
            </w:pPr>
            <w:r w:rsidRPr="007F10CD">
              <w:rPr>
                <w:rFonts w:cs="Times New Roman"/>
                <w:noProof/>
                <w:szCs w:val="24"/>
              </w:rPr>
              <w:t>CBDCBusinessParty1</w:t>
            </w:r>
          </w:p>
        </w:tc>
        <w:tc>
          <w:tcPr>
            <w:tcW w:w="1134" w:type="dxa"/>
            <w:tcMar>
              <w:top w:w="85" w:type="dxa"/>
              <w:bottom w:w="85" w:type="dxa"/>
            </w:tcMar>
          </w:tcPr>
          <w:p w14:paraId="40162BF7"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DA1777A" w14:textId="77777777" w:rsidR="00B72A60" w:rsidRDefault="00B72A60">
            <w:pPr>
              <w:pStyle w:val="ad"/>
              <w:contextualSpacing/>
              <w:jc w:val="center"/>
              <w:rPr>
                <w:rFonts w:cs="Times New Roman"/>
                <w:noProof/>
                <w:szCs w:val="24"/>
              </w:rPr>
            </w:pPr>
          </w:p>
        </w:tc>
      </w:tr>
      <w:tr w:rsidR="00B72A60" w14:paraId="2876849D" w14:textId="77777777">
        <w:trPr>
          <w:trHeight w:val="20"/>
        </w:trPr>
        <w:tc>
          <w:tcPr>
            <w:tcW w:w="4281" w:type="dxa"/>
            <w:tcMar>
              <w:top w:w="85" w:type="dxa"/>
              <w:bottom w:w="85" w:type="dxa"/>
            </w:tcMar>
          </w:tcPr>
          <w:p w14:paraId="62D104F1" w14:textId="77777777" w:rsidR="00B72A60" w:rsidRDefault="00FD4B20">
            <w:pPr>
              <w:pStyle w:val="ad"/>
              <w:contextualSpacing/>
              <w:jc w:val="left"/>
              <w:rPr>
                <w:rFonts w:cs="Times New Roman"/>
                <w:szCs w:val="24"/>
              </w:rPr>
            </w:pPr>
            <w:r>
              <w:rPr>
                <w:rFonts w:cs="Times New Roman"/>
                <w:noProof/>
                <w:szCs w:val="24"/>
              </w:rPr>
              <w:t>4. Intermediary (Посредник)</w:t>
            </w:r>
            <w:r>
              <w:rPr>
                <w:rFonts w:cs="Times New Roman"/>
                <w:noProof/>
                <w:szCs w:val="24"/>
              </w:rPr>
              <w:br/>
              <w:t>&lt;Intrmy&gt;</w:t>
            </w:r>
          </w:p>
        </w:tc>
        <w:tc>
          <w:tcPr>
            <w:tcW w:w="4116" w:type="dxa"/>
            <w:tcMar>
              <w:top w:w="85" w:type="dxa"/>
              <w:bottom w:w="85" w:type="dxa"/>
            </w:tcMar>
          </w:tcPr>
          <w:p w14:paraId="07B76CAB" w14:textId="191966DC" w:rsidR="00B72A60" w:rsidRDefault="00FD4B20">
            <w:pPr>
              <w:pStyle w:val="ad"/>
              <w:contextualSpacing/>
              <w:jc w:val="left"/>
              <w:rPr>
                <w:rFonts w:cs="Times New Roman"/>
                <w:szCs w:val="24"/>
              </w:rPr>
            </w:pPr>
            <w:r>
              <w:rPr>
                <w:rFonts w:cs="Times New Roman"/>
                <w:noProof/>
                <w:szCs w:val="24"/>
              </w:rPr>
              <w:t xml:space="preserve"> (Идентификатор посредника, через которого происходит взаимодействие Клиента с ПлЦР по операции.)</w:t>
            </w:r>
          </w:p>
        </w:tc>
        <w:tc>
          <w:tcPr>
            <w:tcW w:w="4219" w:type="dxa"/>
          </w:tcPr>
          <w:p w14:paraId="22D08ACE" w14:textId="14E3F8A1" w:rsidR="00B72A60" w:rsidRDefault="00FD4B20">
            <w:pPr>
              <w:pStyle w:val="ad"/>
              <w:contextualSpacing/>
              <w:jc w:val="left"/>
              <w:rPr>
                <w:rFonts w:cs="Times New Roman"/>
                <w:noProof/>
                <w:szCs w:val="24"/>
              </w:rPr>
            </w:pPr>
            <w:r w:rsidRPr="007F10CD">
              <w:rPr>
                <w:rFonts w:cs="Times New Roman"/>
                <w:noProof/>
                <w:szCs w:val="24"/>
              </w:rPr>
              <w:t>CBDCFinancialIntermediaryIdentification1</w:t>
            </w:r>
          </w:p>
        </w:tc>
        <w:tc>
          <w:tcPr>
            <w:tcW w:w="1134" w:type="dxa"/>
            <w:tcMar>
              <w:top w:w="85" w:type="dxa"/>
              <w:bottom w:w="85" w:type="dxa"/>
            </w:tcMar>
          </w:tcPr>
          <w:p w14:paraId="3569BA88"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425C800" w14:textId="77777777" w:rsidR="00B72A60" w:rsidRDefault="00B72A60">
            <w:pPr>
              <w:pStyle w:val="ad"/>
              <w:contextualSpacing/>
              <w:jc w:val="center"/>
              <w:rPr>
                <w:rFonts w:cs="Times New Roman"/>
                <w:noProof/>
                <w:szCs w:val="24"/>
              </w:rPr>
            </w:pPr>
          </w:p>
        </w:tc>
      </w:tr>
      <w:tr w:rsidR="00B72A60" w14:paraId="7B972BF4" w14:textId="77777777">
        <w:trPr>
          <w:trHeight w:val="20"/>
        </w:trPr>
        <w:tc>
          <w:tcPr>
            <w:tcW w:w="4281" w:type="dxa"/>
            <w:tcMar>
              <w:top w:w="85" w:type="dxa"/>
              <w:bottom w:w="85" w:type="dxa"/>
            </w:tcMar>
          </w:tcPr>
          <w:p w14:paraId="65CA41FE" w14:textId="77777777" w:rsidR="00B72A60" w:rsidRDefault="00FD4B20">
            <w:pPr>
              <w:pStyle w:val="ad"/>
              <w:contextualSpacing/>
              <w:jc w:val="left"/>
              <w:rPr>
                <w:rFonts w:cs="Times New Roman"/>
                <w:szCs w:val="24"/>
              </w:rPr>
            </w:pPr>
            <w:r>
              <w:rPr>
                <w:rFonts w:cs="Times New Roman"/>
                <w:noProof/>
                <w:szCs w:val="24"/>
              </w:rPr>
              <w:t>5. Merchant (Торгово-сервисное предприятие)</w:t>
            </w:r>
            <w:r>
              <w:rPr>
                <w:rFonts w:cs="Times New Roman"/>
                <w:noProof/>
                <w:szCs w:val="24"/>
              </w:rPr>
              <w:br/>
              <w:t>&lt;Mrchnt&gt;</w:t>
            </w:r>
          </w:p>
        </w:tc>
        <w:tc>
          <w:tcPr>
            <w:tcW w:w="4116" w:type="dxa"/>
            <w:tcMar>
              <w:top w:w="85" w:type="dxa"/>
              <w:bottom w:w="85" w:type="dxa"/>
            </w:tcMar>
          </w:tcPr>
          <w:p w14:paraId="1B5287A4" w14:textId="77777777" w:rsidR="00B72A60" w:rsidRDefault="00FD4B20">
            <w:pPr>
              <w:pStyle w:val="ad"/>
              <w:contextualSpacing/>
              <w:jc w:val="left"/>
              <w:rPr>
                <w:rFonts w:cs="Times New Roman"/>
                <w:szCs w:val="24"/>
              </w:rPr>
            </w:pPr>
            <w:r>
              <w:rPr>
                <w:rFonts w:cs="Times New Roman"/>
                <w:noProof/>
                <w:szCs w:val="24"/>
              </w:rPr>
              <w:t>(Данные торгово-сервисного предприятия)</w:t>
            </w:r>
          </w:p>
        </w:tc>
        <w:tc>
          <w:tcPr>
            <w:tcW w:w="4219" w:type="dxa"/>
          </w:tcPr>
          <w:p w14:paraId="482A544D" w14:textId="201035E2" w:rsidR="00B72A60" w:rsidRDefault="00FD4B20">
            <w:pPr>
              <w:pStyle w:val="ad"/>
              <w:contextualSpacing/>
              <w:jc w:val="left"/>
              <w:rPr>
                <w:rFonts w:cs="Times New Roman"/>
                <w:noProof/>
                <w:szCs w:val="24"/>
              </w:rPr>
            </w:pPr>
            <w:r w:rsidRPr="007F10CD">
              <w:rPr>
                <w:rFonts w:cs="Times New Roman"/>
                <w:noProof/>
                <w:szCs w:val="24"/>
              </w:rPr>
              <w:t>CBDCMerchantData</w:t>
            </w:r>
          </w:p>
        </w:tc>
        <w:tc>
          <w:tcPr>
            <w:tcW w:w="1134" w:type="dxa"/>
            <w:tcMar>
              <w:top w:w="85" w:type="dxa"/>
              <w:bottom w:w="85" w:type="dxa"/>
            </w:tcMar>
          </w:tcPr>
          <w:p w14:paraId="1AF0F0E1"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855B896" w14:textId="77777777" w:rsidR="00B72A60" w:rsidRDefault="00B72A60">
            <w:pPr>
              <w:pStyle w:val="ad"/>
              <w:contextualSpacing/>
              <w:jc w:val="center"/>
              <w:rPr>
                <w:rFonts w:cs="Times New Roman"/>
                <w:noProof/>
                <w:szCs w:val="24"/>
              </w:rPr>
            </w:pPr>
          </w:p>
        </w:tc>
      </w:tr>
      <w:tr w:rsidR="00B72A60" w14:paraId="7849D358" w14:textId="77777777">
        <w:trPr>
          <w:trHeight w:val="20"/>
        </w:trPr>
        <w:tc>
          <w:tcPr>
            <w:tcW w:w="4281" w:type="dxa"/>
            <w:tcMar>
              <w:top w:w="85" w:type="dxa"/>
              <w:bottom w:w="85" w:type="dxa"/>
            </w:tcMar>
          </w:tcPr>
          <w:p w14:paraId="717E2B32" w14:textId="77777777" w:rsidR="00B72A60" w:rsidRDefault="00FD4B20">
            <w:pPr>
              <w:pStyle w:val="ad"/>
              <w:contextualSpacing/>
              <w:jc w:val="left"/>
              <w:rPr>
                <w:rFonts w:cs="Times New Roman"/>
                <w:szCs w:val="24"/>
              </w:rPr>
            </w:pPr>
            <w:r>
              <w:rPr>
                <w:rFonts w:cs="Times New Roman"/>
                <w:noProof/>
                <w:szCs w:val="24"/>
              </w:rPr>
              <w:lastRenderedPageBreak/>
              <w:t>6. MerchantName (Название точки продажи)</w:t>
            </w:r>
            <w:r>
              <w:rPr>
                <w:rFonts w:cs="Times New Roman"/>
                <w:noProof/>
                <w:szCs w:val="24"/>
              </w:rPr>
              <w:br/>
              <w:t>&lt;MrchntNm&gt;</w:t>
            </w:r>
          </w:p>
        </w:tc>
        <w:tc>
          <w:tcPr>
            <w:tcW w:w="4116" w:type="dxa"/>
            <w:tcMar>
              <w:top w:w="85" w:type="dxa"/>
              <w:bottom w:w="85" w:type="dxa"/>
            </w:tcMar>
          </w:tcPr>
          <w:p w14:paraId="104C0B3D" w14:textId="7E8BCE86" w:rsidR="00B72A60" w:rsidRDefault="00FD4B20">
            <w:pPr>
              <w:pStyle w:val="ad"/>
              <w:contextualSpacing/>
              <w:jc w:val="left"/>
              <w:rPr>
                <w:rFonts w:cs="Times New Roman"/>
                <w:szCs w:val="24"/>
              </w:rPr>
            </w:pPr>
            <w:r>
              <w:rPr>
                <w:rFonts w:cs="Times New Roman"/>
                <w:noProof/>
                <w:szCs w:val="24"/>
              </w:rPr>
              <w:t xml:space="preserve"> (Название точки продажи)</w:t>
            </w:r>
          </w:p>
        </w:tc>
        <w:tc>
          <w:tcPr>
            <w:tcW w:w="4219" w:type="dxa"/>
          </w:tcPr>
          <w:p w14:paraId="5057D031" w14:textId="2DEE4A1B" w:rsidR="00B72A60" w:rsidRDefault="00FD4B20">
            <w:pPr>
              <w:pStyle w:val="ad"/>
              <w:contextualSpacing/>
              <w:jc w:val="left"/>
              <w:rPr>
                <w:rFonts w:cs="Times New Roman"/>
                <w:noProof/>
                <w:szCs w:val="24"/>
              </w:rPr>
            </w:pPr>
            <w:r w:rsidRPr="007F10CD">
              <w:rPr>
                <w:rFonts w:cs="Times New Roman"/>
                <w:noProof/>
                <w:szCs w:val="24"/>
              </w:rPr>
              <w:t>CBDCMerchantName</w:t>
            </w:r>
          </w:p>
        </w:tc>
        <w:tc>
          <w:tcPr>
            <w:tcW w:w="1134" w:type="dxa"/>
            <w:tcMar>
              <w:top w:w="85" w:type="dxa"/>
              <w:bottom w:w="85" w:type="dxa"/>
            </w:tcMar>
          </w:tcPr>
          <w:p w14:paraId="53DAC80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0B37D743"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0980F0A0" w14:textId="77777777">
        <w:trPr>
          <w:trHeight w:val="20"/>
        </w:trPr>
        <w:tc>
          <w:tcPr>
            <w:tcW w:w="4281" w:type="dxa"/>
            <w:tcMar>
              <w:top w:w="85" w:type="dxa"/>
              <w:bottom w:w="85" w:type="dxa"/>
            </w:tcMar>
          </w:tcPr>
          <w:p w14:paraId="433DC50A" w14:textId="77777777" w:rsidR="00B72A60" w:rsidRDefault="00FD4B20">
            <w:pPr>
              <w:pStyle w:val="ad"/>
              <w:contextualSpacing/>
              <w:jc w:val="left"/>
              <w:rPr>
                <w:rFonts w:cs="Times New Roman"/>
                <w:szCs w:val="24"/>
              </w:rPr>
            </w:pPr>
            <w:r>
              <w:rPr>
                <w:rFonts w:cs="Times New Roman"/>
                <w:noProof/>
                <w:szCs w:val="24"/>
              </w:rPr>
              <w:t>7. Purpose (Назначение платежа)</w:t>
            </w:r>
            <w:r>
              <w:rPr>
                <w:rFonts w:cs="Times New Roman"/>
                <w:noProof/>
                <w:szCs w:val="24"/>
              </w:rPr>
              <w:br/>
              <w:t>&lt;Purp&gt;</w:t>
            </w:r>
          </w:p>
        </w:tc>
        <w:tc>
          <w:tcPr>
            <w:tcW w:w="4116" w:type="dxa"/>
            <w:tcMar>
              <w:top w:w="85" w:type="dxa"/>
              <w:bottom w:w="85" w:type="dxa"/>
            </w:tcMar>
          </w:tcPr>
          <w:p w14:paraId="33BCE407" w14:textId="547EEB41" w:rsidR="00B72A60" w:rsidRDefault="00FD4B20">
            <w:pPr>
              <w:pStyle w:val="ad"/>
              <w:contextualSpacing/>
              <w:jc w:val="left"/>
              <w:rPr>
                <w:rFonts w:cs="Times New Roman"/>
                <w:szCs w:val="24"/>
              </w:rPr>
            </w:pPr>
            <w:r>
              <w:rPr>
                <w:rFonts w:cs="Times New Roman"/>
                <w:noProof/>
                <w:szCs w:val="24"/>
              </w:rPr>
              <w:t xml:space="preserve"> (Назначение платежа)</w:t>
            </w:r>
          </w:p>
        </w:tc>
        <w:tc>
          <w:tcPr>
            <w:tcW w:w="4219" w:type="dxa"/>
          </w:tcPr>
          <w:p w14:paraId="7084C0C0" w14:textId="4CC65841" w:rsidR="00B72A60" w:rsidRDefault="00FD4B20">
            <w:pPr>
              <w:pStyle w:val="ad"/>
              <w:contextualSpacing/>
              <w:jc w:val="left"/>
              <w:rPr>
                <w:rFonts w:cs="Times New Roman"/>
                <w:noProof/>
                <w:szCs w:val="24"/>
              </w:rPr>
            </w:pPr>
            <w:r w:rsidRPr="007F10CD">
              <w:rPr>
                <w:rFonts w:cs="Times New Roman"/>
                <w:noProof/>
                <w:szCs w:val="24"/>
              </w:rPr>
              <w:t>CBDCC2BPurpose</w:t>
            </w:r>
          </w:p>
        </w:tc>
        <w:tc>
          <w:tcPr>
            <w:tcW w:w="1134" w:type="dxa"/>
            <w:tcMar>
              <w:top w:w="85" w:type="dxa"/>
              <w:bottom w:w="85" w:type="dxa"/>
            </w:tcMar>
          </w:tcPr>
          <w:p w14:paraId="2FE36848"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224669A" w14:textId="77777777" w:rsidR="00B72A60" w:rsidRDefault="00B72A60">
            <w:pPr>
              <w:pStyle w:val="ad"/>
              <w:contextualSpacing/>
              <w:jc w:val="center"/>
              <w:rPr>
                <w:rFonts w:cs="Times New Roman"/>
                <w:noProof/>
                <w:szCs w:val="24"/>
              </w:rPr>
            </w:pPr>
          </w:p>
        </w:tc>
      </w:tr>
      <w:tr w:rsidR="00B72A60" w14:paraId="3E5817DC" w14:textId="77777777">
        <w:trPr>
          <w:trHeight w:val="20"/>
        </w:trPr>
        <w:tc>
          <w:tcPr>
            <w:tcW w:w="4281" w:type="dxa"/>
            <w:tcMar>
              <w:top w:w="85" w:type="dxa"/>
              <w:bottom w:w="85" w:type="dxa"/>
            </w:tcMar>
          </w:tcPr>
          <w:p w14:paraId="329BD2F6" w14:textId="77777777" w:rsidR="00B72A60" w:rsidRDefault="00FD4B20">
            <w:pPr>
              <w:pStyle w:val="ad"/>
              <w:contextualSpacing/>
              <w:jc w:val="left"/>
              <w:rPr>
                <w:rFonts w:cs="Times New Roman"/>
                <w:szCs w:val="24"/>
              </w:rPr>
            </w:pPr>
            <w:r>
              <w:rPr>
                <w:rFonts w:cs="Times New Roman"/>
                <w:noProof/>
                <w:szCs w:val="24"/>
              </w:rPr>
              <w:t>8. SettlementDateTime (Дата и время исполнения распоряжения)</w:t>
            </w:r>
            <w:r>
              <w:rPr>
                <w:rFonts w:cs="Times New Roman"/>
                <w:noProof/>
                <w:szCs w:val="24"/>
              </w:rPr>
              <w:br/>
              <w:t>&lt;SttlmDtTm&gt;</w:t>
            </w:r>
          </w:p>
        </w:tc>
        <w:tc>
          <w:tcPr>
            <w:tcW w:w="4116" w:type="dxa"/>
            <w:tcMar>
              <w:top w:w="85" w:type="dxa"/>
              <w:bottom w:w="85" w:type="dxa"/>
            </w:tcMar>
          </w:tcPr>
          <w:p w14:paraId="1EF900FC" w14:textId="24141121" w:rsidR="00B72A60" w:rsidRDefault="00FD4B20">
            <w:pPr>
              <w:pStyle w:val="ad"/>
              <w:contextualSpacing/>
              <w:jc w:val="left"/>
              <w:rPr>
                <w:rFonts w:cs="Times New Roman"/>
                <w:szCs w:val="24"/>
              </w:rPr>
            </w:pPr>
            <w:r>
              <w:rPr>
                <w:rFonts w:cs="Times New Roman"/>
                <w:noProof/>
                <w:szCs w:val="24"/>
              </w:rPr>
              <w:t xml:space="preserve"> (Дата и время исполнения распоряжения)</w:t>
            </w:r>
          </w:p>
        </w:tc>
        <w:tc>
          <w:tcPr>
            <w:tcW w:w="4219" w:type="dxa"/>
          </w:tcPr>
          <w:p w14:paraId="51A78050" w14:textId="193BDFF9" w:rsidR="00B72A60" w:rsidRDefault="00FD4B20">
            <w:pPr>
              <w:pStyle w:val="ad"/>
              <w:contextualSpacing/>
              <w:jc w:val="left"/>
              <w:rPr>
                <w:rFonts w:cs="Times New Roman"/>
                <w:noProof/>
                <w:szCs w:val="24"/>
              </w:rPr>
            </w:pPr>
            <w:r w:rsidRPr="007F10CD">
              <w:rPr>
                <w:rFonts w:cs="Times New Roman"/>
                <w:noProof/>
                <w:szCs w:val="24"/>
              </w:rPr>
              <w:t>CBDCDateTime</w:t>
            </w:r>
          </w:p>
        </w:tc>
        <w:tc>
          <w:tcPr>
            <w:tcW w:w="1134" w:type="dxa"/>
            <w:tcMar>
              <w:top w:w="85" w:type="dxa"/>
              <w:bottom w:w="85" w:type="dxa"/>
            </w:tcMar>
          </w:tcPr>
          <w:p w14:paraId="21F262D1"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AC5B906" w14:textId="77777777" w:rsidR="00B72A60" w:rsidRDefault="00B72A60">
            <w:pPr>
              <w:pStyle w:val="ad"/>
              <w:contextualSpacing/>
              <w:jc w:val="center"/>
              <w:rPr>
                <w:rFonts w:cs="Times New Roman"/>
                <w:noProof/>
                <w:szCs w:val="24"/>
              </w:rPr>
            </w:pPr>
          </w:p>
        </w:tc>
      </w:tr>
      <w:tr w:rsidR="00B72A60" w14:paraId="00115752" w14:textId="77777777">
        <w:trPr>
          <w:trHeight w:val="20"/>
        </w:trPr>
        <w:tc>
          <w:tcPr>
            <w:tcW w:w="4281" w:type="dxa"/>
            <w:tcMar>
              <w:top w:w="85" w:type="dxa"/>
              <w:bottom w:w="85" w:type="dxa"/>
            </w:tcMar>
          </w:tcPr>
          <w:p w14:paraId="5498365A" w14:textId="77777777" w:rsidR="00B72A60" w:rsidRDefault="00FD4B20">
            <w:pPr>
              <w:pStyle w:val="ad"/>
              <w:contextualSpacing/>
              <w:jc w:val="left"/>
              <w:rPr>
                <w:rFonts w:cs="Times New Roman"/>
                <w:szCs w:val="24"/>
              </w:rPr>
            </w:pPr>
            <w:r>
              <w:rPr>
                <w:rFonts w:cs="Times New Roman"/>
                <w:noProof/>
                <w:szCs w:val="24"/>
              </w:rPr>
              <w:t>9. InvoiceInfo (Информация об инвойсе)</w:t>
            </w:r>
            <w:r>
              <w:rPr>
                <w:rFonts w:cs="Times New Roman"/>
                <w:noProof/>
                <w:szCs w:val="24"/>
              </w:rPr>
              <w:br/>
              <w:t>&lt;InvcInf&gt;</w:t>
            </w:r>
          </w:p>
        </w:tc>
        <w:tc>
          <w:tcPr>
            <w:tcW w:w="4116" w:type="dxa"/>
            <w:tcMar>
              <w:top w:w="85" w:type="dxa"/>
              <w:bottom w:w="85" w:type="dxa"/>
            </w:tcMar>
          </w:tcPr>
          <w:p w14:paraId="6E69F5F5" w14:textId="6CABACB4" w:rsidR="00B72A60" w:rsidRDefault="00FD4B20">
            <w:pPr>
              <w:pStyle w:val="ad"/>
              <w:contextualSpacing/>
              <w:jc w:val="left"/>
              <w:rPr>
                <w:rFonts w:cs="Times New Roman"/>
                <w:szCs w:val="24"/>
              </w:rPr>
            </w:pPr>
            <w:r>
              <w:rPr>
                <w:rFonts w:cs="Times New Roman"/>
                <w:noProof/>
                <w:szCs w:val="24"/>
              </w:rPr>
              <w:t xml:space="preserve"> (</w:t>
            </w:r>
            <w:r w:rsidR="009E6B9C">
              <w:rPr>
                <w:rFonts w:cs="Times New Roman"/>
                <w:noProof/>
                <w:szCs w:val="24"/>
              </w:rPr>
              <w:t>Информация об инвойсе</w:t>
            </w:r>
            <w:r>
              <w:rPr>
                <w:rFonts w:cs="Times New Roman"/>
                <w:noProof/>
                <w:szCs w:val="24"/>
              </w:rPr>
              <w:t>)</w:t>
            </w:r>
          </w:p>
        </w:tc>
        <w:tc>
          <w:tcPr>
            <w:tcW w:w="4219" w:type="dxa"/>
          </w:tcPr>
          <w:p w14:paraId="720D9AFB" w14:textId="77777777" w:rsidR="00B72A60" w:rsidRDefault="00FD4B20">
            <w:pPr>
              <w:pStyle w:val="ad"/>
              <w:contextualSpacing/>
              <w:jc w:val="left"/>
              <w:rPr>
                <w:rFonts w:cs="Times New Roman"/>
                <w:noProof/>
                <w:szCs w:val="24"/>
              </w:rPr>
            </w:pPr>
            <w:r>
              <w:rPr>
                <w:rFonts w:cs="Times New Roman"/>
                <w:noProof/>
                <w:szCs w:val="24"/>
              </w:rPr>
              <w:t>CBDCInvoiceInfo1</w:t>
            </w:r>
          </w:p>
        </w:tc>
        <w:tc>
          <w:tcPr>
            <w:tcW w:w="1134" w:type="dxa"/>
            <w:tcMar>
              <w:top w:w="85" w:type="dxa"/>
              <w:bottom w:w="85" w:type="dxa"/>
            </w:tcMar>
          </w:tcPr>
          <w:p w14:paraId="0EFF8D71"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CE1DE12"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6C523ECF" w14:textId="77777777">
        <w:trPr>
          <w:trHeight w:val="20"/>
        </w:trPr>
        <w:tc>
          <w:tcPr>
            <w:tcW w:w="4281" w:type="dxa"/>
            <w:tcMar>
              <w:top w:w="85" w:type="dxa"/>
              <w:bottom w:w="85" w:type="dxa"/>
            </w:tcMar>
          </w:tcPr>
          <w:p w14:paraId="344FA527" w14:textId="77777777" w:rsidR="00B72A60" w:rsidRDefault="00FD4B20">
            <w:pPr>
              <w:pStyle w:val="ad"/>
              <w:contextualSpacing/>
              <w:jc w:val="left"/>
              <w:rPr>
                <w:rFonts w:cs="Times New Roman"/>
                <w:szCs w:val="24"/>
              </w:rPr>
            </w:pPr>
            <w:r>
              <w:rPr>
                <w:rFonts w:cs="Times New Roman"/>
                <w:noProof/>
                <w:szCs w:val="24"/>
              </w:rPr>
              <w:t>10. PaymentIdentification (УИП)</w:t>
            </w:r>
            <w:r>
              <w:rPr>
                <w:rFonts w:cs="Times New Roman"/>
                <w:noProof/>
                <w:szCs w:val="24"/>
              </w:rPr>
              <w:br/>
              <w:t>&lt;PmtId&gt;</w:t>
            </w:r>
          </w:p>
        </w:tc>
        <w:tc>
          <w:tcPr>
            <w:tcW w:w="4116" w:type="dxa"/>
            <w:tcMar>
              <w:top w:w="85" w:type="dxa"/>
              <w:bottom w:w="85" w:type="dxa"/>
            </w:tcMar>
          </w:tcPr>
          <w:p w14:paraId="6E7FA421" w14:textId="64EBF307" w:rsidR="00B72A60" w:rsidRDefault="00FD4B20">
            <w:pPr>
              <w:pStyle w:val="ad"/>
              <w:contextualSpacing/>
              <w:jc w:val="left"/>
              <w:rPr>
                <w:rFonts w:cs="Times New Roman"/>
                <w:szCs w:val="24"/>
              </w:rPr>
            </w:pPr>
            <w:r>
              <w:rPr>
                <w:rFonts w:cs="Times New Roman"/>
                <w:noProof/>
                <w:szCs w:val="24"/>
              </w:rPr>
              <w:t xml:space="preserve"> (Уникальный идентификатор платежа)</w:t>
            </w:r>
          </w:p>
        </w:tc>
        <w:tc>
          <w:tcPr>
            <w:tcW w:w="4219" w:type="dxa"/>
          </w:tcPr>
          <w:p w14:paraId="31C88119" w14:textId="77777777" w:rsidR="00B72A60" w:rsidRDefault="00FD4B20">
            <w:pPr>
              <w:pStyle w:val="ad"/>
              <w:contextualSpacing/>
              <w:jc w:val="left"/>
              <w:rPr>
                <w:rFonts w:cs="Times New Roman"/>
                <w:noProof/>
                <w:szCs w:val="24"/>
              </w:rPr>
            </w:pPr>
            <w:r>
              <w:rPr>
                <w:rFonts w:cs="Times New Roman"/>
                <w:noProof/>
                <w:szCs w:val="24"/>
              </w:rPr>
              <w:t>CBDCPaymentIdentification1</w:t>
            </w:r>
          </w:p>
        </w:tc>
        <w:tc>
          <w:tcPr>
            <w:tcW w:w="1134" w:type="dxa"/>
            <w:tcMar>
              <w:top w:w="85" w:type="dxa"/>
              <w:bottom w:w="85" w:type="dxa"/>
            </w:tcMar>
          </w:tcPr>
          <w:p w14:paraId="740D6057"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035D5A7"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73F5B71E" w14:textId="77777777">
        <w:trPr>
          <w:trHeight w:val="20"/>
        </w:trPr>
        <w:tc>
          <w:tcPr>
            <w:tcW w:w="4281" w:type="dxa"/>
            <w:tcMar>
              <w:top w:w="85" w:type="dxa"/>
              <w:bottom w:w="85" w:type="dxa"/>
            </w:tcMar>
          </w:tcPr>
          <w:p w14:paraId="2A406E8E" w14:textId="77777777" w:rsidR="00B72A60" w:rsidRDefault="00FD4B20">
            <w:pPr>
              <w:pStyle w:val="ad"/>
              <w:contextualSpacing/>
              <w:jc w:val="left"/>
              <w:rPr>
                <w:rFonts w:cs="Times New Roman"/>
                <w:szCs w:val="24"/>
              </w:rPr>
            </w:pPr>
            <w:r>
              <w:rPr>
                <w:rFonts w:cs="Times New Roman"/>
                <w:noProof/>
                <w:szCs w:val="24"/>
              </w:rPr>
              <w:t>11. RemittanceInformation (Связанная информация о переводе)</w:t>
            </w:r>
            <w:r>
              <w:rPr>
                <w:rFonts w:cs="Times New Roman"/>
                <w:noProof/>
                <w:szCs w:val="24"/>
              </w:rPr>
              <w:br/>
              <w:t>&lt;RmtInf&gt;</w:t>
            </w:r>
          </w:p>
        </w:tc>
        <w:tc>
          <w:tcPr>
            <w:tcW w:w="4116" w:type="dxa"/>
            <w:tcMar>
              <w:top w:w="85" w:type="dxa"/>
              <w:bottom w:w="85" w:type="dxa"/>
            </w:tcMar>
          </w:tcPr>
          <w:p w14:paraId="04DE1209" w14:textId="77777777" w:rsidR="00B72A60" w:rsidRDefault="00FD4B20">
            <w:pPr>
              <w:pStyle w:val="ad"/>
              <w:contextualSpacing/>
              <w:jc w:val="left"/>
              <w:rPr>
                <w:rFonts w:cs="Times New Roman"/>
                <w:szCs w:val="24"/>
              </w:rPr>
            </w:pPr>
            <w:r>
              <w:rPr>
                <w:rFonts w:cs="Times New Roman"/>
                <w:noProof/>
                <w:szCs w:val="24"/>
              </w:rPr>
              <w:t>(Указываются реквизиты, содержащие дополнительную информацию о назначении платежа)</w:t>
            </w:r>
          </w:p>
        </w:tc>
        <w:tc>
          <w:tcPr>
            <w:tcW w:w="4219" w:type="dxa"/>
          </w:tcPr>
          <w:p w14:paraId="56668B94" w14:textId="41D1E538" w:rsidR="00B72A60" w:rsidRDefault="00FD4B20">
            <w:pPr>
              <w:pStyle w:val="ad"/>
              <w:contextualSpacing/>
              <w:jc w:val="left"/>
              <w:rPr>
                <w:rFonts w:cs="Times New Roman"/>
                <w:noProof/>
                <w:szCs w:val="24"/>
              </w:rPr>
            </w:pPr>
            <w:r w:rsidRPr="007F10CD">
              <w:rPr>
                <w:rFonts w:cs="Times New Roman"/>
                <w:noProof/>
                <w:szCs w:val="24"/>
              </w:rPr>
              <w:t>CBDCRemittanceInformation</w:t>
            </w:r>
          </w:p>
        </w:tc>
        <w:tc>
          <w:tcPr>
            <w:tcW w:w="1134" w:type="dxa"/>
            <w:tcMar>
              <w:top w:w="85" w:type="dxa"/>
              <w:bottom w:w="85" w:type="dxa"/>
            </w:tcMar>
          </w:tcPr>
          <w:p w14:paraId="3705A254"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E314A21" w14:textId="77777777" w:rsidR="00B72A60" w:rsidRDefault="00B72A60">
            <w:pPr>
              <w:pStyle w:val="ad"/>
              <w:contextualSpacing/>
              <w:jc w:val="center"/>
              <w:rPr>
                <w:rFonts w:cs="Times New Roman"/>
                <w:noProof/>
                <w:szCs w:val="24"/>
              </w:rPr>
            </w:pPr>
          </w:p>
        </w:tc>
      </w:tr>
      <w:tr w:rsidR="00B72A60" w14:paraId="4BB7E7AC" w14:textId="77777777">
        <w:trPr>
          <w:trHeight w:val="20"/>
        </w:trPr>
        <w:tc>
          <w:tcPr>
            <w:tcW w:w="4281" w:type="dxa"/>
            <w:tcMar>
              <w:top w:w="85" w:type="dxa"/>
              <w:bottom w:w="85" w:type="dxa"/>
            </w:tcMar>
          </w:tcPr>
          <w:p w14:paraId="347EDFBA" w14:textId="77777777" w:rsidR="00B72A60" w:rsidRDefault="00FD4B20">
            <w:pPr>
              <w:pStyle w:val="ad"/>
              <w:contextualSpacing/>
              <w:jc w:val="left"/>
              <w:rPr>
                <w:rFonts w:cs="Times New Roman"/>
                <w:szCs w:val="24"/>
              </w:rPr>
            </w:pPr>
            <w:r>
              <w:rPr>
                <w:rFonts w:cs="Times New Roman"/>
                <w:noProof/>
                <w:szCs w:val="24"/>
              </w:rPr>
              <w:t>12. MCC (MCC-код)</w:t>
            </w:r>
            <w:r>
              <w:rPr>
                <w:rFonts w:cs="Times New Roman"/>
                <w:noProof/>
                <w:szCs w:val="24"/>
              </w:rPr>
              <w:br/>
              <w:t>&lt;MCC&gt;</w:t>
            </w:r>
          </w:p>
        </w:tc>
        <w:tc>
          <w:tcPr>
            <w:tcW w:w="4116" w:type="dxa"/>
            <w:tcMar>
              <w:top w:w="85" w:type="dxa"/>
              <w:bottom w:w="85" w:type="dxa"/>
            </w:tcMar>
          </w:tcPr>
          <w:p w14:paraId="0259B6B8" w14:textId="1CB0C8E7" w:rsidR="00B72A60" w:rsidRDefault="00FD4B20">
            <w:pPr>
              <w:pStyle w:val="ad"/>
              <w:contextualSpacing/>
              <w:jc w:val="left"/>
              <w:rPr>
                <w:rFonts w:cs="Times New Roman"/>
                <w:szCs w:val="24"/>
              </w:rPr>
            </w:pPr>
            <w:r>
              <w:rPr>
                <w:rFonts w:cs="Times New Roman"/>
                <w:noProof/>
                <w:szCs w:val="24"/>
              </w:rPr>
              <w:t>(</w:t>
            </w:r>
            <w:r w:rsidR="009E6B9C">
              <w:rPr>
                <w:rFonts w:cs="Times New Roman"/>
                <w:noProof/>
                <w:szCs w:val="24"/>
              </w:rPr>
              <w:t>MCC-код</w:t>
            </w:r>
            <w:r>
              <w:rPr>
                <w:rFonts w:cs="Times New Roman"/>
                <w:noProof/>
                <w:szCs w:val="24"/>
              </w:rPr>
              <w:t>)</w:t>
            </w:r>
          </w:p>
        </w:tc>
        <w:tc>
          <w:tcPr>
            <w:tcW w:w="4219" w:type="dxa"/>
          </w:tcPr>
          <w:p w14:paraId="46C363A5" w14:textId="5CD7F287" w:rsidR="00B72A60" w:rsidRDefault="00FD4B20">
            <w:pPr>
              <w:pStyle w:val="ad"/>
              <w:contextualSpacing/>
              <w:jc w:val="left"/>
              <w:rPr>
                <w:rFonts w:cs="Times New Roman"/>
                <w:noProof/>
                <w:szCs w:val="24"/>
              </w:rPr>
            </w:pPr>
            <w:r w:rsidRPr="007F10CD">
              <w:rPr>
                <w:rFonts w:cs="Times New Roman"/>
                <w:noProof/>
                <w:szCs w:val="24"/>
              </w:rPr>
              <w:t>CBDCMCCIdentifier</w:t>
            </w:r>
          </w:p>
        </w:tc>
        <w:tc>
          <w:tcPr>
            <w:tcW w:w="1134" w:type="dxa"/>
            <w:tcMar>
              <w:top w:w="85" w:type="dxa"/>
              <w:bottom w:w="85" w:type="dxa"/>
            </w:tcMar>
          </w:tcPr>
          <w:p w14:paraId="50D290A0"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903393F" w14:textId="77777777" w:rsidR="00B72A60" w:rsidRDefault="00B72A60">
            <w:pPr>
              <w:pStyle w:val="ad"/>
              <w:contextualSpacing/>
              <w:jc w:val="center"/>
              <w:rPr>
                <w:rFonts w:cs="Times New Roman"/>
                <w:noProof/>
                <w:szCs w:val="24"/>
              </w:rPr>
            </w:pPr>
          </w:p>
        </w:tc>
      </w:tr>
      <w:tr w:rsidR="00B72A60" w14:paraId="4F34EFA5" w14:textId="77777777">
        <w:trPr>
          <w:trHeight w:val="20"/>
        </w:trPr>
        <w:tc>
          <w:tcPr>
            <w:tcW w:w="4281" w:type="dxa"/>
            <w:tcMar>
              <w:top w:w="85" w:type="dxa"/>
              <w:bottom w:w="85" w:type="dxa"/>
            </w:tcMar>
          </w:tcPr>
          <w:p w14:paraId="693F9DC1" w14:textId="77777777" w:rsidR="00B72A60" w:rsidRDefault="00FD4B20">
            <w:pPr>
              <w:pStyle w:val="ad"/>
              <w:contextualSpacing/>
              <w:jc w:val="left"/>
              <w:rPr>
                <w:rFonts w:cs="Times New Roman"/>
                <w:szCs w:val="24"/>
              </w:rPr>
            </w:pPr>
            <w:r>
              <w:rPr>
                <w:rFonts w:cs="Times New Roman"/>
                <w:noProof/>
                <w:szCs w:val="24"/>
              </w:rPr>
              <w:t>13. PaymentLinkData (Данные платежной ссылки)</w:t>
            </w:r>
            <w:r>
              <w:rPr>
                <w:rFonts w:cs="Times New Roman"/>
                <w:noProof/>
                <w:szCs w:val="24"/>
              </w:rPr>
              <w:br/>
              <w:t>&lt;PmtLkData&gt;</w:t>
            </w:r>
          </w:p>
        </w:tc>
        <w:tc>
          <w:tcPr>
            <w:tcW w:w="4116" w:type="dxa"/>
            <w:tcMar>
              <w:top w:w="85" w:type="dxa"/>
              <w:bottom w:w="85" w:type="dxa"/>
            </w:tcMar>
          </w:tcPr>
          <w:p w14:paraId="4893E103" w14:textId="360DAE89" w:rsidR="00B72A60" w:rsidRDefault="00FD4B20">
            <w:pPr>
              <w:pStyle w:val="ad"/>
              <w:contextualSpacing/>
              <w:jc w:val="left"/>
              <w:rPr>
                <w:rFonts w:cs="Times New Roman"/>
                <w:szCs w:val="24"/>
              </w:rPr>
            </w:pPr>
            <w:r>
              <w:rPr>
                <w:rFonts w:cs="Times New Roman"/>
                <w:noProof/>
                <w:szCs w:val="24"/>
              </w:rPr>
              <w:t>(</w:t>
            </w:r>
            <w:r w:rsidR="009E6B9C">
              <w:rPr>
                <w:rFonts w:cs="Times New Roman"/>
                <w:noProof/>
                <w:szCs w:val="24"/>
              </w:rPr>
              <w:t>Данные платежной ссылки</w:t>
            </w:r>
            <w:r>
              <w:rPr>
                <w:rFonts w:cs="Times New Roman"/>
                <w:noProof/>
                <w:szCs w:val="24"/>
              </w:rPr>
              <w:t>)</w:t>
            </w:r>
          </w:p>
        </w:tc>
        <w:tc>
          <w:tcPr>
            <w:tcW w:w="4219" w:type="dxa"/>
          </w:tcPr>
          <w:p w14:paraId="6C2BF924" w14:textId="0C5461A5" w:rsidR="00B72A60" w:rsidRDefault="00FD4B20">
            <w:pPr>
              <w:pStyle w:val="ad"/>
              <w:contextualSpacing/>
              <w:jc w:val="left"/>
              <w:rPr>
                <w:rFonts w:cs="Times New Roman"/>
                <w:noProof/>
                <w:szCs w:val="24"/>
              </w:rPr>
            </w:pPr>
            <w:r w:rsidRPr="007F10CD">
              <w:rPr>
                <w:rFonts w:cs="Times New Roman"/>
                <w:noProof/>
                <w:szCs w:val="24"/>
              </w:rPr>
              <w:t>CBDCPaymentLinkData</w:t>
            </w:r>
          </w:p>
        </w:tc>
        <w:tc>
          <w:tcPr>
            <w:tcW w:w="1134" w:type="dxa"/>
            <w:tcMar>
              <w:top w:w="85" w:type="dxa"/>
              <w:bottom w:w="85" w:type="dxa"/>
            </w:tcMar>
          </w:tcPr>
          <w:p w14:paraId="6E01DE19"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8B26762" w14:textId="77777777" w:rsidR="00B72A60" w:rsidRDefault="00B72A60">
            <w:pPr>
              <w:pStyle w:val="ad"/>
              <w:contextualSpacing/>
              <w:jc w:val="center"/>
              <w:rPr>
                <w:rFonts w:cs="Times New Roman"/>
                <w:noProof/>
                <w:szCs w:val="24"/>
              </w:rPr>
            </w:pPr>
          </w:p>
        </w:tc>
      </w:tr>
      <w:tr w:rsidR="00B72A60" w14:paraId="341FAD66" w14:textId="77777777">
        <w:trPr>
          <w:trHeight w:val="20"/>
        </w:trPr>
        <w:tc>
          <w:tcPr>
            <w:tcW w:w="4281" w:type="dxa"/>
            <w:tcMar>
              <w:top w:w="85" w:type="dxa"/>
              <w:bottom w:w="85" w:type="dxa"/>
            </w:tcMar>
          </w:tcPr>
          <w:p w14:paraId="3CDA6D00" w14:textId="77777777" w:rsidR="00B72A60" w:rsidRDefault="00FD4B20">
            <w:pPr>
              <w:pStyle w:val="ad"/>
              <w:contextualSpacing/>
              <w:jc w:val="left"/>
              <w:rPr>
                <w:rFonts w:cs="Times New Roman"/>
                <w:szCs w:val="24"/>
              </w:rPr>
            </w:pPr>
            <w:r>
              <w:rPr>
                <w:rFonts w:cs="Times New Roman"/>
                <w:noProof/>
                <w:szCs w:val="24"/>
              </w:rPr>
              <w:t>14. IntermediaryBusiness (Финансовый посредник  получателя Клиента-ЮЛ)</w:t>
            </w:r>
            <w:r>
              <w:rPr>
                <w:rFonts w:cs="Times New Roman"/>
                <w:noProof/>
                <w:szCs w:val="24"/>
              </w:rPr>
              <w:br/>
              <w:t>&lt;IntrmyBiz&gt;</w:t>
            </w:r>
          </w:p>
        </w:tc>
        <w:tc>
          <w:tcPr>
            <w:tcW w:w="4116" w:type="dxa"/>
            <w:tcMar>
              <w:top w:w="85" w:type="dxa"/>
              <w:bottom w:w="85" w:type="dxa"/>
            </w:tcMar>
          </w:tcPr>
          <w:p w14:paraId="22946D99" w14:textId="77777777" w:rsidR="00B72A60" w:rsidRDefault="00FD4B20">
            <w:pPr>
              <w:pStyle w:val="ad"/>
              <w:contextualSpacing/>
              <w:jc w:val="left"/>
              <w:rPr>
                <w:rFonts w:cs="Times New Roman"/>
                <w:szCs w:val="24"/>
              </w:rPr>
            </w:pPr>
            <w:r>
              <w:rPr>
                <w:rFonts w:cs="Times New Roman"/>
                <w:noProof/>
                <w:szCs w:val="24"/>
              </w:rPr>
              <w:t>(Финансовый посредник, зарегистрировавший платежную ссылку, или через кого Клиент-ЮЛ получил перевод)</w:t>
            </w:r>
          </w:p>
        </w:tc>
        <w:tc>
          <w:tcPr>
            <w:tcW w:w="4219" w:type="dxa"/>
          </w:tcPr>
          <w:p w14:paraId="333D3CD5" w14:textId="24A2F6B7" w:rsidR="00B72A60" w:rsidRDefault="00FD4B20">
            <w:pPr>
              <w:pStyle w:val="ad"/>
              <w:contextualSpacing/>
              <w:jc w:val="left"/>
              <w:rPr>
                <w:rFonts w:cs="Times New Roman"/>
                <w:noProof/>
                <w:szCs w:val="24"/>
              </w:rPr>
            </w:pPr>
            <w:r w:rsidRPr="007F10CD">
              <w:rPr>
                <w:rFonts w:cs="Times New Roman"/>
                <w:noProof/>
                <w:szCs w:val="24"/>
              </w:rPr>
              <w:t>ClearingSystemMemberIdentification2</w:t>
            </w:r>
          </w:p>
        </w:tc>
        <w:tc>
          <w:tcPr>
            <w:tcW w:w="1134" w:type="dxa"/>
            <w:tcMar>
              <w:top w:w="85" w:type="dxa"/>
              <w:bottom w:w="85" w:type="dxa"/>
            </w:tcMar>
          </w:tcPr>
          <w:p w14:paraId="4F537E56"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122839B" w14:textId="77777777" w:rsidR="00B72A60" w:rsidRDefault="00B72A60">
            <w:pPr>
              <w:pStyle w:val="ad"/>
              <w:contextualSpacing/>
              <w:jc w:val="center"/>
              <w:rPr>
                <w:rFonts w:cs="Times New Roman"/>
                <w:noProof/>
                <w:szCs w:val="24"/>
              </w:rPr>
            </w:pPr>
          </w:p>
        </w:tc>
      </w:tr>
    </w:tbl>
    <w:p w14:paraId="3E4BDE99" w14:textId="77777777" w:rsidR="00B72A60" w:rsidRDefault="00B72A60"/>
    <w:p w14:paraId="7FA7646D" w14:textId="77777777" w:rsidR="00B72A60" w:rsidRDefault="00FD4B20">
      <w:pPr>
        <w:pStyle w:val="2"/>
        <w:rPr>
          <w:lang w:val="ru-RU"/>
        </w:rPr>
      </w:pPr>
      <w:bookmarkStart w:id="482" w:name="type481"/>
      <w:bookmarkStart w:id="483" w:name="_Toc177466551"/>
      <w:bookmarkStart w:id="484" w:name="_Toc178245050"/>
      <w:r>
        <w:rPr>
          <w:lang w:val="ru-RU"/>
        </w:rPr>
        <w:lastRenderedPageBreak/>
        <w:t>CBDCC2CDetails1</w:t>
      </w:r>
      <w:bookmarkEnd w:id="482"/>
      <w:bookmarkEnd w:id="483"/>
      <w:bookmarkEnd w:id="484"/>
    </w:p>
    <w:p w14:paraId="53C4A96D"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(Заполняется детальной информацией по операции C2C)</w:t>
      </w:r>
    </w:p>
    <w:p w14:paraId="3AA48FF1"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5632E61E"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«CBDCC2CDetails1»: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039822F4" w14:textId="77777777">
        <w:trPr>
          <w:trHeight w:val="259"/>
          <w:tblHeader/>
        </w:trPr>
        <w:tc>
          <w:tcPr>
            <w:tcW w:w="4281" w:type="dxa"/>
            <w:shd w:val="clear" w:color="auto" w:fill="F2F2F2" w:themeFill="background1" w:themeFillShade="F2"/>
            <w:vAlign w:val="center"/>
          </w:tcPr>
          <w:p w14:paraId="79B2F75E"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61C8D59F"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70B813FE"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0E3F24E" w14:textId="77777777" w:rsidR="00B72A60" w:rsidRDefault="00FD4B20">
            <w:pPr>
              <w:pStyle w:val="a9"/>
              <w:contextualSpacing/>
              <w:rPr>
                <w:b/>
              </w:rPr>
            </w:pPr>
            <w:r>
              <w:rPr>
                <w:b/>
              </w:rPr>
              <w:t>Мн.</w:t>
            </w:r>
          </w:p>
        </w:tc>
        <w:tc>
          <w:tcPr>
            <w:tcW w:w="1134" w:type="dxa"/>
            <w:shd w:val="clear" w:color="auto" w:fill="F2F2F2" w:themeFill="background1" w:themeFillShade="F2"/>
          </w:tcPr>
          <w:p w14:paraId="23D37E11" w14:textId="77777777" w:rsidR="00B72A60" w:rsidRDefault="00FD4B20">
            <w:pPr>
              <w:pStyle w:val="a9"/>
              <w:contextualSpacing/>
              <w:rPr>
                <w:b/>
              </w:rPr>
            </w:pPr>
            <w:r>
              <w:rPr>
                <w:b/>
              </w:rPr>
              <w:t>Исп.</w:t>
            </w:r>
          </w:p>
        </w:tc>
      </w:tr>
      <w:tr w:rsidR="00B72A60" w14:paraId="0AB7C1F3" w14:textId="77777777">
        <w:trPr>
          <w:trHeight w:val="20"/>
        </w:trPr>
        <w:tc>
          <w:tcPr>
            <w:tcW w:w="4281" w:type="dxa"/>
            <w:tcMar>
              <w:top w:w="85" w:type="dxa"/>
              <w:bottom w:w="85" w:type="dxa"/>
            </w:tcMar>
          </w:tcPr>
          <w:p w14:paraId="7E8196C5" w14:textId="77777777" w:rsidR="00B72A60" w:rsidRDefault="00FD4B20">
            <w:pPr>
              <w:pStyle w:val="ad"/>
              <w:contextualSpacing/>
              <w:jc w:val="left"/>
              <w:rPr>
                <w:rFonts w:cs="Times New Roman"/>
                <w:szCs w:val="24"/>
              </w:rPr>
            </w:pPr>
            <w:r>
              <w:rPr>
                <w:rFonts w:cs="Times New Roman"/>
                <w:noProof/>
                <w:szCs w:val="24"/>
              </w:rPr>
              <w:t>1. Counterparty (Контрагент)</w:t>
            </w:r>
            <w:r>
              <w:rPr>
                <w:rFonts w:cs="Times New Roman"/>
                <w:noProof/>
                <w:szCs w:val="24"/>
              </w:rPr>
              <w:br/>
              <w:t>&lt;CtrPty&gt;</w:t>
            </w:r>
          </w:p>
        </w:tc>
        <w:tc>
          <w:tcPr>
            <w:tcW w:w="4116" w:type="dxa"/>
            <w:tcMar>
              <w:top w:w="85" w:type="dxa"/>
              <w:bottom w:w="85" w:type="dxa"/>
            </w:tcMar>
          </w:tcPr>
          <w:p w14:paraId="4C82033E" w14:textId="77777777" w:rsidR="00B72A60" w:rsidRDefault="00FD4B20">
            <w:pPr>
              <w:pStyle w:val="ad"/>
              <w:contextualSpacing/>
              <w:jc w:val="left"/>
              <w:rPr>
                <w:rFonts w:cs="Times New Roman"/>
                <w:szCs w:val="24"/>
              </w:rPr>
            </w:pPr>
            <w:r>
              <w:rPr>
                <w:rFonts w:cs="Times New Roman"/>
                <w:noProof/>
                <w:szCs w:val="24"/>
              </w:rPr>
              <w:t>(Данные участника операции - контрагента ФЛ)</w:t>
            </w:r>
          </w:p>
        </w:tc>
        <w:tc>
          <w:tcPr>
            <w:tcW w:w="4219" w:type="dxa"/>
          </w:tcPr>
          <w:p w14:paraId="32C34F25" w14:textId="375C7A02" w:rsidR="00B72A60" w:rsidRDefault="00FD4B20">
            <w:pPr>
              <w:pStyle w:val="ad"/>
              <w:contextualSpacing/>
              <w:jc w:val="left"/>
              <w:rPr>
                <w:rFonts w:cs="Times New Roman"/>
                <w:noProof/>
                <w:szCs w:val="24"/>
              </w:rPr>
            </w:pPr>
            <w:r w:rsidRPr="007F10CD">
              <w:rPr>
                <w:rFonts w:cs="Times New Roman"/>
                <w:noProof/>
                <w:szCs w:val="24"/>
              </w:rPr>
              <w:t>CBDCParty3</w:t>
            </w:r>
          </w:p>
        </w:tc>
        <w:tc>
          <w:tcPr>
            <w:tcW w:w="1134" w:type="dxa"/>
            <w:tcMar>
              <w:top w:w="85" w:type="dxa"/>
              <w:bottom w:w="85" w:type="dxa"/>
            </w:tcMar>
          </w:tcPr>
          <w:p w14:paraId="09C00E5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7F20508" w14:textId="77777777" w:rsidR="00B72A60" w:rsidRDefault="00B72A60">
            <w:pPr>
              <w:pStyle w:val="ad"/>
              <w:contextualSpacing/>
              <w:jc w:val="center"/>
              <w:rPr>
                <w:rFonts w:cs="Times New Roman"/>
                <w:noProof/>
                <w:szCs w:val="24"/>
              </w:rPr>
            </w:pPr>
          </w:p>
        </w:tc>
      </w:tr>
      <w:tr w:rsidR="00B72A60" w14:paraId="251B6699" w14:textId="77777777">
        <w:trPr>
          <w:trHeight w:val="20"/>
        </w:trPr>
        <w:tc>
          <w:tcPr>
            <w:tcW w:w="4281" w:type="dxa"/>
            <w:tcMar>
              <w:top w:w="85" w:type="dxa"/>
              <w:bottom w:w="85" w:type="dxa"/>
            </w:tcMar>
          </w:tcPr>
          <w:p w14:paraId="46984A0A" w14:textId="77777777" w:rsidR="00B72A60" w:rsidRDefault="00FD4B20">
            <w:pPr>
              <w:pStyle w:val="ad"/>
              <w:contextualSpacing/>
              <w:jc w:val="left"/>
              <w:rPr>
                <w:rFonts w:cs="Times New Roman"/>
                <w:szCs w:val="24"/>
              </w:rPr>
            </w:pPr>
            <w:r>
              <w:rPr>
                <w:rFonts w:cs="Times New Roman"/>
                <w:noProof/>
                <w:szCs w:val="24"/>
              </w:rPr>
              <w:t>2. Intermediary (Посредник)</w:t>
            </w:r>
            <w:r>
              <w:rPr>
                <w:rFonts w:cs="Times New Roman"/>
                <w:noProof/>
                <w:szCs w:val="24"/>
              </w:rPr>
              <w:br/>
              <w:t>&lt;Intrmy&gt;</w:t>
            </w:r>
          </w:p>
        </w:tc>
        <w:tc>
          <w:tcPr>
            <w:tcW w:w="4116" w:type="dxa"/>
            <w:tcMar>
              <w:top w:w="85" w:type="dxa"/>
              <w:bottom w:w="85" w:type="dxa"/>
            </w:tcMar>
          </w:tcPr>
          <w:p w14:paraId="5B5D3567" w14:textId="77777777" w:rsidR="00B72A60" w:rsidRDefault="00FD4B20">
            <w:pPr>
              <w:pStyle w:val="ad"/>
              <w:contextualSpacing/>
              <w:jc w:val="left"/>
              <w:rPr>
                <w:rFonts w:cs="Times New Roman"/>
                <w:szCs w:val="24"/>
              </w:rPr>
            </w:pPr>
            <w:r>
              <w:rPr>
                <w:rFonts w:cs="Times New Roman"/>
                <w:noProof/>
                <w:szCs w:val="24"/>
              </w:rPr>
              <w:t>(Посредник, через которого происходило взаимодействие Клиента с ПлЦР по операции, информация по которой предоставляется.)</w:t>
            </w:r>
          </w:p>
        </w:tc>
        <w:tc>
          <w:tcPr>
            <w:tcW w:w="4219" w:type="dxa"/>
          </w:tcPr>
          <w:p w14:paraId="21D68D1B" w14:textId="285C9C13" w:rsidR="00B72A60" w:rsidRDefault="00FD4B20">
            <w:pPr>
              <w:pStyle w:val="ad"/>
              <w:contextualSpacing/>
              <w:jc w:val="left"/>
              <w:rPr>
                <w:rFonts w:cs="Times New Roman"/>
                <w:noProof/>
                <w:szCs w:val="24"/>
              </w:rPr>
            </w:pPr>
            <w:r w:rsidRPr="007F10CD">
              <w:rPr>
                <w:rFonts w:cs="Times New Roman"/>
                <w:noProof/>
                <w:szCs w:val="24"/>
              </w:rPr>
              <w:t>CBDCIntermediary1</w:t>
            </w:r>
          </w:p>
        </w:tc>
        <w:tc>
          <w:tcPr>
            <w:tcW w:w="1134" w:type="dxa"/>
            <w:tcMar>
              <w:top w:w="85" w:type="dxa"/>
              <w:bottom w:w="85" w:type="dxa"/>
            </w:tcMar>
          </w:tcPr>
          <w:p w14:paraId="3EF012BC"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B0B8C8B" w14:textId="77777777" w:rsidR="00B72A60" w:rsidRDefault="00B72A60">
            <w:pPr>
              <w:pStyle w:val="ad"/>
              <w:contextualSpacing/>
              <w:jc w:val="center"/>
              <w:rPr>
                <w:rFonts w:cs="Times New Roman"/>
                <w:noProof/>
                <w:szCs w:val="24"/>
              </w:rPr>
            </w:pPr>
          </w:p>
        </w:tc>
      </w:tr>
      <w:tr w:rsidR="00B72A60" w14:paraId="3CF320B6" w14:textId="77777777">
        <w:trPr>
          <w:trHeight w:val="20"/>
        </w:trPr>
        <w:tc>
          <w:tcPr>
            <w:tcW w:w="4281" w:type="dxa"/>
            <w:tcMar>
              <w:top w:w="85" w:type="dxa"/>
              <w:bottom w:w="85" w:type="dxa"/>
            </w:tcMar>
          </w:tcPr>
          <w:p w14:paraId="273BB49B" w14:textId="77777777" w:rsidR="00B72A60" w:rsidRDefault="00FD4B20">
            <w:pPr>
              <w:pStyle w:val="ad"/>
              <w:contextualSpacing/>
              <w:jc w:val="left"/>
              <w:rPr>
                <w:rFonts w:cs="Times New Roman"/>
                <w:szCs w:val="24"/>
              </w:rPr>
            </w:pPr>
            <w:r>
              <w:rPr>
                <w:rFonts w:cs="Times New Roman"/>
                <w:noProof/>
                <w:szCs w:val="24"/>
              </w:rPr>
              <w:t>3. Purpose (Назначение платежа)</w:t>
            </w:r>
            <w:r>
              <w:rPr>
                <w:rFonts w:cs="Times New Roman"/>
                <w:noProof/>
                <w:szCs w:val="24"/>
              </w:rPr>
              <w:br/>
              <w:t>&lt;Purp&gt;</w:t>
            </w:r>
          </w:p>
        </w:tc>
        <w:tc>
          <w:tcPr>
            <w:tcW w:w="4116" w:type="dxa"/>
            <w:tcMar>
              <w:top w:w="85" w:type="dxa"/>
              <w:bottom w:w="85" w:type="dxa"/>
            </w:tcMar>
          </w:tcPr>
          <w:p w14:paraId="388C5A8D" w14:textId="77777777" w:rsidR="00B72A60" w:rsidRDefault="00FD4B20">
            <w:pPr>
              <w:pStyle w:val="ad"/>
              <w:contextualSpacing/>
              <w:jc w:val="left"/>
              <w:rPr>
                <w:rFonts w:cs="Times New Roman"/>
                <w:szCs w:val="24"/>
              </w:rPr>
            </w:pPr>
            <w:r>
              <w:rPr>
                <w:rFonts w:cs="Times New Roman"/>
                <w:noProof/>
                <w:szCs w:val="24"/>
              </w:rPr>
              <w:t>(Назначение платежа)</w:t>
            </w:r>
          </w:p>
        </w:tc>
        <w:tc>
          <w:tcPr>
            <w:tcW w:w="4219" w:type="dxa"/>
          </w:tcPr>
          <w:p w14:paraId="7B7AAE8F" w14:textId="08C71071" w:rsidR="00B72A60" w:rsidRDefault="00FD4B20">
            <w:pPr>
              <w:pStyle w:val="ad"/>
              <w:contextualSpacing/>
              <w:jc w:val="left"/>
              <w:rPr>
                <w:rFonts w:cs="Times New Roman"/>
                <w:noProof/>
                <w:szCs w:val="24"/>
              </w:rPr>
            </w:pPr>
            <w:r w:rsidRPr="007F10CD">
              <w:rPr>
                <w:rFonts w:cs="Times New Roman"/>
                <w:noProof/>
                <w:szCs w:val="24"/>
              </w:rPr>
              <w:t>CBDCC2CPurpose</w:t>
            </w:r>
          </w:p>
        </w:tc>
        <w:tc>
          <w:tcPr>
            <w:tcW w:w="1134" w:type="dxa"/>
            <w:tcMar>
              <w:top w:w="85" w:type="dxa"/>
              <w:bottom w:w="85" w:type="dxa"/>
            </w:tcMar>
          </w:tcPr>
          <w:p w14:paraId="2C878DE6"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75B8466" w14:textId="77777777" w:rsidR="00B72A60" w:rsidRDefault="00B72A60">
            <w:pPr>
              <w:pStyle w:val="ad"/>
              <w:contextualSpacing/>
              <w:jc w:val="center"/>
              <w:rPr>
                <w:rFonts w:cs="Times New Roman"/>
                <w:noProof/>
                <w:szCs w:val="24"/>
              </w:rPr>
            </w:pPr>
          </w:p>
        </w:tc>
      </w:tr>
    </w:tbl>
    <w:p w14:paraId="563AAFEC" w14:textId="77777777" w:rsidR="00B72A60" w:rsidRDefault="00B72A60"/>
    <w:p w14:paraId="247BC75A" w14:textId="77777777" w:rsidR="00B72A60" w:rsidRDefault="00FD4B20">
      <w:pPr>
        <w:pStyle w:val="2"/>
        <w:rPr>
          <w:lang w:val="ru-RU"/>
        </w:rPr>
      </w:pPr>
      <w:bookmarkStart w:id="485" w:name="type482"/>
      <w:bookmarkStart w:id="486" w:name="_Toc177466552"/>
      <w:bookmarkStart w:id="487" w:name="_Toc178245051"/>
      <w:r>
        <w:rPr>
          <w:lang w:val="ru-RU"/>
        </w:rPr>
        <w:t>CBDCChangedData1</w:t>
      </w:r>
      <w:bookmarkEnd w:id="485"/>
      <w:bookmarkEnd w:id="486"/>
      <w:bookmarkEnd w:id="487"/>
    </w:p>
    <w:p w14:paraId="3B9BA0A3" w14:textId="0720E5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sidR="00CA44EC" w:rsidRPr="00CA44EC">
        <w:rPr>
          <w:sz w:val="24"/>
          <w:lang w:val="ru-RU" w:eastAsia="x-none"/>
        </w:rPr>
        <w:t xml:space="preserve">(Измененные данные Клиента или </w:t>
      </w:r>
      <w:proofErr w:type="gramStart"/>
      <w:r w:rsidR="00CA44EC" w:rsidRPr="00CA44EC">
        <w:rPr>
          <w:sz w:val="24"/>
          <w:lang w:val="ru-RU" w:eastAsia="x-none"/>
        </w:rPr>
        <w:t>СЛ  строкой</w:t>
      </w:r>
      <w:proofErr w:type="gramEnd"/>
      <w:r w:rsidR="00CA44EC" w:rsidRPr="00CA44EC">
        <w:rPr>
          <w:sz w:val="24"/>
          <w:lang w:val="ru-RU" w:eastAsia="x-none"/>
        </w:rPr>
        <w:t>)</w:t>
      </w:r>
    </w:p>
    <w:p w14:paraId="5C6E57FE"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0328FC1"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«CBDCChangedData1»: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59C97E36" w14:textId="77777777">
        <w:trPr>
          <w:trHeight w:val="259"/>
          <w:tblHeader/>
        </w:trPr>
        <w:tc>
          <w:tcPr>
            <w:tcW w:w="4281" w:type="dxa"/>
            <w:shd w:val="clear" w:color="auto" w:fill="F2F2F2" w:themeFill="background1" w:themeFillShade="F2"/>
            <w:vAlign w:val="center"/>
          </w:tcPr>
          <w:p w14:paraId="7EC1A8D7"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6677361E"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0663FA0A"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47BFCA4" w14:textId="77777777" w:rsidR="00B72A60" w:rsidRDefault="00FD4B20">
            <w:pPr>
              <w:pStyle w:val="a9"/>
              <w:contextualSpacing/>
              <w:rPr>
                <w:b/>
              </w:rPr>
            </w:pPr>
            <w:r>
              <w:rPr>
                <w:b/>
              </w:rPr>
              <w:t>Мн.</w:t>
            </w:r>
          </w:p>
        </w:tc>
        <w:tc>
          <w:tcPr>
            <w:tcW w:w="1134" w:type="dxa"/>
            <w:shd w:val="clear" w:color="auto" w:fill="F2F2F2" w:themeFill="background1" w:themeFillShade="F2"/>
          </w:tcPr>
          <w:p w14:paraId="63980375" w14:textId="77777777" w:rsidR="00B72A60" w:rsidRDefault="00FD4B20">
            <w:pPr>
              <w:pStyle w:val="a9"/>
              <w:contextualSpacing/>
              <w:rPr>
                <w:b/>
              </w:rPr>
            </w:pPr>
            <w:r>
              <w:rPr>
                <w:b/>
              </w:rPr>
              <w:t>Исп.</w:t>
            </w:r>
          </w:p>
        </w:tc>
      </w:tr>
      <w:tr w:rsidR="00B72A60" w14:paraId="0E142BE2" w14:textId="77777777">
        <w:trPr>
          <w:trHeight w:val="20"/>
        </w:trPr>
        <w:tc>
          <w:tcPr>
            <w:tcW w:w="4281" w:type="dxa"/>
            <w:tcMar>
              <w:top w:w="85" w:type="dxa"/>
              <w:bottom w:w="85" w:type="dxa"/>
            </w:tcMar>
          </w:tcPr>
          <w:p w14:paraId="21FBCE3D" w14:textId="57ECC526" w:rsidR="00B72A60" w:rsidRDefault="00FD4B20">
            <w:pPr>
              <w:pStyle w:val="ad"/>
              <w:contextualSpacing/>
              <w:jc w:val="left"/>
              <w:rPr>
                <w:rFonts w:cs="Times New Roman"/>
                <w:szCs w:val="24"/>
              </w:rPr>
            </w:pPr>
            <w:r>
              <w:rPr>
                <w:rFonts w:cs="Times New Roman"/>
                <w:noProof/>
                <w:szCs w:val="24"/>
              </w:rPr>
              <w:t>1. ChangedDataLine</w:t>
            </w:r>
            <w:r w:rsidR="00A7742A">
              <w:rPr>
                <w:rFonts w:cs="Times New Roman"/>
                <w:noProof/>
                <w:szCs w:val="24"/>
              </w:rPr>
              <w:t xml:space="preserve"> (</w:t>
            </w:r>
            <w:r w:rsidR="00A7742A" w:rsidRPr="00A7742A">
              <w:rPr>
                <w:rFonts w:cs="Times New Roman"/>
                <w:noProof/>
                <w:szCs w:val="24"/>
              </w:rPr>
              <w:t>Измененные данные Клиента или СЛ  строкой</w:t>
            </w:r>
            <w:r w:rsidR="00A7742A">
              <w:rPr>
                <w:rFonts w:cs="Times New Roman"/>
                <w:noProof/>
                <w:szCs w:val="24"/>
              </w:rPr>
              <w:t>)</w:t>
            </w:r>
            <w:r>
              <w:rPr>
                <w:rFonts w:cs="Times New Roman"/>
                <w:noProof/>
                <w:szCs w:val="24"/>
              </w:rPr>
              <w:br/>
              <w:t>&lt;ChngdDataLine&gt;</w:t>
            </w:r>
          </w:p>
        </w:tc>
        <w:tc>
          <w:tcPr>
            <w:tcW w:w="4116" w:type="dxa"/>
            <w:tcMar>
              <w:top w:w="85" w:type="dxa"/>
              <w:bottom w:w="85" w:type="dxa"/>
            </w:tcMar>
          </w:tcPr>
          <w:p w14:paraId="5423ADDC" w14:textId="4D25AC61" w:rsidR="00B72A60" w:rsidRDefault="00FD4B20">
            <w:pPr>
              <w:pStyle w:val="ad"/>
              <w:contextualSpacing/>
              <w:jc w:val="left"/>
              <w:rPr>
                <w:rFonts w:cs="Times New Roman"/>
                <w:szCs w:val="24"/>
              </w:rPr>
            </w:pPr>
            <w:r>
              <w:rPr>
                <w:rFonts w:cs="Times New Roman"/>
                <w:noProof/>
                <w:szCs w:val="24"/>
              </w:rPr>
              <w:t>(</w:t>
            </w:r>
            <w:r w:rsidR="00A7742A" w:rsidRPr="00A7742A">
              <w:rPr>
                <w:rFonts w:cs="Times New Roman"/>
                <w:noProof/>
                <w:szCs w:val="24"/>
              </w:rPr>
              <w:t>Измененные данные Клиента или СЛ  строкой</w:t>
            </w:r>
            <w:r>
              <w:rPr>
                <w:rFonts w:cs="Times New Roman"/>
                <w:noProof/>
                <w:szCs w:val="24"/>
              </w:rPr>
              <w:t>)</w:t>
            </w:r>
          </w:p>
        </w:tc>
        <w:tc>
          <w:tcPr>
            <w:tcW w:w="4219" w:type="dxa"/>
          </w:tcPr>
          <w:p w14:paraId="77D1B77F" w14:textId="3E87DD55" w:rsidR="00B72A60" w:rsidRDefault="00FD4B20">
            <w:pPr>
              <w:pStyle w:val="ad"/>
              <w:contextualSpacing/>
              <w:jc w:val="left"/>
              <w:rPr>
                <w:rFonts w:cs="Times New Roman"/>
                <w:noProof/>
                <w:szCs w:val="24"/>
              </w:rPr>
            </w:pPr>
            <w:r w:rsidRPr="007F10CD">
              <w:rPr>
                <w:rFonts w:cs="Times New Roman"/>
                <w:noProof/>
                <w:szCs w:val="24"/>
              </w:rPr>
              <w:t>CBDCMax2000Text</w:t>
            </w:r>
          </w:p>
        </w:tc>
        <w:tc>
          <w:tcPr>
            <w:tcW w:w="1134" w:type="dxa"/>
            <w:tcMar>
              <w:top w:w="85" w:type="dxa"/>
              <w:bottom w:w="85" w:type="dxa"/>
            </w:tcMar>
          </w:tcPr>
          <w:p w14:paraId="43797687"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5C4E865" w14:textId="77777777" w:rsidR="00B72A60" w:rsidRDefault="00B72A60">
            <w:pPr>
              <w:pStyle w:val="ad"/>
              <w:contextualSpacing/>
              <w:jc w:val="center"/>
              <w:rPr>
                <w:rFonts w:cs="Times New Roman"/>
                <w:noProof/>
                <w:szCs w:val="24"/>
              </w:rPr>
            </w:pPr>
          </w:p>
        </w:tc>
      </w:tr>
      <w:tr w:rsidR="00B72A60" w14:paraId="3EBFB09A" w14:textId="77777777">
        <w:trPr>
          <w:trHeight w:val="20"/>
        </w:trPr>
        <w:tc>
          <w:tcPr>
            <w:tcW w:w="4281" w:type="dxa"/>
            <w:tcMar>
              <w:top w:w="85" w:type="dxa"/>
              <w:bottom w:w="85" w:type="dxa"/>
            </w:tcMar>
          </w:tcPr>
          <w:p w14:paraId="36E431A1" w14:textId="77777777" w:rsidR="00B72A60" w:rsidRDefault="00FD4B20">
            <w:pPr>
              <w:pStyle w:val="ad"/>
              <w:contextualSpacing/>
              <w:jc w:val="left"/>
              <w:rPr>
                <w:rFonts w:cs="Times New Roman"/>
                <w:szCs w:val="24"/>
              </w:rPr>
            </w:pPr>
            <w:r>
              <w:rPr>
                <w:rFonts w:cs="Times New Roman"/>
                <w:noProof/>
                <w:szCs w:val="24"/>
              </w:rPr>
              <w:lastRenderedPageBreak/>
              <w:t>2. RelatedPartyIdentification (Идентификация связанного лица)</w:t>
            </w:r>
            <w:r>
              <w:rPr>
                <w:rFonts w:cs="Times New Roman"/>
                <w:noProof/>
                <w:szCs w:val="24"/>
              </w:rPr>
              <w:br/>
              <w:t>&lt;RltdPtyId&gt;</w:t>
            </w:r>
          </w:p>
        </w:tc>
        <w:tc>
          <w:tcPr>
            <w:tcW w:w="4116" w:type="dxa"/>
            <w:tcMar>
              <w:top w:w="85" w:type="dxa"/>
              <w:bottom w:w="85" w:type="dxa"/>
            </w:tcMar>
          </w:tcPr>
          <w:p w14:paraId="6B50ADA0" w14:textId="049E9CD7" w:rsidR="00B72A60" w:rsidRDefault="00FD4B20">
            <w:pPr>
              <w:pStyle w:val="ad"/>
              <w:contextualSpacing/>
              <w:jc w:val="left"/>
              <w:rPr>
                <w:rFonts w:cs="Times New Roman"/>
                <w:szCs w:val="24"/>
              </w:rPr>
            </w:pPr>
            <w:r>
              <w:rPr>
                <w:rFonts w:cs="Times New Roman"/>
                <w:noProof/>
                <w:szCs w:val="24"/>
              </w:rPr>
              <w:t>(</w:t>
            </w:r>
            <w:r w:rsidR="00A55ECD">
              <w:rPr>
                <w:rFonts w:cs="Times New Roman"/>
                <w:noProof/>
                <w:szCs w:val="24"/>
              </w:rPr>
              <w:t>Идентификация связанного лица</w:t>
            </w:r>
            <w:r>
              <w:rPr>
                <w:rFonts w:cs="Times New Roman"/>
                <w:noProof/>
                <w:szCs w:val="24"/>
              </w:rPr>
              <w:t>)</w:t>
            </w:r>
          </w:p>
        </w:tc>
        <w:tc>
          <w:tcPr>
            <w:tcW w:w="4219" w:type="dxa"/>
          </w:tcPr>
          <w:p w14:paraId="1121BF8D" w14:textId="77777777" w:rsidR="00B72A60" w:rsidRDefault="00FD4B20">
            <w:pPr>
              <w:pStyle w:val="ad"/>
              <w:contextualSpacing/>
              <w:jc w:val="left"/>
              <w:rPr>
                <w:rFonts w:cs="Times New Roman"/>
                <w:noProof/>
                <w:szCs w:val="24"/>
              </w:rPr>
            </w:pPr>
            <w:r>
              <w:rPr>
                <w:rFonts w:cs="Times New Roman"/>
                <w:noProof/>
                <w:szCs w:val="24"/>
              </w:rPr>
              <w:t>CBDCRelatedPartyIdentification</w:t>
            </w:r>
          </w:p>
        </w:tc>
        <w:tc>
          <w:tcPr>
            <w:tcW w:w="1134" w:type="dxa"/>
            <w:tcMar>
              <w:top w:w="85" w:type="dxa"/>
              <w:bottom w:w="85" w:type="dxa"/>
            </w:tcMar>
          </w:tcPr>
          <w:p w14:paraId="56BE3167"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97A2A90" w14:textId="77777777" w:rsidR="00B72A60" w:rsidRDefault="00FD4B20">
            <w:pPr>
              <w:pStyle w:val="ad"/>
              <w:contextualSpacing/>
              <w:jc w:val="center"/>
              <w:rPr>
                <w:rFonts w:cs="Times New Roman"/>
                <w:noProof/>
                <w:szCs w:val="24"/>
              </w:rPr>
            </w:pPr>
            <w:r>
              <w:rPr>
                <w:rFonts w:cs="Times New Roman"/>
                <w:noProof/>
                <w:szCs w:val="24"/>
              </w:rPr>
              <w:t>Нет</w:t>
            </w:r>
          </w:p>
        </w:tc>
      </w:tr>
    </w:tbl>
    <w:p w14:paraId="5AE6D910" w14:textId="77777777" w:rsidR="00B72A60" w:rsidRDefault="00B72A60"/>
    <w:p w14:paraId="652221D6" w14:textId="77777777" w:rsidR="00B72A60" w:rsidRDefault="00FD4B20">
      <w:pPr>
        <w:pStyle w:val="2"/>
        <w:rPr>
          <w:lang w:val="ru-RU"/>
        </w:rPr>
      </w:pPr>
      <w:bookmarkStart w:id="488" w:name="type483"/>
      <w:bookmarkStart w:id="489" w:name="_Toc177466553"/>
      <w:bookmarkStart w:id="490" w:name="_Toc178245052"/>
      <w:r>
        <w:rPr>
          <w:lang w:val="ru-RU"/>
        </w:rPr>
        <w:t>CBDCClientIdentification1</w:t>
      </w:r>
      <w:bookmarkEnd w:id="488"/>
      <w:bookmarkEnd w:id="489"/>
      <w:bookmarkEnd w:id="490"/>
    </w:p>
    <w:p w14:paraId="69790594"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(Идентификация Клиента на ПлЦР)</w:t>
      </w:r>
    </w:p>
    <w:p w14:paraId="62D7DBC0"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0E163E8D"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«CBDCClientIdentification1»: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028F25E5" w14:textId="77777777">
        <w:trPr>
          <w:trHeight w:val="259"/>
          <w:tblHeader/>
        </w:trPr>
        <w:tc>
          <w:tcPr>
            <w:tcW w:w="4281" w:type="dxa"/>
            <w:shd w:val="clear" w:color="auto" w:fill="F2F2F2" w:themeFill="background1" w:themeFillShade="F2"/>
            <w:vAlign w:val="center"/>
          </w:tcPr>
          <w:p w14:paraId="066A6CFC"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3BE3B725"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29F5D7BE"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57624A92" w14:textId="77777777" w:rsidR="00B72A60" w:rsidRDefault="00FD4B20">
            <w:pPr>
              <w:pStyle w:val="a9"/>
              <w:contextualSpacing/>
              <w:rPr>
                <w:b/>
              </w:rPr>
            </w:pPr>
            <w:r>
              <w:rPr>
                <w:b/>
              </w:rPr>
              <w:t>Мн.</w:t>
            </w:r>
          </w:p>
        </w:tc>
        <w:tc>
          <w:tcPr>
            <w:tcW w:w="1134" w:type="dxa"/>
            <w:shd w:val="clear" w:color="auto" w:fill="F2F2F2" w:themeFill="background1" w:themeFillShade="F2"/>
          </w:tcPr>
          <w:p w14:paraId="70D3A5DE" w14:textId="77777777" w:rsidR="00B72A60" w:rsidRDefault="00FD4B20">
            <w:pPr>
              <w:pStyle w:val="a9"/>
              <w:contextualSpacing/>
              <w:rPr>
                <w:b/>
              </w:rPr>
            </w:pPr>
            <w:r>
              <w:rPr>
                <w:b/>
              </w:rPr>
              <w:t>Исп.</w:t>
            </w:r>
          </w:p>
        </w:tc>
      </w:tr>
      <w:tr w:rsidR="00B72A60" w14:paraId="16E21DA5" w14:textId="77777777">
        <w:trPr>
          <w:trHeight w:val="20"/>
        </w:trPr>
        <w:tc>
          <w:tcPr>
            <w:tcW w:w="4281" w:type="dxa"/>
            <w:tcMar>
              <w:top w:w="85" w:type="dxa"/>
              <w:bottom w:w="85" w:type="dxa"/>
            </w:tcMar>
          </w:tcPr>
          <w:p w14:paraId="48AD7990" w14:textId="77777777" w:rsidR="00B72A60" w:rsidRDefault="00FD4B20">
            <w:pPr>
              <w:pStyle w:val="ad"/>
              <w:contextualSpacing/>
              <w:jc w:val="left"/>
              <w:rPr>
                <w:rFonts w:cs="Times New Roman"/>
                <w:szCs w:val="24"/>
              </w:rPr>
            </w:pPr>
            <w:r>
              <w:rPr>
                <w:rFonts w:cs="Times New Roman"/>
                <w:noProof/>
                <w:szCs w:val="24"/>
              </w:rPr>
              <w:t>1. Identification (Идентификация Клиента)</w:t>
            </w:r>
            <w:r>
              <w:rPr>
                <w:rFonts w:cs="Times New Roman"/>
                <w:noProof/>
                <w:szCs w:val="24"/>
              </w:rPr>
              <w:br/>
              <w:t>&lt;Id&gt;</w:t>
            </w:r>
          </w:p>
        </w:tc>
        <w:tc>
          <w:tcPr>
            <w:tcW w:w="4116" w:type="dxa"/>
            <w:tcMar>
              <w:top w:w="85" w:type="dxa"/>
              <w:bottom w:w="85" w:type="dxa"/>
            </w:tcMar>
          </w:tcPr>
          <w:p w14:paraId="421D6C12" w14:textId="77777777" w:rsidR="00B72A60" w:rsidRDefault="00FD4B20">
            <w:pPr>
              <w:pStyle w:val="ad"/>
              <w:contextualSpacing/>
              <w:jc w:val="left"/>
              <w:rPr>
                <w:rFonts w:cs="Times New Roman"/>
                <w:szCs w:val="24"/>
              </w:rPr>
            </w:pPr>
            <w:r>
              <w:rPr>
                <w:rFonts w:cs="Times New Roman"/>
                <w:noProof/>
                <w:szCs w:val="24"/>
              </w:rPr>
              <w:t>(Уникальный и однозначный идентификатор Клиента)</w:t>
            </w:r>
          </w:p>
        </w:tc>
        <w:tc>
          <w:tcPr>
            <w:tcW w:w="4219" w:type="dxa"/>
          </w:tcPr>
          <w:p w14:paraId="7DC7C873" w14:textId="78167815" w:rsidR="00B72A60" w:rsidRDefault="00FD4B20">
            <w:pPr>
              <w:pStyle w:val="ad"/>
              <w:contextualSpacing/>
              <w:jc w:val="left"/>
              <w:rPr>
                <w:rFonts w:cs="Times New Roman"/>
                <w:noProof/>
                <w:szCs w:val="24"/>
              </w:rPr>
            </w:pPr>
            <w:r w:rsidRPr="007F10CD">
              <w:rPr>
                <w:rFonts w:cs="Times New Roman"/>
                <w:noProof/>
                <w:szCs w:val="24"/>
              </w:rPr>
              <w:t>CBDCClientSimpleIdentification1</w:t>
            </w:r>
          </w:p>
        </w:tc>
        <w:tc>
          <w:tcPr>
            <w:tcW w:w="1134" w:type="dxa"/>
            <w:tcMar>
              <w:top w:w="85" w:type="dxa"/>
              <w:bottom w:w="85" w:type="dxa"/>
            </w:tcMar>
          </w:tcPr>
          <w:p w14:paraId="7461E2C7"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A45E7FF" w14:textId="77777777" w:rsidR="00B72A60" w:rsidRDefault="00B72A60">
            <w:pPr>
              <w:pStyle w:val="ad"/>
              <w:contextualSpacing/>
              <w:jc w:val="center"/>
              <w:rPr>
                <w:rFonts w:cs="Times New Roman"/>
                <w:noProof/>
                <w:szCs w:val="24"/>
              </w:rPr>
            </w:pPr>
          </w:p>
        </w:tc>
      </w:tr>
      <w:tr w:rsidR="00B72A60" w14:paraId="22DC4DCC" w14:textId="77777777">
        <w:trPr>
          <w:trHeight w:val="20"/>
        </w:trPr>
        <w:tc>
          <w:tcPr>
            <w:tcW w:w="4281" w:type="dxa"/>
            <w:tcMar>
              <w:top w:w="85" w:type="dxa"/>
              <w:bottom w:w="85" w:type="dxa"/>
            </w:tcMar>
          </w:tcPr>
          <w:p w14:paraId="7B980E04" w14:textId="77777777" w:rsidR="00B72A60" w:rsidRDefault="00FD4B20">
            <w:pPr>
              <w:pStyle w:val="ad"/>
              <w:contextualSpacing/>
              <w:jc w:val="left"/>
              <w:rPr>
                <w:rFonts w:cs="Times New Roman"/>
                <w:szCs w:val="24"/>
              </w:rPr>
            </w:pPr>
            <w:r>
              <w:rPr>
                <w:rFonts w:cs="Times New Roman"/>
                <w:noProof/>
                <w:szCs w:val="24"/>
              </w:rPr>
              <w:t>2. OrganisationIdentification (Идентификация организации)</w:t>
            </w:r>
            <w:r>
              <w:rPr>
                <w:rFonts w:cs="Times New Roman"/>
                <w:noProof/>
                <w:szCs w:val="24"/>
              </w:rPr>
              <w:br/>
              <w:t>&lt;OrgId&gt;</w:t>
            </w:r>
          </w:p>
        </w:tc>
        <w:tc>
          <w:tcPr>
            <w:tcW w:w="4116" w:type="dxa"/>
            <w:tcMar>
              <w:top w:w="85" w:type="dxa"/>
              <w:bottom w:w="85" w:type="dxa"/>
            </w:tcMar>
          </w:tcPr>
          <w:p w14:paraId="135EAFCF" w14:textId="4AD7340D" w:rsidR="00B72A60" w:rsidRDefault="00FD4B20">
            <w:pPr>
              <w:pStyle w:val="ad"/>
              <w:contextualSpacing/>
              <w:jc w:val="left"/>
              <w:rPr>
                <w:rFonts w:cs="Times New Roman"/>
                <w:szCs w:val="24"/>
              </w:rPr>
            </w:pPr>
            <w:r>
              <w:rPr>
                <w:rFonts w:cs="Times New Roman"/>
                <w:noProof/>
                <w:szCs w:val="24"/>
              </w:rPr>
              <w:t xml:space="preserve"> (Уникальный и однозначный идентификатор Клиента юридического лица  на ПлЦР)</w:t>
            </w:r>
          </w:p>
        </w:tc>
        <w:tc>
          <w:tcPr>
            <w:tcW w:w="4219" w:type="dxa"/>
          </w:tcPr>
          <w:p w14:paraId="328B5185" w14:textId="12322E85" w:rsidR="00B72A60" w:rsidRDefault="00FD4B20">
            <w:pPr>
              <w:pStyle w:val="ad"/>
              <w:contextualSpacing/>
              <w:jc w:val="left"/>
              <w:rPr>
                <w:rFonts w:cs="Times New Roman"/>
                <w:noProof/>
                <w:szCs w:val="24"/>
              </w:rPr>
            </w:pPr>
            <w:r w:rsidRPr="007F10CD">
              <w:rPr>
                <w:rFonts w:cs="Times New Roman"/>
                <w:noProof/>
                <w:szCs w:val="24"/>
              </w:rPr>
              <w:t>CBDCOrganisationIdentification1</w:t>
            </w:r>
          </w:p>
        </w:tc>
        <w:tc>
          <w:tcPr>
            <w:tcW w:w="1134" w:type="dxa"/>
            <w:tcMar>
              <w:top w:w="85" w:type="dxa"/>
              <w:bottom w:w="85" w:type="dxa"/>
            </w:tcMar>
          </w:tcPr>
          <w:p w14:paraId="25C3336F"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C98F42D" w14:textId="77777777" w:rsidR="00B72A60" w:rsidRDefault="00B72A60">
            <w:pPr>
              <w:pStyle w:val="ad"/>
              <w:contextualSpacing/>
              <w:jc w:val="center"/>
              <w:rPr>
                <w:rFonts w:cs="Times New Roman"/>
                <w:noProof/>
                <w:szCs w:val="24"/>
              </w:rPr>
            </w:pPr>
          </w:p>
        </w:tc>
      </w:tr>
      <w:tr w:rsidR="00B72A60" w14:paraId="053E0CFA" w14:textId="77777777">
        <w:trPr>
          <w:trHeight w:val="20"/>
        </w:trPr>
        <w:tc>
          <w:tcPr>
            <w:tcW w:w="4281" w:type="dxa"/>
            <w:tcMar>
              <w:top w:w="85" w:type="dxa"/>
              <w:bottom w:w="85" w:type="dxa"/>
            </w:tcMar>
          </w:tcPr>
          <w:p w14:paraId="78A150B7" w14:textId="77777777" w:rsidR="00B72A60" w:rsidRDefault="00FD4B20">
            <w:pPr>
              <w:pStyle w:val="ad"/>
              <w:contextualSpacing/>
              <w:jc w:val="left"/>
              <w:rPr>
                <w:rFonts w:cs="Times New Roman"/>
                <w:szCs w:val="24"/>
              </w:rPr>
            </w:pPr>
            <w:r>
              <w:rPr>
                <w:rFonts w:cs="Times New Roman"/>
                <w:noProof/>
                <w:szCs w:val="24"/>
              </w:rPr>
              <w:t>3. PrivateIdentification (Частная идентификация)</w:t>
            </w:r>
            <w:r>
              <w:rPr>
                <w:rFonts w:cs="Times New Roman"/>
                <w:noProof/>
                <w:szCs w:val="24"/>
              </w:rPr>
              <w:br/>
              <w:t>&lt;PrvtId&gt;</w:t>
            </w:r>
          </w:p>
        </w:tc>
        <w:tc>
          <w:tcPr>
            <w:tcW w:w="4116" w:type="dxa"/>
            <w:tcMar>
              <w:top w:w="85" w:type="dxa"/>
              <w:bottom w:w="85" w:type="dxa"/>
            </w:tcMar>
          </w:tcPr>
          <w:p w14:paraId="5FA272DE" w14:textId="3CF4AEC4" w:rsidR="00B72A60" w:rsidRDefault="00FD4B20">
            <w:pPr>
              <w:pStyle w:val="ad"/>
              <w:contextualSpacing/>
              <w:jc w:val="left"/>
              <w:rPr>
                <w:rFonts w:cs="Times New Roman"/>
                <w:szCs w:val="24"/>
              </w:rPr>
            </w:pPr>
            <w:r>
              <w:rPr>
                <w:rFonts w:cs="Times New Roman"/>
                <w:noProof/>
                <w:szCs w:val="24"/>
              </w:rPr>
              <w:t xml:space="preserve"> (Уникальный и однозначный идентификатор физического лица на ПлЦР)</w:t>
            </w:r>
          </w:p>
        </w:tc>
        <w:tc>
          <w:tcPr>
            <w:tcW w:w="4219" w:type="dxa"/>
          </w:tcPr>
          <w:p w14:paraId="761D882F" w14:textId="556B6291" w:rsidR="00B72A60" w:rsidRDefault="00FD4B20">
            <w:pPr>
              <w:pStyle w:val="ad"/>
              <w:contextualSpacing/>
              <w:jc w:val="left"/>
              <w:rPr>
                <w:rFonts w:cs="Times New Roman"/>
                <w:noProof/>
                <w:szCs w:val="24"/>
              </w:rPr>
            </w:pPr>
            <w:r w:rsidRPr="007F10CD">
              <w:rPr>
                <w:rFonts w:cs="Times New Roman"/>
                <w:noProof/>
                <w:szCs w:val="24"/>
              </w:rPr>
              <w:t>CBDCPrivateIdentification1</w:t>
            </w:r>
          </w:p>
        </w:tc>
        <w:tc>
          <w:tcPr>
            <w:tcW w:w="1134" w:type="dxa"/>
            <w:tcMar>
              <w:top w:w="85" w:type="dxa"/>
              <w:bottom w:w="85" w:type="dxa"/>
            </w:tcMar>
          </w:tcPr>
          <w:p w14:paraId="65FE7599"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DF2589A" w14:textId="77777777" w:rsidR="00B72A60" w:rsidRDefault="00B72A60">
            <w:pPr>
              <w:pStyle w:val="ad"/>
              <w:contextualSpacing/>
              <w:jc w:val="center"/>
              <w:rPr>
                <w:rFonts w:cs="Times New Roman"/>
                <w:noProof/>
                <w:szCs w:val="24"/>
              </w:rPr>
            </w:pPr>
          </w:p>
        </w:tc>
      </w:tr>
      <w:tr w:rsidR="00B72A60" w14:paraId="0B2FDF79" w14:textId="77777777">
        <w:trPr>
          <w:trHeight w:val="20"/>
        </w:trPr>
        <w:tc>
          <w:tcPr>
            <w:tcW w:w="4281" w:type="dxa"/>
            <w:tcMar>
              <w:top w:w="85" w:type="dxa"/>
              <w:bottom w:w="85" w:type="dxa"/>
            </w:tcMar>
          </w:tcPr>
          <w:p w14:paraId="38847E34" w14:textId="77777777" w:rsidR="00B72A60" w:rsidRDefault="00FD4B20">
            <w:pPr>
              <w:pStyle w:val="ad"/>
              <w:contextualSpacing/>
              <w:jc w:val="left"/>
              <w:rPr>
                <w:rFonts w:cs="Times New Roman"/>
                <w:szCs w:val="24"/>
              </w:rPr>
            </w:pPr>
            <w:r>
              <w:rPr>
                <w:rFonts w:cs="Times New Roman"/>
                <w:noProof/>
                <w:szCs w:val="24"/>
              </w:rPr>
              <w:t>4. ProxyPrivateIdentification (Альтернативная частная идентификация)</w:t>
            </w:r>
            <w:r>
              <w:rPr>
                <w:rFonts w:cs="Times New Roman"/>
                <w:noProof/>
                <w:szCs w:val="24"/>
              </w:rPr>
              <w:br/>
              <w:t>&lt;PrxyPrvtId&gt;</w:t>
            </w:r>
          </w:p>
        </w:tc>
        <w:tc>
          <w:tcPr>
            <w:tcW w:w="4116" w:type="dxa"/>
            <w:tcMar>
              <w:top w:w="85" w:type="dxa"/>
              <w:bottom w:w="85" w:type="dxa"/>
            </w:tcMar>
          </w:tcPr>
          <w:p w14:paraId="4DEA713F" w14:textId="11E15917" w:rsidR="00B72A60" w:rsidRDefault="00FD4B20">
            <w:pPr>
              <w:pStyle w:val="ad"/>
              <w:contextualSpacing/>
              <w:jc w:val="left"/>
              <w:rPr>
                <w:rFonts w:cs="Times New Roman"/>
                <w:szCs w:val="24"/>
              </w:rPr>
            </w:pPr>
            <w:r>
              <w:rPr>
                <w:rFonts w:cs="Times New Roman"/>
                <w:noProof/>
                <w:szCs w:val="24"/>
              </w:rPr>
              <w:t xml:space="preserve"> (Указывается альтернативная идентификация физического лица (например, номер телефона))</w:t>
            </w:r>
          </w:p>
        </w:tc>
        <w:tc>
          <w:tcPr>
            <w:tcW w:w="4219" w:type="dxa"/>
          </w:tcPr>
          <w:p w14:paraId="36076E5B" w14:textId="6F60DA27" w:rsidR="00B72A60" w:rsidRDefault="00FD4B20">
            <w:pPr>
              <w:pStyle w:val="ad"/>
              <w:contextualSpacing/>
              <w:jc w:val="left"/>
              <w:rPr>
                <w:rFonts w:cs="Times New Roman"/>
                <w:noProof/>
                <w:szCs w:val="24"/>
              </w:rPr>
            </w:pPr>
            <w:r w:rsidRPr="007F10CD">
              <w:rPr>
                <w:rFonts w:cs="Times New Roman"/>
                <w:noProof/>
                <w:szCs w:val="24"/>
              </w:rPr>
              <w:t>CBDCProxyPrivateIdentification3</w:t>
            </w:r>
          </w:p>
        </w:tc>
        <w:tc>
          <w:tcPr>
            <w:tcW w:w="1134" w:type="dxa"/>
            <w:tcMar>
              <w:top w:w="85" w:type="dxa"/>
              <w:bottom w:w="85" w:type="dxa"/>
            </w:tcMar>
          </w:tcPr>
          <w:p w14:paraId="5621652F"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A33AAE4" w14:textId="77777777" w:rsidR="00B72A60" w:rsidRDefault="00B72A60">
            <w:pPr>
              <w:pStyle w:val="ad"/>
              <w:contextualSpacing/>
              <w:jc w:val="center"/>
              <w:rPr>
                <w:rFonts w:cs="Times New Roman"/>
                <w:noProof/>
                <w:szCs w:val="24"/>
              </w:rPr>
            </w:pPr>
          </w:p>
        </w:tc>
      </w:tr>
    </w:tbl>
    <w:p w14:paraId="469CD4FC" w14:textId="77777777" w:rsidR="00B72A60" w:rsidRDefault="00B72A60"/>
    <w:p w14:paraId="09A3B1F3" w14:textId="77777777" w:rsidR="00B72A60" w:rsidRDefault="00FD4B20">
      <w:pPr>
        <w:pStyle w:val="2"/>
        <w:rPr>
          <w:lang w:val="ru-RU"/>
        </w:rPr>
      </w:pPr>
      <w:bookmarkStart w:id="491" w:name="type484"/>
      <w:bookmarkStart w:id="492" w:name="_Toc177466554"/>
      <w:bookmarkStart w:id="493" w:name="_Toc178245053"/>
      <w:r>
        <w:rPr>
          <w:lang w:val="ru-RU"/>
        </w:rPr>
        <w:t>CBDCCreditorReferenceInformation1</w:t>
      </w:r>
      <w:bookmarkEnd w:id="491"/>
      <w:bookmarkEnd w:id="492"/>
      <w:bookmarkEnd w:id="493"/>
    </w:p>
    <w:p w14:paraId="67EE680E" w14:textId="0BD46542"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sidR="0004333D" w:rsidRPr="0004333D">
        <w:rPr>
          <w:sz w:val="24"/>
          <w:lang w:val="ru-RU" w:eastAsia="x-none"/>
        </w:rPr>
        <w:t>(</w:t>
      </w:r>
      <w:proofErr w:type="spellStart"/>
      <w:r w:rsidR="0004333D" w:rsidRPr="0004333D">
        <w:rPr>
          <w:sz w:val="24"/>
          <w:lang w:val="ru-RU" w:eastAsia="x-none"/>
        </w:rPr>
        <w:t>Референс</w:t>
      </w:r>
      <w:proofErr w:type="spellEnd"/>
      <w:r w:rsidR="0004333D" w:rsidRPr="0004333D">
        <w:rPr>
          <w:sz w:val="24"/>
          <w:lang w:val="ru-RU" w:eastAsia="x-none"/>
        </w:rPr>
        <w:t xml:space="preserve"> от получателя средств)</w:t>
      </w:r>
    </w:p>
    <w:p w14:paraId="401AC471" w14:textId="77777777" w:rsidR="00B72A60" w:rsidRDefault="00FD4B20">
      <w:pPr>
        <w:pStyle w:val="a2"/>
        <w:ind w:left="720" w:firstLine="0"/>
        <w:contextualSpacing/>
        <w:jc w:val="left"/>
        <w:outlineLvl w:val="9"/>
        <w:rPr>
          <w:sz w:val="24"/>
          <w:lang w:val="ru-RU" w:eastAsia="x-none"/>
        </w:rPr>
      </w:pPr>
      <w:r>
        <w:rPr>
          <w:i/>
          <w:sz w:val="24"/>
          <w:lang w:val="ru-RU" w:eastAsia="x-none"/>
        </w:rPr>
        <w:lastRenderedPageBreak/>
        <w:t xml:space="preserve">Разновидность типа: </w:t>
      </w:r>
      <w:r>
        <w:rPr>
          <w:sz w:val="24"/>
          <w:lang w:val="ru-RU" w:eastAsia="x-none"/>
        </w:rPr>
        <w:t>Последовательность</w:t>
      </w:r>
    </w:p>
    <w:p w14:paraId="5DEEF758"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«CBDCCreditorReferenceInformation1»: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04176F16" w14:textId="77777777">
        <w:trPr>
          <w:trHeight w:val="259"/>
          <w:tblHeader/>
        </w:trPr>
        <w:tc>
          <w:tcPr>
            <w:tcW w:w="4281" w:type="dxa"/>
            <w:shd w:val="clear" w:color="auto" w:fill="F2F2F2" w:themeFill="background1" w:themeFillShade="F2"/>
            <w:vAlign w:val="center"/>
          </w:tcPr>
          <w:p w14:paraId="3393D212"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8EED3FB"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0D471D0D"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7C323F88" w14:textId="77777777" w:rsidR="00B72A60" w:rsidRDefault="00FD4B20">
            <w:pPr>
              <w:pStyle w:val="a9"/>
              <w:contextualSpacing/>
              <w:rPr>
                <w:b/>
              </w:rPr>
            </w:pPr>
            <w:r>
              <w:rPr>
                <w:b/>
              </w:rPr>
              <w:t>Мн.</w:t>
            </w:r>
          </w:p>
        </w:tc>
        <w:tc>
          <w:tcPr>
            <w:tcW w:w="1134" w:type="dxa"/>
            <w:shd w:val="clear" w:color="auto" w:fill="F2F2F2" w:themeFill="background1" w:themeFillShade="F2"/>
          </w:tcPr>
          <w:p w14:paraId="2EBC2D02" w14:textId="77777777" w:rsidR="00B72A60" w:rsidRDefault="00FD4B20">
            <w:pPr>
              <w:pStyle w:val="a9"/>
              <w:contextualSpacing/>
              <w:rPr>
                <w:b/>
              </w:rPr>
            </w:pPr>
            <w:r>
              <w:rPr>
                <w:b/>
              </w:rPr>
              <w:t>Исп.</w:t>
            </w:r>
          </w:p>
        </w:tc>
      </w:tr>
      <w:tr w:rsidR="00B72A60" w14:paraId="36442B6D" w14:textId="77777777">
        <w:trPr>
          <w:trHeight w:val="20"/>
        </w:trPr>
        <w:tc>
          <w:tcPr>
            <w:tcW w:w="4281" w:type="dxa"/>
            <w:tcMar>
              <w:top w:w="85" w:type="dxa"/>
              <w:bottom w:w="85" w:type="dxa"/>
            </w:tcMar>
          </w:tcPr>
          <w:p w14:paraId="120D4BCD" w14:textId="77777777" w:rsidR="00B72A60" w:rsidRDefault="00FD4B20">
            <w:pPr>
              <w:pStyle w:val="ad"/>
              <w:contextualSpacing/>
              <w:jc w:val="left"/>
              <w:rPr>
                <w:rFonts w:cs="Times New Roman"/>
                <w:szCs w:val="24"/>
              </w:rPr>
            </w:pPr>
            <w:r>
              <w:rPr>
                <w:rFonts w:cs="Times New Roman"/>
                <w:noProof/>
                <w:szCs w:val="24"/>
              </w:rPr>
              <w:t>1. Type (Тип)</w:t>
            </w:r>
            <w:r>
              <w:rPr>
                <w:rFonts w:cs="Times New Roman"/>
                <w:noProof/>
                <w:szCs w:val="24"/>
              </w:rPr>
              <w:br/>
              <w:t>&lt;Tp&gt;</w:t>
            </w:r>
          </w:p>
        </w:tc>
        <w:tc>
          <w:tcPr>
            <w:tcW w:w="4116" w:type="dxa"/>
            <w:tcMar>
              <w:top w:w="85" w:type="dxa"/>
              <w:bottom w:w="85" w:type="dxa"/>
            </w:tcMar>
          </w:tcPr>
          <w:p w14:paraId="2321C2C7" w14:textId="2B8C036F" w:rsidR="00B72A60" w:rsidRDefault="0004333D">
            <w:pPr>
              <w:pStyle w:val="ad"/>
              <w:contextualSpacing/>
              <w:jc w:val="left"/>
              <w:rPr>
                <w:rFonts w:cs="Times New Roman"/>
                <w:szCs w:val="24"/>
              </w:rPr>
            </w:pPr>
            <w:r>
              <w:rPr>
                <w:rFonts w:cs="Times New Roman"/>
                <w:noProof/>
                <w:szCs w:val="24"/>
              </w:rPr>
              <w:t>(Тип)</w:t>
            </w:r>
            <w:r>
              <w:rPr>
                <w:rFonts w:cs="Times New Roman"/>
                <w:noProof/>
                <w:szCs w:val="24"/>
              </w:rPr>
              <w:br/>
            </w:r>
          </w:p>
        </w:tc>
        <w:tc>
          <w:tcPr>
            <w:tcW w:w="4219" w:type="dxa"/>
          </w:tcPr>
          <w:p w14:paraId="613A14D2" w14:textId="77777777" w:rsidR="00B72A60" w:rsidRDefault="00FD4B20">
            <w:pPr>
              <w:pStyle w:val="ad"/>
              <w:contextualSpacing/>
              <w:jc w:val="left"/>
              <w:rPr>
                <w:rFonts w:cs="Times New Roman"/>
                <w:noProof/>
                <w:szCs w:val="24"/>
              </w:rPr>
            </w:pPr>
            <w:r>
              <w:rPr>
                <w:rFonts w:cs="Times New Roman"/>
                <w:noProof/>
                <w:szCs w:val="24"/>
              </w:rPr>
              <w:t>CBDCCreditorReferenceInformationType1</w:t>
            </w:r>
          </w:p>
        </w:tc>
        <w:tc>
          <w:tcPr>
            <w:tcW w:w="1134" w:type="dxa"/>
            <w:tcMar>
              <w:top w:w="85" w:type="dxa"/>
              <w:bottom w:w="85" w:type="dxa"/>
            </w:tcMar>
          </w:tcPr>
          <w:p w14:paraId="0C3DB5E7"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6780AD4" w14:textId="77777777" w:rsidR="00B72A60" w:rsidRDefault="00B72A60">
            <w:pPr>
              <w:pStyle w:val="ad"/>
              <w:contextualSpacing/>
              <w:jc w:val="center"/>
              <w:rPr>
                <w:rFonts w:cs="Times New Roman"/>
                <w:noProof/>
                <w:szCs w:val="24"/>
              </w:rPr>
            </w:pPr>
          </w:p>
        </w:tc>
      </w:tr>
      <w:tr w:rsidR="00B72A60" w14:paraId="2513F1AA" w14:textId="77777777">
        <w:trPr>
          <w:trHeight w:val="20"/>
        </w:trPr>
        <w:tc>
          <w:tcPr>
            <w:tcW w:w="4281" w:type="dxa"/>
            <w:tcMar>
              <w:top w:w="85" w:type="dxa"/>
              <w:bottom w:w="85" w:type="dxa"/>
            </w:tcMar>
          </w:tcPr>
          <w:p w14:paraId="7042C837" w14:textId="77777777" w:rsidR="00B72A60" w:rsidRDefault="00FD4B20">
            <w:pPr>
              <w:pStyle w:val="ad"/>
              <w:contextualSpacing/>
              <w:jc w:val="left"/>
              <w:rPr>
                <w:rFonts w:cs="Times New Roman"/>
                <w:szCs w:val="24"/>
              </w:rPr>
            </w:pPr>
            <w:r>
              <w:rPr>
                <w:rFonts w:cs="Times New Roman"/>
                <w:noProof/>
                <w:szCs w:val="24"/>
              </w:rPr>
              <w:t>2. Reference (Референс)</w:t>
            </w:r>
            <w:r>
              <w:rPr>
                <w:rFonts w:cs="Times New Roman"/>
                <w:noProof/>
                <w:szCs w:val="24"/>
              </w:rPr>
              <w:br/>
              <w:t>&lt;Ref&gt;</w:t>
            </w:r>
          </w:p>
        </w:tc>
        <w:tc>
          <w:tcPr>
            <w:tcW w:w="4116" w:type="dxa"/>
            <w:tcMar>
              <w:top w:w="85" w:type="dxa"/>
              <w:bottom w:w="85" w:type="dxa"/>
            </w:tcMar>
          </w:tcPr>
          <w:p w14:paraId="4D07DB18" w14:textId="77777777" w:rsidR="00B72A60" w:rsidRDefault="00FD4B20">
            <w:pPr>
              <w:pStyle w:val="ad"/>
              <w:contextualSpacing/>
              <w:jc w:val="left"/>
              <w:rPr>
                <w:rFonts w:cs="Times New Roman"/>
                <w:szCs w:val="24"/>
              </w:rPr>
            </w:pPr>
            <w:r>
              <w:rPr>
                <w:rFonts w:cs="Times New Roman"/>
                <w:noProof/>
                <w:szCs w:val="24"/>
              </w:rPr>
              <w:t>(Заполняется значением референса для типа, указанного в /RmtInf/CdtrRefInf/Tp)</w:t>
            </w:r>
          </w:p>
        </w:tc>
        <w:tc>
          <w:tcPr>
            <w:tcW w:w="4219" w:type="dxa"/>
          </w:tcPr>
          <w:p w14:paraId="416CFDF6" w14:textId="6E26B28F" w:rsidR="00B72A60" w:rsidRDefault="00FD4B20">
            <w:pPr>
              <w:pStyle w:val="ad"/>
              <w:contextualSpacing/>
              <w:jc w:val="left"/>
              <w:rPr>
                <w:rFonts w:cs="Times New Roman"/>
                <w:noProof/>
                <w:szCs w:val="24"/>
              </w:rPr>
            </w:pPr>
            <w:r w:rsidRPr="007F10CD">
              <w:rPr>
                <w:rFonts w:cs="Times New Roman"/>
                <w:noProof/>
                <w:szCs w:val="24"/>
              </w:rPr>
              <w:t>CBDCReference1</w:t>
            </w:r>
          </w:p>
        </w:tc>
        <w:tc>
          <w:tcPr>
            <w:tcW w:w="1134" w:type="dxa"/>
            <w:tcMar>
              <w:top w:w="85" w:type="dxa"/>
              <w:bottom w:w="85" w:type="dxa"/>
            </w:tcMar>
          </w:tcPr>
          <w:p w14:paraId="0D57A2D5"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60E7E65" w14:textId="77777777" w:rsidR="00B72A60" w:rsidRDefault="00B72A60">
            <w:pPr>
              <w:pStyle w:val="ad"/>
              <w:contextualSpacing/>
              <w:jc w:val="center"/>
              <w:rPr>
                <w:rFonts w:cs="Times New Roman"/>
                <w:noProof/>
                <w:szCs w:val="24"/>
              </w:rPr>
            </w:pPr>
          </w:p>
        </w:tc>
      </w:tr>
    </w:tbl>
    <w:p w14:paraId="092ABBBC" w14:textId="77777777" w:rsidR="00B72A60" w:rsidRDefault="00B72A60"/>
    <w:p w14:paraId="4770DEE2" w14:textId="77777777" w:rsidR="00B72A60" w:rsidRDefault="00FD4B20">
      <w:pPr>
        <w:pStyle w:val="2"/>
        <w:rPr>
          <w:lang w:val="ru-RU"/>
        </w:rPr>
      </w:pPr>
      <w:bookmarkStart w:id="494" w:name="type485"/>
      <w:bookmarkStart w:id="495" w:name="_Toc177466555"/>
      <w:bookmarkStart w:id="496" w:name="_Toc178245054"/>
      <w:proofErr w:type="spellStart"/>
      <w:r>
        <w:rPr>
          <w:lang w:val="ru-RU"/>
        </w:rPr>
        <w:t>CBDCDCAccountNumber</w:t>
      </w:r>
      <w:proofErr w:type="spellEnd"/>
      <w:r>
        <w:rPr>
          <w:lang w:val="ru-RU"/>
        </w:rPr>
        <w:t xml:space="preserve"> (Номер Счета ЦР)</w:t>
      </w:r>
      <w:bookmarkEnd w:id="494"/>
      <w:bookmarkEnd w:id="495"/>
      <w:bookmarkEnd w:id="496"/>
    </w:p>
    <w:p w14:paraId="502357CC" w14:textId="621A68D8"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sidR="00DD7065" w:rsidRPr="00DD7065">
        <w:rPr>
          <w:sz w:val="24"/>
          <w:lang w:val="ru-RU" w:eastAsia="x-none"/>
        </w:rPr>
        <w:t>(Номер счета)</w:t>
      </w:r>
    </w:p>
    <w:p w14:paraId="76EC02D3"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57355110"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CBDCDCAccountNumber</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6C40425D" w14:textId="77777777">
        <w:trPr>
          <w:trHeight w:val="259"/>
          <w:tblHeader/>
        </w:trPr>
        <w:tc>
          <w:tcPr>
            <w:tcW w:w="4281" w:type="dxa"/>
            <w:shd w:val="clear" w:color="auto" w:fill="F2F2F2" w:themeFill="background1" w:themeFillShade="F2"/>
            <w:vAlign w:val="center"/>
          </w:tcPr>
          <w:p w14:paraId="3373A8C2"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771DDB10"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4F69E4AE"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2C76C865" w14:textId="77777777" w:rsidR="00B72A60" w:rsidRDefault="00FD4B20">
            <w:pPr>
              <w:pStyle w:val="a9"/>
              <w:contextualSpacing/>
              <w:rPr>
                <w:b/>
              </w:rPr>
            </w:pPr>
            <w:r>
              <w:rPr>
                <w:b/>
              </w:rPr>
              <w:t>Мн.</w:t>
            </w:r>
          </w:p>
        </w:tc>
        <w:tc>
          <w:tcPr>
            <w:tcW w:w="1134" w:type="dxa"/>
            <w:shd w:val="clear" w:color="auto" w:fill="F2F2F2" w:themeFill="background1" w:themeFillShade="F2"/>
          </w:tcPr>
          <w:p w14:paraId="63F294B8" w14:textId="77777777" w:rsidR="00B72A60" w:rsidRDefault="00FD4B20">
            <w:pPr>
              <w:pStyle w:val="a9"/>
              <w:contextualSpacing/>
              <w:rPr>
                <w:b/>
              </w:rPr>
            </w:pPr>
            <w:r>
              <w:rPr>
                <w:b/>
              </w:rPr>
              <w:t>Исп.</w:t>
            </w:r>
          </w:p>
        </w:tc>
      </w:tr>
      <w:tr w:rsidR="00B72A60" w14:paraId="2C45DC79" w14:textId="77777777">
        <w:trPr>
          <w:trHeight w:val="20"/>
        </w:trPr>
        <w:tc>
          <w:tcPr>
            <w:tcW w:w="4281" w:type="dxa"/>
            <w:tcMar>
              <w:top w:w="85" w:type="dxa"/>
              <w:bottom w:w="85" w:type="dxa"/>
            </w:tcMar>
          </w:tcPr>
          <w:p w14:paraId="783EDCB9" w14:textId="77777777" w:rsidR="00B72A60" w:rsidRPr="00FD4B20" w:rsidRDefault="00FD4B20">
            <w:pPr>
              <w:pStyle w:val="ad"/>
              <w:contextualSpacing/>
              <w:jc w:val="left"/>
              <w:rPr>
                <w:rFonts w:cs="Times New Roman"/>
                <w:szCs w:val="24"/>
                <w:lang w:val="en-US"/>
              </w:rPr>
            </w:pPr>
            <w:r w:rsidRPr="00FD4B20">
              <w:rPr>
                <w:rFonts w:cs="Times New Roman"/>
                <w:noProof/>
                <w:szCs w:val="24"/>
                <w:lang w:val="en-US"/>
              </w:rPr>
              <w:t>1. Identification (</w:t>
            </w:r>
            <w:r>
              <w:rPr>
                <w:rFonts w:cs="Times New Roman"/>
                <w:noProof/>
                <w:szCs w:val="24"/>
              </w:rPr>
              <w:t>Номер</w:t>
            </w:r>
            <w:r w:rsidRPr="00FD4B20">
              <w:rPr>
                <w:rFonts w:cs="Times New Roman"/>
                <w:noProof/>
                <w:szCs w:val="24"/>
                <w:lang w:val="en-US"/>
              </w:rPr>
              <w:t xml:space="preserve"> </w:t>
            </w:r>
            <w:r>
              <w:rPr>
                <w:rFonts w:cs="Times New Roman"/>
                <w:noProof/>
                <w:szCs w:val="24"/>
              </w:rPr>
              <w:t>счета</w:t>
            </w:r>
            <w:r w:rsidRPr="00FD4B20">
              <w:rPr>
                <w:rFonts w:cs="Times New Roman"/>
                <w:noProof/>
                <w:szCs w:val="24"/>
                <w:lang w:val="en-US"/>
              </w:rPr>
              <w:t xml:space="preserve"> </w:t>
            </w:r>
            <w:r>
              <w:rPr>
                <w:rFonts w:cs="Times New Roman"/>
                <w:noProof/>
                <w:szCs w:val="24"/>
              </w:rPr>
              <w:t>ЦР</w:t>
            </w:r>
            <w:r w:rsidRPr="00FD4B20">
              <w:rPr>
                <w:rFonts w:cs="Times New Roman"/>
                <w:noProof/>
                <w:szCs w:val="24"/>
                <w:lang w:val="en-US"/>
              </w:rPr>
              <w:t>)</w:t>
            </w:r>
            <w:r w:rsidRPr="00FD4B20">
              <w:rPr>
                <w:rFonts w:cs="Times New Roman"/>
                <w:noProof/>
                <w:szCs w:val="24"/>
                <w:lang w:val="en-US"/>
              </w:rPr>
              <w:br/>
              <w:t>&lt;Id&gt;</w:t>
            </w:r>
          </w:p>
        </w:tc>
        <w:tc>
          <w:tcPr>
            <w:tcW w:w="4116" w:type="dxa"/>
            <w:tcMar>
              <w:top w:w="85" w:type="dxa"/>
              <w:bottom w:w="85" w:type="dxa"/>
            </w:tcMar>
          </w:tcPr>
          <w:p w14:paraId="1EA697A0" w14:textId="77777777" w:rsidR="00B72A60" w:rsidRDefault="00FD4B20">
            <w:pPr>
              <w:pStyle w:val="ad"/>
              <w:contextualSpacing/>
              <w:jc w:val="left"/>
              <w:rPr>
                <w:rFonts w:cs="Times New Roman"/>
                <w:szCs w:val="24"/>
              </w:rPr>
            </w:pPr>
            <w:r>
              <w:rPr>
                <w:rFonts w:cs="Times New Roman"/>
                <w:noProof/>
                <w:szCs w:val="24"/>
              </w:rPr>
              <w:t>(Уникальный номер, присваиваемый Банком России каждому счету цифрового рубля, открываемому на Платформе ЦР)</w:t>
            </w:r>
          </w:p>
        </w:tc>
        <w:tc>
          <w:tcPr>
            <w:tcW w:w="4219" w:type="dxa"/>
          </w:tcPr>
          <w:p w14:paraId="781396AF" w14:textId="590DDE7C" w:rsidR="00B72A60" w:rsidRDefault="00FD4B20">
            <w:pPr>
              <w:pStyle w:val="ad"/>
              <w:contextualSpacing/>
              <w:jc w:val="left"/>
              <w:rPr>
                <w:rFonts w:cs="Times New Roman"/>
                <w:noProof/>
                <w:szCs w:val="24"/>
              </w:rPr>
            </w:pPr>
            <w:r w:rsidRPr="007F10CD">
              <w:rPr>
                <w:rFonts w:cs="Times New Roman"/>
                <w:noProof/>
                <w:szCs w:val="24"/>
              </w:rPr>
              <w:t>CBDCAccountIdentifier</w:t>
            </w:r>
          </w:p>
        </w:tc>
        <w:tc>
          <w:tcPr>
            <w:tcW w:w="1134" w:type="dxa"/>
            <w:tcMar>
              <w:top w:w="85" w:type="dxa"/>
              <w:bottom w:w="85" w:type="dxa"/>
            </w:tcMar>
          </w:tcPr>
          <w:p w14:paraId="2288B54E"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71A04361" w14:textId="77777777" w:rsidR="00B72A60" w:rsidRDefault="00B72A60">
            <w:pPr>
              <w:pStyle w:val="ad"/>
              <w:contextualSpacing/>
              <w:jc w:val="center"/>
              <w:rPr>
                <w:rFonts w:cs="Times New Roman"/>
                <w:noProof/>
                <w:szCs w:val="24"/>
              </w:rPr>
            </w:pPr>
          </w:p>
        </w:tc>
      </w:tr>
      <w:tr w:rsidR="00B72A60" w14:paraId="013780E9" w14:textId="77777777">
        <w:trPr>
          <w:trHeight w:val="20"/>
        </w:trPr>
        <w:tc>
          <w:tcPr>
            <w:tcW w:w="4281" w:type="dxa"/>
            <w:tcMar>
              <w:top w:w="85" w:type="dxa"/>
              <w:bottom w:w="85" w:type="dxa"/>
            </w:tcMar>
          </w:tcPr>
          <w:p w14:paraId="0F27C7BB" w14:textId="77777777" w:rsidR="00B72A60" w:rsidRDefault="00FD4B20">
            <w:pPr>
              <w:pStyle w:val="ad"/>
              <w:contextualSpacing/>
              <w:jc w:val="left"/>
              <w:rPr>
                <w:rFonts w:cs="Times New Roman"/>
                <w:szCs w:val="24"/>
              </w:rPr>
            </w:pPr>
            <w:r>
              <w:rPr>
                <w:rFonts w:cs="Times New Roman"/>
                <w:noProof/>
                <w:szCs w:val="24"/>
              </w:rPr>
              <w:t>2. SchemeName (Вид идентификации)</w:t>
            </w:r>
            <w:r>
              <w:rPr>
                <w:rFonts w:cs="Times New Roman"/>
                <w:noProof/>
                <w:szCs w:val="24"/>
              </w:rPr>
              <w:br/>
              <w:t>&lt;SchmeNm&gt;</w:t>
            </w:r>
          </w:p>
        </w:tc>
        <w:tc>
          <w:tcPr>
            <w:tcW w:w="4116" w:type="dxa"/>
            <w:tcMar>
              <w:top w:w="85" w:type="dxa"/>
              <w:bottom w:w="85" w:type="dxa"/>
            </w:tcMar>
          </w:tcPr>
          <w:p w14:paraId="04260623" w14:textId="77777777" w:rsidR="00B72A60" w:rsidRDefault="00FD4B20">
            <w:pPr>
              <w:pStyle w:val="ad"/>
              <w:contextualSpacing/>
              <w:jc w:val="left"/>
              <w:rPr>
                <w:rFonts w:cs="Times New Roman"/>
                <w:szCs w:val="24"/>
              </w:rPr>
            </w:pPr>
            <w:r w:rsidRPr="00FD4B20">
              <w:rPr>
                <w:rFonts w:cs="Times New Roman"/>
                <w:noProof/>
                <w:szCs w:val="24"/>
                <w:lang w:val="en-US"/>
              </w:rPr>
              <w:t xml:space="preserve">Name of the identification scheme. </w:t>
            </w:r>
            <w:r>
              <w:rPr>
                <w:rFonts w:cs="Times New Roman"/>
                <w:noProof/>
                <w:szCs w:val="24"/>
              </w:rPr>
              <w:t>(Наименование схемы идентификации.)</w:t>
            </w:r>
          </w:p>
        </w:tc>
        <w:tc>
          <w:tcPr>
            <w:tcW w:w="4219" w:type="dxa"/>
          </w:tcPr>
          <w:p w14:paraId="41C61ED8" w14:textId="567120A6" w:rsidR="00B72A60" w:rsidRDefault="00FD4B20">
            <w:pPr>
              <w:pStyle w:val="ad"/>
              <w:contextualSpacing/>
              <w:jc w:val="left"/>
              <w:rPr>
                <w:rFonts w:cs="Times New Roman"/>
                <w:noProof/>
                <w:szCs w:val="24"/>
              </w:rPr>
            </w:pPr>
            <w:r w:rsidRPr="007F10CD">
              <w:rPr>
                <w:rFonts w:cs="Times New Roman"/>
                <w:noProof/>
                <w:szCs w:val="24"/>
              </w:rPr>
              <w:t>AccountSchemeName1Choice</w:t>
            </w:r>
          </w:p>
        </w:tc>
        <w:tc>
          <w:tcPr>
            <w:tcW w:w="1134" w:type="dxa"/>
            <w:tcMar>
              <w:top w:w="85" w:type="dxa"/>
              <w:bottom w:w="85" w:type="dxa"/>
            </w:tcMar>
          </w:tcPr>
          <w:p w14:paraId="689A0BCC"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8C38E50" w14:textId="77777777" w:rsidR="00B72A60" w:rsidRDefault="00FD4B20">
            <w:pPr>
              <w:pStyle w:val="ad"/>
              <w:contextualSpacing/>
              <w:jc w:val="center"/>
              <w:rPr>
                <w:rFonts w:cs="Times New Roman"/>
                <w:noProof/>
                <w:szCs w:val="24"/>
              </w:rPr>
            </w:pPr>
            <w:r>
              <w:rPr>
                <w:rFonts w:cs="Times New Roman"/>
                <w:noProof/>
                <w:szCs w:val="24"/>
              </w:rPr>
              <w:t>Нет</w:t>
            </w:r>
          </w:p>
        </w:tc>
      </w:tr>
    </w:tbl>
    <w:p w14:paraId="49592936" w14:textId="77777777" w:rsidR="00B72A60" w:rsidRDefault="00B72A60"/>
    <w:p w14:paraId="7C8EC9CB" w14:textId="77777777" w:rsidR="00B72A60" w:rsidRDefault="00FD4B20">
      <w:pPr>
        <w:pStyle w:val="2"/>
        <w:rPr>
          <w:lang w:val="ru-RU"/>
        </w:rPr>
      </w:pPr>
      <w:bookmarkStart w:id="497" w:name="type486"/>
      <w:bookmarkStart w:id="498" w:name="_Toc177466556"/>
      <w:bookmarkStart w:id="499" w:name="_Toc178245055"/>
      <w:r>
        <w:rPr>
          <w:lang w:val="ru-RU"/>
        </w:rPr>
        <w:t>CBDCDLDigest2</w:t>
      </w:r>
      <w:bookmarkEnd w:id="497"/>
      <w:bookmarkEnd w:id="498"/>
      <w:bookmarkEnd w:id="499"/>
    </w:p>
    <w:p w14:paraId="0CE05980"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(Дайджест для вставки в РР)</w:t>
      </w:r>
    </w:p>
    <w:p w14:paraId="15D63495"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55ABEAA1" w14:textId="77777777" w:rsidR="00B72A60" w:rsidRDefault="00FD4B20">
      <w:pPr>
        <w:pStyle w:val="a2"/>
        <w:ind w:left="720" w:firstLine="0"/>
        <w:contextualSpacing/>
        <w:jc w:val="left"/>
        <w:outlineLvl w:val="9"/>
        <w:rPr>
          <w:sz w:val="24"/>
          <w:lang w:val="ru-RU"/>
        </w:rPr>
      </w:pPr>
      <w:r>
        <w:rPr>
          <w:sz w:val="24"/>
          <w:lang w:val="ru-RU"/>
        </w:rPr>
        <w:lastRenderedPageBreak/>
        <w:t>Реквизитный состав типа данных «CBDCDLDigest2»: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6484385F" w14:textId="77777777">
        <w:trPr>
          <w:trHeight w:val="259"/>
          <w:tblHeader/>
        </w:trPr>
        <w:tc>
          <w:tcPr>
            <w:tcW w:w="4281" w:type="dxa"/>
            <w:shd w:val="clear" w:color="auto" w:fill="F2F2F2" w:themeFill="background1" w:themeFillShade="F2"/>
            <w:vAlign w:val="center"/>
          </w:tcPr>
          <w:p w14:paraId="3F550CA9"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3CD397FF"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1C7ADAFE"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0301572" w14:textId="77777777" w:rsidR="00B72A60" w:rsidRDefault="00FD4B20">
            <w:pPr>
              <w:pStyle w:val="a9"/>
              <w:contextualSpacing/>
              <w:rPr>
                <w:b/>
              </w:rPr>
            </w:pPr>
            <w:r>
              <w:rPr>
                <w:b/>
              </w:rPr>
              <w:t>Мн.</w:t>
            </w:r>
          </w:p>
        </w:tc>
        <w:tc>
          <w:tcPr>
            <w:tcW w:w="1134" w:type="dxa"/>
            <w:shd w:val="clear" w:color="auto" w:fill="F2F2F2" w:themeFill="background1" w:themeFillShade="F2"/>
          </w:tcPr>
          <w:p w14:paraId="3FB381B8" w14:textId="77777777" w:rsidR="00B72A60" w:rsidRDefault="00FD4B20">
            <w:pPr>
              <w:pStyle w:val="a9"/>
              <w:contextualSpacing/>
              <w:rPr>
                <w:b/>
              </w:rPr>
            </w:pPr>
            <w:r>
              <w:rPr>
                <w:b/>
              </w:rPr>
              <w:t>Исп.</w:t>
            </w:r>
          </w:p>
        </w:tc>
      </w:tr>
      <w:tr w:rsidR="00B72A60" w14:paraId="24CE06A8" w14:textId="77777777">
        <w:trPr>
          <w:trHeight w:val="20"/>
        </w:trPr>
        <w:tc>
          <w:tcPr>
            <w:tcW w:w="4281" w:type="dxa"/>
            <w:tcMar>
              <w:top w:w="85" w:type="dxa"/>
              <w:bottom w:w="85" w:type="dxa"/>
            </w:tcMar>
          </w:tcPr>
          <w:p w14:paraId="3F738E1F" w14:textId="77777777" w:rsidR="00B72A60" w:rsidRDefault="00FD4B20">
            <w:pPr>
              <w:pStyle w:val="ad"/>
              <w:contextualSpacing/>
              <w:jc w:val="left"/>
              <w:rPr>
                <w:rFonts w:cs="Times New Roman"/>
                <w:szCs w:val="24"/>
              </w:rPr>
            </w:pPr>
            <w:r>
              <w:rPr>
                <w:rFonts w:cs="Times New Roman"/>
                <w:noProof/>
                <w:szCs w:val="24"/>
              </w:rPr>
              <w:t>1. Record (Транзакционное сообщение (дайджест РР))</w:t>
            </w:r>
            <w:r>
              <w:rPr>
                <w:rFonts w:cs="Times New Roman"/>
                <w:noProof/>
                <w:szCs w:val="24"/>
              </w:rPr>
              <w:br/>
              <w:t>&lt;Rcrd&gt;</w:t>
            </w:r>
          </w:p>
        </w:tc>
        <w:tc>
          <w:tcPr>
            <w:tcW w:w="4116" w:type="dxa"/>
            <w:tcMar>
              <w:top w:w="85" w:type="dxa"/>
              <w:bottom w:w="85" w:type="dxa"/>
            </w:tcMar>
          </w:tcPr>
          <w:p w14:paraId="4F200D88" w14:textId="77777777" w:rsidR="00B72A60" w:rsidRDefault="00FD4B20">
            <w:pPr>
              <w:pStyle w:val="ad"/>
              <w:contextualSpacing/>
              <w:jc w:val="left"/>
              <w:rPr>
                <w:rFonts w:cs="Times New Roman"/>
                <w:szCs w:val="24"/>
              </w:rPr>
            </w:pPr>
            <w:r>
              <w:rPr>
                <w:rFonts w:cs="Times New Roman"/>
                <w:noProof/>
                <w:szCs w:val="24"/>
              </w:rPr>
              <w:t>(Набор данных определенной структуры, помещаемых в РР. )</w:t>
            </w:r>
          </w:p>
        </w:tc>
        <w:tc>
          <w:tcPr>
            <w:tcW w:w="4219" w:type="dxa"/>
          </w:tcPr>
          <w:p w14:paraId="1BB4052E" w14:textId="24D6CCD6" w:rsidR="00B72A60" w:rsidRDefault="00FD4B20">
            <w:pPr>
              <w:pStyle w:val="ad"/>
              <w:contextualSpacing/>
              <w:jc w:val="left"/>
              <w:rPr>
                <w:rFonts w:cs="Times New Roman"/>
                <w:noProof/>
                <w:szCs w:val="24"/>
              </w:rPr>
            </w:pPr>
            <w:r w:rsidRPr="007F10CD">
              <w:rPr>
                <w:rFonts w:cs="Times New Roman"/>
                <w:noProof/>
                <w:szCs w:val="24"/>
              </w:rPr>
              <w:t>CBDCMax64base64Binary</w:t>
            </w:r>
          </w:p>
        </w:tc>
        <w:tc>
          <w:tcPr>
            <w:tcW w:w="1134" w:type="dxa"/>
            <w:tcMar>
              <w:top w:w="85" w:type="dxa"/>
              <w:bottom w:w="85" w:type="dxa"/>
            </w:tcMar>
          </w:tcPr>
          <w:p w14:paraId="64378954"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19C50A1" w14:textId="77777777" w:rsidR="00B72A60" w:rsidRDefault="00B72A60">
            <w:pPr>
              <w:pStyle w:val="ad"/>
              <w:contextualSpacing/>
              <w:jc w:val="center"/>
              <w:rPr>
                <w:rFonts w:cs="Times New Roman"/>
                <w:noProof/>
                <w:szCs w:val="24"/>
              </w:rPr>
            </w:pPr>
          </w:p>
        </w:tc>
      </w:tr>
      <w:tr w:rsidR="00B72A60" w14:paraId="6B0182E1" w14:textId="77777777">
        <w:trPr>
          <w:trHeight w:val="20"/>
        </w:trPr>
        <w:tc>
          <w:tcPr>
            <w:tcW w:w="4281" w:type="dxa"/>
            <w:tcMar>
              <w:top w:w="85" w:type="dxa"/>
              <w:bottom w:w="85" w:type="dxa"/>
            </w:tcMar>
          </w:tcPr>
          <w:p w14:paraId="0EE23087" w14:textId="77777777" w:rsidR="00B72A60" w:rsidRDefault="00FD4B20">
            <w:pPr>
              <w:pStyle w:val="ad"/>
              <w:contextualSpacing/>
              <w:jc w:val="left"/>
              <w:rPr>
                <w:rFonts w:cs="Times New Roman"/>
                <w:szCs w:val="24"/>
              </w:rPr>
            </w:pPr>
            <w:r>
              <w:rPr>
                <w:rFonts w:cs="Times New Roman"/>
                <w:noProof/>
                <w:szCs w:val="24"/>
              </w:rPr>
              <w:t>2. Sign (Подпись)</w:t>
            </w:r>
            <w:r>
              <w:rPr>
                <w:rFonts w:cs="Times New Roman"/>
                <w:noProof/>
                <w:szCs w:val="24"/>
              </w:rPr>
              <w:br/>
              <w:t>&lt;Sgn&gt;</w:t>
            </w:r>
          </w:p>
        </w:tc>
        <w:tc>
          <w:tcPr>
            <w:tcW w:w="4116" w:type="dxa"/>
            <w:tcMar>
              <w:top w:w="85" w:type="dxa"/>
              <w:bottom w:w="85" w:type="dxa"/>
            </w:tcMar>
          </w:tcPr>
          <w:p w14:paraId="166C6830" w14:textId="77777777" w:rsidR="00B72A60" w:rsidRDefault="00FD4B20">
            <w:pPr>
              <w:pStyle w:val="ad"/>
              <w:contextualSpacing/>
              <w:jc w:val="left"/>
              <w:rPr>
                <w:rFonts w:cs="Times New Roman"/>
                <w:szCs w:val="24"/>
              </w:rPr>
            </w:pPr>
            <w:r>
              <w:rPr>
                <w:rFonts w:cs="Times New Roman"/>
                <w:noProof/>
                <w:szCs w:val="24"/>
              </w:rPr>
              <w:t>(Содержит ЭП транзакционного сообщения (дайджеста РР))</w:t>
            </w:r>
          </w:p>
        </w:tc>
        <w:tc>
          <w:tcPr>
            <w:tcW w:w="4219" w:type="dxa"/>
          </w:tcPr>
          <w:p w14:paraId="57E5B54E" w14:textId="2B9E6965" w:rsidR="00B72A60" w:rsidRDefault="00FD4B20">
            <w:pPr>
              <w:pStyle w:val="ad"/>
              <w:contextualSpacing/>
              <w:jc w:val="left"/>
              <w:rPr>
                <w:rFonts w:cs="Times New Roman"/>
                <w:noProof/>
                <w:szCs w:val="24"/>
              </w:rPr>
            </w:pPr>
            <w:r w:rsidRPr="007F10CD">
              <w:rPr>
                <w:rFonts w:cs="Times New Roman"/>
                <w:noProof/>
                <w:szCs w:val="24"/>
              </w:rPr>
              <w:t>CBDCMax64base64Binary</w:t>
            </w:r>
          </w:p>
        </w:tc>
        <w:tc>
          <w:tcPr>
            <w:tcW w:w="1134" w:type="dxa"/>
            <w:tcMar>
              <w:top w:w="85" w:type="dxa"/>
              <w:bottom w:w="85" w:type="dxa"/>
            </w:tcMar>
          </w:tcPr>
          <w:p w14:paraId="22695033"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D36665B" w14:textId="77777777" w:rsidR="00B72A60" w:rsidRDefault="00B72A60">
            <w:pPr>
              <w:pStyle w:val="ad"/>
              <w:contextualSpacing/>
              <w:jc w:val="center"/>
              <w:rPr>
                <w:rFonts w:cs="Times New Roman"/>
                <w:noProof/>
                <w:szCs w:val="24"/>
              </w:rPr>
            </w:pPr>
          </w:p>
        </w:tc>
      </w:tr>
    </w:tbl>
    <w:p w14:paraId="3406D911" w14:textId="77777777" w:rsidR="00B72A60" w:rsidRDefault="00B72A60"/>
    <w:p w14:paraId="05C2273D" w14:textId="77777777" w:rsidR="00B72A60" w:rsidRDefault="00FD4B20">
      <w:pPr>
        <w:pStyle w:val="2"/>
        <w:rPr>
          <w:lang w:val="ru-RU"/>
        </w:rPr>
      </w:pPr>
      <w:bookmarkStart w:id="500" w:name="type487"/>
      <w:bookmarkStart w:id="501" w:name="_Toc177466557"/>
      <w:bookmarkStart w:id="502" w:name="_Toc178245056"/>
      <w:r>
        <w:rPr>
          <w:lang w:val="ru-RU"/>
        </w:rPr>
        <w:t>CBDCDLDigest3 (Дайджест для вставки в РР)</w:t>
      </w:r>
      <w:bookmarkEnd w:id="500"/>
      <w:bookmarkEnd w:id="501"/>
      <w:bookmarkEnd w:id="502"/>
    </w:p>
    <w:p w14:paraId="0467FC45"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(Дайджест для вставки в РР )</w:t>
      </w:r>
    </w:p>
    <w:p w14:paraId="2445A3E2"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EACCD26"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«CBDCDLDigest3»:</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0680A820" w14:textId="77777777">
        <w:trPr>
          <w:trHeight w:val="259"/>
          <w:tblHeader/>
        </w:trPr>
        <w:tc>
          <w:tcPr>
            <w:tcW w:w="4281" w:type="dxa"/>
            <w:shd w:val="clear" w:color="auto" w:fill="F2F2F2" w:themeFill="background1" w:themeFillShade="F2"/>
            <w:vAlign w:val="center"/>
          </w:tcPr>
          <w:p w14:paraId="6646FF8C"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CC68868"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776BE2DB"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00EAED0A" w14:textId="77777777" w:rsidR="00B72A60" w:rsidRDefault="00FD4B20">
            <w:pPr>
              <w:pStyle w:val="a9"/>
              <w:contextualSpacing/>
              <w:rPr>
                <w:b/>
              </w:rPr>
            </w:pPr>
            <w:r>
              <w:rPr>
                <w:b/>
              </w:rPr>
              <w:t>Мн.</w:t>
            </w:r>
          </w:p>
        </w:tc>
        <w:tc>
          <w:tcPr>
            <w:tcW w:w="1134" w:type="dxa"/>
            <w:shd w:val="clear" w:color="auto" w:fill="F2F2F2" w:themeFill="background1" w:themeFillShade="F2"/>
          </w:tcPr>
          <w:p w14:paraId="4F944750" w14:textId="77777777" w:rsidR="00B72A60" w:rsidRDefault="00FD4B20">
            <w:pPr>
              <w:pStyle w:val="a9"/>
              <w:contextualSpacing/>
              <w:rPr>
                <w:b/>
              </w:rPr>
            </w:pPr>
            <w:r>
              <w:rPr>
                <w:b/>
              </w:rPr>
              <w:t>Исп.</w:t>
            </w:r>
          </w:p>
        </w:tc>
      </w:tr>
      <w:tr w:rsidR="00B72A60" w14:paraId="2FC9D150" w14:textId="77777777">
        <w:trPr>
          <w:trHeight w:val="20"/>
        </w:trPr>
        <w:tc>
          <w:tcPr>
            <w:tcW w:w="4281" w:type="dxa"/>
            <w:tcMar>
              <w:top w:w="85" w:type="dxa"/>
              <w:bottom w:w="85" w:type="dxa"/>
            </w:tcMar>
          </w:tcPr>
          <w:p w14:paraId="10BE8D53" w14:textId="77777777" w:rsidR="00B72A60" w:rsidRDefault="00FD4B20">
            <w:pPr>
              <w:pStyle w:val="ad"/>
              <w:contextualSpacing/>
              <w:jc w:val="left"/>
              <w:rPr>
                <w:rFonts w:cs="Times New Roman"/>
                <w:szCs w:val="24"/>
              </w:rPr>
            </w:pPr>
            <w:r>
              <w:rPr>
                <w:rFonts w:cs="Times New Roman"/>
                <w:noProof/>
                <w:szCs w:val="24"/>
              </w:rPr>
              <w:t>1. Record (Транзакционное сообщение (дайджест РР))</w:t>
            </w:r>
            <w:r>
              <w:rPr>
                <w:rFonts w:cs="Times New Roman"/>
                <w:noProof/>
                <w:szCs w:val="24"/>
              </w:rPr>
              <w:br/>
              <w:t>&lt;Rcrd&gt;</w:t>
            </w:r>
          </w:p>
        </w:tc>
        <w:tc>
          <w:tcPr>
            <w:tcW w:w="4116" w:type="dxa"/>
            <w:tcMar>
              <w:top w:w="85" w:type="dxa"/>
              <w:bottom w:w="85" w:type="dxa"/>
            </w:tcMar>
          </w:tcPr>
          <w:p w14:paraId="79405761" w14:textId="77777777" w:rsidR="00B72A60" w:rsidRDefault="00FD4B20">
            <w:pPr>
              <w:pStyle w:val="ad"/>
              <w:contextualSpacing/>
              <w:jc w:val="left"/>
              <w:rPr>
                <w:rFonts w:cs="Times New Roman"/>
                <w:szCs w:val="24"/>
              </w:rPr>
            </w:pPr>
            <w:r>
              <w:rPr>
                <w:rFonts w:cs="Times New Roman"/>
                <w:noProof/>
                <w:szCs w:val="24"/>
              </w:rPr>
              <w:t>(Набор данных определенной структуры, помещаемых в РР.)</w:t>
            </w:r>
          </w:p>
        </w:tc>
        <w:tc>
          <w:tcPr>
            <w:tcW w:w="4219" w:type="dxa"/>
          </w:tcPr>
          <w:p w14:paraId="34652737" w14:textId="08498EA0" w:rsidR="00B72A60" w:rsidRDefault="00FD4B20">
            <w:pPr>
              <w:pStyle w:val="ad"/>
              <w:contextualSpacing/>
              <w:jc w:val="left"/>
              <w:rPr>
                <w:rFonts w:cs="Times New Roman"/>
                <w:noProof/>
                <w:szCs w:val="24"/>
              </w:rPr>
            </w:pPr>
            <w:r w:rsidRPr="007F10CD">
              <w:rPr>
                <w:rFonts w:cs="Times New Roman"/>
                <w:noProof/>
                <w:szCs w:val="24"/>
              </w:rPr>
              <w:t>CBDCMax64base64Binary</w:t>
            </w:r>
          </w:p>
        </w:tc>
        <w:tc>
          <w:tcPr>
            <w:tcW w:w="1134" w:type="dxa"/>
            <w:tcMar>
              <w:top w:w="85" w:type="dxa"/>
              <w:bottom w:w="85" w:type="dxa"/>
            </w:tcMar>
          </w:tcPr>
          <w:p w14:paraId="279E2FF0"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7AA1E48C" w14:textId="77777777" w:rsidR="00B72A60" w:rsidRDefault="00B72A60">
            <w:pPr>
              <w:pStyle w:val="ad"/>
              <w:contextualSpacing/>
              <w:jc w:val="center"/>
              <w:rPr>
                <w:rFonts w:cs="Times New Roman"/>
                <w:noProof/>
                <w:szCs w:val="24"/>
              </w:rPr>
            </w:pPr>
          </w:p>
        </w:tc>
      </w:tr>
      <w:tr w:rsidR="00B72A60" w14:paraId="56EA0859" w14:textId="77777777">
        <w:trPr>
          <w:trHeight w:val="20"/>
        </w:trPr>
        <w:tc>
          <w:tcPr>
            <w:tcW w:w="4281" w:type="dxa"/>
            <w:tcMar>
              <w:top w:w="85" w:type="dxa"/>
              <w:bottom w:w="85" w:type="dxa"/>
            </w:tcMar>
          </w:tcPr>
          <w:p w14:paraId="6C6FA6AD" w14:textId="77777777" w:rsidR="00B72A60" w:rsidRDefault="00FD4B20">
            <w:pPr>
              <w:pStyle w:val="ad"/>
              <w:contextualSpacing/>
              <w:jc w:val="left"/>
              <w:rPr>
                <w:rFonts w:cs="Times New Roman"/>
                <w:szCs w:val="24"/>
              </w:rPr>
            </w:pPr>
            <w:r>
              <w:rPr>
                <w:rFonts w:cs="Times New Roman"/>
                <w:noProof/>
                <w:szCs w:val="24"/>
              </w:rPr>
              <w:t>2. Sign (Подпись)</w:t>
            </w:r>
            <w:r>
              <w:rPr>
                <w:rFonts w:cs="Times New Roman"/>
                <w:noProof/>
                <w:szCs w:val="24"/>
              </w:rPr>
              <w:br/>
              <w:t>&lt;Sgn&gt;</w:t>
            </w:r>
          </w:p>
        </w:tc>
        <w:tc>
          <w:tcPr>
            <w:tcW w:w="4116" w:type="dxa"/>
            <w:tcMar>
              <w:top w:w="85" w:type="dxa"/>
              <w:bottom w:w="85" w:type="dxa"/>
            </w:tcMar>
          </w:tcPr>
          <w:p w14:paraId="125A3908" w14:textId="77777777" w:rsidR="00B72A60" w:rsidRDefault="00FD4B20">
            <w:pPr>
              <w:pStyle w:val="ad"/>
              <w:contextualSpacing/>
              <w:jc w:val="left"/>
              <w:rPr>
                <w:rFonts w:cs="Times New Roman"/>
                <w:szCs w:val="24"/>
              </w:rPr>
            </w:pPr>
            <w:r>
              <w:rPr>
                <w:rFonts w:cs="Times New Roman"/>
                <w:noProof/>
                <w:szCs w:val="24"/>
              </w:rPr>
              <w:t>(Содержит ЭП транзакционного сообщения (дайджеста РР))</w:t>
            </w:r>
          </w:p>
        </w:tc>
        <w:tc>
          <w:tcPr>
            <w:tcW w:w="4219" w:type="dxa"/>
          </w:tcPr>
          <w:p w14:paraId="2A4A96E3" w14:textId="284F355B" w:rsidR="00B72A60" w:rsidRDefault="00FD4B20">
            <w:pPr>
              <w:pStyle w:val="ad"/>
              <w:contextualSpacing/>
              <w:jc w:val="left"/>
              <w:rPr>
                <w:rFonts w:cs="Times New Roman"/>
                <w:noProof/>
                <w:szCs w:val="24"/>
              </w:rPr>
            </w:pPr>
            <w:r w:rsidRPr="007F10CD">
              <w:rPr>
                <w:rFonts w:cs="Times New Roman"/>
                <w:noProof/>
                <w:szCs w:val="24"/>
              </w:rPr>
              <w:t>CBDCMax10base64Binary</w:t>
            </w:r>
          </w:p>
        </w:tc>
        <w:tc>
          <w:tcPr>
            <w:tcW w:w="1134" w:type="dxa"/>
            <w:tcMar>
              <w:top w:w="85" w:type="dxa"/>
              <w:bottom w:w="85" w:type="dxa"/>
            </w:tcMar>
          </w:tcPr>
          <w:p w14:paraId="0A8B5809"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EBD1562" w14:textId="77777777" w:rsidR="00B72A60" w:rsidRDefault="00B72A60">
            <w:pPr>
              <w:pStyle w:val="ad"/>
              <w:contextualSpacing/>
              <w:jc w:val="center"/>
              <w:rPr>
                <w:rFonts w:cs="Times New Roman"/>
                <w:noProof/>
                <w:szCs w:val="24"/>
              </w:rPr>
            </w:pPr>
          </w:p>
        </w:tc>
      </w:tr>
    </w:tbl>
    <w:p w14:paraId="6B4F1D90" w14:textId="77777777" w:rsidR="00B72A60" w:rsidRDefault="00B72A60"/>
    <w:p w14:paraId="552E1858" w14:textId="77777777" w:rsidR="00B72A60" w:rsidRDefault="00FD4B20">
      <w:pPr>
        <w:pStyle w:val="2"/>
        <w:rPr>
          <w:lang w:val="ru-RU"/>
        </w:rPr>
      </w:pPr>
      <w:bookmarkStart w:id="503" w:name="type488"/>
      <w:bookmarkStart w:id="504" w:name="_Toc177466558"/>
      <w:bookmarkStart w:id="505" w:name="_Toc178245057"/>
      <w:proofErr w:type="spellStart"/>
      <w:r>
        <w:rPr>
          <w:lang w:val="ru-RU"/>
        </w:rPr>
        <w:t>CBDCDateTimePeriod</w:t>
      </w:r>
      <w:proofErr w:type="spellEnd"/>
      <w:r>
        <w:rPr>
          <w:lang w:val="ru-RU"/>
        </w:rPr>
        <w:t xml:space="preserve"> (Период времени)</w:t>
      </w:r>
      <w:bookmarkEnd w:id="503"/>
      <w:bookmarkEnd w:id="504"/>
      <w:bookmarkEnd w:id="505"/>
    </w:p>
    <w:p w14:paraId="6468CBB2"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(Период времени)</w:t>
      </w:r>
    </w:p>
    <w:p w14:paraId="235B62CD"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03EA24F9"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CBDCDateTimePeriod</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7950CCEB" w14:textId="77777777">
        <w:trPr>
          <w:trHeight w:val="259"/>
          <w:tblHeader/>
        </w:trPr>
        <w:tc>
          <w:tcPr>
            <w:tcW w:w="4281" w:type="dxa"/>
            <w:shd w:val="clear" w:color="auto" w:fill="F2F2F2" w:themeFill="background1" w:themeFillShade="F2"/>
            <w:vAlign w:val="center"/>
          </w:tcPr>
          <w:p w14:paraId="48991768" w14:textId="77777777" w:rsidR="00B72A60" w:rsidRDefault="00FD4B20">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3423DE67"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5F17E54A"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2C439DA" w14:textId="77777777" w:rsidR="00B72A60" w:rsidRDefault="00FD4B20">
            <w:pPr>
              <w:pStyle w:val="a9"/>
              <w:contextualSpacing/>
              <w:rPr>
                <w:b/>
              </w:rPr>
            </w:pPr>
            <w:r>
              <w:rPr>
                <w:b/>
              </w:rPr>
              <w:t>Мн.</w:t>
            </w:r>
          </w:p>
        </w:tc>
        <w:tc>
          <w:tcPr>
            <w:tcW w:w="1134" w:type="dxa"/>
            <w:shd w:val="clear" w:color="auto" w:fill="F2F2F2" w:themeFill="background1" w:themeFillShade="F2"/>
          </w:tcPr>
          <w:p w14:paraId="2CEC1E3D" w14:textId="77777777" w:rsidR="00B72A60" w:rsidRDefault="00FD4B20">
            <w:pPr>
              <w:pStyle w:val="a9"/>
              <w:contextualSpacing/>
              <w:rPr>
                <w:b/>
              </w:rPr>
            </w:pPr>
            <w:r>
              <w:rPr>
                <w:b/>
              </w:rPr>
              <w:t>Исп.</w:t>
            </w:r>
          </w:p>
        </w:tc>
      </w:tr>
      <w:tr w:rsidR="00B72A60" w14:paraId="2A43CB6A" w14:textId="77777777">
        <w:trPr>
          <w:trHeight w:val="20"/>
        </w:trPr>
        <w:tc>
          <w:tcPr>
            <w:tcW w:w="4281" w:type="dxa"/>
            <w:tcMar>
              <w:top w:w="85" w:type="dxa"/>
              <w:bottom w:w="85" w:type="dxa"/>
            </w:tcMar>
          </w:tcPr>
          <w:p w14:paraId="2BD24D81" w14:textId="77777777" w:rsidR="00B72A60" w:rsidRDefault="00FD4B20">
            <w:pPr>
              <w:pStyle w:val="ad"/>
              <w:contextualSpacing/>
              <w:jc w:val="left"/>
              <w:rPr>
                <w:rFonts w:cs="Times New Roman"/>
                <w:szCs w:val="24"/>
              </w:rPr>
            </w:pPr>
            <w:r>
              <w:rPr>
                <w:rFonts w:cs="Times New Roman"/>
                <w:noProof/>
                <w:szCs w:val="24"/>
              </w:rPr>
              <w:t>1. FromDateTime</w:t>
            </w:r>
            <w:r>
              <w:rPr>
                <w:rFonts w:cs="Times New Roman"/>
                <w:noProof/>
                <w:szCs w:val="24"/>
              </w:rPr>
              <w:br/>
              <w:t>&lt;FrDtTm&gt;</w:t>
            </w:r>
          </w:p>
        </w:tc>
        <w:tc>
          <w:tcPr>
            <w:tcW w:w="4116" w:type="dxa"/>
            <w:tcMar>
              <w:top w:w="85" w:type="dxa"/>
              <w:bottom w:w="85" w:type="dxa"/>
            </w:tcMar>
          </w:tcPr>
          <w:p w14:paraId="3DF42AB3" w14:textId="77777777" w:rsidR="00B72A60" w:rsidRDefault="00FD4B20">
            <w:pPr>
              <w:pStyle w:val="ad"/>
              <w:contextualSpacing/>
              <w:jc w:val="left"/>
              <w:rPr>
                <w:rFonts w:cs="Times New Roman"/>
                <w:szCs w:val="24"/>
              </w:rPr>
            </w:pPr>
            <w:r w:rsidRPr="00FD4B20">
              <w:rPr>
                <w:rFonts w:cs="Times New Roman"/>
                <w:noProof/>
                <w:szCs w:val="24"/>
                <w:lang w:val="en-US"/>
              </w:rPr>
              <w:t xml:space="preserve">Date and time at which the period starts. </w:t>
            </w:r>
            <w:r>
              <w:rPr>
                <w:rFonts w:cs="Times New Roman"/>
                <w:noProof/>
                <w:szCs w:val="24"/>
              </w:rPr>
              <w:t>(Дата и время начала периода.)</w:t>
            </w:r>
          </w:p>
        </w:tc>
        <w:tc>
          <w:tcPr>
            <w:tcW w:w="4219" w:type="dxa"/>
          </w:tcPr>
          <w:p w14:paraId="5B16F0E3" w14:textId="6C4AAD19" w:rsidR="00B72A60" w:rsidRDefault="00FD4B20">
            <w:pPr>
              <w:pStyle w:val="ad"/>
              <w:contextualSpacing/>
              <w:jc w:val="left"/>
              <w:rPr>
                <w:rFonts w:cs="Times New Roman"/>
                <w:noProof/>
                <w:szCs w:val="24"/>
              </w:rPr>
            </w:pPr>
            <w:r w:rsidRPr="007F10CD">
              <w:rPr>
                <w:rFonts w:cs="Times New Roman"/>
                <w:noProof/>
                <w:szCs w:val="24"/>
              </w:rPr>
              <w:t>CBDCDateTime</w:t>
            </w:r>
          </w:p>
        </w:tc>
        <w:tc>
          <w:tcPr>
            <w:tcW w:w="1134" w:type="dxa"/>
            <w:tcMar>
              <w:top w:w="85" w:type="dxa"/>
              <w:bottom w:w="85" w:type="dxa"/>
            </w:tcMar>
          </w:tcPr>
          <w:p w14:paraId="1A2428D5"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783F2A39" w14:textId="77777777" w:rsidR="00B72A60" w:rsidRDefault="00B72A60">
            <w:pPr>
              <w:pStyle w:val="ad"/>
              <w:contextualSpacing/>
              <w:jc w:val="center"/>
              <w:rPr>
                <w:rFonts w:cs="Times New Roman"/>
                <w:noProof/>
                <w:szCs w:val="24"/>
              </w:rPr>
            </w:pPr>
          </w:p>
        </w:tc>
      </w:tr>
      <w:tr w:rsidR="00B72A60" w14:paraId="2EC39AD1" w14:textId="77777777">
        <w:trPr>
          <w:trHeight w:val="20"/>
        </w:trPr>
        <w:tc>
          <w:tcPr>
            <w:tcW w:w="4281" w:type="dxa"/>
            <w:tcMar>
              <w:top w:w="85" w:type="dxa"/>
              <w:bottom w:w="85" w:type="dxa"/>
            </w:tcMar>
          </w:tcPr>
          <w:p w14:paraId="05DF5AFB" w14:textId="77777777" w:rsidR="00B72A60" w:rsidRDefault="00FD4B20">
            <w:pPr>
              <w:pStyle w:val="ad"/>
              <w:contextualSpacing/>
              <w:jc w:val="left"/>
              <w:rPr>
                <w:rFonts w:cs="Times New Roman"/>
                <w:szCs w:val="24"/>
              </w:rPr>
            </w:pPr>
            <w:r>
              <w:rPr>
                <w:rFonts w:cs="Times New Roman"/>
                <w:noProof/>
                <w:szCs w:val="24"/>
              </w:rPr>
              <w:t>2. ToDateTime</w:t>
            </w:r>
            <w:r>
              <w:rPr>
                <w:rFonts w:cs="Times New Roman"/>
                <w:noProof/>
                <w:szCs w:val="24"/>
              </w:rPr>
              <w:br/>
              <w:t>&lt;ToDtTm&gt;</w:t>
            </w:r>
          </w:p>
        </w:tc>
        <w:tc>
          <w:tcPr>
            <w:tcW w:w="4116" w:type="dxa"/>
            <w:tcMar>
              <w:top w:w="85" w:type="dxa"/>
              <w:bottom w:w="85" w:type="dxa"/>
            </w:tcMar>
          </w:tcPr>
          <w:p w14:paraId="64B20EDF" w14:textId="77777777" w:rsidR="00B72A60" w:rsidRDefault="00FD4B20">
            <w:pPr>
              <w:pStyle w:val="ad"/>
              <w:contextualSpacing/>
              <w:jc w:val="left"/>
              <w:rPr>
                <w:rFonts w:cs="Times New Roman"/>
                <w:szCs w:val="24"/>
              </w:rPr>
            </w:pPr>
            <w:r w:rsidRPr="00FD4B20">
              <w:rPr>
                <w:rFonts w:cs="Times New Roman"/>
                <w:noProof/>
                <w:szCs w:val="24"/>
                <w:lang w:val="en-US"/>
              </w:rPr>
              <w:t xml:space="preserve">Date and time at which the period ends. </w:t>
            </w:r>
            <w:r>
              <w:rPr>
                <w:rFonts w:cs="Times New Roman"/>
                <w:noProof/>
                <w:szCs w:val="24"/>
              </w:rPr>
              <w:t>(Дата и время завершения периода)</w:t>
            </w:r>
          </w:p>
        </w:tc>
        <w:tc>
          <w:tcPr>
            <w:tcW w:w="4219" w:type="dxa"/>
          </w:tcPr>
          <w:p w14:paraId="1DF169FD" w14:textId="427C598D" w:rsidR="00B72A60" w:rsidRDefault="00FD4B20">
            <w:pPr>
              <w:pStyle w:val="ad"/>
              <w:contextualSpacing/>
              <w:jc w:val="left"/>
              <w:rPr>
                <w:rFonts w:cs="Times New Roman"/>
                <w:noProof/>
                <w:szCs w:val="24"/>
              </w:rPr>
            </w:pPr>
            <w:r w:rsidRPr="007F10CD">
              <w:rPr>
                <w:rFonts w:cs="Times New Roman"/>
                <w:noProof/>
                <w:szCs w:val="24"/>
              </w:rPr>
              <w:t>CBDCDateTime</w:t>
            </w:r>
          </w:p>
        </w:tc>
        <w:tc>
          <w:tcPr>
            <w:tcW w:w="1134" w:type="dxa"/>
            <w:tcMar>
              <w:top w:w="85" w:type="dxa"/>
              <w:bottom w:w="85" w:type="dxa"/>
            </w:tcMar>
          </w:tcPr>
          <w:p w14:paraId="517BD4BE"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69D61F4" w14:textId="77777777" w:rsidR="00B72A60" w:rsidRDefault="00B72A60">
            <w:pPr>
              <w:pStyle w:val="ad"/>
              <w:contextualSpacing/>
              <w:jc w:val="center"/>
              <w:rPr>
                <w:rFonts w:cs="Times New Roman"/>
                <w:noProof/>
                <w:szCs w:val="24"/>
              </w:rPr>
            </w:pPr>
          </w:p>
        </w:tc>
      </w:tr>
    </w:tbl>
    <w:p w14:paraId="21172137" w14:textId="77777777" w:rsidR="00B72A60" w:rsidRDefault="00B72A60"/>
    <w:p w14:paraId="0F61F3EE" w14:textId="77777777" w:rsidR="00B72A60" w:rsidRDefault="00FD4B20">
      <w:pPr>
        <w:pStyle w:val="2"/>
        <w:rPr>
          <w:lang w:val="ru-RU"/>
        </w:rPr>
      </w:pPr>
      <w:bookmarkStart w:id="506" w:name="type489"/>
      <w:bookmarkStart w:id="507" w:name="_Toc177466559"/>
      <w:bookmarkStart w:id="508" w:name="_Toc178245058"/>
      <w:r>
        <w:rPr>
          <w:lang w:val="ru-RU"/>
        </w:rPr>
        <w:t>CBDCDebtorReferenceInformation1</w:t>
      </w:r>
      <w:bookmarkEnd w:id="506"/>
      <w:bookmarkEnd w:id="507"/>
      <w:bookmarkEnd w:id="508"/>
    </w:p>
    <w:p w14:paraId="3BD7A6BC" w14:textId="05BF73A2"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sidR="003648DC" w:rsidRPr="003648DC">
        <w:rPr>
          <w:sz w:val="24"/>
          <w:lang w:val="ru-RU" w:eastAsia="x-none"/>
        </w:rPr>
        <w:t>(</w:t>
      </w:r>
      <w:proofErr w:type="spellStart"/>
      <w:r w:rsidR="003648DC" w:rsidRPr="003648DC">
        <w:rPr>
          <w:sz w:val="24"/>
          <w:lang w:val="ru-RU" w:eastAsia="x-none"/>
        </w:rPr>
        <w:t>Референс</w:t>
      </w:r>
      <w:proofErr w:type="spellEnd"/>
      <w:r w:rsidR="003648DC" w:rsidRPr="003648DC">
        <w:rPr>
          <w:sz w:val="24"/>
          <w:lang w:val="ru-RU" w:eastAsia="x-none"/>
        </w:rPr>
        <w:t xml:space="preserve"> от отправителя средств)</w:t>
      </w:r>
    </w:p>
    <w:p w14:paraId="5B2459C1"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C942AB1"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«CBDCDebtorReferenceInformation1»: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258F247A" w14:textId="77777777">
        <w:trPr>
          <w:trHeight w:val="259"/>
          <w:tblHeader/>
        </w:trPr>
        <w:tc>
          <w:tcPr>
            <w:tcW w:w="4281" w:type="dxa"/>
            <w:shd w:val="clear" w:color="auto" w:fill="F2F2F2" w:themeFill="background1" w:themeFillShade="F2"/>
            <w:vAlign w:val="center"/>
          </w:tcPr>
          <w:p w14:paraId="7B367927"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73D2B77D"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75D62D05"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48A0756" w14:textId="77777777" w:rsidR="00B72A60" w:rsidRDefault="00FD4B20">
            <w:pPr>
              <w:pStyle w:val="a9"/>
              <w:contextualSpacing/>
              <w:rPr>
                <w:b/>
              </w:rPr>
            </w:pPr>
            <w:r>
              <w:rPr>
                <w:b/>
              </w:rPr>
              <w:t>Мн.</w:t>
            </w:r>
          </w:p>
        </w:tc>
        <w:tc>
          <w:tcPr>
            <w:tcW w:w="1134" w:type="dxa"/>
            <w:shd w:val="clear" w:color="auto" w:fill="F2F2F2" w:themeFill="background1" w:themeFillShade="F2"/>
          </w:tcPr>
          <w:p w14:paraId="2E484516" w14:textId="77777777" w:rsidR="00B72A60" w:rsidRDefault="00FD4B20">
            <w:pPr>
              <w:pStyle w:val="a9"/>
              <w:contextualSpacing/>
              <w:rPr>
                <w:b/>
              </w:rPr>
            </w:pPr>
            <w:r>
              <w:rPr>
                <w:b/>
              </w:rPr>
              <w:t>Исп.</w:t>
            </w:r>
          </w:p>
        </w:tc>
      </w:tr>
      <w:tr w:rsidR="00B72A60" w14:paraId="212F4CF3" w14:textId="77777777">
        <w:trPr>
          <w:trHeight w:val="20"/>
        </w:trPr>
        <w:tc>
          <w:tcPr>
            <w:tcW w:w="4281" w:type="dxa"/>
            <w:tcMar>
              <w:top w:w="85" w:type="dxa"/>
              <w:bottom w:w="85" w:type="dxa"/>
            </w:tcMar>
          </w:tcPr>
          <w:p w14:paraId="7F771ABB" w14:textId="77777777" w:rsidR="00B72A60" w:rsidRDefault="00FD4B20">
            <w:pPr>
              <w:pStyle w:val="ad"/>
              <w:contextualSpacing/>
              <w:jc w:val="left"/>
              <w:rPr>
                <w:rFonts w:cs="Times New Roman"/>
                <w:szCs w:val="24"/>
              </w:rPr>
            </w:pPr>
            <w:r>
              <w:rPr>
                <w:rFonts w:cs="Times New Roman"/>
                <w:noProof/>
                <w:szCs w:val="24"/>
              </w:rPr>
              <w:t>1. Type (Тип)</w:t>
            </w:r>
            <w:r>
              <w:rPr>
                <w:rFonts w:cs="Times New Roman"/>
                <w:noProof/>
                <w:szCs w:val="24"/>
              </w:rPr>
              <w:br/>
              <w:t>&lt;Tp&gt;</w:t>
            </w:r>
          </w:p>
        </w:tc>
        <w:tc>
          <w:tcPr>
            <w:tcW w:w="4116" w:type="dxa"/>
            <w:tcMar>
              <w:top w:w="85" w:type="dxa"/>
              <w:bottom w:w="85" w:type="dxa"/>
            </w:tcMar>
          </w:tcPr>
          <w:p w14:paraId="174983E7" w14:textId="11406829" w:rsidR="00B72A60" w:rsidRDefault="00FD4B20">
            <w:pPr>
              <w:pStyle w:val="ad"/>
              <w:contextualSpacing/>
              <w:jc w:val="left"/>
              <w:rPr>
                <w:rFonts w:cs="Times New Roman"/>
                <w:szCs w:val="24"/>
              </w:rPr>
            </w:pPr>
            <w:r>
              <w:rPr>
                <w:rFonts w:cs="Times New Roman"/>
                <w:noProof/>
                <w:szCs w:val="24"/>
              </w:rPr>
              <w:t>(</w:t>
            </w:r>
            <w:r w:rsidR="009C25C5">
              <w:rPr>
                <w:rFonts w:cs="Times New Roman"/>
                <w:noProof/>
                <w:szCs w:val="24"/>
              </w:rPr>
              <w:t>Тип</w:t>
            </w:r>
            <w:r>
              <w:rPr>
                <w:rFonts w:cs="Times New Roman"/>
                <w:noProof/>
                <w:szCs w:val="24"/>
              </w:rPr>
              <w:t>)</w:t>
            </w:r>
          </w:p>
        </w:tc>
        <w:tc>
          <w:tcPr>
            <w:tcW w:w="4219" w:type="dxa"/>
          </w:tcPr>
          <w:p w14:paraId="7A55F414" w14:textId="77777777" w:rsidR="00B72A60" w:rsidRDefault="00FD4B20">
            <w:pPr>
              <w:pStyle w:val="ad"/>
              <w:contextualSpacing/>
              <w:jc w:val="left"/>
              <w:rPr>
                <w:rFonts w:cs="Times New Roman"/>
                <w:noProof/>
                <w:szCs w:val="24"/>
              </w:rPr>
            </w:pPr>
            <w:r>
              <w:rPr>
                <w:rFonts w:cs="Times New Roman"/>
                <w:noProof/>
                <w:szCs w:val="24"/>
              </w:rPr>
              <w:t>CBDCDebtorReferenceInformationType1</w:t>
            </w:r>
          </w:p>
        </w:tc>
        <w:tc>
          <w:tcPr>
            <w:tcW w:w="1134" w:type="dxa"/>
            <w:tcMar>
              <w:top w:w="85" w:type="dxa"/>
              <w:bottom w:w="85" w:type="dxa"/>
            </w:tcMar>
          </w:tcPr>
          <w:p w14:paraId="4E81A830"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F1E1C44" w14:textId="77777777" w:rsidR="00B72A60" w:rsidRDefault="00B72A60">
            <w:pPr>
              <w:pStyle w:val="ad"/>
              <w:contextualSpacing/>
              <w:jc w:val="center"/>
              <w:rPr>
                <w:rFonts w:cs="Times New Roman"/>
                <w:noProof/>
                <w:szCs w:val="24"/>
              </w:rPr>
            </w:pPr>
          </w:p>
        </w:tc>
      </w:tr>
      <w:tr w:rsidR="00B72A60" w14:paraId="0F7A23E5" w14:textId="77777777">
        <w:trPr>
          <w:trHeight w:val="20"/>
        </w:trPr>
        <w:tc>
          <w:tcPr>
            <w:tcW w:w="4281" w:type="dxa"/>
            <w:tcMar>
              <w:top w:w="85" w:type="dxa"/>
              <w:bottom w:w="85" w:type="dxa"/>
            </w:tcMar>
          </w:tcPr>
          <w:p w14:paraId="2EA7BD80" w14:textId="77777777" w:rsidR="00B72A60" w:rsidRDefault="00FD4B20">
            <w:pPr>
              <w:pStyle w:val="ad"/>
              <w:contextualSpacing/>
              <w:jc w:val="left"/>
              <w:rPr>
                <w:rFonts w:cs="Times New Roman"/>
                <w:szCs w:val="24"/>
              </w:rPr>
            </w:pPr>
            <w:r>
              <w:rPr>
                <w:rFonts w:cs="Times New Roman"/>
                <w:noProof/>
                <w:szCs w:val="24"/>
              </w:rPr>
              <w:t>2. Reference (Референс)</w:t>
            </w:r>
            <w:r>
              <w:rPr>
                <w:rFonts w:cs="Times New Roman"/>
                <w:noProof/>
                <w:szCs w:val="24"/>
              </w:rPr>
              <w:br/>
              <w:t>&lt;Ref&gt;</w:t>
            </w:r>
          </w:p>
        </w:tc>
        <w:tc>
          <w:tcPr>
            <w:tcW w:w="4116" w:type="dxa"/>
            <w:tcMar>
              <w:top w:w="85" w:type="dxa"/>
              <w:bottom w:w="85" w:type="dxa"/>
            </w:tcMar>
          </w:tcPr>
          <w:p w14:paraId="741DAC51" w14:textId="77777777" w:rsidR="00B72A60" w:rsidRDefault="00FD4B20">
            <w:pPr>
              <w:pStyle w:val="ad"/>
              <w:contextualSpacing/>
              <w:jc w:val="left"/>
              <w:rPr>
                <w:rFonts w:cs="Times New Roman"/>
                <w:szCs w:val="24"/>
              </w:rPr>
            </w:pPr>
            <w:r>
              <w:rPr>
                <w:rFonts w:cs="Times New Roman"/>
                <w:noProof/>
                <w:szCs w:val="24"/>
              </w:rPr>
              <w:t>(Заполняется значением референса для типа, указанного в /RmtInf/DbtrRefInf/Tp)</w:t>
            </w:r>
          </w:p>
        </w:tc>
        <w:tc>
          <w:tcPr>
            <w:tcW w:w="4219" w:type="dxa"/>
          </w:tcPr>
          <w:p w14:paraId="316890F2" w14:textId="53657FA7" w:rsidR="00B72A60" w:rsidRDefault="00FD4B20">
            <w:pPr>
              <w:pStyle w:val="ad"/>
              <w:contextualSpacing/>
              <w:jc w:val="left"/>
              <w:rPr>
                <w:rFonts w:cs="Times New Roman"/>
                <w:noProof/>
                <w:szCs w:val="24"/>
              </w:rPr>
            </w:pPr>
            <w:r w:rsidRPr="007F10CD">
              <w:rPr>
                <w:rFonts w:cs="Times New Roman"/>
                <w:noProof/>
                <w:szCs w:val="24"/>
              </w:rPr>
              <w:t>CBDCReference1</w:t>
            </w:r>
          </w:p>
        </w:tc>
        <w:tc>
          <w:tcPr>
            <w:tcW w:w="1134" w:type="dxa"/>
            <w:tcMar>
              <w:top w:w="85" w:type="dxa"/>
              <w:bottom w:w="85" w:type="dxa"/>
            </w:tcMar>
          </w:tcPr>
          <w:p w14:paraId="138D4E96"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F0C8C96" w14:textId="77777777" w:rsidR="00B72A60" w:rsidRDefault="00B72A60">
            <w:pPr>
              <w:pStyle w:val="ad"/>
              <w:contextualSpacing/>
              <w:jc w:val="center"/>
              <w:rPr>
                <w:rFonts w:cs="Times New Roman"/>
                <w:noProof/>
                <w:szCs w:val="24"/>
              </w:rPr>
            </w:pPr>
          </w:p>
        </w:tc>
      </w:tr>
    </w:tbl>
    <w:p w14:paraId="5BBFD404" w14:textId="77777777" w:rsidR="00B72A60" w:rsidRDefault="00B72A60"/>
    <w:p w14:paraId="693596C3" w14:textId="77777777" w:rsidR="00B72A60" w:rsidRDefault="00FD4B20">
      <w:pPr>
        <w:pStyle w:val="2"/>
        <w:rPr>
          <w:lang w:val="ru-RU"/>
        </w:rPr>
      </w:pPr>
      <w:bookmarkStart w:id="509" w:name="type490"/>
      <w:bookmarkStart w:id="510" w:name="_Toc177466560"/>
      <w:bookmarkStart w:id="511" w:name="_Toc178245059"/>
      <w:r>
        <w:rPr>
          <w:lang w:val="ru-RU"/>
        </w:rPr>
        <w:t>CBDCDestination1Choice</w:t>
      </w:r>
      <w:bookmarkEnd w:id="509"/>
      <w:bookmarkEnd w:id="510"/>
      <w:bookmarkEnd w:id="511"/>
    </w:p>
    <w:p w14:paraId="47E5939A"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(Идентификация получателя)</w:t>
      </w:r>
    </w:p>
    <w:p w14:paraId="4D5C4FD7"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Альтернатива</w:t>
      </w:r>
    </w:p>
    <w:p w14:paraId="696FBD3A"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«CBDCDestination1Choice»:</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61019E44" w14:textId="77777777">
        <w:trPr>
          <w:trHeight w:val="259"/>
          <w:tblHeader/>
        </w:trPr>
        <w:tc>
          <w:tcPr>
            <w:tcW w:w="4281" w:type="dxa"/>
            <w:shd w:val="clear" w:color="auto" w:fill="F2F2F2" w:themeFill="background1" w:themeFillShade="F2"/>
            <w:vAlign w:val="center"/>
          </w:tcPr>
          <w:p w14:paraId="7EBB36E7" w14:textId="77777777" w:rsidR="00B72A60" w:rsidRDefault="00FD4B20">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6F363E24"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0EFADF98"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9608F14" w14:textId="77777777" w:rsidR="00B72A60" w:rsidRDefault="00FD4B20">
            <w:pPr>
              <w:pStyle w:val="a9"/>
              <w:contextualSpacing/>
              <w:rPr>
                <w:b/>
              </w:rPr>
            </w:pPr>
            <w:r>
              <w:rPr>
                <w:b/>
              </w:rPr>
              <w:t>Мн.</w:t>
            </w:r>
          </w:p>
        </w:tc>
        <w:tc>
          <w:tcPr>
            <w:tcW w:w="1134" w:type="dxa"/>
            <w:shd w:val="clear" w:color="auto" w:fill="F2F2F2" w:themeFill="background1" w:themeFillShade="F2"/>
          </w:tcPr>
          <w:p w14:paraId="185DC956" w14:textId="77777777" w:rsidR="00B72A60" w:rsidRDefault="00FD4B20">
            <w:pPr>
              <w:pStyle w:val="a9"/>
              <w:contextualSpacing/>
              <w:rPr>
                <w:b/>
              </w:rPr>
            </w:pPr>
            <w:r>
              <w:rPr>
                <w:b/>
              </w:rPr>
              <w:t>Исп.</w:t>
            </w:r>
          </w:p>
        </w:tc>
      </w:tr>
      <w:tr w:rsidR="00B72A60" w14:paraId="52DA4277" w14:textId="77777777">
        <w:trPr>
          <w:trHeight w:val="20"/>
        </w:trPr>
        <w:tc>
          <w:tcPr>
            <w:tcW w:w="4281" w:type="dxa"/>
            <w:tcMar>
              <w:top w:w="85" w:type="dxa"/>
              <w:bottom w:w="85" w:type="dxa"/>
            </w:tcMar>
          </w:tcPr>
          <w:p w14:paraId="16216F1F" w14:textId="77777777" w:rsidR="00B72A60" w:rsidRDefault="00FD4B20">
            <w:pPr>
              <w:pStyle w:val="ad"/>
              <w:contextualSpacing/>
              <w:jc w:val="left"/>
              <w:rPr>
                <w:rFonts w:cs="Times New Roman"/>
                <w:szCs w:val="24"/>
              </w:rPr>
            </w:pPr>
            <w:r>
              <w:rPr>
                <w:rFonts w:cs="Times New Roman"/>
                <w:noProof/>
                <w:szCs w:val="24"/>
              </w:rPr>
              <w:t>1. OrganisationIdentification (Идентификация организации)</w:t>
            </w:r>
            <w:r>
              <w:rPr>
                <w:rFonts w:cs="Times New Roman"/>
                <w:noProof/>
                <w:szCs w:val="24"/>
              </w:rPr>
              <w:br/>
              <w:t>&lt;OrgId&gt;</w:t>
            </w:r>
          </w:p>
        </w:tc>
        <w:tc>
          <w:tcPr>
            <w:tcW w:w="4116" w:type="dxa"/>
            <w:tcMar>
              <w:top w:w="85" w:type="dxa"/>
              <w:bottom w:w="85" w:type="dxa"/>
            </w:tcMar>
          </w:tcPr>
          <w:p w14:paraId="1BB0B8A1" w14:textId="77777777" w:rsidR="00B72A60" w:rsidRDefault="00FD4B20">
            <w:pPr>
              <w:pStyle w:val="ad"/>
              <w:contextualSpacing/>
              <w:jc w:val="left"/>
              <w:rPr>
                <w:rFonts w:cs="Times New Roman"/>
                <w:szCs w:val="24"/>
              </w:rPr>
            </w:pPr>
            <w:r>
              <w:rPr>
                <w:rFonts w:cs="Times New Roman"/>
                <w:noProof/>
                <w:szCs w:val="24"/>
              </w:rPr>
              <w:t>(Уникальный и однозначный идентификатор Клиента юридического лица  на ПлЦР)</w:t>
            </w:r>
          </w:p>
        </w:tc>
        <w:tc>
          <w:tcPr>
            <w:tcW w:w="4219" w:type="dxa"/>
          </w:tcPr>
          <w:p w14:paraId="65A7AD16" w14:textId="1D878223" w:rsidR="00B72A60" w:rsidRDefault="00FD4B20">
            <w:pPr>
              <w:pStyle w:val="ad"/>
              <w:contextualSpacing/>
              <w:jc w:val="left"/>
              <w:rPr>
                <w:rFonts w:cs="Times New Roman"/>
                <w:noProof/>
                <w:szCs w:val="24"/>
              </w:rPr>
            </w:pPr>
            <w:r w:rsidRPr="007F10CD">
              <w:rPr>
                <w:rFonts w:cs="Times New Roman"/>
                <w:noProof/>
                <w:szCs w:val="24"/>
              </w:rPr>
              <w:t>CBDCOrganisationIdentification1</w:t>
            </w:r>
          </w:p>
        </w:tc>
        <w:tc>
          <w:tcPr>
            <w:tcW w:w="1134" w:type="dxa"/>
            <w:tcMar>
              <w:top w:w="85" w:type="dxa"/>
              <w:bottom w:w="85" w:type="dxa"/>
            </w:tcMar>
          </w:tcPr>
          <w:p w14:paraId="6CA81276"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06D9212C" w14:textId="77777777" w:rsidR="00B72A60" w:rsidRDefault="00B72A60">
            <w:pPr>
              <w:pStyle w:val="ad"/>
              <w:contextualSpacing/>
              <w:jc w:val="center"/>
              <w:rPr>
                <w:rFonts w:cs="Times New Roman"/>
                <w:noProof/>
                <w:szCs w:val="24"/>
              </w:rPr>
            </w:pPr>
          </w:p>
        </w:tc>
      </w:tr>
      <w:tr w:rsidR="00B72A60" w14:paraId="54D5EF69" w14:textId="77777777">
        <w:trPr>
          <w:trHeight w:val="20"/>
        </w:trPr>
        <w:tc>
          <w:tcPr>
            <w:tcW w:w="4281" w:type="dxa"/>
            <w:tcMar>
              <w:top w:w="85" w:type="dxa"/>
              <w:bottom w:w="85" w:type="dxa"/>
            </w:tcMar>
          </w:tcPr>
          <w:p w14:paraId="1A34B2E3" w14:textId="77777777" w:rsidR="00B72A60" w:rsidRDefault="00FD4B20">
            <w:pPr>
              <w:pStyle w:val="ad"/>
              <w:contextualSpacing/>
              <w:jc w:val="left"/>
              <w:rPr>
                <w:rFonts w:cs="Times New Roman"/>
                <w:szCs w:val="24"/>
              </w:rPr>
            </w:pPr>
            <w:r>
              <w:rPr>
                <w:rFonts w:cs="Times New Roman"/>
                <w:noProof/>
                <w:szCs w:val="24"/>
              </w:rPr>
              <w:t>2. ProxyOrganisationIdentification (Альтернативная идентификация ЮЛ)</w:t>
            </w:r>
            <w:r>
              <w:rPr>
                <w:rFonts w:cs="Times New Roman"/>
                <w:noProof/>
                <w:szCs w:val="24"/>
              </w:rPr>
              <w:br/>
              <w:t>&lt;PrxyOrgId&gt;</w:t>
            </w:r>
          </w:p>
        </w:tc>
        <w:tc>
          <w:tcPr>
            <w:tcW w:w="4116" w:type="dxa"/>
            <w:tcMar>
              <w:top w:w="85" w:type="dxa"/>
              <w:bottom w:w="85" w:type="dxa"/>
            </w:tcMar>
          </w:tcPr>
          <w:p w14:paraId="72BF7844" w14:textId="70753024" w:rsidR="00B72A60" w:rsidRDefault="00FD4B20">
            <w:pPr>
              <w:pStyle w:val="ad"/>
              <w:contextualSpacing/>
              <w:jc w:val="left"/>
              <w:rPr>
                <w:rFonts w:cs="Times New Roman"/>
                <w:szCs w:val="24"/>
              </w:rPr>
            </w:pPr>
            <w:r>
              <w:rPr>
                <w:rFonts w:cs="Times New Roman"/>
                <w:noProof/>
                <w:szCs w:val="24"/>
              </w:rPr>
              <w:t>(</w:t>
            </w:r>
            <w:r w:rsidR="00E0577F">
              <w:rPr>
                <w:rFonts w:cs="Times New Roman"/>
                <w:noProof/>
                <w:szCs w:val="24"/>
              </w:rPr>
              <w:t>Альтернативная идентификация ЮЛ</w:t>
            </w:r>
            <w:r>
              <w:rPr>
                <w:rFonts w:cs="Times New Roman"/>
                <w:noProof/>
                <w:szCs w:val="24"/>
              </w:rPr>
              <w:t>)</w:t>
            </w:r>
          </w:p>
        </w:tc>
        <w:tc>
          <w:tcPr>
            <w:tcW w:w="4219" w:type="dxa"/>
          </w:tcPr>
          <w:p w14:paraId="3675C5AF" w14:textId="7EFF57A1" w:rsidR="00B72A60" w:rsidRDefault="00FD4B20">
            <w:pPr>
              <w:pStyle w:val="ad"/>
              <w:contextualSpacing/>
              <w:jc w:val="left"/>
              <w:rPr>
                <w:rFonts w:cs="Times New Roman"/>
                <w:noProof/>
                <w:szCs w:val="24"/>
              </w:rPr>
            </w:pPr>
            <w:r w:rsidRPr="007F10CD">
              <w:rPr>
                <w:rFonts w:cs="Times New Roman"/>
                <w:noProof/>
                <w:szCs w:val="24"/>
              </w:rPr>
              <w:t>CBDCProxyOrganisationIdentification1</w:t>
            </w:r>
          </w:p>
        </w:tc>
        <w:tc>
          <w:tcPr>
            <w:tcW w:w="1134" w:type="dxa"/>
            <w:tcMar>
              <w:top w:w="85" w:type="dxa"/>
              <w:bottom w:w="85" w:type="dxa"/>
            </w:tcMar>
          </w:tcPr>
          <w:p w14:paraId="5F2DA383"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74E6C9BB" w14:textId="77777777" w:rsidR="00B72A60" w:rsidRDefault="00B72A60">
            <w:pPr>
              <w:pStyle w:val="ad"/>
              <w:contextualSpacing/>
              <w:jc w:val="center"/>
              <w:rPr>
                <w:rFonts w:cs="Times New Roman"/>
                <w:noProof/>
                <w:szCs w:val="24"/>
              </w:rPr>
            </w:pPr>
          </w:p>
        </w:tc>
      </w:tr>
      <w:tr w:rsidR="00B72A60" w14:paraId="6F5E186B" w14:textId="77777777">
        <w:trPr>
          <w:trHeight w:val="20"/>
        </w:trPr>
        <w:tc>
          <w:tcPr>
            <w:tcW w:w="4281" w:type="dxa"/>
            <w:tcMar>
              <w:top w:w="85" w:type="dxa"/>
              <w:bottom w:w="85" w:type="dxa"/>
            </w:tcMar>
          </w:tcPr>
          <w:p w14:paraId="2E4E7F50" w14:textId="77777777" w:rsidR="00B72A60" w:rsidRDefault="00FD4B20">
            <w:pPr>
              <w:pStyle w:val="ad"/>
              <w:contextualSpacing/>
              <w:jc w:val="left"/>
              <w:rPr>
                <w:rFonts w:cs="Times New Roman"/>
                <w:szCs w:val="24"/>
              </w:rPr>
            </w:pPr>
            <w:r>
              <w:rPr>
                <w:rFonts w:cs="Times New Roman"/>
                <w:noProof/>
                <w:szCs w:val="24"/>
              </w:rPr>
              <w:t>3. FinancialIntermediaryIdentification (Идентификация Финансового посредника)</w:t>
            </w:r>
            <w:r>
              <w:rPr>
                <w:rFonts w:cs="Times New Roman"/>
                <w:noProof/>
                <w:szCs w:val="24"/>
              </w:rPr>
              <w:br/>
              <w:t>&lt;FinIntrmyId&gt;</w:t>
            </w:r>
          </w:p>
        </w:tc>
        <w:tc>
          <w:tcPr>
            <w:tcW w:w="4116" w:type="dxa"/>
            <w:tcMar>
              <w:top w:w="85" w:type="dxa"/>
              <w:bottom w:w="85" w:type="dxa"/>
            </w:tcMar>
          </w:tcPr>
          <w:p w14:paraId="1476F6AF" w14:textId="77777777" w:rsidR="00B72A60" w:rsidRDefault="00FD4B20">
            <w:pPr>
              <w:pStyle w:val="ad"/>
              <w:contextualSpacing/>
              <w:jc w:val="left"/>
              <w:rPr>
                <w:rFonts w:cs="Times New Roman"/>
                <w:szCs w:val="24"/>
              </w:rPr>
            </w:pPr>
            <w:r>
              <w:rPr>
                <w:rFonts w:cs="Times New Roman"/>
                <w:noProof/>
                <w:szCs w:val="24"/>
              </w:rPr>
              <w:t>(Уникальный и однозначный идентификатор Финансового посредника на ПлЦР)</w:t>
            </w:r>
          </w:p>
        </w:tc>
        <w:tc>
          <w:tcPr>
            <w:tcW w:w="4219" w:type="dxa"/>
          </w:tcPr>
          <w:p w14:paraId="32E24A27" w14:textId="7558D56F" w:rsidR="00B72A60" w:rsidRDefault="00FD4B20">
            <w:pPr>
              <w:pStyle w:val="ad"/>
              <w:contextualSpacing/>
              <w:jc w:val="left"/>
              <w:rPr>
                <w:rFonts w:cs="Times New Roman"/>
                <w:noProof/>
                <w:szCs w:val="24"/>
              </w:rPr>
            </w:pPr>
            <w:r w:rsidRPr="007F10CD">
              <w:rPr>
                <w:rFonts w:cs="Times New Roman"/>
                <w:noProof/>
                <w:szCs w:val="24"/>
              </w:rPr>
              <w:t>CBDCFinancialIntermediaryIdentification1</w:t>
            </w:r>
          </w:p>
        </w:tc>
        <w:tc>
          <w:tcPr>
            <w:tcW w:w="1134" w:type="dxa"/>
            <w:tcMar>
              <w:top w:w="85" w:type="dxa"/>
              <w:bottom w:w="85" w:type="dxa"/>
            </w:tcMar>
          </w:tcPr>
          <w:p w14:paraId="2E4384F3"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6F501C64"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23CEF3B1" w14:textId="77777777">
        <w:trPr>
          <w:trHeight w:val="20"/>
        </w:trPr>
        <w:tc>
          <w:tcPr>
            <w:tcW w:w="4281" w:type="dxa"/>
            <w:tcMar>
              <w:top w:w="85" w:type="dxa"/>
              <w:bottom w:w="85" w:type="dxa"/>
            </w:tcMar>
          </w:tcPr>
          <w:p w14:paraId="07DBB6E3" w14:textId="77777777" w:rsidR="00B72A60" w:rsidRDefault="00FD4B20">
            <w:pPr>
              <w:pStyle w:val="ad"/>
              <w:contextualSpacing/>
              <w:jc w:val="left"/>
              <w:rPr>
                <w:rFonts w:cs="Times New Roman"/>
                <w:szCs w:val="24"/>
              </w:rPr>
            </w:pPr>
            <w:r>
              <w:rPr>
                <w:rFonts w:cs="Times New Roman"/>
                <w:noProof/>
                <w:szCs w:val="24"/>
              </w:rPr>
              <w:t>4. WalletIdentification (Идентификация счета цифрового рубля)</w:t>
            </w:r>
            <w:r>
              <w:rPr>
                <w:rFonts w:cs="Times New Roman"/>
                <w:noProof/>
                <w:szCs w:val="24"/>
              </w:rPr>
              <w:br/>
              <w:t>&lt;WlltId&gt;</w:t>
            </w:r>
          </w:p>
        </w:tc>
        <w:tc>
          <w:tcPr>
            <w:tcW w:w="4116" w:type="dxa"/>
            <w:tcMar>
              <w:top w:w="85" w:type="dxa"/>
              <w:bottom w:w="85" w:type="dxa"/>
            </w:tcMar>
          </w:tcPr>
          <w:p w14:paraId="1303D93E" w14:textId="0EC0AE6E" w:rsidR="00B72A60" w:rsidRDefault="00FD4B20">
            <w:pPr>
              <w:pStyle w:val="ad"/>
              <w:contextualSpacing/>
              <w:jc w:val="left"/>
              <w:rPr>
                <w:rFonts w:cs="Times New Roman"/>
                <w:szCs w:val="24"/>
              </w:rPr>
            </w:pPr>
            <w:r>
              <w:rPr>
                <w:rFonts w:cs="Times New Roman"/>
                <w:noProof/>
                <w:szCs w:val="24"/>
              </w:rPr>
              <w:t>(</w:t>
            </w:r>
            <w:r w:rsidR="00E0577F">
              <w:rPr>
                <w:rFonts w:cs="Times New Roman"/>
                <w:noProof/>
                <w:szCs w:val="24"/>
              </w:rPr>
              <w:t>Идентификация счета цифрового рубля</w:t>
            </w:r>
            <w:r>
              <w:rPr>
                <w:rFonts w:cs="Times New Roman"/>
                <w:noProof/>
                <w:szCs w:val="24"/>
              </w:rPr>
              <w:t>)</w:t>
            </w:r>
          </w:p>
        </w:tc>
        <w:tc>
          <w:tcPr>
            <w:tcW w:w="4219" w:type="dxa"/>
          </w:tcPr>
          <w:p w14:paraId="15B1CA89" w14:textId="5FDFA410" w:rsidR="00B72A60" w:rsidRDefault="00FD4B20">
            <w:pPr>
              <w:pStyle w:val="ad"/>
              <w:contextualSpacing/>
              <w:jc w:val="left"/>
              <w:rPr>
                <w:rFonts w:cs="Times New Roman"/>
                <w:noProof/>
                <w:szCs w:val="24"/>
              </w:rPr>
            </w:pPr>
            <w:r w:rsidRPr="007F10CD">
              <w:rPr>
                <w:rFonts w:cs="Times New Roman"/>
                <w:noProof/>
                <w:szCs w:val="24"/>
              </w:rPr>
              <w:t>CBDCWallet4</w:t>
            </w:r>
          </w:p>
        </w:tc>
        <w:tc>
          <w:tcPr>
            <w:tcW w:w="1134" w:type="dxa"/>
            <w:tcMar>
              <w:top w:w="85" w:type="dxa"/>
              <w:bottom w:w="85" w:type="dxa"/>
            </w:tcMar>
          </w:tcPr>
          <w:p w14:paraId="60B3A749"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67257A3A" w14:textId="77777777" w:rsidR="00B72A60" w:rsidRDefault="00B72A60">
            <w:pPr>
              <w:pStyle w:val="ad"/>
              <w:contextualSpacing/>
              <w:jc w:val="center"/>
              <w:rPr>
                <w:rFonts w:cs="Times New Roman"/>
                <w:noProof/>
                <w:szCs w:val="24"/>
              </w:rPr>
            </w:pPr>
          </w:p>
        </w:tc>
      </w:tr>
      <w:tr w:rsidR="00B72A60" w14:paraId="583519F4" w14:textId="77777777">
        <w:trPr>
          <w:trHeight w:val="20"/>
        </w:trPr>
        <w:tc>
          <w:tcPr>
            <w:tcW w:w="4281" w:type="dxa"/>
            <w:tcMar>
              <w:top w:w="85" w:type="dxa"/>
              <w:bottom w:w="85" w:type="dxa"/>
            </w:tcMar>
          </w:tcPr>
          <w:p w14:paraId="55678100" w14:textId="77777777" w:rsidR="00B72A60" w:rsidRDefault="00FD4B20">
            <w:pPr>
              <w:pStyle w:val="ad"/>
              <w:contextualSpacing/>
              <w:jc w:val="left"/>
              <w:rPr>
                <w:rFonts w:cs="Times New Roman"/>
                <w:szCs w:val="24"/>
              </w:rPr>
            </w:pPr>
            <w:r>
              <w:rPr>
                <w:rFonts w:cs="Times New Roman"/>
                <w:noProof/>
                <w:szCs w:val="24"/>
              </w:rPr>
              <w:t>5. DCAccountNumber (Номер Счета ЦР)</w:t>
            </w:r>
            <w:r>
              <w:rPr>
                <w:rFonts w:cs="Times New Roman"/>
                <w:noProof/>
                <w:szCs w:val="24"/>
              </w:rPr>
              <w:br/>
              <w:t>&lt;DCAcctNb&gt;</w:t>
            </w:r>
          </w:p>
        </w:tc>
        <w:tc>
          <w:tcPr>
            <w:tcW w:w="4116" w:type="dxa"/>
            <w:tcMar>
              <w:top w:w="85" w:type="dxa"/>
              <w:bottom w:w="85" w:type="dxa"/>
            </w:tcMar>
          </w:tcPr>
          <w:p w14:paraId="7ECCC393" w14:textId="712C9C29" w:rsidR="00B72A60" w:rsidRDefault="00FD4B20">
            <w:pPr>
              <w:pStyle w:val="ad"/>
              <w:contextualSpacing/>
              <w:jc w:val="left"/>
              <w:rPr>
                <w:rFonts w:cs="Times New Roman"/>
                <w:szCs w:val="24"/>
              </w:rPr>
            </w:pPr>
            <w:r>
              <w:rPr>
                <w:rFonts w:cs="Times New Roman"/>
                <w:noProof/>
                <w:szCs w:val="24"/>
              </w:rPr>
              <w:t>(</w:t>
            </w:r>
            <w:r w:rsidR="00E0577F">
              <w:rPr>
                <w:rFonts w:cs="Times New Roman"/>
                <w:noProof/>
                <w:szCs w:val="24"/>
              </w:rPr>
              <w:t>Номер Счета ЦР</w:t>
            </w:r>
            <w:r>
              <w:rPr>
                <w:rFonts w:cs="Times New Roman"/>
                <w:noProof/>
                <w:szCs w:val="24"/>
              </w:rPr>
              <w:t>)</w:t>
            </w:r>
          </w:p>
        </w:tc>
        <w:tc>
          <w:tcPr>
            <w:tcW w:w="4219" w:type="dxa"/>
          </w:tcPr>
          <w:p w14:paraId="1077D1CC" w14:textId="45C3E5EB" w:rsidR="00B72A60" w:rsidRDefault="00FD4B20">
            <w:pPr>
              <w:pStyle w:val="ad"/>
              <w:contextualSpacing/>
              <w:jc w:val="left"/>
              <w:rPr>
                <w:rFonts w:cs="Times New Roman"/>
                <w:noProof/>
                <w:szCs w:val="24"/>
              </w:rPr>
            </w:pPr>
            <w:r w:rsidRPr="007F10CD">
              <w:rPr>
                <w:rFonts w:cs="Times New Roman"/>
                <w:noProof/>
                <w:szCs w:val="24"/>
              </w:rPr>
              <w:t>CBDCDCAccountNumber</w:t>
            </w:r>
          </w:p>
        </w:tc>
        <w:tc>
          <w:tcPr>
            <w:tcW w:w="1134" w:type="dxa"/>
            <w:tcMar>
              <w:top w:w="85" w:type="dxa"/>
              <w:bottom w:w="85" w:type="dxa"/>
            </w:tcMar>
          </w:tcPr>
          <w:p w14:paraId="5FB82818"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36E70845" w14:textId="77777777" w:rsidR="00B72A60" w:rsidRDefault="00B72A60">
            <w:pPr>
              <w:pStyle w:val="ad"/>
              <w:contextualSpacing/>
              <w:jc w:val="center"/>
              <w:rPr>
                <w:rFonts w:cs="Times New Roman"/>
                <w:noProof/>
                <w:szCs w:val="24"/>
              </w:rPr>
            </w:pPr>
          </w:p>
        </w:tc>
      </w:tr>
    </w:tbl>
    <w:p w14:paraId="08318C25" w14:textId="77777777" w:rsidR="00B72A60" w:rsidRDefault="00B72A60"/>
    <w:p w14:paraId="6FDA2D7F" w14:textId="77777777" w:rsidR="00B72A60" w:rsidRDefault="00FD4B20">
      <w:pPr>
        <w:pStyle w:val="2"/>
        <w:rPr>
          <w:lang w:val="ru-RU"/>
        </w:rPr>
      </w:pPr>
      <w:bookmarkStart w:id="512" w:name="type491"/>
      <w:bookmarkStart w:id="513" w:name="_Toc177466561"/>
      <w:bookmarkStart w:id="514" w:name="_Toc178245060"/>
      <w:r>
        <w:rPr>
          <w:lang w:val="ru-RU"/>
        </w:rPr>
        <w:t>CBDCDestinationIdentification2Choice</w:t>
      </w:r>
      <w:bookmarkEnd w:id="512"/>
      <w:bookmarkEnd w:id="513"/>
      <w:bookmarkEnd w:id="514"/>
    </w:p>
    <w:p w14:paraId="20105AF9"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(Идентификация получателя)</w:t>
      </w:r>
    </w:p>
    <w:p w14:paraId="2E7EC36C"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Альтернатива</w:t>
      </w:r>
    </w:p>
    <w:p w14:paraId="501BCC37" w14:textId="77777777" w:rsidR="00B72A60" w:rsidRPr="00FD4B20" w:rsidRDefault="00FD4B20">
      <w:pPr>
        <w:pStyle w:val="a2"/>
        <w:ind w:left="720" w:firstLine="0"/>
        <w:contextualSpacing/>
        <w:jc w:val="left"/>
        <w:outlineLvl w:val="9"/>
        <w:rPr>
          <w:sz w:val="24"/>
        </w:rPr>
      </w:pPr>
      <w:r>
        <w:rPr>
          <w:sz w:val="24"/>
          <w:lang w:val="ru-RU"/>
        </w:rPr>
        <w:t>Реквизитный</w:t>
      </w:r>
      <w:r w:rsidRPr="00FD4B20">
        <w:rPr>
          <w:sz w:val="24"/>
        </w:rPr>
        <w:t xml:space="preserve"> </w:t>
      </w:r>
      <w:r>
        <w:rPr>
          <w:sz w:val="24"/>
          <w:lang w:val="ru-RU"/>
        </w:rPr>
        <w:t>состав</w:t>
      </w:r>
      <w:r w:rsidRPr="00FD4B20">
        <w:rPr>
          <w:sz w:val="24"/>
        </w:rPr>
        <w:t xml:space="preserve"> </w:t>
      </w:r>
      <w:r>
        <w:rPr>
          <w:sz w:val="24"/>
          <w:lang w:val="ru-RU"/>
        </w:rPr>
        <w:t>типа</w:t>
      </w:r>
      <w:r w:rsidRPr="00FD4B20">
        <w:rPr>
          <w:sz w:val="24"/>
        </w:rPr>
        <w:t xml:space="preserve"> </w:t>
      </w:r>
      <w:r>
        <w:rPr>
          <w:sz w:val="24"/>
          <w:lang w:val="ru-RU"/>
        </w:rPr>
        <w:t>данных</w:t>
      </w:r>
      <w:r w:rsidRPr="00FD4B20">
        <w:rPr>
          <w:sz w:val="24"/>
        </w:rPr>
        <w:t xml:space="preserve"> «CBDCDestinationIdentification2Choice»:</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49FF712B" w14:textId="77777777">
        <w:trPr>
          <w:trHeight w:val="259"/>
          <w:tblHeader/>
        </w:trPr>
        <w:tc>
          <w:tcPr>
            <w:tcW w:w="4281" w:type="dxa"/>
            <w:shd w:val="clear" w:color="auto" w:fill="F2F2F2" w:themeFill="background1" w:themeFillShade="F2"/>
            <w:vAlign w:val="center"/>
          </w:tcPr>
          <w:p w14:paraId="55764CD8"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366EE5C4"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57716E3D"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59EF26D" w14:textId="77777777" w:rsidR="00B72A60" w:rsidRDefault="00FD4B20">
            <w:pPr>
              <w:pStyle w:val="a9"/>
              <w:contextualSpacing/>
              <w:rPr>
                <w:b/>
              </w:rPr>
            </w:pPr>
            <w:r>
              <w:rPr>
                <w:b/>
              </w:rPr>
              <w:t>Мн.</w:t>
            </w:r>
          </w:p>
        </w:tc>
        <w:tc>
          <w:tcPr>
            <w:tcW w:w="1134" w:type="dxa"/>
            <w:shd w:val="clear" w:color="auto" w:fill="F2F2F2" w:themeFill="background1" w:themeFillShade="F2"/>
          </w:tcPr>
          <w:p w14:paraId="2DC71864" w14:textId="77777777" w:rsidR="00B72A60" w:rsidRDefault="00FD4B20">
            <w:pPr>
              <w:pStyle w:val="a9"/>
              <w:contextualSpacing/>
              <w:rPr>
                <w:b/>
              </w:rPr>
            </w:pPr>
            <w:r>
              <w:rPr>
                <w:b/>
              </w:rPr>
              <w:t>Исп.</w:t>
            </w:r>
          </w:p>
        </w:tc>
      </w:tr>
      <w:tr w:rsidR="00B72A60" w14:paraId="19435EAC" w14:textId="77777777">
        <w:trPr>
          <w:trHeight w:val="20"/>
        </w:trPr>
        <w:tc>
          <w:tcPr>
            <w:tcW w:w="4281" w:type="dxa"/>
            <w:tcMar>
              <w:top w:w="85" w:type="dxa"/>
              <w:bottom w:w="85" w:type="dxa"/>
            </w:tcMar>
          </w:tcPr>
          <w:p w14:paraId="67A56B57" w14:textId="77777777" w:rsidR="00B72A60" w:rsidRDefault="00FD4B20">
            <w:pPr>
              <w:pStyle w:val="ad"/>
              <w:contextualSpacing/>
              <w:jc w:val="left"/>
              <w:rPr>
                <w:rFonts w:cs="Times New Roman"/>
                <w:szCs w:val="24"/>
              </w:rPr>
            </w:pPr>
            <w:r>
              <w:rPr>
                <w:rFonts w:cs="Times New Roman"/>
                <w:noProof/>
                <w:szCs w:val="24"/>
              </w:rPr>
              <w:t>1. WalletOwnerIdentification (Идентификация владельца СЦР)</w:t>
            </w:r>
            <w:r>
              <w:rPr>
                <w:rFonts w:cs="Times New Roman"/>
                <w:noProof/>
                <w:szCs w:val="24"/>
              </w:rPr>
              <w:br/>
              <w:t>&lt;WlltOwnrId&gt;</w:t>
            </w:r>
          </w:p>
        </w:tc>
        <w:tc>
          <w:tcPr>
            <w:tcW w:w="4116" w:type="dxa"/>
            <w:tcMar>
              <w:top w:w="85" w:type="dxa"/>
              <w:bottom w:w="85" w:type="dxa"/>
            </w:tcMar>
          </w:tcPr>
          <w:p w14:paraId="5013D7F3" w14:textId="77777777" w:rsidR="00B72A60" w:rsidRDefault="00FD4B20">
            <w:pPr>
              <w:pStyle w:val="ad"/>
              <w:contextualSpacing/>
              <w:jc w:val="left"/>
              <w:rPr>
                <w:rFonts w:cs="Times New Roman"/>
                <w:szCs w:val="24"/>
              </w:rPr>
            </w:pPr>
            <w:r>
              <w:rPr>
                <w:rFonts w:cs="Times New Roman"/>
                <w:noProof/>
                <w:szCs w:val="24"/>
              </w:rPr>
              <w:t>(Идентификация владельца СЦР)</w:t>
            </w:r>
          </w:p>
        </w:tc>
        <w:tc>
          <w:tcPr>
            <w:tcW w:w="4219" w:type="dxa"/>
          </w:tcPr>
          <w:p w14:paraId="24505BF9" w14:textId="58469004" w:rsidR="00B72A60" w:rsidRDefault="00FD4B20">
            <w:pPr>
              <w:pStyle w:val="ad"/>
              <w:contextualSpacing/>
              <w:jc w:val="left"/>
              <w:rPr>
                <w:rFonts w:cs="Times New Roman"/>
                <w:noProof/>
                <w:szCs w:val="24"/>
              </w:rPr>
            </w:pPr>
            <w:r w:rsidRPr="007F10CD">
              <w:rPr>
                <w:rFonts w:cs="Times New Roman"/>
                <w:noProof/>
                <w:szCs w:val="24"/>
              </w:rPr>
              <w:t>CBDCWalletOwner1</w:t>
            </w:r>
          </w:p>
        </w:tc>
        <w:tc>
          <w:tcPr>
            <w:tcW w:w="1134" w:type="dxa"/>
            <w:tcMar>
              <w:top w:w="85" w:type="dxa"/>
              <w:bottom w:w="85" w:type="dxa"/>
            </w:tcMar>
          </w:tcPr>
          <w:p w14:paraId="39E51901"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24FD0206" w14:textId="77777777" w:rsidR="00B72A60" w:rsidRDefault="00B72A60">
            <w:pPr>
              <w:pStyle w:val="ad"/>
              <w:contextualSpacing/>
              <w:jc w:val="center"/>
              <w:rPr>
                <w:rFonts w:cs="Times New Roman"/>
                <w:noProof/>
                <w:szCs w:val="24"/>
              </w:rPr>
            </w:pPr>
          </w:p>
        </w:tc>
      </w:tr>
      <w:tr w:rsidR="00B72A60" w14:paraId="5A910A5B" w14:textId="77777777">
        <w:trPr>
          <w:trHeight w:val="20"/>
        </w:trPr>
        <w:tc>
          <w:tcPr>
            <w:tcW w:w="4281" w:type="dxa"/>
            <w:tcMar>
              <w:top w:w="85" w:type="dxa"/>
              <w:bottom w:w="85" w:type="dxa"/>
            </w:tcMar>
          </w:tcPr>
          <w:p w14:paraId="4893B2B1" w14:textId="77777777" w:rsidR="00B72A60" w:rsidRDefault="00FD4B20">
            <w:pPr>
              <w:pStyle w:val="ad"/>
              <w:contextualSpacing/>
              <w:jc w:val="left"/>
              <w:rPr>
                <w:rFonts w:cs="Times New Roman"/>
                <w:szCs w:val="24"/>
              </w:rPr>
            </w:pPr>
            <w:r>
              <w:rPr>
                <w:rFonts w:cs="Times New Roman"/>
                <w:noProof/>
                <w:szCs w:val="24"/>
              </w:rPr>
              <w:lastRenderedPageBreak/>
              <w:t>2. WalletIdentification (Идентификация СЦР)</w:t>
            </w:r>
            <w:r>
              <w:rPr>
                <w:rFonts w:cs="Times New Roman"/>
                <w:noProof/>
                <w:szCs w:val="24"/>
              </w:rPr>
              <w:br/>
              <w:t>&lt;WlltId&gt;</w:t>
            </w:r>
          </w:p>
        </w:tc>
        <w:tc>
          <w:tcPr>
            <w:tcW w:w="4116" w:type="dxa"/>
            <w:tcMar>
              <w:top w:w="85" w:type="dxa"/>
              <w:bottom w:w="85" w:type="dxa"/>
            </w:tcMar>
          </w:tcPr>
          <w:p w14:paraId="653B11B5" w14:textId="77777777" w:rsidR="00B72A60" w:rsidRDefault="00FD4B20">
            <w:pPr>
              <w:pStyle w:val="ad"/>
              <w:contextualSpacing/>
              <w:jc w:val="left"/>
              <w:rPr>
                <w:rFonts w:cs="Times New Roman"/>
                <w:szCs w:val="24"/>
              </w:rPr>
            </w:pPr>
            <w:r>
              <w:rPr>
                <w:rFonts w:cs="Times New Roman"/>
                <w:noProof/>
                <w:szCs w:val="24"/>
              </w:rPr>
              <w:t>(Идентификация СЦР)</w:t>
            </w:r>
          </w:p>
        </w:tc>
        <w:tc>
          <w:tcPr>
            <w:tcW w:w="4219" w:type="dxa"/>
          </w:tcPr>
          <w:p w14:paraId="26232BB1" w14:textId="50A653C7" w:rsidR="00B72A60" w:rsidRDefault="00FD4B20">
            <w:pPr>
              <w:pStyle w:val="ad"/>
              <w:contextualSpacing/>
              <w:jc w:val="left"/>
              <w:rPr>
                <w:rFonts w:cs="Times New Roman"/>
                <w:noProof/>
                <w:szCs w:val="24"/>
              </w:rPr>
            </w:pPr>
            <w:r w:rsidRPr="007F10CD">
              <w:rPr>
                <w:rFonts w:cs="Times New Roman"/>
                <w:noProof/>
                <w:szCs w:val="24"/>
              </w:rPr>
              <w:t>CBDCWallet4</w:t>
            </w:r>
          </w:p>
        </w:tc>
        <w:tc>
          <w:tcPr>
            <w:tcW w:w="1134" w:type="dxa"/>
            <w:tcMar>
              <w:top w:w="85" w:type="dxa"/>
              <w:bottom w:w="85" w:type="dxa"/>
            </w:tcMar>
          </w:tcPr>
          <w:p w14:paraId="2E4FDE19"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490832C8" w14:textId="77777777" w:rsidR="00B72A60" w:rsidRDefault="00B72A60">
            <w:pPr>
              <w:pStyle w:val="ad"/>
              <w:contextualSpacing/>
              <w:jc w:val="center"/>
              <w:rPr>
                <w:rFonts w:cs="Times New Roman"/>
                <w:noProof/>
                <w:szCs w:val="24"/>
              </w:rPr>
            </w:pPr>
          </w:p>
        </w:tc>
      </w:tr>
      <w:tr w:rsidR="00B72A60" w14:paraId="251CBD39" w14:textId="77777777">
        <w:trPr>
          <w:trHeight w:val="20"/>
        </w:trPr>
        <w:tc>
          <w:tcPr>
            <w:tcW w:w="4281" w:type="dxa"/>
            <w:tcMar>
              <w:top w:w="85" w:type="dxa"/>
              <w:bottom w:w="85" w:type="dxa"/>
            </w:tcMar>
          </w:tcPr>
          <w:p w14:paraId="09472DE3" w14:textId="77777777" w:rsidR="00B72A60" w:rsidRDefault="00FD4B20">
            <w:pPr>
              <w:pStyle w:val="ad"/>
              <w:contextualSpacing/>
              <w:jc w:val="left"/>
              <w:rPr>
                <w:rFonts w:cs="Times New Roman"/>
                <w:szCs w:val="24"/>
              </w:rPr>
            </w:pPr>
            <w:r>
              <w:rPr>
                <w:rFonts w:cs="Times New Roman"/>
                <w:noProof/>
                <w:szCs w:val="24"/>
              </w:rPr>
              <w:t>3. DCAccountNumber (Номер счета ЦР)</w:t>
            </w:r>
            <w:r>
              <w:rPr>
                <w:rFonts w:cs="Times New Roman"/>
                <w:noProof/>
                <w:szCs w:val="24"/>
              </w:rPr>
              <w:br/>
              <w:t>&lt;DCAcctNb&gt;</w:t>
            </w:r>
          </w:p>
        </w:tc>
        <w:tc>
          <w:tcPr>
            <w:tcW w:w="4116" w:type="dxa"/>
            <w:tcMar>
              <w:top w:w="85" w:type="dxa"/>
              <w:bottom w:w="85" w:type="dxa"/>
            </w:tcMar>
          </w:tcPr>
          <w:p w14:paraId="0AB8155D" w14:textId="4378434F" w:rsidR="00B72A60" w:rsidRDefault="00FD4B20">
            <w:pPr>
              <w:pStyle w:val="ad"/>
              <w:contextualSpacing/>
              <w:jc w:val="left"/>
              <w:rPr>
                <w:rFonts w:cs="Times New Roman"/>
                <w:szCs w:val="24"/>
              </w:rPr>
            </w:pPr>
            <w:r>
              <w:rPr>
                <w:rFonts w:cs="Times New Roman"/>
                <w:noProof/>
                <w:szCs w:val="24"/>
              </w:rPr>
              <w:t>(</w:t>
            </w:r>
            <w:r w:rsidR="00951440">
              <w:rPr>
                <w:rFonts w:cs="Times New Roman"/>
                <w:noProof/>
                <w:szCs w:val="24"/>
              </w:rPr>
              <w:t>Номер Счета ЦР</w:t>
            </w:r>
            <w:r>
              <w:rPr>
                <w:rFonts w:cs="Times New Roman"/>
                <w:noProof/>
                <w:szCs w:val="24"/>
              </w:rPr>
              <w:t>)</w:t>
            </w:r>
          </w:p>
        </w:tc>
        <w:tc>
          <w:tcPr>
            <w:tcW w:w="4219" w:type="dxa"/>
          </w:tcPr>
          <w:p w14:paraId="53185797" w14:textId="735E3C18" w:rsidR="00B72A60" w:rsidRDefault="00FD4B20">
            <w:pPr>
              <w:pStyle w:val="ad"/>
              <w:contextualSpacing/>
              <w:jc w:val="left"/>
              <w:rPr>
                <w:rFonts w:cs="Times New Roman"/>
                <w:noProof/>
                <w:szCs w:val="24"/>
              </w:rPr>
            </w:pPr>
            <w:r w:rsidRPr="007F10CD">
              <w:rPr>
                <w:rFonts w:cs="Times New Roman"/>
                <w:noProof/>
                <w:szCs w:val="24"/>
              </w:rPr>
              <w:t>CBDCDCAccountNumber</w:t>
            </w:r>
          </w:p>
        </w:tc>
        <w:tc>
          <w:tcPr>
            <w:tcW w:w="1134" w:type="dxa"/>
            <w:tcMar>
              <w:top w:w="85" w:type="dxa"/>
              <w:bottom w:w="85" w:type="dxa"/>
            </w:tcMar>
          </w:tcPr>
          <w:p w14:paraId="67E52EA5"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5E3B5445" w14:textId="77777777" w:rsidR="00B72A60" w:rsidRDefault="00B72A60">
            <w:pPr>
              <w:pStyle w:val="ad"/>
              <w:contextualSpacing/>
              <w:jc w:val="center"/>
              <w:rPr>
                <w:rFonts w:cs="Times New Roman"/>
                <w:noProof/>
                <w:szCs w:val="24"/>
              </w:rPr>
            </w:pPr>
          </w:p>
        </w:tc>
      </w:tr>
    </w:tbl>
    <w:p w14:paraId="5A940B99" w14:textId="77777777" w:rsidR="00B72A60" w:rsidRDefault="00B72A60"/>
    <w:p w14:paraId="7C8DC8E4" w14:textId="77777777" w:rsidR="00B72A60" w:rsidRDefault="00FD4B20">
      <w:pPr>
        <w:pStyle w:val="2"/>
        <w:rPr>
          <w:lang w:val="ru-RU"/>
        </w:rPr>
      </w:pPr>
      <w:bookmarkStart w:id="515" w:name="type492"/>
      <w:bookmarkStart w:id="516" w:name="_Toc177466562"/>
      <w:bookmarkStart w:id="517" w:name="_Toc178245061"/>
      <w:r>
        <w:rPr>
          <w:lang w:val="ru-RU"/>
        </w:rPr>
        <w:t>CBDCDigitalCurrencyExchangeTransferData1</w:t>
      </w:r>
      <w:bookmarkEnd w:id="515"/>
      <w:bookmarkEnd w:id="516"/>
      <w:bookmarkEnd w:id="517"/>
    </w:p>
    <w:p w14:paraId="6660CAA3"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об участниках обмена цифровой валюты)</w:t>
      </w:r>
    </w:p>
    <w:p w14:paraId="2A4ABA24"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0FD3B246"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«CBDCDigitalCurrencyExchangeTransferData1»: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6977C9E9" w14:textId="77777777">
        <w:trPr>
          <w:trHeight w:val="259"/>
          <w:tblHeader/>
        </w:trPr>
        <w:tc>
          <w:tcPr>
            <w:tcW w:w="4281" w:type="dxa"/>
            <w:shd w:val="clear" w:color="auto" w:fill="F2F2F2" w:themeFill="background1" w:themeFillShade="F2"/>
            <w:vAlign w:val="center"/>
          </w:tcPr>
          <w:p w14:paraId="476AEDF0"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6C36E71A"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114CC543"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93855B5" w14:textId="77777777" w:rsidR="00B72A60" w:rsidRDefault="00FD4B20">
            <w:pPr>
              <w:pStyle w:val="a9"/>
              <w:contextualSpacing/>
              <w:rPr>
                <w:b/>
              </w:rPr>
            </w:pPr>
            <w:r>
              <w:rPr>
                <w:b/>
              </w:rPr>
              <w:t>Мн.</w:t>
            </w:r>
          </w:p>
        </w:tc>
        <w:tc>
          <w:tcPr>
            <w:tcW w:w="1134" w:type="dxa"/>
            <w:shd w:val="clear" w:color="auto" w:fill="F2F2F2" w:themeFill="background1" w:themeFillShade="F2"/>
          </w:tcPr>
          <w:p w14:paraId="113CEDB4" w14:textId="77777777" w:rsidR="00B72A60" w:rsidRDefault="00FD4B20">
            <w:pPr>
              <w:pStyle w:val="a9"/>
              <w:contextualSpacing/>
              <w:rPr>
                <w:b/>
              </w:rPr>
            </w:pPr>
            <w:r>
              <w:rPr>
                <w:b/>
              </w:rPr>
              <w:t>Исп.</w:t>
            </w:r>
          </w:p>
        </w:tc>
      </w:tr>
      <w:tr w:rsidR="00B72A60" w14:paraId="74004343" w14:textId="77777777">
        <w:trPr>
          <w:trHeight w:val="20"/>
        </w:trPr>
        <w:tc>
          <w:tcPr>
            <w:tcW w:w="4281" w:type="dxa"/>
            <w:tcMar>
              <w:top w:w="85" w:type="dxa"/>
              <w:bottom w:w="85" w:type="dxa"/>
            </w:tcMar>
          </w:tcPr>
          <w:p w14:paraId="3389E056" w14:textId="77777777" w:rsidR="00B72A60" w:rsidRDefault="00FD4B20">
            <w:pPr>
              <w:pStyle w:val="ad"/>
              <w:contextualSpacing/>
              <w:jc w:val="left"/>
              <w:rPr>
                <w:rFonts w:cs="Times New Roman"/>
                <w:szCs w:val="24"/>
              </w:rPr>
            </w:pPr>
            <w:r>
              <w:rPr>
                <w:rFonts w:cs="Times New Roman"/>
                <w:noProof/>
                <w:szCs w:val="24"/>
              </w:rPr>
              <w:t>1. DCBuyer (Покупатель Цифровой валюты)</w:t>
            </w:r>
            <w:r>
              <w:rPr>
                <w:rFonts w:cs="Times New Roman"/>
                <w:noProof/>
                <w:szCs w:val="24"/>
              </w:rPr>
              <w:br/>
              <w:t>&lt;DCBuyr&gt;</w:t>
            </w:r>
          </w:p>
        </w:tc>
        <w:tc>
          <w:tcPr>
            <w:tcW w:w="4116" w:type="dxa"/>
            <w:tcMar>
              <w:top w:w="85" w:type="dxa"/>
              <w:bottom w:w="85" w:type="dxa"/>
            </w:tcMar>
          </w:tcPr>
          <w:p w14:paraId="4B702446" w14:textId="77777777" w:rsidR="00B72A60" w:rsidRDefault="00FD4B20">
            <w:pPr>
              <w:pStyle w:val="ad"/>
              <w:contextualSpacing/>
              <w:jc w:val="left"/>
              <w:rPr>
                <w:rFonts w:cs="Times New Roman"/>
                <w:szCs w:val="24"/>
              </w:rPr>
            </w:pPr>
            <w:r>
              <w:rPr>
                <w:rFonts w:cs="Times New Roman"/>
                <w:noProof/>
                <w:szCs w:val="24"/>
              </w:rPr>
              <w:t>(Покупатель Цифровой валюты (получатель))</w:t>
            </w:r>
          </w:p>
        </w:tc>
        <w:tc>
          <w:tcPr>
            <w:tcW w:w="4219" w:type="dxa"/>
          </w:tcPr>
          <w:p w14:paraId="282C73E3" w14:textId="41AD6456" w:rsidR="00B72A60" w:rsidRDefault="00FD4B20">
            <w:pPr>
              <w:pStyle w:val="ad"/>
              <w:contextualSpacing/>
              <w:jc w:val="left"/>
              <w:rPr>
                <w:rFonts w:cs="Times New Roman"/>
                <w:noProof/>
                <w:szCs w:val="24"/>
              </w:rPr>
            </w:pPr>
            <w:r w:rsidRPr="007F10CD">
              <w:rPr>
                <w:rFonts w:cs="Times New Roman"/>
                <w:noProof/>
                <w:szCs w:val="24"/>
              </w:rPr>
              <w:t>CBDCExchangeTransactionParty2</w:t>
            </w:r>
          </w:p>
        </w:tc>
        <w:tc>
          <w:tcPr>
            <w:tcW w:w="1134" w:type="dxa"/>
            <w:tcMar>
              <w:top w:w="85" w:type="dxa"/>
              <w:bottom w:w="85" w:type="dxa"/>
            </w:tcMar>
          </w:tcPr>
          <w:p w14:paraId="4C6698DE"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703487B" w14:textId="77777777" w:rsidR="00B72A60" w:rsidRDefault="00B72A60">
            <w:pPr>
              <w:pStyle w:val="ad"/>
              <w:contextualSpacing/>
              <w:jc w:val="center"/>
              <w:rPr>
                <w:rFonts w:cs="Times New Roman"/>
                <w:noProof/>
                <w:szCs w:val="24"/>
              </w:rPr>
            </w:pPr>
          </w:p>
        </w:tc>
      </w:tr>
      <w:tr w:rsidR="00B72A60" w14:paraId="413536C7" w14:textId="77777777">
        <w:trPr>
          <w:trHeight w:val="20"/>
        </w:trPr>
        <w:tc>
          <w:tcPr>
            <w:tcW w:w="4281" w:type="dxa"/>
            <w:tcMar>
              <w:top w:w="85" w:type="dxa"/>
              <w:bottom w:w="85" w:type="dxa"/>
            </w:tcMar>
          </w:tcPr>
          <w:p w14:paraId="49216477" w14:textId="77777777" w:rsidR="00B72A60" w:rsidRDefault="00FD4B20">
            <w:pPr>
              <w:pStyle w:val="ad"/>
              <w:contextualSpacing/>
              <w:jc w:val="left"/>
              <w:rPr>
                <w:rFonts w:cs="Times New Roman"/>
                <w:szCs w:val="24"/>
              </w:rPr>
            </w:pPr>
            <w:r>
              <w:rPr>
                <w:rFonts w:cs="Times New Roman"/>
                <w:noProof/>
                <w:szCs w:val="24"/>
              </w:rPr>
              <w:t>2. DCSeller (Продавец Цифровой валюты)</w:t>
            </w:r>
            <w:r>
              <w:rPr>
                <w:rFonts w:cs="Times New Roman"/>
                <w:noProof/>
                <w:szCs w:val="24"/>
              </w:rPr>
              <w:br/>
              <w:t>&lt;DCSellr&gt;</w:t>
            </w:r>
          </w:p>
        </w:tc>
        <w:tc>
          <w:tcPr>
            <w:tcW w:w="4116" w:type="dxa"/>
            <w:tcMar>
              <w:top w:w="85" w:type="dxa"/>
              <w:bottom w:w="85" w:type="dxa"/>
            </w:tcMar>
          </w:tcPr>
          <w:p w14:paraId="2117FE47" w14:textId="77777777" w:rsidR="00B72A60" w:rsidRDefault="00FD4B20">
            <w:pPr>
              <w:pStyle w:val="ad"/>
              <w:contextualSpacing/>
              <w:jc w:val="left"/>
              <w:rPr>
                <w:rFonts w:cs="Times New Roman"/>
                <w:szCs w:val="24"/>
              </w:rPr>
            </w:pPr>
            <w:r>
              <w:rPr>
                <w:rFonts w:cs="Times New Roman"/>
                <w:noProof/>
                <w:szCs w:val="24"/>
              </w:rPr>
              <w:t>(Продавец Цифровой валюты (плательщик))</w:t>
            </w:r>
          </w:p>
        </w:tc>
        <w:tc>
          <w:tcPr>
            <w:tcW w:w="4219" w:type="dxa"/>
          </w:tcPr>
          <w:p w14:paraId="3082A37D" w14:textId="38D39861" w:rsidR="00B72A60" w:rsidRDefault="00FD4B20">
            <w:pPr>
              <w:pStyle w:val="ad"/>
              <w:contextualSpacing/>
              <w:jc w:val="left"/>
              <w:rPr>
                <w:rFonts w:cs="Times New Roman"/>
                <w:noProof/>
                <w:szCs w:val="24"/>
              </w:rPr>
            </w:pPr>
            <w:r w:rsidRPr="007F10CD">
              <w:rPr>
                <w:rFonts w:cs="Times New Roman"/>
                <w:noProof/>
                <w:szCs w:val="24"/>
              </w:rPr>
              <w:t>CBDCExchangeTransactionParty2</w:t>
            </w:r>
          </w:p>
        </w:tc>
        <w:tc>
          <w:tcPr>
            <w:tcW w:w="1134" w:type="dxa"/>
            <w:tcMar>
              <w:top w:w="85" w:type="dxa"/>
              <w:bottom w:w="85" w:type="dxa"/>
            </w:tcMar>
          </w:tcPr>
          <w:p w14:paraId="1EC6C70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ACD4DF9" w14:textId="77777777" w:rsidR="00B72A60" w:rsidRDefault="00B72A60">
            <w:pPr>
              <w:pStyle w:val="ad"/>
              <w:contextualSpacing/>
              <w:jc w:val="center"/>
              <w:rPr>
                <w:rFonts w:cs="Times New Roman"/>
                <w:noProof/>
                <w:szCs w:val="24"/>
              </w:rPr>
            </w:pPr>
          </w:p>
        </w:tc>
      </w:tr>
      <w:tr w:rsidR="00B72A60" w14:paraId="1E4062D4" w14:textId="77777777">
        <w:trPr>
          <w:trHeight w:val="20"/>
        </w:trPr>
        <w:tc>
          <w:tcPr>
            <w:tcW w:w="4281" w:type="dxa"/>
            <w:tcMar>
              <w:top w:w="85" w:type="dxa"/>
              <w:bottom w:w="85" w:type="dxa"/>
            </w:tcMar>
          </w:tcPr>
          <w:p w14:paraId="31834AA8" w14:textId="77777777" w:rsidR="00B72A60" w:rsidRDefault="00FD4B20">
            <w:pPr>
              <w:pStyle w:val="ad"/>
              <w:contextualSpacing/>
              <w:jc w:val="left"/>
              <w:rPr>
                <w:rFonts w:cs="Times New Roman"/>
                <w:szCs w:val="24"/>
              </w:rPr>
            </w:pPr>
            <w:r>
              <w:rPr>
                <w:rFonts w:cs="Times New Roman"/>
                <w:noProof/>
                <w:szCs w:val="24"/>
              </w:rPr>
              <w:t>3. Intermediary (Посредник)</w:t>
            </w:r>
            <w:r>
              <w:rPr>
                <w:rFonts w:cs="Times New Roman"/>
                <w:noProof/>
                <w:szCs w:val="24"/>
              </w:rPr>
              <w:br/>
              <w:t>&lt;Intrmy&gt;</w:t>
            </w:r>
          </w:p>
        </w:tc>
        <w:tc>
          <w:tcPr>
            <w:tcW w:w="4116" w:type="dxa"/>
            <w:tcMar>
              <w:top w:w="85" w:type="dxa"/>
              <w:bottom w:w="85" w:type="dxa"/>
            </w:tcMar>
          </w:tcPr>
          <w:p w14:paraId="14D3EB1F" w14:textId="77777777" w:rsidR="00B72A60" w:rsidRDefault="00FD4B20">
            <w:pPr>
              <w:pStyle w:val="ad"/>
              <w:contextualSpacing/>
              <w:jc w:val="left"/>
              <w:rPr>
                <w:rFonts w:cs="Times New Roman"/>
                <w:szCs w:val="24"/>
              </w:rPr>
            </w:pPr>
            <w:r>
              <w:rPr>
                <w:rFonts w:cs="Times New Roman"/>
                <w:noProof/>
                <w:szCs w:val="24"/>
              </w:rPr>
              <w:t>(Идентификатор посредника, через которого происходит взаимодействие Клиента с ПлЦР по операции.)</w:t>
            </w:r>
          </w:p>
        </w:tc>
        <w:tc>
          <w:tcPr>
            <w:tcW w:w="4219" w:type="dxa"/>
          </w:tcPr>
          <w:p w14:paraId="20EFC0CE" w14:textId="624F38DB" w:rsidR="00B72A60" w:rsidRDefault="00FD4B20">
            <w:pPr>
              <w:pStyle w:val="ad"/>
              <w:contextualSpacing/>
              <w:jc w:val="left"/>
              <w:rPr>
                <w:rFonts w:cs="Times New Roman"/>
                <w:noProof/>
                <w:szCs w:val="24"/>
              </w:rPr>
            </w:pPr>
            <w:r w:rsidRPr="007F10CD">
              <w:rPr>
                <w:rFonts w:cs="Times New Roman"/>
                <w:noProof/>
                <w:szCs w:val="24"/>
              </w:rPr>
              <w:t>CBDCFinancialIntermediaryIdentification1</w:t>
            </w:r>
          </w:p>
        </w:tc>
        <w:tc>
          <w:tcPr>
            <w:tcW w:w="1134" w:type="dxa"/>
            <w:tcMar>
              <w:top w:w="85" w:type="dxa"/>
              <w:bottom w:w="85" w:type="dxa"/>
            </w:tcMar>
          </w:tcPr>
          <w:p w14:paraId="28C46FAF"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2FD660B" w14:textId="77777777" w:rsidR="00B72A60" w:rsidRDefault="00B72A60">
            <w:pPr>
              <w:pStyle w:val="ad"/>
              <w:contextualSpacing/>
              <w:jc w:val="center"/>
              <w:rPr>
                <w:rFonts w:cs="Times New Roman"/>
                <w:noProof/>
                <w:szCs w:val="24"/>
              </w:rPr>
            </w:pPr>
          </w:p>
        </w:tc>
      </w:tr>
    </w:tbl>
    <w:p w14:paraId="271C26A6" w14:textId="77777777" w:rsidR="00B72A60" w:rsidRDefault="00B72A60"/>
    <w:p w14:paraId="7E037AA7" w14:textId="77777777" w:rsidR="00B72A60" w:rsidRDefault="00FD4B20">
      <w:pPr>
        <w:pStyle w:val="2"/>
        <w:rPr>
          <w:lang w:val="ru-RU"/>
        </w:rPr>
      </w:pPr>
      <w:bookmarkStart w:id="518" w:name="type493"/>
      <w:bookmarkStart w:id="519" w:name="_Toc177466563"/>
      <w:bookmarkStart w:id="520" w:name="_Toc178245062"/>
      <w:r>
        <w:rPr>
          <w:lang w:val="ru-RU"/>
        </w:rPr>
        <w:t>CBDCDigitalCurrencyTransferData1</w:t>
      </w:r>
      <w:bookmarkEnd w:id="518"/>
      <w:bookmarkEnd w:id="519"/>
      <w:bookmarkEnd w:id="520"/>
    </w:p>
    <w:p w14:paraId="66855C64"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об участниках  в рамках операции перевода Цифровых рублей Оператором)</w:t>
      </w:r>
    </w:p>
    <w:p w14:paraId="25364EC2"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2F782791" w14:textId="77777777" w:rsidR="00B72A60" w:rsidRDefault="00FD4B20">
      <w:pPr>
        <w:pStyle w:val="a2"/>
        <w:ind w:left="720" w:firstLine="0"/>
        <w:contextualSpacing/>
        <w:jc w:val="left"/>
        <w:outlineLvl w:val="9"/>
        <w:rPr>
          <w:sz w:val="24"/>
          <w:lang w:val="ru-RU"/>
        </w:rPr>
      </w:pPr>
      <w:r>
        <w:rPr>
          <w:sz w:val="24"/>
          <w:lang w:val="ru-RU"/>
        </w:rPr>
        <w:lastRenderedPageBreak/>
        <w:t>Реквизитный состав типа данных «CBDCDigitalCurrencyTransferData1»: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60985B03" w14:textId="77777777">
        <w:trPr>
          <w:trHeight w:val="259"/>
          <w:tblHeader/>
        </w:trPr>
        <w:tc>
          <w:tcPr>
            <w:tcW w:w="4281" w:type="dxa"/>
            <w:shd w:val="clear" w:color="auto" w:fill="F2F2F2" w:themeFill="background1" w:themeFillShade="F2"/>
            <w:vAlign w:val="center"/>
          </w:tcPr>
          <w:p w14:paraId="2F92BD45"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2B73C082"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12ACF6CC"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1084B319" w14:textId="77777777" w:rsidR="00B72A60" w:rsidRDefault="00FD4B20">
            <w:pPr>
              <w:pStyle w:val="a9"/>
              <w:contextualSpacing/>
              <w:rPr>
                <w:b/>
              </w:rPr>
            </w:pPr>
            <w:r>
              <w:rPr>
                <w:b/>
              </w:rPr>
              <w:t>Мн.</w:t>
            </w:r>
          </w:p>
        </w:tc>
        <w:tc>
          <w:tcPr>
            <w:tcW w:w="1134" w:type="dxa"/>
            <w:shd w:val="clear" w:color="auto" w:fill="F2F2F2" w:themeFill="background1" w:themeFillShade="F2"/>
          </w:tcPr>
          <w:p w14:paraId="4DD78865" w14:textId="77777777" w:rsidR="00B72A60" w:rsidRDefault="00FD4B20">
            <w:pPr>
              <w:pStyle w:val="a9"/>
              <w:contextualSpacing/>
              <w:rPr>
                <w:b/>
              </w:rPr>
            </w:pPr>
            <w:r>
              <w:rPr>
                <w:b/>
              </w:rPr>
              <w:t>Исп.</w:t>
            </w:r>
          </w:p>
        </w:tc>
      </w:tr>
      <w:tr w:rsidR="00B72A60" w14:paraId="77C005E8" w14:textId="77777777">
        <w:trPr>
          <w:trHeight w:val="20"/>
        </w:trPr>
        <w:tc>
          <w:tcPr>
            <w:tcW w:w="4281" w:type="dxa"/>
            <w:tcMar>
              <w:top w:w="85" w:type="dxa"/>
              <w:bottom w:w="85" w:type="dxa"/>
            </w:tcMar>
          </w:tcPr>
          <w:p w14:paraId="4FE87780" w14:textId="77777777" w:rsidR="00B72A60" w:rsidRDefault="00FD4B20">
            <w:pPr>
              <w:pStyle w:val="ad"/>
              <w:contextualSpacing/>
              <w:jc w:val="left"/>
              <w:rPr>
                <w:rFonts w:cs="Times New Roman"/>
                <w:szCs w:val="24"/>
              </w:rPr>
            </w:pPr>
            <w:r>
              <w:rPr>
                <w:rFonts w:cs="Times New Roman"/>
                <w:noProof/>
                <w:szCs w:val="24"/>
              </w:rPr>
              <w:t>1. DCSender (Плательщик ЦР)</w:t>
            </w:r>
            <w:r>
              <w:rPr>
                <w:rFonts w:cs="Times New Roman"/>
                <w:noProof/>
                <w:szCs w:val="24"/>
              </w:rPr>
              <w:br/>
              <w:t>&lt;DCSndr&gt;</w:t>
            </w:r>
          </w:p>
        </w:tc>
        <w:tc>
          <w:tcPr>
            <w:tcW w:w="4116" w:type="dxa"/>
            <w:tcMar>
              <w:top w:w="85" w:type="dxa"/>
              <w:bottom w:w="85" w:type="dxa"/>
            </w:tcMar>
          </w:tcPr>
          <w:p w14:paraId="243D5B8B" w14:textId="15AC94FA" w:rsidR="00B72A60" w:rsidRDefault="00FD4B20">
            <w:pPr>
              <w:pStyle w:val="ad"/>
              <w:contextualSpacing/>
              <w:jc w:val="left"/>
              <w:rPr>
                <w:rFonts w:cs="Times New Roman"/>
                <w:szCs w:val="24"/>
              </w:rPr>
            </w:pPr>
            <w:r>
              <w:rPr>
                <w:rFonts w:cs="Times New Roman"/>
                <w:noProof/>
                <w:szCs w:val="24"/>
              </w:rPr>
              <w:t>(</w:t>
            </w:r>
            <w:r w:rsidR="00DF68DC">
              <w:rPr>
                <w:rFonts w:cs="Times New Roman"/>
                <w:noProof/>
                <w:szCs w:val="24"/>
              </w:rPr>
              <w:t>Плательщик ЦР</w:t>
            </w:r>
            <w:r>
              <w:rPr>
                <w:rFonts w:cs="Times New Roman"/>
                <w:noProof/>
                <w:szCs w:val="24"/>
              </w:rPr>
              <w:t>)</w:t>
            </w:r>
          </w:p>
        </w:tc>
        <w:tc>
          <w:tcPr>
            <w:tcW w:w="4219" w:type="dxa"/>
          </w:tcPr>
          <w:p w14:paraId="60EDA881" w14:textId="50BC87D3" w:rsidR="00B72A60" w:rsidRDefault="00FD4B20">
            <w:pPr>
              <w:pStyle w:val="ad"/>
              <w:contextualSpacing/>
              <w:jc w:val="left"/>
              <w:rPr>
                <w:rFonts w:cs="Times New Roman"/>
                <w:noProof/>
                <w:szCs w:val="24"/>
              </w:rPr>
            </w:pPr>
            <w:r w:rsidRPr="007F10CD">
              <w:rPr>
                <w:rFonts w:cs="Times New Roman"/>
                <w:noProof/>
                <w:szCs w:val="24"/>
              </w:rPr>
              <w:t>CBDCOPTransferParty1</w:t>
            </w:r>
          </w:p>
        </w:tc>
        <w:tc>
          <w:tcPr>
            <w:tcW w:w="1134" w:type="dxa"/>
            <w:tcMar>
              <w:top w:w="85" w:type="dxa"/>
              <w:bottom w:w="85" w:type="dxa"/>
            </w:tcMar>
          </w:tcPr>
          <w:p w14:paraId="186641DF"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5F9B5CB" w14:textId="77777777" w:rsidR="00B72A60" w:rsidRDefault="00B72A60">
            <w:pPr>
              <w:pStyle w:val="ad"/>
              <w:contextualSpacing/>
              <w:jc w:val="center"/>
              <w:rPr>
                <w:rFonts w:cs="Times New Roman"/>
                <w:noProof/>
                <w:szCs w:val="24"/>
              </w:rPr>
            </w:pPr>
          </w:p>
        </w:tc>
      </w:tr>
      <w:tr w:rsidR="00B72A60" w14:paraId="09C1A2E0" w14:textId="77777777">
        <w:trPr>
          <w:trHeight w:val="20"/>
        </w:trPr>
        <w:tc>
          <w:tcPr>
            <w:tcW w:w="4281" w:type="dxa"/>
            <w:tcMar>
              <w:top w:w="85" w:type="dxa"/>
              <w:bottom w:w="85" w:type="dxa"/>
            </w:tcMar>
          </w:tcPr>
          <w:p w14:paraId="1CAF9B55" w14:textId="77777777" w:rsidR="00B72A60" w:rsidRDefault="00FD4B20">
            <w:pPr>
              <w:pStyle w:val="ad"/>
              <w:contextualSpacing/>
              <w:jc w:val="left"/>
              <w:rPr>
                <w:rFonts w:cs="Times New Roman"/>
                <w:szCs w:val="24"/>
              </w:rPr>
            </w:pPr>
            <w:r>
              <w:rPr>
                <w:rFonts w:cs="Times New Roman"/>
                <w:noProof/>
                <w:szCs w:val="24"/>
              </w:rPr>
              <w:t>2. DCRecipient (Получатель ЦР)</w:t>
            </w:r>
            <w:r>
              <w:rPr>
                <w:rFonts w:cs="Times New Roman"/>
                <w:noProof/>
                <w:szCs w:val="24"/>
              </w:rPr>
              <w:br/>
              <w:t>&lt;DCRcpt&gt;</w:t>
            </w:r>
          </w:p>
        </w:tc>
        <w:tc>
          <w:tcPr>
            <w:tcW w:w="4116" w:type="dxa"/>
            <w:tcMar>
              <w:top w:w="85" w:type="dxa"/>
              <w:bottom w:w="85" w:type="dxa"/>
            </w:tcMar>
          </w:tcPr>
          <w:p w14:paraId="17E6BDB6" w14:textId="2FD218FD" w:rsidR="00B72A60" w:rsidRDefault="00FD4B20">
            <w:pPr>
              <w:pStyle w:val="ad"/>
              <w:contextualSpacing/>
              <w:jc w:val="left"/>
              <w:rPr>
                <w:rFonts w:cs="Times New Roman"/>
                <w:szCs w:val="24"/>
              </w:rPr>
            </w:pPr>
            <w:r>
              <w:rPr>
                <w:rFonts w:cs="Times New Roman"/>
                <w:noProof/>
                <w:szCs w:val="24"/>
              </w:rPr>
              <w:t>(</w:t>
            </w:r>
            <w:r w:rsidR="00DF68DC">
              <w:rPr>
                <w:rFonts w:cs="Times New Roman"/>
                <w:noProof/>
                <w:szCs w:val="24"/>
              </w:rPr>
              <w:t>Получатель ЦР</w:t>
            </w:r>
            <w:r>
              <w:rPr>
                <w:rFonts w:cs="Times New Roman"/>
                <w:noProof/>
                <w:szCs w:val="24"/>
              </w:rPr>
              <w:t>)</w:t>
            </w:r>
          </w:p>
        </w:tc>
        <w:tc>
          <w:tcPr>
            <w:tcW w:w="4219" w:type="dxa"/>
          </w:tcPr>
          <w:p w14:paraId="0A089A94" w14:textId="0DD56E42" w:rsidR="00B72A60" w:rsidRDefault="00FD4B20">
            <w:pPr>
              <w:pStyle w:val="ad"/>
              <w:contextualSpacing/>
              <w:jc w:val="left"/>
              <w:rPr>
                <w:rFonts w:cs="Times New Roman"/>
                <w:noProof/>
                <w:szCs w:val="24"/>
              </w:rPr>
            </w:pPr>
            <w:r w:rsidRPr="007F10CD">
              <w:rPr>
                <w:rFonts w:cs="Times New Roman"/>
                <w:noProof/>
                <w:szCs w:val="24"/>
              </w:rPr>
              <w:t>CBDCOPTransferParty1</w:t>
            </w:r>
          </w:p>
        </w:tc>
        <w:tc>
          <w:tcPr>
            <w:tcW w:w="1134" w:type="dxa"/>
            <w:tcMar>
              <w:top w:w="85" w:type="dxa"/>
              <w:bottom w:w="85" w:type="dxa"/>
            </w:tcMar>
          </w:tcPr>
          <w:p w14:paraId="071EE0BB"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6A02BEB" w14:textId="77777777" w:rsidR="00B72A60" w:rsidRDefault="00B72A60">
            <w:pPr>
              <w:pStyle w:val="ad"/>
              <w:contextualSpacing/>
              <w:jc w:val="center"/>
              <w:rPr>
                <w:rFonts w:cs="Times New Roman"/>
                <w:noProof/>
                <w:szCs w:val="24"/>
              </w:rPr>
            </w:pPr>
          </w:p>
        </w:tc>
      </w:tr>
    </w:tbl>
    <w:p w14:paraId="6492304F" w14:textId="77777777" w:rsidR="00B72A60" w:rsidRDefault="00B72A60"/>
    <w:p w14:paraId="575424BC" w14:textId="77777777" w:rsidR="00B72A60" w:rsidRDefault="00FD4B20">
      <w:pPr>
        <w:pStyle w:val="2"/>
        <w:rPr>
          <w:lang w:val="ru-RU"/>
        </w:rPr>
      </w:pPr>
      <w:bookmarkStart w:id="521" w:name="type494"/>
      <w:bookmarkStart w:id="522" w:name="_Toc177466564"/>
      <w:bookmarkStart w:id="523" w:name="_Toc178245063"/>
      <w:r>
        <w:rPr>
          <w:lang w:val="ru-RU"/>
        </w:rPr>
        <w:t>CBDCExchangeDetails2</w:t>
      </w:r>
      <w:bookmarkEnd w:id="521"/>
      <w:bookmarkEnd w:id="522"/>
      <w:bookmarkEnd w:id="523"/>
    </w:p>
    <w:p w14:paraId="52121890"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(Заполняется детальной информацией по операции обмена ЦР на безналичные средства и наоборот)</w:t>
      </w:r>
    </w:p>
    <w:p w14:paraId="1B45251B"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46AD39A6"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«CBDCExchangeDetails2»: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19E5ECFB" w14:textId="77777777">
        <w:trPr>
          <w:trHeight w:val="259"/>
          <w:tblHeader/>
        </w:trPr>
        <w:tc>
          <w:tcPr>
            <w:tcW w:w="4281" w:type="dxa"/>
            <w:shd w:val="clear" w:color="auto" w:fill="F2F2F2" w:themeFill="background1" w:themeFillShade="F2"/>
            <w:vAlign w:val="center"/>
          </w:tcPr>
          <w:p w14:paraId="7E898206"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7C4E0F85"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59B65E85"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455023C" w14:textId="77777777" w:rsidR="00B72A60" w:rsidRDefault="00FD4B20">
            <w:pPr>
              <w:pStyle w:val="a9"/>
              <w:contextualSpacing/>
              <w:rPr>
                <w:b/>
              </w:rPr>
            </w:pPr>
            <w:r>
              <w:rPr>
                <w:b/>
              </w:rPr>
              <w:t>Мн.</w:t>
            </w:r>
          </w:p>
        </w:tc>
        <w:tc>
          <w:tcPr>
            <w:tcW w:w="1134" w:type="dxa"/>
            <w:shd w:val="clear" w:color="auto" w:fill="F2F2F2" w:themeFill="background1" w:themeFillShade="F2"/>
          </w:tcPr>
          <w:p w14:paraId="0C43A38C" w14:textId="77777777" w:rsidR="00B72A60" w:rsidRDefault="00FD4B20">
            <w:pPr>
              <w:pStyle w:val="a9"/>
              <w:contextualSpacing/>
              <w:rPr>
                <w:b/>
              </w:rPr>
            </w:pPr>
            <w:r>
              <w:rPr>
                <w:b/>
              </w:rPr>
              <w:t>Исп.</w:t>
            </w:r>
          </w:p>
        </w:tc>
      </w:tr>
      <w:tr w:rsidR="00B72A60" w14:paraId="358EDD66" w14:textId="77777777">
        <w:trPr>
          <w:trHeight w:val="20"/>
        </w:trPr>
        <w:tc>
          <w:tcPr>
            <w:tcW w:w="4281" w:type="dxa"/>
            <w:tcMar>
              <w:top w:w="85" w:type="dxa"/>
              <w:bottom w:w="85" w:type="dxa"/>
            </w:tcMar>
          </w:tcPr>
          <w:p w14:paraId="24C118BA" w14:textId="77777777" w:rsidR="00B72A60" w:rsidRDefault="00FD4B20">
            <w:pPr>
              <w:pStyle w:val="ad"/>
              <w:contextualSpacing/>
              <w:jc w:val="left"/>
              <w:rPr>
                <w:rFonts w:cs="Times New Roman"/>
                <w:szCs w:val="24"/>
              </w:rPr>
            </w:pPr>
            <w:r>
              <w:rPr>
                <w:rFonts w:cs="Times New Roman"/>
                <w:noProof/>
                <w:szCs w:val="24"/>
              </w:rPr>
              <w:t>1. PartyInformation (Банковский счет Субъекта ПлЦР)</w:t>
            </w:r>
            <w:r>
              <w:rPr>
                <w:rFonts w:cs="Times New Roman"/>
                <w:noProof/>
                <w:szCs w:val="24"/>
              </w:rPr>
              <w:br/>
              <w:t>&lt;PtyInf&gt;</w:t>
            </w:r>
          </w:p>
        </w:tc>
        <w:tc>
          <w:tcPr>
            <w:tcW w:w="4116" w:type="dxa"/>
            <w:tcMar>
              <w:top w:w="85" w:type="dxa"/>
              <w:bottom w:w="85" w:type="dxa"/>
            </w:tcMar>
          </w:tcPr>
          <w:p w14:paraId="1EDE4C3F" w14:textId="2647F890" w:rsidR="00B72A60" w:rsidRDefault="00FD4B20">
            <w:pPr>
              <w:pStyle w:val="ad"/>
              <w:contextualSpacing/>
              <w:jc w:val="left"/>
              <w:rPr>
                <w:rFonts w:cs="Times New Roman"/>
                <w:szCs w:val="24"/>
              </w:rPr>
            </w:pPr>
            <w:r>
              <w:rPr>
                <w:rFonts w:cs="Times New Roman"/>
                <w:noProof/>
                <w:szCs w:val="24"/>
              </w:rPr>
              <w:t>(</w:t>
            </w:r>
            <w:r w:rsidR="00DF68DC">
              <w:rPr>
                <w:rFonts w:cs="Times New Roman"/>
                <w:noProof/>
                <w:szCs w:val="24"/>
              </w:rPr>
              <w:t>Банковский счет Субъекта ПлЦР</w:t>
            </w:r>
            <w:r>
              <w:rPr>
                <w:rFonts w:cs="Times New Roman"/>
                <w:noProof/>
                <w:szCs w:val="24"/>
              </w:rPr>
              <w:t>)</w:t>
            </w:r>
          </w:p>
        </w:tc>
        <w:tc>
          <w:tcPr>
            <w:tcW w:w="4219" w:type="dxa"/>
          </w:tcPr>
          <w:p w14:paraId="511FDAF6" w14:textId="1688A388" w:rsidR="00B72A60" w:rsidRDefault="00FD4B20">
            <w:pPr>
              <w:pStyle w:val="ad"/>
              <w:contextualSpacing/>
              <w:jc w:val="left"/>
              <w:rPr>
                <w:rFonts w:cs="Times New Roman"/>
                <w:noProof/>
                <w:szCs w:val="24"/>
              </w:rPr>
            </w:pPr>
            <w:r w:rsidRPr="007F10CD">
              <w:rPr>
                <w:rFonts w:cs="Times New Roman"/>
                <w:noProof/>
                <w:szCs w:val="24"/>
              </w:rPr>
              <w:t>CBDCBankTransferPartyInformationChoice</w:t>
            </w:r>
          </w:p>
        </w:tc>
        <w:tc>
          <w:tcPr>
            <w:tcW w:w="1134" w:type="dxa"/>
            <w:tcMar>
              <w:top w:w="85" w:type="dxa"/>
              <w:bottom w:w="85" w:type="dxa"/>
            </w:tcMar>
          </w:tcPr>
          <w:p w14:paraId="4E1FF38C"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ACF1614" w14:textId="77777777" w:rsidR="00B72A60" w:rsidRDefault="00B72A60">
            <w:pPr>
              <w:pStyle w:val="ad"/>
              <w:contextualSpacing/>
              <w:jc w:val="center"/>
              <w:rPr>
                <w:rFonts w:cs="Times New Roman"/>
                <w:noProof/>
                <w:szCs w:val="24"/>
              </w:rPr>
            </w:pPr>
          </w:p>
        </w:tc>
      </w:tr>
      <w:tr w:rsidR="00B72A60" w14:paraId="1D620702" w14:textId="77777777">
        <w:trPr>
          <w:trHeight w:val="20"/>
        </w:trPr>
        <w:tc>
          <w:tcPr>
            <w:tcW w:w="4281" w:type="dxa"/>
            <w:tcMar>
              <w:top w:w="85" w:type="dxa"/>
              <w:bottom w:w="85" w:type="dxa"/>
            </w:tcMar>
          </w:tcPr>
          <w:p w14:paraId="44D06D9E" w14:textId="77777777" w:rsidR="00B72A60" w:rsidRDefault="00FD4B20">
            <w:pPr>
              <w:pStyle w:val="ad"/>
              <w:contextualSpacing/>
              <w:jc w:val="left"/>
              <w:rPr>
                <w:rFonts w:cs="Times New Roman"/>
                <w:szCs w:val="24"/>
              </w:rPr>
            </w:pPr>
            <w:r>
              <w:rPr>
                <w:rFonts w:cs="Times New Roman"/>
                <w:noProof/>
                <w:szCs w:val="24"/>
              </w:rPr>
              <w:t>2. Intermediary (Посредник)</w:t>
            </w:r>
            <w:r>
              <w:rPr>
                <w:rFonts w:cs="Times New Roman"/>
                <w:noProof/>
                <w:szCs w:val="24"/>
              </w:rPr>
              <w:br/>
              <w:t>&lt;Intrmy&gt;</w:t>
            </w:r>
          </w:p>
        </w:tc>
        <w:tc>
          <w:tcPr>
            <w:tcW w:w="4116" w:type="dxa"/>
            <w:tcMar>
              <w:top w:w="85" w:type="dxa"/>
              <w:bottom w:w="85" w:type="dxa"/>
            </w:tcMar>
          </w:tcPr>
          <w:p w14:paraId="0B0A1EE4" w14:textId="77777777" w:rsidR="00B72A60" w:rsidRDefault="00FD4B20">
            <w:pPr>
              <w:pStyle w:val="ad"/>
              <w:contextualSpacing/>
              <w:jc w:val="left"/>
              <w:rPr>
                <w:rFonts w:cs="Times New Roman"/>
                <w:szCs w:val="24"/>
              </w:rPr>
            </w:pPr>
            <w:r>
              <w:rPr>
                <w:rFonts w:cs="Times New Roman"/>
                <w:noProof/>
                <w:szCs w:val="24"/>
              </w:rPr>
              <w:t>(Идентификатор посредника, через которого происходит взаимодействие Клиента с ПлЦР по операции.)</w:t>
            </w:r>
          </w:p>
        </w:tc>
        <w:tc>
          <w:tcPr>
            <w:tcW w:w="4219" w:type="dxa"/>
          </w:tcPr>
          <w:p w14:paraId="1E4FD82A" w14:textId="5DCB855E" w:rsidR="00B72A60" w:rsidRDefault="00FD4B20">
            <w:pPr>
              <w:pStyle w:val="ad"/>
              <w:contextualSpacing/>
              <w:jc w:val="left"/>
              <w:rPr>
                <w:rFonts w:cs="Times New Roman"/>
                <w:noProof/>
                <w:szCs w:val="24"/>
              </w:rPr>
            </w:pPr>
            <w:r w:rsidRPr="007F10CD">
              <w:rPr>
                <w:rFonts w:cs="Times New Roman"/>
                <w:noProof/>
                <w:szCs w:val="24"/>
              </w:rPr>
              <w:t>CBDCIntermediary1</w:t>
            </w:r>
          </w:p>
        </w:tc>
        <w:tc>
          <w:tcPr>
            <w:tcW w:w="1134" w:type="dxa"/>
            <w:tcMar>
              <w:top w:w="85" w:type="dxa"/>
              <w:bottom w:w="85" w:type="dxa"/>
            </w:tcMar>
          </w:tcPr>
          <w:p w14:paraId="782473BC"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978E125" w14:textId="77777777" w:rsidR="00B72A60" w:rsidRDefault="00B72A60">
            <w:pPr>
              <w:pStyle w:val="ad"/>
              <w:contextualSpacing/>
              <w:jc w:val="center"/>
              <w:rPr>
                <w:rFonts w:cs="Times New Roman"/>
                <w:noProof/>
                <w:szCs w:val="24"/>
              </w:rPr>
            </w:pPr>
          </w:p>
        </w:tc>
      </w:tr>
      <w:tr w:rsidR="00B72A60" w14:paraId="7429A90D" w14:textId="77777777">
        <w:trPr>
          <w:trHeight w:val="20"/>
        </w:trPr>
        <w:tc>
          <w:tcPr>
            <w:tcW w:w="4281" w:type="dxa"/>
            <w:tcMar>
              <w:top w:w="85" w:type="dxa"/>
              <w:bottom w:w="85" w:type="dxa"/>
            </w:tcMar>
          </w:tcPr>
          <w:p w14:paraId="54B3A4E7" w14:textId="6FAEB921" w:rsidR="00B72A60" w:rsidRDefault="00FD4B20">
            <w:pPr>
              <w:pStyle w:val="ad"/>
              <w:contextualSpacing/>
              <w:jc w:val="left"/>
              <w:rPr>
                <w:rFonts w:cs="Times New Roman"/>
                <w:szCs w:val="24"/>
              </w:rPr>
            </w:pPr>
            <w:r>
              <w:rPr>
                <w:rFonts w:cs="Times New Roman"/>
                <w:noProof/>
                <w:szCs w:val="24"/>
              </w:rPr>
              <w:t>3. Purpose</w:t>
            </w:r>
            <w:r w:rsidR="00A75C90">
              <w:rPr>
                <w:rFonts w:cs="Times New Roman"/>
                <w:noProof/>
                <w:szCs w:val="24"/>
              </w:rPr>
              <w:t xml:space="preserve"> (Назначение платежа)</w:t>
            </w:r>
            <w:r>
              <w:rPr>
                <w:rFonts w:cs="Times New Roman"/>
                <w:noProof/>
                <w:szCs w:val="24"/>
              </w:rPr>
              <w:br/>
              <w:t>&lt;Purp&gt;</w:t>
            </w:r>
          </w:p>
        </w:tc>
        <w:tc>
          <w:tcPr>
            <w:tcW w:w="4116" w:type="dxa"/>
            <w:tcMar>
              <w:top w:w="85" w:type="dxa"/>
              <w:bottom w:w="85" w:type="dxa"/>
            </w:tcMar>
          </w:tcPr>
          <w:p w14:paraId="0ACA0F35" w14:textId="1CFA896D" w:rsidR="00B72A60" w:rsidRDefault="00FD4B20">
            <w:pPr>
              <w:pStyle w:val="ad"/>
              <w:contextualSpacing/>
              <w:jc w:val="left"/>
              <w:rPr>
                <w:rFonts w:cs="Times New Roman"/>
                <w:szCs w:val="24"/>
              </w:rPr>
            </w:pPr>
            <w:r>
              <w:rPr>
                <w:rFonts w:cs="Times New Roman"/>
                <w:noProof/>
                <w:szCs w:val="24"/>
              </w:rPr>
              <w:t>(</w:t>
            </w:r>
            <w:r w:rsidR="00A75C90">
              <w:rPr>
                <w:rFonts w:cs="Times New Roman"/>
                <w:noProof/>
                <w:szCs w:val="24"/>
              </w:rPr>
              <w:t>Назначение платежа</w:t>
            </w:r>
            <w:r>
              <w:rPr>
                <w:rFonts w:cs="Times New Roman"/>
                <w:noProof/>
                <w:szCs w:val="24"/>
              </w:rPr>
              <w:t>)</w:t>
            </w:r>
          </w:p>
        </w:tc>
        <w:tc>
          <w:tcPr>
            <w:tcW w:w="4219" w:type="dxa"/>
          </w:tcPr>
          <w:p w14:paraId="04B61D34" w14:textId="77777777" w:rsidR="00B72A60" w:rsidRDefault="00FD4B20">
            <w:pPr>
              <w:pStyle w:val="ad"/>
              <w:contextualSpacing/>
              <w:jc w:val="left"/>
              <w:rPr>
                <w:rFonts w:cs="Times New Roman"/>
                <w:noProof/>
                <w:szCs w:val="24"/>
              </w:rPr>
            </w:pPr>
            <w:r>
              <w:rPr>
                <w:rFonts w:cs="Times New Roman"/>
                <w:noProof/>
                <w:szCs w:val="24"/>
              </w:rPr>
              <w:t>CBDCExchangePurpose</w:t>
            </w:r>
          </w:p>
        </w:tc>
        <w:tc>
          <w:tcPr>
            <w:tcW w:w="1134" w:type="dxa"/>
            <w:tcMar>
              <w:top w:w="85" w:type="dxa"/>
              <w:bottom w:w="85" w:type="dxa"/>
            </w:tcMar>
          </w:tcPr>
          <w:p w14:paraId="598B092A"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5EB6FB7"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4A6191E4" w14:textId="77777777">
        <w:trPr>
          <w:trHeight w:val="20"/>
        </w:trPr>
        <w:tc>
          <w:tcPr>
            <w:tcW w:w="4281" w:type="dxa"/>
            <w:tcMar>
              <w:top w:w="85" w:type="dxa"/>
              <w:bottom w:w="85" w:type="dxa"/>
            </w:tcMar>
          </w:tcPr>
          <w:p w14:paraId="7D47554D" w14:textId="77777777" w:rsidR="00B72A60" w:rsidRDefault="00FD4B20">
            <w:pPr>
              <w:pStyle w:val="ad"/>
              <w:contextualSpacing/>
              <w:jc w:val="left"/>
              <w:rPr>
                <w:rFonts w:cs="Times New Roman"/>
                <w:szCs w:val="24"/>
              </w:rPr>
            </w:pPr>
            <w:r>
              <w:rPr>
                <w:rFonts w:cs="Times New Roman"/>
                <w:noProof/>
                <w:szCs w:val="24"/>
              </w:rPr>
              <w:t>4. Counterparty (Контрагент)</w:t>
            </w:r>
            <w:r>
              <w:rPr>
                <w:rFonts w:cs="Times New Roman"/>
                <w:noProof/>
                <w:szCs w:val="24"/>
              </w:rPr>
              <w:br/>
              <w:t>&lt;CtrPty&gt;</w:t>
            </w:r>
          </w:p>
        </w:tc>
        <w:tc>
          <w:tcPr>
            <w:tcW w:w="4116" w:type="dxa"/>
            <w:tcMar>
              <w:top w:w="85" w:type="dxa"/>
              <w:bottom w:w="85" w:type="dxa"/>
            </w:tcMar>
          </w:tcPr>
          <w:p w14:paraId="34A0554C" w14:textId="77777777" w:rsidR="00B72A60" w:rsidRDefault="00FD4B20">
            <w:pPr>
              <w:pStyle w:val="ad"/>
              <w:contextualSpacing/>
              <w:jc w:val="left"/>
              <w:rPr>
                <w:rFonts w:cs="Times New Roman"/>
                <w:szCs w:val="24"/>
              </w:rPr>
            </w:pPr>
            <w:r>
              <w:rPr>
                <w:rFonts w:cs="Times New Roman"/>
                <w:noProof/>
                <w:szCs w:val="24"/>
              </w:rPr>
              <w:t>(Данные участника операции - контрагента)</w:t>
            </w:r>
          </w:p>
        </w:tc>
        <w:tc>
          <w:tcPr>
            <w:tcW w:w="4219" w:type="dxa"/>
          </w:tcPr>
          <w:p w14:paraId="05F514DD" w14:textId="1C370A0D" w:rsidR="00B72A60" w:rsidRDefault="00FD4B20">
            <w:pPr>
              <w:pStyle w:val="ad"/>
              <w:contextualSpacing/>
              <w:jc w:val="left"/>
              <w:rPr>
                <w:rFonts w:cs="Times New Roman"/>
                <w:noProof/>
                <w:szCs w:val="24"/>
              </w:rPr>
            </w:pPr>
            <w:r w:rsidRPr="007F10CD">
              <w:rPr>
                <w:rFonts w:cs="Times New Roman"/>
                <w:noProof/>
                <w:szCs w:val="24"/>
              </w:rPr>
              <w:t>CBDCExchangeTransactionParty2</w:t>
            </w:r>
          </w:p>
        </w:tc>
        <w:tc>
          <w:tcPr>
            <w:tcW w:w="1134" w:type="dxa"/>
            <w:tcMar>
              <w:top w:w="85" w:type="dxa"/>
              <w:bottom w:w="85" w:type="dxa"/>
            </w:tcMar>
          </w:tcPr>
          <w:p w14:paraId="262E0401"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E5C6A29" w14:textId="77777777" w:rsidR="00B72A60" w:rsidRDefault="00B72A60">
            <w:pPr>
              <w:pStyle w:val="ad"/>
              <w:contextualSpacing/>
              <w:jc w:val="center"/>
              <w:rPr>
                <w:rFonts w:cs="Times New Roman"/>
                <w:noProof/>
                <w:szCs w:val="24"/>
              </w:rPr>
            </w:pPr>
          </w:p>
        </w:tc>
      </w:tr>
      <w:tr w:rsidR="00B72A60" w14:paraId="732D3DF9" w14:textId="77777777">
        <w:trPr>
          <w:trHeight w:val="20"/>
        </w:trPr>
        <w:tc>
          <w:tcPr>
            <w:tcW w:w="4281" w:type="dxa"/>
            <w:tcMar>
              <w:top w:w="85" w:type="dxa"/>
              <w:bottom w:w="85" w:type="dxa"/>
            </w:tcMar>
          </w:tcPr>
          <w:p w14:paraId="1C26C05B" w14:textId="77777777" w:rsidR="00B72A60" w:rsidRDefault="00FD4B20">
            <w:pPr>
              <w:pStyle w:val="ad"/>
              <w:contextualSpacing/>
              <w:jc w:val="left"/>
              <w:rPr>
                <w:rFonts w:cs="Times New Roman"/>
                <w:szCs w:val="24"/>
              </w:rPr>
            </w:pPr>
            <w:r>
              <w:rPr>
                <w:rFonts w:cs="Times New Roman"/>
                <w:noProof/>
                <w:szCs w:val="24"/>
              </w:rPr>
              <w:t xml:space="preserve">5. CounterpartyAdditionalInfo (Дополнительная информация о </w:t>
            </w:r>
            <w:r>
              <w:rPr>
                <w:rFonts w:cs="Times New Roman"/>
                <w:noProof/>
                <w:szCs w:val="24"/>
              </w:rPr>
              <w:lastRenderedPageBreak/>
              <w:t>Контрагенте)</w:t>
            </w:r>
            <w:r>
              <w:rPr>
                <w:rFonts w:cs="Times New Roman"/>
                <w:noProof/>
                <w:szCs w:val="24"/>
              </w:rPr>
              <w:br/>
              <w:t>&lt;CtrPtyAddtlInf&gt;</w:t>
            </w:r>
          </w:p>
        </w:tc>
        <w:tc>
          <w:tcPr>
            <w:tcW w:w="4116" w:type="dxa"/>
            <w:tcMar>
              <w:top w:w="85" w:type="dxa"/>
              <w:bottom w:w="85" w:type="dxa"/>
            </w:tcMar>
          </w:tcPr>
          <w:p w14:paraId="15AE2573" w14:textId="77777777" w:rsidR="00B72A60" w:rsidRDefault="00FD4B20">
            <w:pPr>
              <w:pStyle w:val="ad"/>
              <w:contextualSpacing/>
              <w:jc w:val="left"/>
              <w:rPr>
                <w:rFonts w:cs="Times New Roman"/>
                <w:szCs w:val="24"/>
              </w:rPr>
            </w:pPr>
            <w:r>
              <w:rPr>
                <w:rFonts w:cs="Times New Roman"/>
                <w:noProof/>
                <w:szCs w:val="24"/>
              </w:rPr>
              <w:lastRenderedPageBreak/>
              <w:t>(Указываются банковские реквизиты контрагента - ФП, используемые в НПС)</w:t>
            </w:r>
          </w:p>
        </w:tc>
        <w:tc>
          <w:tcPr>
            <w:tcW w:w="4219" w:type="dxa"/>
          </w:tcPr>
          <w:p w14:paraId="54DF5DB4" w14:textId="095A7911" w:rsidR="00B72A60" w:rsidRDefault="00FD4B20">
            <w:pPr>
              <w:pStyle w:val="ad"/>
              <w:contextualSpacing/>
              <w:jc w:val="left"/>
              <w:rPr>
                <w:rFonts w:cs="Times New Roman"/>
                <w:noProof/>
                <w:szCs w:val="24"/>
              </w:rPr>
            </w:pPr>
            <w:r w:rsidRPr="007F10CD">
              <w:rPr>
                <w:rFonts w:cs="Times New Roman"/>
                <w:noProof/>
                <w:szCs w:val="24"/>
              </w:rPr>
              <w:t>CBDCIntermediary1</w:t>
            </w:r>
          </w:p>
        </w:tc>
        <w:tc>
          <w:tcPr>
            <w:tcW w:w="1134" w:type="dxa"/>
            <w:tcMar>
              <w:top w:w="85" w:type="dxa"/>
              <w:bottom w:w="85" w:type="dxa"/>
            </w:tcMar>
          </w:tcPr>
          <w:p w14:paraId="181AB3AF"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36C0CA0" w14:textId="77777777" w:rsidR="00B72A60" w:rsidRDefault="00FD4B20">
            <w:pPr>
              <w:pStyle w:val="ad"/>
              <w:contextualSpacing/>
              <w:jc w:val="center"/>
              <w:rPr>
                <w:rFonts w:cs="Times New Roman"/>
                <w:noProof/>
                <w:szCs w:val="24"/>
              </w:rPr>
            </w:pPr>
            <w:r>
              <w:rPr>
                <w:rFonts w:cs="Times New Roman"/>
                <w:noProof/>
                <w:szCs w:val="24"/>
              </w:rPr>
              <w:t>Нет</w:t>
            </w:r>
          </w:p>
        </w:tc>
      </w:tr>
    </w:tbl>
    <w:p w14:paraId="29AF7038" w14:textId="77777777" w:rsidR="00B72A60" w:rsidRDefault="00B72A60"/>
    <w:p w14:paraId="4A70EA70" w14:textId="77777777" w:rsidR="00B72A60" w:rsidRDefault="00FD4B20">
      <w:pPr>
        <w:pStyle w:val="2"/>
        <w:rPr>
          <w:lang w:val="ru-RU"/>
        </w:rPr>
      </w:pPr>
      <w:bookmarkStart w:id="524" w:name="type495"/>
      <w:bookmarkStart w:id="525" w:name="_Toc177466565"/>
      <w:bookmarkStart w:id="526" w:name="_Toc178245064"/>
      <w:r>
        <w:rPr>
          <w:lang w:val="ru-RU"/>
        </w:rPr>
        <w:t>CBDCExchangeOperation3</w:t>
      </w:r>
      <w:bookmarkEnd w:id="524"/>
      <w:bookmarkEnd w:id="525"/>
      <w:bookmarkEnd w:id="526"/>
    </w:p>
    <w:p w14:paraId="68DE9936"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об операции обмена Цифровых рублей)</w:t>
      </w:r>
    </w:p>
    <w:p w14:paraId="3EA8943E"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644BF061"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«CBDCExchangeOperation3»:</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6A0599DA" w14:textId="77777777">
        <w:trPr>
          <w:trHeight w:val="259"/>
          <w:tblHeader/>
        </w:trPr>
        <w:tc>
          <w:tcPr>
            <w:tcW w:w="4281" w:type="dxa"/>
            <w:shd w:val="clear" w:color="auto" w:fill="F2F2F2" w:themeFill="background1" w:themeFillShade="F2"/>
            <w:vAlign w:val="center"/>
          </w:tcPr>
          <w:p w14:paraId="50519B9E"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65CBE931"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5ABDF31C"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424721B" w14:textId="77777777" w:rsidR="00B72A60" w:rsidRDefault="00FD4B20">
            <w:pPr>
              <w:pStyle w:val="a9"/>
              <w:contextualSpacing/>
              <w:rPr>
                <w:b/>
              </w:rPr>
            </w:pPr>
            <w:r>
              <w:rPr>
                <w:b/>
              </w:rPr>
              <w:t>Мн.</w:t>
            </w:r>
          </w:p>
        </w:tc>
        <w:tc>
          <w:tcPr>
            <w:tcW w:w="1134" w:type="dxa"/>
            <w:shd w:val="clear" w:color="auto" w:fill="F2F2F2" w:themeFill="background1" w:themeFillShade="F2"/>
          </w:tcPr>
          <w:p w14:paraId="453A5617" w14:textId="77777777" w:rsidR="00B72A60" w:rsidRDefault="00FD4B20">
            <w:pPr>
              <w:pStyle w:val="a9"/>
              <w:contextualSpacing/>
              <w:rPr>
                <w:b/>
              </w:rPr>
            </w:pPr>
            <w:r>
              <w:rPr>
                <w:b/>
              </w:rPr>
              <w:t>Исп.</w:t>
            </w:r>
          </w:p>
        </w:tc>
      </w:tr>
      <w:tr w:rsidR="00B72A60" w14:paraId="2D29A7D1" w14:textId="77777777">
        <w:trPr>
          <w:trHeight w:val="20"/>
        </w:trPr>
        <w:tc>
          <w:tcPr>
            <w:tcW w:w="4281" w:type="dxa"/>
            <w:tcMar>
              <w:top w:w="85" w:type="dxa"/>
              <w:bottom w:w="85" w:type="dxa"/>
            </w:tcMar>
          </w:tcPr>
          <w:p w14:paraId="73EC36CE" w14:textId="77777777" w:rsidR="00B72A60" w:rsidRDefault="00FD4B20">
            <w:pPr>
              <w:pStyle w:val="ad"/>
              <w:contextualSpacing/>
              <w:jc w:val="left"/>
              <w:rPr>
                <w:rFonts w:cs="Times New Roman"/>
                <w:szCs w:val="24"/>
              </w:rPr>
            </w:pPr>
            <w:r>
              <w:rPr>
                <w:rFonts w:cs="Times New Roman"/>
                <w:noProof/>
                <w:szCs w:val="24"/>
              </w:rPr>
              <w:t>1. ExchangeOperationAmount (Сумма операции обмена)</w:t>
            </w:r>
            <w:r>
              <w:rPr>
                <w:rFonts w:cs="Times New Roman"/>
                <w:noProof/>
                <w:szCs w:val="24"/>
              </w:rPr>
              <w:br/>
              <w:t>&lt;XchgOprAmt&gt;</w:t>
            </w:r>
          </w:p>
        </w:tc>
        <w:tc>
          <w:tcPr>
            <w:tcW w:w="4116" w:type="dxa"/>
            <w:tcMar>
              <w:top w:w="85" w:type="dxa"/>
              <w:bottom w:w="85" w:type="dxa"/>
            </w:tcMar>
          </w:tcPr>
          <w:p w14:paraId="47FF6B48" w14:textId="77777777" w:rsidR="00B72A60" w:rsidRDefault="00FD4B20">
            <w:pPr>
              <w:pStyle w:val="ad"/>
              <w:contextualSpacing/>
              <w:jc w:val="left"/>
              <w:rPr>
                <w:rFonts w:cs="Times New Roman"/>
                <w:szCs w:val="24"/>
              </w:rPr>
            </w:pPr>
            <w:r>
              <w:rPr>
                <w:rFonts w:cs="Times New Roman"/>
                <w:noProof/>
                <w:szCs w:val="24"/>
              </w:rPr>
              <w:t>(Сумма операции обмена)</w:t>
            </w:r>
          </w:p>
        </w:tc>
        <w:tc>
          <w:tcPr>
            <w:tcW w:w="4219" w:type="dxa"/>
          </w:tcPr>
          <w:p w14:paraId="2CC3791B" w14:textId="47F6F651" w:rsidR="00B72A60" w:rsidRDefault="00FD4B20">
            <w:pPr>
              <w:pStyle w:val="ad"/>
              <w:contextualSpacing/>
              <w:jc w:val="left"/>
              <w:rPr>
                <w:rFonts w:cs="Times New Roman"/>
                <w:noProof/>
                <w:szCs w:val="24"/>
              </w:rPr>
            </w:pPr>
            <w:r w:rsidRPr="007F10CD">
              <w:rPr>
                <w:rFonts w:cs="Times New Roman"/>
                <w:noProof/>
                <w:szCs w:val="24"/>
              </w:rPr>
              <w:t>CBDCOperationAmountNot</w:t>
            </w:r>
          </w:p>
        </w:tc>
        <w:tc>
          <w:tcPr>
            <w:tcW w:w="1134" w:type="dxa"/>
            <w:tcMar>
              <w:top w:w="85" w:type="dxa"/>
              <w:bottom w:w="85" w:type="dxa"/>
            </w:tcMar>
          </w:tcPr>
          <w:p w14:paraId="6209D361"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2DFF1086" w14:textId="77777777" w:rsidR="00B72A60" w:rsidRDefault="00B72A60">
            <w:pPr>
              <w:pStyle w:val="ad"/>
              <w:contextualSpacing/>
              <w:jc w:val="center"/>
              <w:rPr>
                <w:rFonts w:cs="Times New Roman"/>
                <w:noProof/>
                <w:szCs w:val="24"/>
              </w:rPr>
            </w:pPr>
          </w:p>
        </w:tc>
      </w:tr>
      <w:tr w:rsidR="00B72A60" w14:paraId="493C4482" w14:textId="77777777">
        <w:trPr>
          <w:trHeight w:val="20"/>
        </w:trPr>
        <w:tc>
          <w:tcPr>
            <w:tcW w:w="4281" w:type="dxa"/>
            <w:tcMar>
              <w:top w:w="85" w:type="dxa"/>
              <w:bottom w:w="85" w:type="dxa"/>
            </w:tcMar>
          </w:tcPr>
          <w:p w14:paraId="3217CD2D" w14:textId="77777777" w:rsidR="00B72A60" w:rsidRDefault="00FD4B20">
            <w:pPr>
              <w:pStyle w:val="ad"/>
              <w:contextualSpacing/>
              <w:jc w:val="left"/>
              <w:rPr>
                <w:rFonts w:cs="Times New Roman"/>
                <w:szCs w:val="24"/>
              </w:rPr>
            </w:pPr>
            <w:r>
              <w:rPr>
                <w:rFonts w:cs="Times New Roman"/>
                <w:noProof/>
                <w:szCs w:val="24"/>
              </w:rPr>
              <w:t>2. DigitalCurrencyTransferData (Информация о переводе цифровой валюты)</w:t>
            </w:r>
            <w:r>
              <w:rPr>
                <w:rFonts w:cs="Times New Roman"/>
                <w:noProof/>
                <w:szCs w:val="24"/>
              </w:rPr>
              <w:br/>
              <w:t>&lt;DgtlCcyTrfData&gt;</w:t>
            </w:r>
          </w:p>
        </w:tc>
        <w:tc>
          <w:tcPr>
            <w:tcW w:w="4116" w:type="dxa"/>
            <w:tcMar>
              <w:top w:w="85" w:type="dxa"/>
              <w:bottom w:w="85" w:type="dxa"/>
            </w:tcMar>
          </w:tcPr>
          <w:p w14:paraId="5626FF6D" w14:textId="77777777" w:rsidR="00B72A60" w:rsidRDefault="00FD4B20">
            <w:pPr>
              <w:pStyle w:val="ad"/>
              <w:contextualSpacing/>
              <w:jc w:val="left"/>
              <w:rPr>
                <w:rFonts w:cs="Times New Roman"/>
                <w:szCs w:val="24"/>
              </w:rPr>
            </w:pPr>
            <w:r>
              <w:rPr>
                <w:rFonts w:cs="Times New Roman"/>
                <w:noProof/>
                <w:szCs w:val="24"/>
              </w:rPr>
              <w:t>(Информация об участниках обмена цифровой валюты)</w:t>
            </w:r>
          </w:p>
        </w:tc>
        <w:tc>
          <w:tcPr>
            <w:tcW w:w="4219" w:type="dxa"/>
          </w:tcPr>
          <w:p w14:paraId="3121EEC3" w14:textId="65548BD3" w:rsidR="00B72A60" w:rsidRDefault="00FD4B20">
            <w:pPr>
              <w:pStyle w:val="ad"/>
              <w:contextualSpacing/>
              <w:jc w:val="left"/>
              <w:rPr>
                <w:rFonts w:cs="Times New Roman"/>
                <w:noProof/>
                <w:szCs w:val="24"/>
              </w:rPr>
            </w:pPr>
            <w:r w:rsidRPr="007F10CD">
              <w:rPr>
                <w:rFonts w:cs="Times New Roman"/>
                <w:noProof/>
                <w:szCs w:val="24"/>
              </w:rPr>
              <w:t>CBDCDigitalCurrencyExchangeTransferData1</w:t>
            </w:r>
          </w:p>
        </w:tc>
        <w:tc>
          <w:tcPr>
            <w:tcW w:w="1134" w:type="dxa"/>
            <w:tcMar>
              <w:top w:w="85" w:type="dxa"/>
              <w:bottom w:w="85" w:type="dxa"/>
            </w:tcMar>
          </w:tcPr>
          <w:p w14:paraId="7DD17379"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747D17B" w14:textId="77777777" w:rsidR="00B72A60" w:rsidRDefault="00B72A60">
            <w:pPr>
              <w:pStyle w:val="ad"/>
              <w:contextualSpacing/>
              <w:jc w:val="center"/>
              <w:rPr>
                <w:rFonts w:cs="Times New Roman"/>
                <w:noProof/>
                <w:szCs w:val="24"/>
              </w:rPr>
            </w:pPr>
          </w:p>
        </w:tc>
      </w:tr>
      <w:tr w:rsidR="00B72A60" w14:paraId="7D054138" w14:textId="77777777">
        <w:trPr>
          <w:trHeight w:val="20"/>
        </w:trPr>
        <w:tc>
          <w:tcPr>
            <w:tcW w:w="4281" w:type="dxa"/>
            <w:tcMar>
              <w:top w:w="85" w:type="dxa"/>
              <w:bottom w:w="85" w:type="dxa"/>
            </w:tcMar>
          </w:tcPr>
          <w:p w14:paraId="281D0D7D" w14:textId="77777777" w:rsidR="00B72A60" w:rsidRDefault="00FD4B20">
            <w:pPr>
              <w:pStyle w:val="ad"/>
              <w:contextualSpacing/>
              <w:jc w:val="left"/>
              <w:rPr>
                <w:rFonts w:cs="Times New Roman"/>
                <w:szCs w:val="24"/>
              </w:rPr>
            </w:pPr>
            <w:r>
              <w:rPr>
                <w:rFonts w:cs="Times New Roman"/>
                <w:noProof/>
                <w:szCs w:val="24"/>
              </w:rPr>
              <w:t>3. BankTransferData (Информация для банковского перевода)</w:t>
            </w:r>
            <w:r>
              <w:rPr>
                <w:rFonts w:cs="Times New Roman"/>
                <w:noProof/>
                <w:szCs w:val="24"/>
              </w:rPr>
              <w:br/>
              <w:t>&lt;BkTrfData&gt;</w:t>
            </w:r>
          </w:p>
        </w:tc>
        <w:tc>
          <w:tcPr>
            <w:tcW w:w="4116" w:type="dxa"/>
            <w:tcMar>
              <w:top w:w="85" w:type="dxa"/>
              <w:bottom w:w="85" w:type="dxa"/>
            </w:tcMar>
          </w:tcPr>
          <w:p w14:paraId="7D9B3B37" w14:textId="77777777" w:rsidR="00B72A60" w:rsidRDefault="00FD4B20">
            <w:pPr>
              <w:pStyle w:val="ad"/>
              <w:contextualSpacing/>
              <w:jc w:val="left"/>
              <w:rPr>
                <w:rFonts w:cs="Times New Roman"/>
                <w:szCs w:val="24"/>
              </w:rPr>
            </w:pPr>
            <w:r>
              <w:rPr>
                <w:rFonts w:cs="Times New Roman"/>
                <w:noProof/>
                <w:szCs w:val="24"/>
              </w:rPr>
              <w:t>(Реквизиты, необходимые для проведения банковского перевода)</w:t>
            </w:r>
          </w:p>
        </w:tc>
        <w:tc>
          <w:tcPr>
            <w:tcW w:w="4219" w:type="dxa"/>
          </w:tcPr>
          <w:p w14:paraId="473B9FC5" w14:textId="77777777" w:rsidR="00B72A60" w:rsidRDefault="00FD4B20">
            <w:pPr>
              <w:pStyle w:val="ad"/>
              <w:contextualSpacing/>
              <w:jc w:val="left"/>
              <w:rPr>
                <w:rFonts w:cs="Times New Roman"/>
                <w:noProof/>
                <w:szCs w:val="24"/>
              </w:rPr>
            </w:pPr>
            <w:r>
              <w:rPr>
                <w:rFonts w:cs="Times New Roman"/>
                <w:noProof/>
                <w:szCs w:val="24"/>
              </w:rPr>
              <w:t>CBDCBankTransferData1</w:t>
            </w:r>
          </w:p>
        </w:tc>
        <w:tc>
          <w:tcPr>
            <w:tcW w:w="1134" w:type="dxa"/>
            <w:tcMar>
              <w:top w:w="85" w:type="dxa"/>
              <w:bottom w:w="85" w:type="dxa"/>
            </w:tcMar>
          </w:tcPr>
          <w:p w14:paraId="556D2CE5"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8602F59"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1DADB366" w14:textId="77777777">
        <w:trPr>
          <w:trHeight w:val="20"/>
        </w:trPr>
        <w:tc>
          <w:tcPr>
            <w:tcW w:w="4281" w:type="dxa"/>
            <w:tcMar>
              <w:top w:w="85" w:type="dxa"/>
              <w:bottom w:w="85" w:type="dxa"/>
            </w:tcMar>
          </w:tcPr>
          <w:p w14:paraId="4DA40405" w14:textId="77777777" w:rsidR="00B72A60" w:rsidRDefault="00FD4B20">
            <w:pPr>
              <w:pStyle w:val="ad"/>
              <w:contextualSpacing/>
              <w:jc w:val="left"/>
              <w:rPr>
                <w:rFonts w:cs="Times New Roman"/>
                <w:szCs w:val="24"/>
              </w:rPr>
            </w:pPr>
            <w:r>
              <w:rPr>
                <w:rFonts w:cs="Times New Roman"/>
                <w:noProof/>
                <w:szCs w:val="24"/>
              </w:rPr>
              <w:t>4. BankTransferDataExtended (Информация для банковского перевода)</w:t>
            </w:r>
            <w:r>
              <w:rPr>
                <w:rFonts w:cs="Times New Roman"/>
                <w:noProof/>
                <w:szCs w:val="24"/>
              </w:rPr>
              <w:br/>
              <w:t>&lt;BkTrfDataXtnded&gt;</w:t>
            </w:r>
          </w:p>
        </w:tc>
        <w:tc>
          <w:tcPr>
            <w:tcW w:w="4116" w:type="dxa"/>
            <w:tcMar>
              <w:top w:w="85" w:type="dxa"/>
              <w:bottom w:w="85" w:type="dxa"/>
            </w:tcMar>
          </w:tcPr>
          <w:p w14:paraId="283B0544" w14:textId="77777777" w:rsidR="00B72A60" w:rsidRDefault="00FD4B20">
            <w:pPr>
              <w:pStyle w:val="ad"/>
              <w:contextualSpacing/>
              <w:jc w:val="left"/>
              <w:rPr>
                <w:rFonts w:cs="Times New Roman"/>
                <w:szCs w:val="24"/>
              </w:rPr>
            </w:pPr>
            <w:r>
              <w:rPr>
                <w:rFonts w:cs="Times New Roman"/>
                <w:noProof/>
                <w:szCs w:val="24"/>
              </w:rPr>
              <w:t>(Реквизиты, необходимые для проведения банковского перевода)</w:t>
            </w:r>
          </w:p>
        </w:tc>
        <w:tc>
          <w:tcPr>
            <w:tcW w:w="4219" w:type="dxa"/>
          </w:tcPr>
          <w:p w14:paraId="7B45C62F" w14:textId="3941FDE4" w:rsidR="00B72A60" w:rsidRDefault="00FD4B20">
            <w:pPr>
              <w:pStyle w:val="ad"/>
              <w:contextualSpacing/>
              <w:jc w:val="left"/>
              <w:rPr>
                <w:rFonts w:cs="Times New Roman"/>
                <w:noProof/>
                <w:szCs w:val="24"/>
              </w:rPr>
            </w:pPr>
            <w:r w:rsidRPr="007F10CD">
              <w:rPr>
                <w:rFonts w:cs="Times New Roman"/>
                <w:noProof/>
                <w:szCs w:val="24"/>
              </w:rPr>
              <w:t>CBDCBankTransferData2</w:t>
            </w:r>
          </w:p>
        </w:tc>
        <w:tc>
          <w:tcPr>
            <w:tcW w:w="1134" w:type="dxa"/>
            <w:tcMar>
              <w:top w:w="85" w:type="dxa"/>
              <w:bottom w:w="85" w:type="dxa"/>
            </w:tcMar>
          </w:tcPr>
          <w:p w14:paraId="3ED0FA07"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214A93E" w14:textId="77777777" w:rsidR="00B72A60" w:rsidRDefault="00B72A60">
            <w:pPr>
              <w:pStyle w:val="ad"/>
              <w:contextualSpacing/>
              <w:jc w:val="center"/>
              <w:rPr>
                <w:rFonts w:cs="Times New Roman"/>
                <w:noProof/>
                <w:szCs w:val="24"/>
              </w:rPr>
            </w:pPr>
          </w:p>
        </w:tc>
      </w:tr>
      <w:tr w:rsidR="00B72A60" w14:paraId="432B18FA" w14:textId="77777777">
        <w:trPr>
          <w:trHeight w:val="20"/>
        </w:trPr>
        <w:tc>
          <w:tcPr>
            <w:tcW w:w="4281" w:type="dxa"/>
            <w:tcMar>
              <w:top w:w="85" w:type="dxa"/>
              <w:bottom w:w="85" w:type="dxa"/>
            </w:tcMar>
          </w:tcPr>
          <w:p w14:paraId="2BC81DE8" w14:textId="77777777" w:rsidR="00B72A60" w:rsidRDefault="00FD4B20">
            <w:pPr>
              <w:pStyle w:val="ad"/>
              <w:contextualSpacing/>
              <w:jc w:val="left"/>
              <w:rPr>
                <w:rFonts w:cs="Times New Roman"/>
                <w:szCs w:val="24"/>
              </w:rPr>
            </w:pPr>
            <w:r>
              <w:rPr>
                <w:rFonts w:cs="Times New Roman"/>
                <w:noProof/>
                <w:szCs w:val="24"/>
              </w:rPr>
              <w:t>5. DigitalCurrencyRefundData</w:t>
            </w:r>
            <w:r>
              <w:rPr>
                <w:rFonts w:cs="Times New Roman"/>
                <w:noProof/>
                <w:szCs w:val="24"/>
              </w:rPr>
              <w:br/>
              <w:t>&lt;DgtlCcyRfndData&gt;</w:t>
            </w:r>
          </w:p>
        </w:tc>
        <w:tc>
          <w:tcPr>
            <w:tcW w:w="4116" w:type="dxa"/>
            <w:tcMar>
              <w:top w:w="85" w:type="dxa"/>
              <w:bottom w:w="85" w:type="dxa"/>
            </w:tcMar>
          </w:tcPr>
          <w:p w14:paraId="37301C8E" w14:textId="77777777" w:rsidR="00B72A60" w:rsidRDefault="00FD4B20">
            <w:pPr>
              <w:pStyle w:val="ad"/>
              <w:contextualSpacing/>
              <w:jc w:val="left"/>
              <w:rPr>
                <w:rFonts w:cs="Times New Roman"/>
                <w:szCs w:val="24"/>
              </w:rPr>
            </w:pPr>
            <w:r>
              <w:rPr>
                <w:rFonts w:cs="Times New Roman"/>
                <w:noProof/>
                <w:szCs w:val="24"/>
              </w:rPr>
              <w:t>(Информация об участниках обмена цифровой валюты при возврате)</w:t>
            </w:r>
          </w:p>
        </w:tc>
        <w:tc>
          <w:tcPr>
            <w:tcW w:w="4219" w:type="dxa"/>
          </w:tcPr>
          <w:p w14:paraId="4BC4542B" w14:textId="77777777" w:rsidR="00B72A60" w:rsidRDefault="00FD4B20">
            <w:pPr>
              <w:pStyle w:val="ad"/>
              <w:contextualSpacing/>
              <w:jc w:val="left"/>
              <w:rPr>
                <w:rFonts w:cs="Times New Roman"/>
                <w:noProof/>
                <w:szCs w:val="24"/>
              </w:rPr>
            </w:pPr>
            <w:r>
              <w:rPr>
                <w:rFonts w:cs="Times New Roman"/>
                <w:noProof/>
                <w:szCs w:val="24"/>
              </w:rPr>
              <w:t>CBDCRefundData1</w:t>
            </w:r>
          </w:p>
        </w:tc>
        <w:tc>
          <w:tcPr>
            <w:tcW w:w="1134" w:type="dxa"/>
            <w:tcMar>
              <w:top w:w="85" w:type="dxa"/>
              <w:bottom w:w="85" w:type="dxa"/>
            </w:tcMar>
          </w:tcPr>
          <w:p w14:paraId="45DDD4A1"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A330A9D"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6EEF0772" w14:textId="77777777">
        <w:trPr>
          <w:trHeight w:val="20"/>
        </w:trPr>
        <w:tc>
          <w:tcPr>
            <w:tcW w:w="4281" w:type="dxa"/>
            <w:tcMar>
              <w:top w:w="85" w:type="dxa"/>
              <w:bottom w:w="85" w:type="dxa"/>
            </w:tcMar>
          </w:tcPr>
          <w:p w14:paraId="676A16E5" w14:textId="77777777" w:rsidR="00B72A60" w:rsidRDefault="00FD4B20">
            <w:pPr>
              <w:pStyle w:val="ad"/>
              <w:contextualSpacing/>
              <w:jc w:val="left"/>
              <w:rPr>
                <w:rFonts w:cs="Times New Roman"/>
                <w:szCs w:val="24"/>
              </w:rPr>
            </w:pPr>
            <w:r>
              <w:rPr>
                <w:rFonts w:cs="Times New Roman"/>
                <w:noProof/>
                <w:szCs w:val="24"/>
              </w:rPr>
              <w:lastRenderedPageBreak/>
              <w:t>6. SettlementDateTime (Дата и время исполнения распоряжения)</w:t>
            </w:r>
            <w:r>
              <w:rPr>
                <w:rFonts w:cs="Times New Roman"/>
                <w:noProof/>
                <w:szCs w:val="24"/>
              </w:rPr>
              <w:br/>
              <w:t>&lt;SttlmDtTm&gt;</w:t>
            </w:r>
          </w:p>
        </w:tc>
        <w:tc>
          <w:tcPr>
            <w:tcW w:w="4116" w:type="dxa"/>
            <w:tcMar>
              <w:top w:w="85" w:type="dxa"/>
              <w:bottom w:w="85" w:type="dxa"/>
            </w:tcMar>
          </w:tcPr>
          <w:p w14:paraId="6BFD347E" w14:textId="77777777" w:rsidR="00B72A60" w:rsidRDefault="00FD4B20">
            <w:pPr>
              <w:pStyle w:val="ad"/>
              <w:contextualSpacing/>
              <w:jc w:val="left"/>
              <w:rPr>
                <w:rFonts w:cs="Times New Roman"/>
                <w:szCs w:val="24"/>
              </w:rPr>
            </w:pPr>
            <w:r>
              <w:rPr>
                <w:rFonts w:cs="Times New Roman"/>
                <w:noProof/>
                <w:szCs w:val="24"/>
              </w:rPr>
              <w:t>(Дата и время исполнения распоряжения)</w:t>
            </w:r>
          </w:p>
        </w:tc>
        <w:tc>
          <w:tcPr>
            <w:tcW w:w="4219" w:type="dxa"/>
          </w:tcPr>
          <w:p w14:paraId="6BD3B5CA" w14:textId="6218C852" w:rsidR="00B72A60" w:rsidRDefault="00FD4B20">
            <w:pPr>
              <w:pStyle w:val="ad"/>
              <w:contextualSpacing/>
              <w:jc w:val="left"/>
              <w:rPr>
                <w:rFonts w:cs="Times New Roman"/>
                <w:noProof/>
                <w:szCs w:val="24"/>
              </w:rPr>
            </w:pPr>
            <w:r w:rsidRPr="007F10CD">
              <w:rPr>
                <w:rFonts w:cs="Times New Roman"/>
                <w:noProof/>
                <w:szCs w:val="24"/>
              </w:rPr>
              <w:t>CBDCDateTime</w:t>
            </w:r>
          </w:p>
        </w:tc>
        <w:tc>
          <w:tcPr>
            <w:tcW w:w="1134" w:type="dxa"/>
            <w:tcMar>
              <w:top w:w="85" w:type="dxa"/>
              <w:bottom w:w="85" w:type="dxa"/>
            </w:tcMar>
          </w:tcPr>
          <w:p w14:paraId="33F1F581"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46417B9" w14:textId="77777777" w:rsidR="00B72A60" w:rsidRDefault="00B72A60">
            <w:pPr>
              <w:pStyle w:val="ad"/>
              <w:contextualSpacing/>
              <w:jc w:val="center"/>
              <w:rPr>
                <w:rFonts w:cs="Times New Roman"/>
                <w:noProof/>
                <w:szCs w:val="24"/>
              </w:rPr>
            </w:pPr>
          </w:p>
        </w:tc>
      </w:tr>
    </w:tbl>
    <w:p w14:paraId="62FD8830" w14:textId="77777777" w:rsidR="00B72A60" w:rsidRDefault="00B72A60"/>
    <w:p w14:paraId="335E894E" w14:textId="77777777" w:rsidR="00B72A60" w:rsidRDefault="00FD4B20">
      <w:pPr>
        <w:pStyle w:val="2"/>
        <w:rPr>
          <w:lang w:val="ru-RU"/>
        </w:rPr>
      </w:pPr>
      <w:bookmarkStart w:id="527" w:name="type496"/>
      <w:bookmarkStart w:id="528" w:name="_Toc177466566"/>
      <w:bookmarkStart w:id="529" w:name="_Toc178245065"/>
      <w:r>
        <w:rPr>
          <w:lang w:val="ru-RU"/>
        </w:rPr>
        <w:t>CBDCExchangeTransactionParty2</w:t>
      </w:r>
      <w:bookmarkEnd w:id="527"/>
      <w:bookmarkEnd w:id="528"/>
      <w:bookmarkEnd w:id="529"/>
    </w:p>
    <w:p w14:paraId="4CC65671"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по Субъекту ПлЦР)</w:t>
      </w:r>
    </w:p>
    <w:p w14:paraId="6FEF1679"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423E0F9A"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«CBDCExchangeTransactionParty2»: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4F352000" w14:textId="77777777">
        <w:trPr>
          <w:trHeight w:val="259"/>
          <w:tblHeader/>
        </w:trPr>
        <w:tc>
          <w:tcPr>
            <w:tcW w:w="4281" w:type="dxa"/>
            <w:shd w:val="clear" w:color="auto" w:fill="F2F2F2" w:themeFill="background1" w:themeFillShade="F2"/>
            <w:vAlign w:val="center"/>
          </w:tcPr>
          <w:p w14:paraId="61E9534C"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F2D67F8"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1BFA7B60"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735BC306" w14:textId="77777777" w:rsidR="00B72A60" w:rsidRDefault="00FD4B20">
            <w:pPr>
              <w:pStyle w:val="a9"/>
              <w:contextualSpacing/>
              <w:rPr>
                <w:b/>
              </w:rPr>
            </w:pPr>
            <w:r>
              <w:rPr>
                <w:b/>
              </w:rPr>
              <w:t>Мн.</w:t>
            </w:r>
          </w:p>
        </w:tc>
        <w:tc>
          <w:tcPr>
            <w:tcW w:w="1134" w:type="dxa"/>
            <w:shd w:val="clear" w:color="auto" w:fill="F2F2F2" w:themeFill="background1" w:themeFillShade="F2"/>
          </w:tcPr>
          <w:p w14:paraId="2255C361" w14:textId="77777777" w:rsidR="00B72A60" w:rsidRDefault="00FD4B20">
            <w:pPr>
              <w:pStyle w:val="a9"/>
              <w:contextualSpacing/>
              <w:rPr>
                <w:b/>
              </w:rPr>
            </w:pPr>
            <w:r>
              <w:rPr>
                <w:b/>
              </w:rPr>
              <w:t>Исп.</w:t>
            </w:r>
          </w:p>
        </w:tc>
      </w:tr>
      <w:tr w:rsidR="00B72A60" w14:paraId="7364BE72" w14:textId="77777777">
        <w:trPr>
          <w:trHeight w:val="20"/>
        </w:trPr>
        <w:tc>
          <w:tcPr>
            <w:tcW w:w="4281" w:type="dxa"/>
            <w:tcMar>
              <w:top w:w="85" w:type="dxa"/>
              <w:bottom w:w="85" w:type="dxa"/>
            </w:tcMar>
          </w:tcPr>
          <w:p w14:paraId="44198FF1" w14:textId="77777777" w:rsidR="00B72A60" w:rsidRDefault="00FD4B20">
            <w:pPr>
              <w:pStyle w:val="ad"/>
              <w:contextualSpacing/>
              <w:jc w:val="left"/>
              <w:rPr>
                <w:rFonts w:cs="Times New Roman"/>
                <w:szCs w:val="24"/>
              </w:rPr>
            </w:pPr>
            <w:r>
              <w:rPr>
                <w:rFonts w:cs="Times New Roman"/>
                <w:noProof/>
                <w:szCs w:val="24"/>
              </w:rPr>
              <w:t>1. Identification (Идентификация)</w:t>
            </w:r>
            <w:r>
              <w:rPr>
                <w:rFonts w:cs="Times New Roman"/>
                <w:noProof/>
                <w:szCs w:val="24"/>
              </w:rPr>
              <w:br/>
              <w:t>&lt;Id&gt;</w:t>
            </w:r>
          </w:p>
        </w:tc>
        <w:tc>
          <w:tcPr>
            <w:tcW w:w="4116" w:type="dxa"/>
            <w:tcMar>
              <w:top w:w="85" w:type="dxa"/>
              <w:bottom w:w="85" w:type="dxa"/>
            </w:tcMar>
          </w:tcPr>
          <w:p w14:paraId="23B3F8A1" w14:textId="77777777" w:rsidR="00B72A60" w:rsidRDefault="00FD4B20">
            <w:pPr>
              <w:pStyle w:val="ad"/>
              <w:contextualSpacing/>
              <w:jc w:val="left"/>
              <w:rPr>
                <w:rFonts w:cs="Times New Roman"/>
                <w:szCs w:val="24"/>
              </w:rPr>
            </w:pPr>
            <w:r>
              <w:rPr>
                <w:rFonts w:cs="Times New Roman"/>
                <w:noProof/>
                <w:szCs w:val="24"/>
              </w:rPr>
              <w:t>(Идентификация Субъекта ПлЦР)</w:t>
            </w:r>
          </w:p>
        </w:tc>
        <w:tc>
          <w:tcPr>
            <w:tcW w:w="4219" w:type="dxa"/>
          </w:tcPr>
          <w:p w14:paraId="4A55F76E" w14:textId="50D92D49" w:rsidR="00B72A60" w:rsidRDefault="00FD4B20">
            <w:pPr>
              <w:pStyle w:val="ad"/>
              <w:contextualSpacing/>
              <w:jc w:val="left"/>
              <w:rPr>
                <w:rFonts w:cs="Times New Roman"/>
                <w:noProof/>
                <w:szCs w:val="24"/>
              </w:rPr>
            </w:pPr>
            <w:r w:rsidRPr="007F10CD">
              <w:rPr>
                <w:rFonts w:cs="Times New Roman"/>
                <w:noProof/>
                <w:szCs w:val="24"/>
              </w:rPr>
              <w:t>CBDCWalletOwner1</w:t>
            </w:r>
          </w:p>
        </w:tc>
        <w:tc>
          <w:tcPr>
            <w:tcW w:w="1134" w:type="dxa"/>
            <w:tcMar>
              <w:top w:w="85" w:type="dxa"/>
              <w:bottom w:w="85" w:type="dxa"/>
            </w:tcMar>
          </w:tcPr>
          <w:p w14:paraId="5F02009D"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ADE7614" w14:textId="77777777" w:rsidR="00B72A60" w:rsidRDefault="00B72A60">
            <w:pPr>
              <w:pStyle w:val="ad"/>
              <w:contextualSpacing/>
              <w:jc w:val="center"/>
              <w:rPr>
                <w:rFonts w:cs="Times New Roman"/>
                <w:noProof/>
                <w:szCs w:val="24"/>
              </w:rPr>
            </w:pPr>
          </w:p>
        </w:tc>
      </w:tr>
      <w:tr w:rsidR="00B72A60" w14:paraId="5ABAD37F" w14:textId="77777777">
        <w:trPr>
          <w:trHeight w:val="20"/>
        </w:trPr>
        <w:tc>
          <w:tcPr>
            <w:tcW w:w="4281" w:type="dxa"/>
            <w:tcMar>
              <w:top w:w="85" w:type="dxa"/>
              <w:bottom w:w="85" w:type="dxa"/>
            </w:tcMar>
          </w:tcPr>
          <w:p w14:paraId="7AEB0BE1" w14:textId="77777777" w:rsidR="00B72A60" w:rsidRDefault="00FD4B20">
            <w:pPr>
              <w:pStyle w:val="ad"/>
              <w:contextualSpacing/>
              <w:jc w:val="left"/>
              <w:rPr>
                <w:rFonts w:cs="Times New Roman"/>
                <w:szCs w:val="24"/>
              </w:rPr>
            </w:pPr>
            <w:r>
              <w:rPr>
                <w:rFonts w:cs="Times New Roman"/>
                <w:noProof/>
                <w:szCs w:val="24"/>
              </w:rPr>
              <w:t>2. Wallet (СЦР)</w:t>
            </w:r>
            <w:r>
              <w:rPr>
                <w:rFonts w:cs="Times New Roman"/>
                <w:noProof/>
                <w:szCs w:val="24"/>
              </w:rPr>
              <w:br/>
              <w:t>&lt;Wllt&gt;</w:t>
            </w:r>
          </w:p>
        </w:tc>
        <w:tc>
          <w:tcPr>
            <w:tcW w:w="4116" w:type="dxa"/>
            <w:tcMar>
              <w:top w:w="85" w:type="dxa"/>
              <w:bottom w:w="85" w:type="dxa"/>
            </w:tcMar>
          </w:tcPr>
          <w:p w14:paraId="2633A94E" w14:textId="77777777" w:rsidR="00B72A60" w:rsidRDefault="00FD4B20">
            <w:pPr>
              <w:pStyle w:val="ad"/>
              <w:contextualSpacing/>
              <w:jc w:val="left"/>
              <w:rPr>
                <w:rFonts w:cs="Times New Roman"/>
                <w:szCs w:val="24"/>
              </w:rPr>
            </w:pPr>
            <w:r>
              <w:rPr>
                <w:rFonts w:cs="Times New Roman"/>
                <w:noProof/>
                <w:szCs w:val="24"/>
              </w:rPr>
              <w:t>(Информация по СЦР Субъекта ПлЦР)</w:t>
            </w:r>
          </w:p>
        </w:tc>
        <w:tc>
          <w:tcPr>
            <w:tcW w:w="4219" w:type="dxa"/>
          </w:tcPr>
          <w:p w14:paraId="26F2E4D6" w14:textId="7E75B42B" w:rsidR="00B72A60" w:rsidRDefault="00FD4B20">
            <w:pPr>
              <w:pStyle w:val="ad"/>
              <w:contextualSpacing/>
              <w:jc w:val="left"/>
              <w:rPr>
                <w:rFonts w:cs="Times New Roman"/>
                <w:noProof/>
                <w:szCs w:val="24"/>
              </w:rPr>
            </w:pPr>
            <w:r w:rsidRPr="007F10CD">
              <w:rPr>
                <w:rFonts w:cs="Times New Roman"/>
                <w:noProof/>
                <w:szCs w:val="24"/>
              </w:rPr>
              <w:t>CBDCWallet4</w:t>
            </w:r>
          </w:p>
        </w:tc>
        <w:tc>
          <w:tcPr>
            <w:tcW w:w="1134" w:type="dxa"/>
            <w:tcMar>
              <w:top w:w="85" w:type="dxa"/>
              <w:bottom w:w="85" w:type="dxa"/>
            </w:tcMar>
          </w:tcPr>
          <w:p w14:paraId="4F41B4DE"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6C47B4C" w14:textId="77777777" w:rsidR="00B72A60" w:rsidRDefault="00B72A60">
            <w:pPr>
              <w:pStyle w:val="ad"/>
              <w:contextualSpacing/>
              <w:jc w:val="center"/>
              <w:rPr>
                <w:rFonts w:cs="Times New Roman"/>
                <w:noProof/>
                <w:szCs w:val="24"/>
              </w:rPr>
            </w:pPr>
          </w:p>
        </w:tc>
      </w:tr>
    </w:tbl>
    <w:p w14:paraId="4C509484" w14:textId="77777777" w:rsidR="00B72A60" w:rsidRDefault="00B72A60"/>
    <w:p w14:paraId="4A5E5C93" w14:textId="77777777" w:rsidR="00B72A60" w:rsidRDefault="00FD4B20">
      <w:pPr>
        <w:pStyle w:val="2"/>
        <w:rPr>
          <w:lang w:val="ru-RU"/>
        </w:rPr>
      </w:pPr>
      <w:bookmarkStart w:id="530" w:name="type497"/>
      <w:bookmarkStart w:id="531" w:name="_Toc177466567"/>
      <w:bookmarkStart w:id="532" w:name="_Toc178245066"/>
      <w:r>
        <w:rPr>
          <w:lang w:val="ru-RU"/>
        </w:rPr>
        <w:t>CBDCIntermediary1</w:t>
      </w:r>
      <w:bookmarkEnd w:id="530"/>
      <w:bookmarkEnd w:id="531"/>
      <w:bookmarkEnd w:id="532"/>
    </w:p>
    <w:p w14:paraId="21125E54"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о финансовом посреднике)</w:t>
      </w:r>
    </w:p>
    <w:p w14:paraId="58B977B5"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5E3247A0"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«CBDCIntermediary1»: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17912641" w14:textId="77777777">
        <w:trPr>
          <w:trHeight w:val="259"/>
          <w:tblHeader/>
        </w:trPr>
        <w:tc>
          <w:tcPr>
            <w:tcW w:w="4281" w:type="dxa"/>
            <w:shd w:val="clear" w:color="auto" w:fill="F2F2F2" w:themeFill="background1" w:themeFillShade="F2"/>
            <w:vAlign w:val="center"/>
          </w:tcPr>
          <w:p w14:paraId="49F29C0B"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7B592071"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253E9613"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D1016AA" w14:textId="77777777" w:rsidR="00B72A60" w:rsidRDefault="00FD4B20">
            <w:pPr>
              <w:pStyle w:val="a9"/>
              <w:contextualSpacing/>
              <w:rPr>
                <w:b/>
              </w:rPr>
            </w:pPr>
            <w:r>
              <w:rPr>
                <w:b/>
              </w:rPr>
              <w:t>Мн.</w:t>
            </w:r>
          </w:p>
        </w:tc>
        <w:tc>
          <w:tcPr>
            <w:tcW w:w="1134" w:type="dxa"/>
            <w:shd w:val="clear" w:color="auto" w:fill="F2F2F2" w:themeFill="background1" w:themeFillShade="F2"/>
          </w:tcPr>
          <w:p w14:paraId="1D4267B4" w14:textId="77777777" w:rsidR="00B72A60" w:rsidRDefault="00FD4B20">
            <w:pPr>
              <w:pStyle w:val="a9"/>
              <w:contextualSpacing/>
              <w:rPr>
                <w:b/>
              </w:rPr>
            </w:pPr>
            <w:r>
              <w:rPr>
                <w:b/>
              </w:rPr>
              <w:t>Исп.</w:t>
            </w:r>
          </w:p>
        </w:tc>
      </w:tr>
      <w:tr w:rsidR="00B72A60" w14:paraId="7A48DABA" w14:textId="77777777">
        <w:trPr>
          <w:trHeight w:val="20"/>
        </w:trPr>
        <w:tc>
          <w:tcPr>
            <w:tcW w:w="4281" w:type="dxa"/>
            <w:tcMar>
              <w:top w:w="85" w:type="dxa"/>
              <w:bottom w:w="85" w:type="dxa"/>
            </w:tcMar>
          </w:tcPr>
          <w:p w14:paraId="3675587E" w14:textId="77777777" w:rsidR="00B72A60" w:rsidRDefault="00FD4B20">
            <w:pPr>
              <w:pStyle w:val="ad"/>
              <w:contextualSpacing/>
              <w:jc w:val="left"/>
              <w:rPr>
                <w:rFonts w:cs="Times New Roman"/>
                <w:szCs w:val="24"/>
              </w:rPr>
            </w:pPr>
            <w:r>
              <w:rPr>
                <w:rFonts w:cs="Times New Roman"/>
                <w:noProof/>
                <w:szCs w:val="24"/>
              </w:rPr>
              <w:t>1. Name (Название)</w:t>
            </w:r>
            <w:r>
              <w:rPr>
                <w:rFonts w:cs="Times New Roman"/>
                <w:noProof/>
                <w:szCs w:val="24"/>
              </w:rPr>
              <w:br/>
              <w:t>&lt;Nm&gt;</w:t>
            </w:r>
          </w:p>
        </w:tc>
        <w:tc>
          <w:tcPr>
            <w:tcW w:w="4116" w:type="dxa"/>
            <w:tcMar>
              <w:top w:w="85" w:type="dxa"/>
              <w:bottom w:w="85" w:type="dxa"/>
            </w:tcMar>
          </w:tcPr>
          <w:p w14:paraId="4ED09B2F" w14:textId="77777777" w:rsidR="00B72A60" w:rsidRDefault="00FD4B20">
            <w:pPr>
              <w:pStyle w:val="ad"/>
              <w:contextualSpacing/>
              <w:jc w:val="left"/>
              <w:rPr>
                <w:rFonts w:cs="Times New Roman"/>
                <w:szCs w:val="24"/>
              </w:rPr>
            </w:pPr>
            <w:r>
              <w:rPr>
                <w:rFonts w:cs="Times New Roman"/>
                <w:noProof/>
                <w:szCs w:val="24"/>
              </w:rPr>
              <w:t>(Наименование ФП)</w:t>
            </w:r>
          </w:p>
        </w:tc>
        <w:tc>
          <w:tcPr>
            <w:tcW w:w="4219" w:type="dxa"/>
          </w:tcPr>
          <w:p w14:paraId="33DE49DE" w14:textId="012BB68E" w:rsidR="00B72A60" w:rsidRDefault="00FD4B20">
            <w:pPr>
              <w:pStyle w:val="ad"/>
              <w:contextualSpacing/>
              <w:jc w:val="left"/>
              <w:rPr>
                <w:rFonts w:cs="Times New Roman"/>
                <w:noProof/>
                <w:szCs w:val="24"/>
              </w:rPr>
            </w:pPr>
            <w:r w:rsidRPr="007F10CD">
              <w:rPr>
                <w:rFonts w:cs="Times New Roman"/>
                <w:noProof/>
                <w:szCs w:val="24"/>
              </w:rPr>
              <w:t>CBDCFIName</w:t>
            </w:r>
          </w:p>
        </w:tc>
        <w:tc>
          <w:tcPr>
            <w:tcW w:w="1134" w:type="dxa"/>
            <w:tcMar>
              <w:top w:w="85" w:type="dxa"/>
              <w:bottom w:w="85" w:type="dxa"/>
            </w:tcMar>
          </w:tcPr>
          <w:p w14:paraId="71C4A3C9"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FCC4391" w14:textId="77777777" w:rsidR="00B72A60" w:rsidRDefault="00B72A60">
            <w:pPr>
              <w:pStyle w:val="ad"/>
              <w:contextualSpacing/>
              <w:jc w:val="center"/>
              <w:rPr>
                <w:rFonts w:cs="Times New Roman"/>
                <w:noProof/>
                <w:szCs w:val="24"/>
              </w:rPr>
            </w:pPr>
          </w:p>
        </w:tc>
      </w:tr>
      <w:tr w:rsidR="00B72A60" w14:paraId="1F87A836" w14:textId="77777777">
        <w:trPr>
          <w:trHeight w:val="20"/>
        </w:trPr>
        <w:tc>
          <w:tcPr>
            <w:tcW w:w="4281" w:type="dxa"/>
            <w:tcMar>
              <w:top w:w="85" w:type="dxa"/>
              <w:bottom w:w="85" w:type="dxa"/>
            </w:tcMar>
          </w:tcPr>
          <w:p w14:paraId="57FC1598" w14:textId="77777777" w:rsidR="00B72A60" w:rsidRDefault="00FD4B20">
            <w:pPr>
              <w:pStyle w:val="ad"/>
              <w:contextualSpacing/>
              <w:jc w:val="left"/>
              <w:rPr>
                <w:rFonts w:cs="Times New Roman"/>
                <w:szCs w:val="24"/>
              </w:rPr>
            </w:pPr>
            <w:r>
              <w:rPr>
                <w:rFonts w:cs="Times New Roman"/>
                <w:noProof/>
                <w:szCs w:val="24"/>
              </w:rPr>
              <w:lastRenderedPageBreak/>
              <w:t>2. ClearingSystemIdentifier (Идентификатор клиринговой системы)</w:t>
            </w:r>
            <w:r>
              <w:rPr>
                <w:rFonts w:cs="Times New Roman"/>
                <w:noProof/>
                <w:szCs w:val="24"/>
              </w:rPr>
              <w:br/>
              <w:t>&lt;ClrSysIdr&gt;</w:t>
            </w:r>
          </w:p>
        </w:tc>
        <w:tc>
          <w:tcPr>
            <w:tcW w:w="4116" w:type="dxa"/>
            <w:tcMar>
              <w:top w:w="85" w:type="dxa"/>
              <w:bottom w:w="85" w:type="dxa"/>
            </w:tcMar>
          </w:tcPr>
          <w:p w14:paraId="7CD54427" w14:textId="4ECF530D" w:rsidR="00B72A60" w:rsidRDefault="00FD4B20">
            <w:pPr>
              <w:pStyle w:val="ad"/>
              <w:contextualSpacing/>
              <w:jc w:val="left"/>
              <w:rPr>
                <w:rFonts w:cs="Times New Roman"/>
                <w:szCs w:val="24"/>
              </w:rPr>
            </w:pPr>
            <w:r>
              <w:rPr>
                <w:rFonts w:cs="Times New Roman"/>
                <w:noProof/>
                <w:szCs w:val="24"/>
              </w:rPr>
              <w:t>(</w:t>
            </w:r>
            <w:r w:rsidR="00BD2F8D">
              <w:rPr>
                <w:rFonts w:cs="Times New Roman"/>
                <w:noProof/>
                <w:szCs w:val="24"/>
              </w:rPr>
              <w:t>Идентификатор клиринговой системы</w:t>
            </w:r>
            <w:r>
              <w:rPr>
                <w:rFonts w:cs="Times New Roman"/>
                <w:noProof/>
                <w:szCs w:val="24"/>
              </w:rPr>
              <w:t>)</w:t>
            </w:r>
          </w:p>
        </w:tc>
        <w:tc>
          <w:tcPr>
            <w:tcW w:w="4219" w:type="dxa"/>
          </w:tcPr>
          <w:p w14:paraId="1CA48781" w14:textId="3A92B830" w:rsidR="00B72A60" w:rsidRDefault="00FD4B20">
            <w:pPr>
              <w:pStyle w:val="ad"/>
              <w:contextualSpacing/>
              <w:jc w:val="left"/>
              <w:rPr>
                <w:rFonts w:cs="Times New Roman"/>
                <w:noProof/>
                <w:szCs w:val="24"/>
              </w:rPr>
            </w:pPr>
            <w:r w:rsidRPr="007F10CD">
              <w:rPr>
                <w:rFonts w:cs="Times New Roman"/>
                <w:noProof/>
                <w:szCs w:val="24"/>
              </w:rPr>
              <w:t>ClearingSystemMemberIdentification2</w:t>
            </w:r>
          </w:p>
        </w:tc>
        <w:tc>
          <w:tcPr>
            <w:tcW w:w="1134" w:type="dxa"/>
            <w:tcMar>
              <w:top w:w="85" w:type="dxa"/>
              <w:bottom w:w="85" w:type="dxa"/>
            </w:tcMar>
          </w:tcPr>
          <w:p w14:paraId="6EEF12BD"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4AEC34F" w14:textId="77777777" w:rsidR="00B72A60" w:rsidRDefault="00B72A60">
            <w:pPr>
              <w:pStyle w:val="ad"/>
              <w:contextualSpacing/>
              <w:jc w:val="center"/>
              <w:rPr>
                <w:rFonts w:cs="Times New Roman"/>
                <w:noProof/>
                <w:szCs w:val="24"/>
              </w:rPr>
            </w:pPr>
          </w:p>
        </w:tc>
      </w:tr>
      <w:tr w:rsidR="00B72A60" w14:paraId="6038A810" w14:textId="77777777">
        <w:trPr>
          <w:trHeight w:val="20"/>
        </w:trPr>
        <w:tc>
          <w:tcPr>
            <w:tcW w:w="4281" w:type="dxa"/>
            <w:tcMar>
              <w:top w:w="85" w:type="dxa"/>
              <w:bottom w:w="85" w:type="dxa"/>
            </w:tcMar>
          </w:tcPr>
          <w:p w14:paraId="324CD26B" w14:textId="77777777" w:rsidR="00B72A60" w:rsidRDefault="00FD4B20">
            <w:pPr>
              <w:pStyle w:val="ad"/>
              <w:contextualSpacing/>
              <w:jc w:val="left"/>
              <w:rPr>
                <w:rFonts w:cs="Times New Roman"/>
                <w:szCs w:val="24"/>
              </w:rPr>
            </w:pPr>
            <w:r>
              <w:rPr>
                <w:rFonts w:cs="Times New Roman"/>
                <w:noProof/>
                <w:szCs w:val="24"/>
              </w:rPr>
              <w:t>3. PlatformIdentification (Идентификация Платформы ЦР)</w:t>
            </w:r>
            <w:r>
              <w:rPr>
                <w:rFonts w:cs="Times New Roman"/>
                <w:noProof/>
                <w:szCs w:val="24"/>
              </w:rPr>
              <w:br/>
              <w:t>&lt;PltfmId&gt;</w:t>
            </w:r>
          </w:p>
        </w:tc>
        <w:tc>
          <w:tcPr>
            <w:tcW w:w="4116" w:type="dxa"/>
            <w:tcMar>
              <w:top w:w="85" w:type="dxa"/>
              <w:bottom w:w="85" w:type="dxa"/>
            </w:tcMar>
          </w:tcPr>
          <w:p w14:paraId="4831328E" w14:textId="77777777" w:rsidR="00B72A60" w:rsidRDefault="00FD4B20">
            <w:pPr>
              <w:pStyle w:val="ad"/>
              <w:contextualSpacing/>
              <w:jc w:val="left"/>
              <w:rPr>
                <w:rFonts w:cs="Times New Roman"/>
                <w:szCs w:val="24"/>
              </w:rPr>
            </w:pPr>
            <w:r>
              <w:rPr>
                <w:rFonts w:cs="Times New Roman"/>
                <w:noProof/>
                <w:szCs w:val="24"/>
              </w:rPr>
              <w:t>(Идентификация ФП на ПлЦР)</w:t>
            </w:r>
          </w:p>
        </w:tc>
        <w:tc>
          <w:tcPr>
            <w:tcW w:w="4219" w:type="dxa"/>
          </w:tcPr>
          <w:p w14:paraId="226D49B4" w14:textId="59E1C560" w:rsidR="00B72A60" w:rsidRDefault="00FD4B20">
            <w:pPr>
              <w:pStyle w:val="ad"/>
              <w:contextualSpacing/>
              <w:jc w:val="left"/>
              <w:rPr>
                <w:rFonts w:cs="Times New Roman"/>
                <w:noProof/>
                <w:szCs w:val="24"/>
              </w:rPr>
            </w:pPr>
            <w:r w:rsidRPr="007F10CD">
              <w:rPr>
                <w:rFonts w:cs="Times New Roman"/>
                <w:noProof/>
                <w:szCs w:val="24"/>
              </w:rPr>
              <w:t>CBDCFinancialIntermediaryIdentification1</w:t>
            </w:r>
          </w:p>
        </w:tc>
        <w:tc>
          <w:tcPr>
            <w:tcW w:w="1134" w:type="dxa"/>
            <w:tcMar>
              <w:top w:w="85" w:type="dxa"/>
              <w:bottom w:w="85" w:type="dxa"/>
            </w:tcMar>
          </w:tcPr>
          <w:p w14:paraId="55B1493E"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0D53BAF9" w14:textId="77777777" w:rsidR="00B72A60" w:rsidRDefault="00FD4B20">
            <w:pPr>
              <w:pStyle w:val="ad"/>
              <w:contextualSpacing/>
              <w:jc w:val="center"/>
              <w:rPr>
                <w:rFonts w:cs="Times New Roman"/>
                <w:noProof/>
                <w:szCs w:val="24"/>
              </w:rPr>
            </w:pPr>
            <w:r>
              <w:rPr>
                <w:rFonts w:cs="Times New Roman"/>
                <w:noProof/>
                <w:szCs w:val="24"/>
              </w:rPr>
              <w:t>Нет</w:t>
            </w:r>
          </w:p>
        </w:tc>
      </w:tr>
    </w:tbl>
    <w:p w14:paraId="78946432" w14:textId="77777777" w:rsidR="00B72A60" w:rsidRDefault="00B72A60"/>
    <w:p w14:paraId="6FD4D210" w14:textId="77777777" w:rsidR="00B72A60" w:rsidRDefault="00FD4B20">
      <w:pPr>
        <w:pStyle w:val="2"/>
        <w:rPr>
          <w:lang w:val="ru-RU"/>
        </w:rPr>
      </w:pPr>
      <w:bookmarkStart w:id="533" w:name="type498"/>
      <w:bookmarkStart w:id="534" w:name="_Toc177466568"/>
      <w:bookmarkStart w:id="535" w:name="_Toc178245067"/>
      <w:proofErr w:type="spellStart"/>
      <w:r>
        <w:rPr>
          <w:lang w:val="ru-RU"/>
        </w:rPr>
        <w:t>CBDCMerchantData</w:t>
      </w:r>
      <w:proofErr w:type="spellEnd"/>
      <w:r>
        <w:rPr>
          <w:lang w:val="ru-RU"/>
        </w:rPr>
        <w:t xml:space="preserve"> (Данные точки продаж)</w:t>
      </w:r>
      <w:bookmarkEnd w:id="533"/>
      <w:bookmarkEnd w:id="534"/>
      <w:bookmarkEnd w:id="535"/>
    </w:p>
    <w:p w14:paraId="528BB269" w14:textId="188CBE9E" w:rsidR="00B72A60" w:rsidRDefault="00FD4B20">
      <w:pPr>
        <w:pStyle w:val="a2"/>
        <w:ind w:left="720" w:firstLine="0"/>
        <w:contextualSpacing/>
        <w:jc w:val="left"/>
        <w:outlineLvl w:val="9"/>
        <w:rPr>
          <w:noProof/>
          <w:sz w:val="24"/>
          <w:lang w:val="ru-RU" w:eastAsia="x-none"/>
        </w:rPr>
      </w:pPr>
      <w:r>
        <w:rPr>
          <w:i/>
          <w:sz w:val="24"/>
          <w:lang w:val="ru-RU" w:eastAsia="x-none"/>
        </w:rPr>
        <w:t>Описание</w:t>
      </w:r>
      <w:r w:rsidRPr="00A83DEE">
        <w:rPr>
          <w:sz w:val="24"/>
          <w:lang w:val="ru-RU" w:eastAsia="x-none"/>
        </w:rPr>
        <w:t xml:space="preserve">: </w:t>
      </w:r>
      <w:r w:rsidR="00A83DEE" w:rsidRPr="00A83DEE">
        <w:rPr>
          <w:sz w:val="24"/>
          <w:lang w:val="ru-RU" w:eastAsia="x-none"/>
        </w:rPr>
        <w:t>(Данные точки продаж)</w:t>
      </w:r>
    </w:p>
    <w:p w14:paraId="54485710"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7640D062"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CBDCMerchantData</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3F1914EA" w14:textId="77777777">
        <w:trPr>
          <w:trHeight w:val="259"/>
          <w:tblHeader/>
        </w:trPr>
        <w:tc>
          <w:tcPr>
            <w:tcW w:w="4281" w:type="dxa"/>
            <w:shd w:val="clear" w:color="auto" w:fill="F2F2F2" w:themeFill="background1" w:themeFillShade="F2"/>
            <w:vAlign w:val="center"/>
          </w:tcPr>
          <w:p w14:paraId="2F873C0F"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7217DA0C"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1814ECF5"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75D32A5F" w14:textId="77777777" w:rsidR="00B72A60" w:rsidRDefault="00FD4B20">
            <w:pPr>
              <w:pStyle w:val="a9"/>
              <w:contextualSpacing/>
              <w:rPr>
                <w:b/>
              </w:rPr>
            </w:pPr>
            <w:r>
              <w:rPr>
                <w:b/>
              </w:rPr>
              <w:t>Мн.</w:t>
            </w:r>
          </w:p>
        </w:tc>
        <w:tc>
          <w:tcPr>
            <w:tcW w:w="1134" w:type="dxa"/>
            <w:shd w:val="clear" w:color="auto" w:fill="F2F2F2" w:themeFill="background1" w:themeFillShade="F2"/>
          </w:tcPr>
          <w:p w14:paraId="410D87A1" w14:textId="77777777" w:rsidR="00B72A60" w:rsidRDefault="00FD4B20">
            <w:pPr>
              <w:pStyle w:val="a9"/>
              <w:contextualSpacing/>
              <w:rPr>
                <w:b/>
              </w:rPr>
            </w:pPr>
            <w:r>
              <w:rPr>
                <w:b/>
              </w:rPr>
              <w:t>Исп.</w:t>
            </w:r>
          </w:p>
        </w:tc>
      </w:tr>
      <w:tr w:rsidR="00B72A60" w14:paraId="5F18ED93" w14:textId="77777777">
        <w:trPr>
          <w:trHeight w:val="20"/>
        </w:trPr>
        <w:tc>
          <w:tcPr>
            <w:tcW w:w="4281" w:type="dxa"/>
            <w:tcMar>
              <w:top w:w="85" w:type="dxa"/>
              <w:bottom w:w="85" w:type="dxa"/>
            </w:tcMar>
          </w:tcPr>
          <w:p w14:paraId="40441E4A" w14:textId="77777777" w:rsidR="00B72A60" w:rsidRDefault="00FD4B20">
            <w:pPr>
              <w:pStyle w:val="ad"/>
              <w:contextualSpacing/>
              <w:jc w:val="left"/>
              <w:rPr>
                <w:rFonts w:cs="Times New Roman"/>
                <w:szCs w:val="24"/>
              </w:rPr>
            </w:pPr>
            <w:r>
              <w:rPr>
                <w:rFonts w:cs="Times New Roman"/>
                <w:noProof/>
                <w:szCs w:val="24"/>
              </w:rPr>
              <w:t>1. MerchantName (Наименование ТСП)</w:t>
            </w:r>
            <w:r>
              <w:rPr>
                <w:rFonts w:cs="Times New Roman"/>
                <w:noProof/>
                <w:szCs w:val="24"/>
              </w:rPr>
              <w:br/>
              <w:t>&lt;MrchntNm&gt;</w:t>
            </w:r>
          </w:p>
        </w:tc>
        <w:tc>
          <w:tcPr>
            <w:tcW w:w="4116" w:type="dxa"/>
            <w:tcMar>
              <w:top w:w="85" w:type="dxa"/>
              <w:bottom w:w="85" w:type="dxa"/>
            </w:tcMar>
          </w:tcPr>
          <w:p w14:paraId="104AC917" w14:textId="34229FEF" w:rsidR="00B72A60" w:rsidRDefault="00FD4B20">
            <w:pPr>
              <w:pStyle w:val="ad"/>
              <w:contextualSpacing/>
              <w:jc w:val="left"/>
              <w:rPr>
                <w:rFonts w:cs="Times New Roman"/>
                <w:szCs w:val="24"/>
              </w:rPr>
            </w:pPr>
            <w:r>
              <w:rPr>
                <w:rFonts w:cs="Times New Roman"/>
                <w:noProof/>
                <w:szCs w:val="24"/>
              </w:rPr>
              <w:t>(</w:t>
            </w:r>
            <w:r w:rsidR="002C710E">
              <w:rPr>
                <w:rFonts w:cs="Times New Roman"/>
                <w:noProof/>
                <w:szCs w:val="24"/>
              </w:rPr>
              <w:t>Наименование ТСП</w:t>
            </w:r>
            <w:r>
              <w:rPr>
                <w:rFonts w:cs="Times New Roman"/>
                <w:noProof/>
                <w:szCs w:val="24"/>
              </w:rPr>
              <w:t>)</w:t>
            </w:r>
          </w:p>
        </w:tc>
        <w:tc>
          <w:tcPr>
            <w:tcW w:w="4219" w:type="dxa"/>
          </w:tcPr>
          <w:p w14:paraId="2011206B" w14:textId="587FEF64" w:rsidR="00B72A60" w:rsidRDefault="00FD4B20">
            <w:pPr>
              <w:pStyle w:val="ad"/>
              <w:contextualSpacing/>
              <w:jc w:val="left"/>
              <w:rPr>
                <w:rFonts w:cs="Times New Roman"/>
                <w:noProof/>
                <w:szCs w:val="24"/>
              </w:rPr>
            </w:pPr>
            <w:r w:rsidRPr="007F10CD">
              <w:rPr>
                <w:rFonts w:cs="Times New Roman"/>
                <w:noProof/>
                <w:szCs w:val="24"/>
              </w:rPr>
              <w:t>CBDCMerchantName</w:t>
            </w:r>
          </w:p>
        </w:tc>
        <w:tc>
          <w:tcPr>
            <w:tcW w:w="1134" w:type="dxa"/>
            <w:tcMar>
              <w:top w:w="85" w:type="dxa"/>
              <w:bottom w:w="85" w:type="dxa"/>
            </w:tcMar>
          </w:tcPr>
          <w:p w14:paraId="4C157107"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D9DF04F" w14:textId="77777777" w:rsidR="00B72A60" w:rsidRDefault="00B72A60">
            <w:pPr>
              <w:pStyle w:val="ad"/>
              <w:contextualSpacing/>
              <w:jc w:val="center"/>
              <w:rPr>
                <w:rFonts w:cs="Times New Roman"/>
                <w:noProof/>
                <w:szCs w:val="24"/>
              </w:rPr>
            </w:pPr>
          </w:p>
        </w:tc>
      </w:tr>
      <w:tr w:rsidR="00B72A60" w14:paraId="3BE3F381" w14:textId="77777777">
        <w:trPr>
          <w:trHeight w:val="20"/>
        </w:trPr>
        <w:tc>
          <w:tcPr>
            <w:tcW w:w="4281" w:type="dxa"/>
            <w:tcMar>
              <w:top w:w="85" w:type="dxa"/>
              <w:bottom w:w="85" w:type="dxa"/>
            </w:tcMar>
          </w:tcPr>
          <w:p w14:paraId="5A5F0960" w14:textId="77777777" w:rsidR="00B72A60" w:rsidRDefault="00FD4B20">
            <w:pPr>
              <w:pStyle w:val="ad"/>
              <w:contextualSpacing/>
              <w:jc w:val="left"/>
              <w:rPr>
                <w:rFonts w:cs="Times New Roman"/>
                <w:szCs w:val="24"/>
              </w:rPr>
            </w:pPr>
            <w:r>
              <w:rPr>
                <w:rFonts w:cs="Times New Roman"/>
                <w:noProof/>
                <w:szCs w:val="24"/>
              </w:rPr>
              <w:t>2. MerchantID (Идентификатор ТСП)</w:t>
            </w:r>
            <w:r>
              <w:rPr>
                <w:rFonts w:cs="Times New Roman"/>
                <w:noProof/>
                <w:szCs w:val="24"/>
              </w:rPr>
              <w:br/>
              <w:t>&lt;MrchntID&gt;</w:t>
            </w:r>
          </w:p>
        </w:tc>
        <w:tc>
          <w:tcPr>
            <w:tcW w:w="4116" w:type="dxa"/>
            <w:tcMar>
              <w:top w:w="85" w:type="dxa"/>
              <w:bottom w:w="85" w:type="dxa"/>
            </w:tcMar>
          </w:tcPr>
          <w:p w14:paraId="0AF79413" w14:textId="79DE5147" w:rsidR="00B72A60" w:rsidRDefault="00FD4B20">
            <w:pPr>
              <w:pStyle w:val="ad"/>
              <w:contextualSpacing/>
              <w:jc w:val="left"/>
              <w:rPr>
                <w:rFonts w:cs="Times New Roman"/>
                <w:szCs w:val="24"/>
              </w:rPr>
            </w:pPr>
            <w:r>
              <w:rPr>
                <w:rFonts w:cs="Times New Roman"/>
                <w:noProof/>
                <w:szCs w:val="24"/>
              </w:rPr>
              <w:t>(</w:t>
            </w:r>
            <w:r w:rsidR="002C710E">
              <w:rPr>
                <w:rFonts w:cs="Times New Roman"/>
                <w:noProof/>
                <w:szCs w:val="24"/>
              </w:rPr>
              <w:t>Идентификатор ТСП)</w:t>
            </w:r>
            <w:r>
              <w:rPr>
                <w:rFonts w:cs="Times New Roman"/>
                <w:noProof/>
                <w:szCs w:val="24"/>
              </w:rPr>
              <w:t>)</w:t>
            </w:r>
          </w:p>
        </w:tc>
        <w:tc>
          <w:tcPr>
            <w:tcW w:w="4219" w:type="dxa"/>
          </w:tcPr>
          <w:p w14:paraId="56F85B77" w14:textId="5C8119AE" w:rsidR="00B72A60" w:rsidRDefault="00FD4B20">
            <w:pPr>
              <w:pStyle w:val="ad"/>
              <w:contextualSpacing/>
              <w:jc w:val="left"/>
              <w:rPr>
                <w:rFonts w:cs="Times New Roman"/>
                <w:noProof/>
                <w:szCs w:val="24"/>
              </w:rPr>
            </w:pPr>
            <w:r w:rsidRPr="007F10CD">
              <w:rPr>
                <w:rFonts w:cs="Times New Roman"/>
                <w:noProof/>
                <w:szCs w:val="24"/>
              </w:rPr>
              <w:t>CBDCMerchantID</w:t>
            </w:r>
          </w:p>
        </w:tc>
        <w:tc>
          <w:tcPr>
            <w:tcW w:w="1134" w:type="dxa"/>
            <w:tcMar>
              <w:top w:w="85" w:type="dxa"/>
              <w:bottom w:w="85" w:type="dxa"/>
            </w:tcMar>
          </w:tcPr>
          <w:p w14:paraId="10D9D7C6"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0377DDB" w14:textId="77777777" w:rsidR="00B72A60" w:rsidRDefault="00B72A60">
            <w:pPr>
              <w:pStyle w:val="ad"/>
              <w:contextualSpacing/>
              <w:jc w:val="center"/>
              <w:rPr>
                <w:rFonts w:cs="Times New Roman"/>
                <w:noProof/>
                <w:szCs w:val="24"/>
              </w:rPr>
            </w:pPr>
          </w:p>
        </w:tc>
      </w:tr>
      <w:tr w:rsidR="00B72A60" w14:paraId="26146267" w14:textId="77777777">
        <w:trPr>
          <w:trHeight w:val="20"/>
        </w:trPr>
        <w:tc>
          <w:tcPr>
            <w:tcW w:w="4281" w:type="dxa"/>
            <w:tcMar>
              <w:top w:w="85" w:type="dxa"/>
              <w:bottom w:w="85" w:type="dxa"/>
            </w:tcMar>
          </w:tcPr>
          <w:p w14:paraId="33017780" w14:textId="77777777" w:rsidR="00B72A60" w:rsidRDefault="00FD4B20">
            <w:pPr>
              <w:pStyle w:val="ad"/>
              <w:contextualSpacing/>
              <w:jc w:val="left"/>
              <w:rPr>
                <w:rFonts w:cs="Times New Roman"/>
                <w:szCs w:val="24"/>
              </w:rPr>
            </w:pPr>
            <w:r>
              <w:rPr>
                <w:rFonts w:cs="Times New Roman"/>
                <w:noProof/>
                <w:szCs w:val="24"/>
              </w:rPr>
              <w:t>3. MerchantAddress (Адрес ТСП)</w:t>
            </w:r>
            <w:r>
              <w:rPr>
                <w:rFonts w:cs="Times New Roman"/>
                <w:noProof/>
                <w:szCs w:val="24"/>
              </w:rPr>
              <w:br/>
              <w:t>&lt;MrchntAdr&gt;</w:t>
            </w:r>
          </w:p>
        </w:tc>
        <w:tc>
          <w:tcPr>
            <w:tcW w:w="4116" w:type="dxa"/>
            <w:tcMar>
              <w:top w:w="85" w:type="dxa"/>
              <w:bottom w:w="85" w:type="dxa"/>
            </w:tcMar>
          </w:tcPr>
          <w:p w14:paraId="5A5248F5" w14:textId="038EF399" w:rsidR="00B72A60" w:rsidRDefault="00FD4B20">
            <w:pPr>
              <w:pStyle w:val="ad"/>
              <w:contextualSpacing/>
              <w:jc w:val="left"/>
              <w:rPr>
                <w:rFonts w:cs="Times New Roman"/>
                <w:szCs w:val="24"/>
              </w:rPr>
            </w:pPr>
            <w:r>
              <w:rPr>
                <w:rFonts w:cs="Times New Roman"/>
                <w:noProof/>
                <w:szCs w:val="24"/>
              </w:rPr>
              <w:t>(</w:t>
            </w:r>
            <w:r w:rsidR="002C710E">
              <w:rPr>
                <w:rFonts w:cs="Times New Roman"/>
                <w:noProof/>
                <w:szCs w:val="24"/>
              </w:rPr>
              <w:t>Адрес ТСП</w:t>
            </w:r>
            <w:r>
              <w:rPr>
                <w:rFonts w:cs="Times New Roman"/>
                <w:noProof/>
                <w:szCs w:val="24"/>
              </w:rPr>
              <w:t>)</w:t>
            </w:r>
          </w:p>
        </w:tc>
        <w:tc>
          <w:tcPr>
            <w:tcW w:w="4219" w:type="dxa"/>
          </w:tcPr>
          <w:p w14:paraId="21C5C894" w14:textId="77777777" w:rsidR="00B72A60" w:rsidRDefault="00FD4B20">
            <w:pPr>
              <w:pStyle w:val="ad"/>
              <w:contextualSpacing/>
              <w:jc w:val="left"/>
              <w:rPr>
                <w:rFonts w:cs="Times New Roman"/>
                <w:noProof/>
                <w:szCs w:val="24"/>
              </w:rPr>
            </w:pPr>
            <w:r>
              <w:rPr>
                <w:rFonts w:cs="Times New Roman"/>
                <w:noProof/>
                <w:szCs w:val="24"/>
              </w:rPr>
              <w:t>CBDCMerchantAddress</w:t>
            </w:r>
          </w:p>
        </w:tc>
        <w:tc>
          <w:tcPr>
            <w:tcW w:w="1134" w:type="dxa"/>
            <w:tcMar>
              <w:top w:w="85" w:type="dxa"/>
              <w:bottom w:w="85" w:type="dxa"/>
            </w:tcMar>
          </w:tcPr>
          <w:p w14:paraId="3BACACFC"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A750381" w14:textId="77777777" w:rsidR="00B72A60" w:rsidRDefault="00FD4B20">
            <w:pPr>
              <w:pStyle w:val="ad"/>
              <w:contextualSpacing/>
              <w:jc w:val="center"/>
              <w:rPr>
                <w:rFonts w:cs="Times New Roman"/>
                <w:noProof/>
                <w:szCs w:val="24"/>
              </w:rPr>
            </w:pPr>
            <w:r>
              <w:rPr>
                <w:rFonts w:cs="Times New Roman"/>
                <w:noProof/>
                <w:szCs w:val="24"/>
              </w:rPr>
              <w:t>Нет</w:t>
            </w:r>
          </w:p>
        </w:tc>
      </w:tr>
    </w:tbl>
    <w:p w14:paraId="770FCA87" w14:textId="77777777" w:rsidR="00B72A60" w:rsidRDefault="00B72A60"/>
    <w:p w14:paraId="33D99754" w14:textId="77777777" w:rsidR="00B72A60" w:rsidRDefault="00FD4B20">
      <w:pPr>
        <w:pStyle w:val="2"/>
        <w:rPr>
          <w:lang w:val="ru-RU"/>
        </w:rPr>
      </w:pPr>
      <w:bookmarkStart w:id="536" w:name="type499"/>
      <w:bookmarkStart w:id="537" w:name="_Toc177466569"/>
      <w:bookmarkStart w:id="538" w:name="_Toc178245068"/>
      <w:r>
        <w:rPr>
          <w:lang w:val="ru-RU"/>
        </w:rPr>
        <w:t>CBDCMessageHeader2 (Заголовок сообщения2)</w:t>
      </w:r>
      <w:bookmarkEnd w:id="536"/>
      <w:bookmarkEnd w:id="537"/>
      <w:bookmarkEnd w:id="538"/>
    </w:p>
    <w:p w14:paraId="3D8F35C7"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(Реквизиты заголовка сообщения)</w:t>
      </w:r>
    </w:p>
    <w:p w14:paraId="3A0ED8FA"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66A6C5CF"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«CBDCMessageHeader2»: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5BE14AC0" w14:textId="77777777">
        <w:trPr>
          <w:trHeight w:val="259"/>
          <w:tblHeader/>
        </w:trPr>
        <w:tc>
          <w:tcPr>
            <w:tcW w:w="4281" w:type="dxa"/>
            <w:shd w:val="clear" w:color="auto" w:fill="F2F2F2" w:themeFill="background1" w:themeFillShade="F2"/>
            <w:vAlign w:val="center"/>
          </w:tcPr>
          <w:p w14:paraId="26FF91FC" w14:textId="77777777" w:rsidR="00B72A60" w:rsidRDefault="00FD4B20">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359026B9"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762A4731"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EFA27A6" w14:textId="77777777" w:rsidR="00B72A60" w:rsidRDefault="00FD4B20">
            <w:pPr>
              <w:pStyle w:val="a9"/>
              <w:contextualSpacing/>
              <w:rPr>
                <w:b/>
              </w:rPr>
            </w:pPr>
            <w:r>
              <w:rPr>
                <w:b/>
              </w:rPr>
              <w:t>Мн.</w:t>
            </w:r>
          </w:p>
        </w:tc>
        <w:tc>
          <w:tcPr>
            <w:tcW w:w="1134" w:type="dxa"/>
            <w:shd w:val="clear" w:color="auto" w:fill="F2F2F2" w:themeFill="background1" w:themeFillShade="F2"/>
          </w:tcPr>
          <w:p w14:paraId="6DCFE717" w14:textId="77777777" w:rsidR="00B72A60" w:rsidRDefault="00FD4B20">
            <w:pPr>
              <w:pStyle w:val="a9"/>
              <w:contextualSpacing/>
              <w:rPr>
                <w:b/>
              </w:rPr>
            </w:pPr>
            <w:r>
              <w:rPr>
                <w:b/>
              </w:rPr>
              <w:t>Исп.</w:t>
            </w:r>
          </w:p>
        </w:tc>
      </w:tr>
      <w:tr w:rsidR="00B72A60" w14:paraId="296494D9" w14:textId="77777777">
        <w:trPr>
          <w:trHeight w:val="20"/>
        </w:trPr>
        <w:tc>
          <w:tcPr>
            <w:tcW w:w="4281" w:type="dxa"/>
            <w:tcMar>
              <w:top w:w="85" w:type="dxa"/>
              <w:bottom w:w="85" w:type="dxa"/>
            </w:tcMar>
          </w:tcPr>
          <w:p w14:paraId="6CFD8914" w14:textId="77777777" w:rsidR="00B72A60" w:rsidRDefault="00FD4B20">
            <w:pPr>
              <w:pStyle w:val="ad"/>
              <w:contextualSpacing/>
              <w:jc w:val="left"/>
              <w:rPr>
                <w:rFonts w:cs="Times New Roman"/>
                <w:szCs w:val="24"/>
              </w:rPr>
            </w:pPr>
            <w:r>
              <w:rPr>
                <w:rFonts w:cs="Times New Roman"/>
                <w:noProof/>
                <w:szCs w:val="24"/>
              </w:rPr>
              <w:t>1. MessageIdentification (Идентификация сообщения)</w:t>
            </w:r>
            <w:r>
              <w:rPr>
                <w:rFonts w:cs="Times New Roman"/>
                <w:noProof/>
                <w:szCs w:val="24"/>
              </w:rPr>
              <w:br/>
              <w:t>&lt;MsgId&gt;</w:t>
            </w:r>
          </w:p>
        </w:tc>
        <w:tc>
          <w:tcPr>
            <w:tcW w:w="4116" w:type="dxa"/>
            <w:tcMar>
              <w:top w:w="85" w:type="dxa"/>
              <w:bottom w:w="85" w:type="dxa"/>
            </w:tcMar>
          </w:tcPr>
          <w:p w14:paraId="5580C298" w14:textId="77777777" w:rsidR="00B72A60" w:rsidRDefault="00FD4B20">
            <w:pPr>
              <w:pStyle w:val="ad"/>
              <w:contextualSpacing/>
              <w:jc w:val="left"/>
              <w:rPr>
                <w:rFonts w:cs="Times New Roman"/>
                <w:szCs w:val="24"/>
              </w:rPr>
            </w:pPr>
            <w:r w:rsidRPr="00FD4B20">
              <w:rPr>
                <w:rFonts w:cs="Times New Roman"/>
                <w:noProof/>
                <w:szCs w:val="24"/>
                <w:lang w:val="en-US"/>
              </w:rPr>
              <w:t xml:space="preserve">Point to point reference, as assigned by the instructing party, and sent to the next party in the chain to unambiguously identify the message. Usage: The instructing party has to make sure that MessageIdentification is unique per instructed party for a pre-agreed period. </w:t>
            </w:r>
            <w:r>
              <w:rPr>
                <w:rFonts w:cs="Times New Roman"/>
                <w:noProof/>
                <w:szCs w:val="24"/>
              </w:rPr>
              <w:t>(Референс "точка-точка", присвоенный инструктирующей стороной и направленный следующей стороне в цепочке для однозначной идентификации сообщения. Использование: Инструктирующая сторона должна убедиться, что Идентификация сообщения является уникальной для инструктируемой стороны.)</w:t>
            </w:r>
          </w:p>
        </w:tc>
        <w:tc>
          <w:tcPr>
            <w:tcW w:w="4219" w:type="dxa"/>
          </w:tcPr>
          <w:p w14:paraId="47B624A6" w14:textId="48E41A9B" w:rsidR="00B72A60" w:rsidRDefault="00FD4B20">
            <w:pPr>
              <w:pStyle w:val="ad"/>
              <w:contextualSpacing/>
              <w:jc w:val="left"/>
              <w:rPr>
                <w:rFonts w:cs="Times New Roman"/>
                <w:noProof/>
                <w:szCs w:val="24"/>
              </w:rPr>
            </w:pPr>
            <w:r w:rsidRPr="007F10CD">
              <w:rPr>
                <w:rFonts w:cs="Times New Roman"/>
                <w:noProof/>
                <w:szCs w:val="24"/>
              </w:rPr>
              <w:t>CBDCMessageIdentifier1</w:t>
            </w:r>
          </w:p>
        </w:tc>
        <w:tc>
          <w:tcPr>
            <w:tcW w:w="1134" w:type="dxa"/>
            <w:tcMar>
              <w:top w:w="85" w:type="dxa"/>
              <w:bottom w:w="85" w:type="dxa"/>
            </w:tcMar>
          </w:tcPr>
          <w:p w14:paraId="31A8CF92"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342FD0A8" w14:textId="77777777" w:rsidR="00B72A60" w:rsidRDefault="00B72A60">
            <w:pPr>
              <w:pStyle w:val="ad"/>
              <w:contextualSpacing/>
              <w:jc w:val="center"/>
              <w:rPr>
                <w:rFonts w:cs="Times New Roman"/>
                <w:noProof/>
                <w:szCs w:val="24"/>
              </w:rPr>
            </w:pPr>
          </w:p>
        </w:tc>
      </w:tr>
      <w:tr w:rsidR="00B72A60" w14:paraId="0BE5AFDB" w14:textId="77777777">
        <w:trPr>
          <w:trHeight w:val="20"/>
        </w:trPr>
        <w:tc>
          <w:tcPr>
            <w:tcW w:w="4281" w:type="dxa"/>
            <w:tcMar>
              <w:top w:w="85" w:type="dxa"/>
              <w:bottom w:w="85" w:type="dxa"/>
            </w:tcMar>
          </w:tcPr>
          <w:p w14:paraId="12AF1E2E" w14:textId="77777777" w:rsidR="00B72A60" w:rsidRDefault="00FD4B20">
            <w:pPr>
              <w:pStyle w:val="ad"/>
              <w:contextualSpacing/>
              <w:jc w:val="left"/>
              <w:rPr>
                <w:rFonts w:cs="Times New Roman"/>
                <w:szCs w:val="24"/>
              </w:rPr>
            </w:pPr>
            <w:r>
              <w:rPr>
                <w:rFonts w:cs="Times New Roman"/>
                <w:noProof/>
                <w:szCs w:val="24"/>
              </w:rPr>
              <w:t>2. CreationDate (Дата составления ЭС)</w:t>
            </w:r>
            <w:r>
              <w:rPr>
                <w:rFonts w:cs="Times New Roman"/>
                <w:noProof/>
                <w:szCs w:val="24"/>
              </w:rPr>
              <w:br/>
              <w:t>&lt;CreDt&gt;</w:t>
            </w:r>
          </w:p>
        </w:tc>
        <w:tc>
          <w:tcPr>
            <w:tcW w:w="4116" w:type="dxa"/>
            <w:tcMar>
              <w:top w:w="85" w:type="dxa"/>
              <w:bottom w:w="85" w:type="dxa"/>
            </w:tcMar>
          </w:tcPr>
          <w:p w14:paraId="632579EA" w14:textId="77777777" w:rsidR="00B72A60" w:rsidRDefault="00FD4B20">
            <w:pPr>
              <w:pStyle w:val="ad"/>
              <w:contextualSpacing/>
              <w:jc w:val="left"/>
              <w:rPr>
                <w:rFonts w:cs="Times New Roman"/>
                <w:szCs w:val="24"/>
              </w:rPr>
            </w:pPr>
            <w:r w:rsidRPr="00FD4B20">
              <w:rPr>
                <w:rFonts w:cs="Times New Roman"/>
                <w:noProof/>
                <w:szCs w:val="24"/>
                <w:lang w:val="en-US"/>
              </w:rPr>
              <w:t xml:space="preserve">Date and time at which the message was created. </w:t>
            </w:r>
            <w:r>
              <w:rPr>
                <w:rFonts w:cs="Times New Roman"/>
                <w:noProof/>
                <w:szCs w:val="24"/>
              </w:rPr>
              <w:t>(Дата и время, когда было сформировано сообщение.)</w:t>
            </w:r>
          </w:p>
        </w:tc>
        <w:tc>
          <w:tcPr>
            <w:tcW w:w="4219" w:type="dxa"/>
          </w:tcPr>
          <w:p w14:paraId="2FC2F07B" w14:textId="46D4B4F5" w:rsidR="00B72A60" w:rsidRDefault="00FD4B20">
            <w:pPr>
              <w:pStyle w:val="ad"/>
              <w:contextualSpacing/>
              <w:jc w:val="left"/>
              <w:rPr>
                <w:rFonts w:cs="Times New Roman"/>
                <w:noProof/>
                <w:szCs w:val="24"/>
              </w:rPr>
            </w:pPr>
            <w:r w:rsidRPr="007F10CD">
              <w:rPr>
                <w:rFonts w:cs="Times New Roman"/>
                <w:noProof/>
                <w:szCs w:val="24"/>
              </w:rPr>
              <w:t>CBDCDateTime</w:t>
            </w:r>
          </w:p>
        </w:tc>
        <w:tc>
          <w:tcPr>
            <w:tcW w:w="1134" w:type="dxa"/>
            <w:tcMar>
              <w:top w:w="85" w:type="dxa"/>
              <w:bottom w:w="85" w:type="dxa"/>
            </w:tcMar>
          </w:tcPr>
          <w:p w14:paraId="64907CCB"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61056FC" w14:textId="77777777" w:rsidR="00B72A60" w:rsidRDefault="00B72A60">
            <w:pPr>
              <w:pStyle w:val="ad"/>
              <w:contextualSpacing/>
              <w:jc w:val="center"/>
              <w:rPr>
                <w:rFonts w:cs="Times New Roman"/>
                <w:noProof/>
                <w:szCs w:val="24"/>
              </w:rPr>
            </w:pPr>
          </w:p>
        </w:tc>
      </w:tr>
      <w:tr w:rsidR="00B72A60" w14:paraId="1FDCCB2D" w14:textId="77777777">
        <w:trPr>
          <w:trHeight w:val="20"/>
        </w:trPr>
        <w:tc>
          <w:tcPr>
            <w:tcW w:w="4281" w:type="dxa"/>
            <w:tcMar>
              <w:top w:w="85" w:type="dxa"/>
              <w:bottom w:w="85" w:type="dxa"/>
            </w:tcMar>
          </w:tcPr>
          <w:p w14:paraId="059821C7" w14:textId="77777777" w:rsidR="00B72A60" w:rsidRDefault="00FD4B20">
            <w:pPr>
              <w:pStyle w:val="ad"/>
              <w:contextualSpacing/>
              <w:jc w:val="left"/>
              <w:rPr>
                <w:rFonts w:cs="Times New Roman"/>
                <w:szCs w:val="24"/>
              </w:rPr>
            </w:pPr>
            <w:r>
              <w:rPr>
                <w:rFonts w:cs="Times New Roman"/>
                <w:noProof/>
                <w:szCs w:val="24"/>
              </w:rPr>
              <w:t>3. From (Составитель)</w:t>
            </w:r>
            <w:r>
              <w:rPr>
                <w:rFonts w:cs="Times New Roman"/>
                <w:noProof/>
                <w:szCs w:val="24"/>
              </w:rPr>
              <w:br/>
              <w:t>&lt;Fr&gt;</w:t>
            </w:r>
          </w:p>
        </w:tc>
        <w:tc>
          <w:tcPr>
            <w:tcW w:w="4116" w:type="dxa"/>
            <w:tcMar>
              <w:top w:w="85" w:type="dxa"/>
              <w:bottom w:w="85" w:type="dxa"/>
            </w:tcMar>
          </w:tcPr>
          <w:p w14:paraId="38549221" w14:textId="77777777" w:rsidR="00B72A60" w:rsidRDefault="00FD4B20">
            <w:pPr>
              <w:pStyle w:val="ad"/>
              <w:contextualSpacing/>
              <w:jc w:val="left"/>
              <w:rPr>
                <w:rFonts w:cs="Times New Roman"/>
                <w:szCs w:val="24"/>
              </w:rPr>
            </w:pPr>
            <w:r w:rsidRPr="00FD4B20">
              <w:rPr>
                <w:rFonts w:cs="Times New Roman"/>
                <w:noProof/>
                <w:szCs w:val="24"/>
                <w:lang w:val="en-US"/>
              </w:rPr>
              <w:t xml:space="preserve">The sending MessagingEndpoint that has created this Business Message for the receiving MessagingEndpoint that will process this Business Message. </w:t>
            </w:r>
            <w:r>
              <w:rPr>
                <w:rFonts w:cs="Times New Roman"/>
                <w:noProof/>
                <w:szCs w:val="24"/>
              </w:rPr>
              <w:t>(Отправляющая "точка", которая создала данное бизнес-сообщения для получающей "точки", которая будет обрабатывать данное бизнес-сообщение.)</w:t>
            </w:r>
          </w:p>
        </w:tc>
        <w:tc>
          <w:tcPr>
            <w:tcW w:w="4219" w:type="dxa"/>
          </w:tcPr>
          <w:p w14:paraId="1F76D6BB" w14:textId="62685AF4" w:rsidR="00B72A60" w:rsidRDefault="00FD4B20">
            <w:pPr>
              <w:pStyle w:val="ad"/>
              <w:contextualSpacing/>
              <w:jc w:val="left"/>
              <w:rPr>
                <w:rFonts w:cs="Times New Roman"/>
                <w:noProof/>
                <w:szCs w:val="24"/>
              </w:rPr>
            </w:pPr>
            <w:r w:rsidRPr="007F10CD">
              <w:rPr>
                <w:rFonts w:cs="Times New Roman"/>
                <w:noProof/>
                <w:szCs w:val="24"/>
              </w:rPr>
              <w:t>CBDCFromToIdentifierWithUCC</w:t>
            </w:r>
          </w:p>
        </w:tc>
        <w:tc>
          <w:tcPr>
            <w:tcW w:w="1134" w:type="dxa"/>
            <w:tcMar>
              <w:top w:w="85" w:type="dxa"/>
              <w:bottom w:w="85" w:type="dxa"/>
            </w:tcMar>
          </w:tcPr>
          <w:p w14:paraId="2D187623"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E78EB04" w14:textId="77777777" w:rsidR="00B72A60" w:rsidRDefault="00B72A60">
            <w:pPr>
              <w:pStyle w:val="ad"/>
              <w:contextualSpacing/>
              <w:jc w:val="center"/>
              <w:rPr>
                <w:rFonts w:cs="Times New Roman"/>
                <w:noProof/>
                <w:szCs w:val="24"/>
              </w:rPr>
            </w:pPr>
          </w:p>
        </w:tc>
      </w:tr>
      <w:tr w:rsidR="00B72A60" w14:paraId="121CD361" w14:textId="77777777">
        <w:trPr>
          <w:trHeight w:val="20"/>
        </w:trPr>
        <w:tc>
          <w:tcPr>
            <w:tcW w:w="4281" w:type="dxa"/>
            <w:tcMar>
              <w:top w:w="85" w:type="dxa"/>
              <w:bottom w:w="85" w:type="dxa"/>
            </w:tcMar>
          </w:tcPr>
          <w:p w14:paraId="746B4533" w14:textId="77777777" w:rsidR="00B72A60" w:rsidRDefault="00FD4B20">
            <w:pPr>
              <w:pStyle w:val="ad"/>
              <w:contextualSpacing/>
              <w:jc w:val="left"/>
              <w:rPr>
                <w:rFonts w:cs="Times New Roman"/>
                <w:szCs w:val="24"/>
              </w:rPr>
            </w:pPr>
            <w:r>
              <w:rPr>
                <w:rFonts w:cs="Times New Roman"/>
                <w:noProof/>
                <w:szCs w:val="24"/>
              </w:rPr>
              <w:lastRenderedPageBreak/>
              <w:t>4. To (Получатель)</w:t>
            </w:r>
            <w:r>
              <w:rPr>
                <w:rFonts w:cs="Times New Roman"/>
                <w:noProof/>
                <w:szCs w:val="24"/>
              </w:rPr>
              <w:br/>
              <w:t>&lt;To&gt;</w:t>
            </w:r>
          </w:p>
        </w:tc>
        <w:tc>
          <w:tcPr>
            <w:tcW w:w="4116" w:type="dxa"/>
            <w:tcMar>
              <w:top w:w="85" w:type="dxa"/>
              <w:bottom w:w="85" w:type="dxa"/>
            </w:tcMar>
          </w:tcPr>
          <w:p w14:paraId="524ABD26" w14:textId="77777777" w:rsidR="00B72A60" w:rsidRDefault="00FD4B20">
            <w:pPr>
              <w:pStyle w:val="ad"/>
              <w:contextualSpacing/>
              <w:jc w:val="left"/>
              <w:rPr>
                <w:rFonts w:cs="Times New Roman"/>
                <w:szCs w:val="24"/>
              </w:rPr>
            </w:pPr>
            <w:r w:rsidRPr="00FD4B20">
              <w:rPr>
                <w:rFonts w:cs="Times New Roman"/>
                <w:noProof/>
                <w:szCs w:val="24"/>
                <w:lang w:val="en-US"/>
              </w:rPr>
              <w:t xml:space="preserve">The MessagingEndpoint designated by the sending MessagingEndpoint to be the recipient who will ultimately process this Business Message. </w:t>
            </w:r>
            <w:r>
              <w:rPr>
                <w:rFonts w:cs="Times New Roman"/>
                <w:noProof/>
                <w:szCs w:val="24"/>
              </w:rPr>
              <w:t>("Точка", определенная отправляющей "точкой", как получатель, которая будет в конечном итоге обрабатывать данное бизнес-сообщение.)</w:t>
            </w:r>
          </w:p>
        </w:tc>
        <w:tc>
          <w:tcPr>
            <w:tcW w:w="4219" w:type="dxa"/>
          </w:tcPr>
          <w:p w14:paraId="18472BF4" w14:textId="16DBCCCF" w:rsidR="00B72A60" w:rsidRDefault="00FD4B20">
            <w:pPr>
              <w:pStyle w:val="ad"/>
              <w:contextualSpacing/>
              <w:jc w:val="left"/>
              <w:rPr>
                <w:rFonts w:cs="Times New Roman"/>
                <w:noProof/>
                <w:szCs w:val="24"/>
              </w:rPr>
            </w:pPr>
            <w:r w:rsidRPr="007F10CD">
              <w:rPr>
                <w:rFonts w:cs="Times New Roman"/>
                <w:noProof/>
                <w:szCs w:val="24"/>
              </w:rPr>
              <w:t>CBDCFromToIdentifier1</w:t>
            </w:r>
          </w:p>
        </w:tc>
        <w:tc>
          <w:tcPr>
            <w:tcW w:w="1134" w:type="dxa"/>
            <w:tcMar>
              <w:top w:w="85" w:type="dxa"/>
              <w:bottom w:w="85" w:type="dxa"/>
            </w:tcMar>
          </w:tcPr>
          <w:p w14:paraId="7D6DFE9D"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FCDB81B" w14:textId="77777777" w:rsidR="00B72A60" w:rsidRDefault="00B72A60">
            <w:pPr>
              <w:pStyle w:val="ad"/>
              <w:contextualSpacing/>
              <w:jc w:val="center"/>
              <w:rPr>
                <w:rFonts w:cs="Times New Roman"/>
                <w:noProof/>
                <w:szCs w:val="24"/>
              </w:rPr>
            </w:pPr>
          </w:p>
        </w:tc>
      </w:tr>
      <w:tr w:rsidR="00B72A60" w14:paraId="3E24C70C" w14:textId="77777777">
        <w:trPr>
          <w:trHeight w:val="20"/>
        </w:trPr>
        <w:tc>
          <w:tcPr>
            <w:tcW w:w="4281" w:type="dxa"/>
            <w:tcMar>
              <w:top w:w="85" w:type="dxa"/>
              <w:bottom w:w="85" w:type="dxa"/>
            </w:tcMar>
          </w:tcPr>
          <w:p w14:paraId="76E5F58B" w14:textId="77777777" w:rsidR="00B72A60" w:rsidRDefault="00FD4B20">
            <w:pPr>
              <w:pStyle w:val="ad"/>
              <w:contextualSpacing/>
              <w:jc w:val="left"/>
              <w:rPr>
                <w:rFonts w:cs="Times New Roman"/>
                <w:szCs w:val="24"/>
              </w:rPr>
            </w:pPr>
            <w:r>
              <w:rPr>
                <w:rFonts w:cs="Times New Roman"/>
                <w:noProof/>
                <w:szCs w:val="24"/>
              </w:rPr>
              <w:t>5. OperationIdentification (Идентификация операции)</w:t>
            </w:r>
            <w:r>
              <w:rPr>
                <w:rFonts w:cs="Times New Roman"/>
                <w:noProof/>
                <w:szCs w:val="24"/>
              </w:rPr>
              <w:br/>
              <w:t>&lt;OprId&gt;</w:t>
            </w:r>
          </w:p>
        </w:tc>
        <w:tc>
          <w:tcPr>
            <w:tcW w:w="4116" w:type="dxa"/>
            <w:tcMar>
              <w:top w:w="85" w:type="dxa"/>
              <w:bottom w:w="85" w:type="dxa"/>
            </w:tcMar>
          </w:tcPr>
          <w:p w14:paraId="6F09D65F" w14:textId="77777777" w:rsidR="00B72A60" w:rsidRDefault="00FD4B20">
            <w:pPr>
              <w:pStyle w:val="ad"/>
              <w:contextualSpacing/>
              <w:jc w:val="left"/>
              <w:rPr>
                <w:rFonts w:cs="Times New Roman"/>
                <w:szCs w:val="24"/>
              </w:rPr>
            </w:pPr>
            <w:r>
              <w:rPr>
                <w:rFonts w:cs="Times New Roman"/>
                <w:noProof/>
                <w:szCs w:val="24"/>
              </w:rPr>
              <w:t>(Уникальный идентификатор, присвоенный первой инструктирующей стороной для однозначной идентификации операции, который передается без изменений по всей цепочке.)</w:t>
            </w:r>
          </w:p>
        </w:tc>
        <w:tc>
          <w:tcPr>
            <w:tcW w:w="4219" w:type="dxa"/>
          </w:tcPr>
          <w:p w14:paraId="6771E488" w14:textId="497750A9" w:rsidR="00B72A60" w:rsidRDefault="00FD4B20">
            <w:pPr>
              <w:pStyle w:val="ad"/>
              <w:contextualSpacing/>
              <w:jc w:val="left"/>
              <w:rPr>
                <w:rFonts w:cs="Times New Roman"/>
                <w:noProof/>
                <w:szCs w:val="24"/>
              </w:rPr>
            </w:pPr>
            <w:r w:rsidRPr="007F10CD">
              <w:rPr>
                <w:rFonts w:cs="Times New Roman"/>
                <w:noProof/>
                <w:szCs w:val="24"/>
              </w:rPr>
              <w:t>CBDCOperationIdentifier1</w:t>
            </w:r>
          </w:p>
        </w:tc>
        <w:tc>
          <w:tcPr>
            <w:tcW w:w="1134" w:type="dxa"/>
            <w:tcMar>
              <w:top w:w="85" w:type="dxa"/>
              <w:bottom w:w="85" w:type="dxa"/>
            </w:tcMar>
          </w:tcPr>
          <w:p w14:paraId="17593683"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48CF1CA" w14:textId="77777777" w:rsidR="00B72A60" w:rsidRDefault="00B72A60">
            <w:pPr>
              <w:pStyle w:val="ad"/>
              <w:contextualSpacing/>
              <w:jc w:val="center"/>
              <w:rPr>
                <w:rFonts w:cs="Times New Roman"/>
                <w:noProof/>
                <w:szCs w:val="24"/>
              </w:rPr>
            </w:pPr>
          </w:p>
        </w:tc>
      </w:tr>
      <w:tr w:rsidR="00B72A60" w14:paraId="0DFAC0FB" w14:textId="77777777">
        <w:trPr>
          <w:trHeight w:val="20"/>
        </w:trPr>
        <w:tc>
          <w:tcPr>
            <w:tcW w:w="4281" w:type="dxa"/>
            <w:tcMar>
              <w:top w:w="85" w:type="dxa"/>
              <w:bottom w:w="85" w:type="dxa"/>
            </w:tcMar>
          </w:tcPr>
          <w:p w14:paraId="23F4EA15" w14:textId="77777777" w:rsidR="00B72A60" w:rsidRDefault="00FD4B20">
            <w:pPr>
              <w:pStyle w:val="ad"/>
              <w:contextualSpacing/>
              <w:jc w:val="left"/>
              <w:rPr>
                <w:rFonts w:cs="Times New Roman"/>
                <w:szCs w:val="24"/>
              </w:rPr>
            </w:pPr>
            <w:r>
              <w:rPr>
                <w:rFonts w:cs="Times New Roman"/>
                <w:noProof/>
                <w:szCs w:val="24"/>
              </w:rPr>
              <w:t>6. Intermediary (Посредник)</w:t>
            </w:r>
            <w:r>
              <w:rPr>
                <w:rFonts w:cs="Times New Roman"/>
                <w:noProof/>
                <w:szCs w:val="24"/>
              </w:rPr>
              <w:br/>
              <w:t>&lt;Intrmy&gt;</w:t>
            </w:r>
          </w:p>
        </w:tc>
        <w:tc>
          <w:tcPr>
            <w:tcW w:w="4116" w:type="dxa"/>
            <w:tcMar>
              <w:top w:w="85" w:type="dxa"/>
              <w:bottom w:w="85" w:type="dxa"/>
            </w:tcMar>
          </w:tcPr>
          <w:p w14:paraId="05C4EF7D" w14:textId="77777777" w:rsidR="00B72A60" w:rsidRDefault="00FD4B20">
            <w:pPr>
              <w:pStyle w:val="ad"/>
              <w:contextualSpacing/>
              <w:jc w:val="left"/>
              <w:rPr>
                <w:rFonts w:cs="Times New Roman"/>
                <w:szCs w:val="24"/>
              </w:rPr>
            </w:pPr>
            <w:r>
              <w:rPr>
                <w:rFonts w:cs="Times New Roman"/>
                <w:noProof/>
                <w:szCs w:val="24"/>
              </w:rPr>
              <w:t>(Идентификатор посредника, через которого происходит взаимодействие Клиента с ПлЦР по операции.)</w:t>
            </w:r>
          </w:p>
        </w:tc>
        <w:tc>
          <w:tcPr>
            <w:tcW w:w="4219" w:type="dxa"/>
          </w:tcPr>
          <w:p w14:paraId="6F24494D" w14:textId="38391159" w:rsidR="00B72A60" w:rsidRDefault="00FD4B20">
            <w:pPr>
              <w:pStyle w:val="ad"/>
              <w:contextualSpacing/>
              <w:jc w:val="left"/>
              <w:rPr>
                <w:rFonts w:cs="Times New Roman"/>
                <w:noProof/>
                <w:szCs w:val="24"/>
              </w:rPr>
            </w:pPr>
            <w:r w:rsidRPr="007F10CD">
              <w:rPr>
                <w:rFonts w:cs="Times New Roman"/>
                <w:noProof/>
                <w:szCs w:val="24"/>
              </w:rPr>
              <w:t>CBDCFinancialIntermediaryIdentification1</w:t>
            </w:r>
          </w:p>
        </w:tc>
        <w:tc>
          <w:tcPr>
            <w:tcW w:w="1134" w:type="dxa"/>
            <w:tcMar>
              <w:top w:w="85" w:type="dxa"/>
              <w:bottom w:w="85" w:type="dxa"/>
            </w:tcMar>
          </w:tcPr>
          <w:p w14:paraId="5E1D0655"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A88D25C"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6D020881" w14:textId="77777777">
        <w:trPr>
          <w:trHeight w:val="20"/>
        </w:trPr>
        <w:tc>
          <w:tcPr>
            <w:tcW w:w="4281" w:type="dxa"/>
            <w:tcMar>
              <w:top w:w="85" w:type="dxa"/>
              <w:bottom w:w="85" w:type="dxa"/>
            </w:tcMar>
          </w:tcPr>
          <w:p w14:paraId="67CA2171" w14:textId="77777777" w:rsidR="00B72A60" w:rsidRDefault="00FD4B20">
            <w:pPr>
              <w:pStyle w:val="ad"/>
              <w:contextualSpacing/>
              <w:jc w:val="left"/>
              <w:rPr>
                <w:rFonts w:cs="Times New Roman"/>
                <w:szCs w:val="24"/>
              </w:rPr>
            </w:pPr>
            <w:r>
              <w:rPr>
                <w:rFonts w:cs="Times New Roman"/>
                <w:noProof/>
                <w:szCs w:val="24"/>
              </w:rPr>
              <w:t>7. PartInfo (Информация о части)</w:t>
            </w:r>
            <w:r>
              <w:rPr>
                <w:rFonts w:cs="Times New Roman"/>
                <w:noProof/>
                <w:szCs w:val="24"/>
              </w:rPr>
              <w:br/>
              <w:t>&lt;PartInf&gt;</w:t>
            </w:r>
          </w:p>
        </w:tc>
        <w:tc>
          <w:tcPr>
            <w:tcW w:w="4116" w:type="dxa"/>
            <w:tcMar>
              <w:top w:w="85" w:type="dxa"/>
              <w:bottom w:w="85" w:type="dxa"/>
            </w:tcMar>
          </w:tcPr>
          <w:p w14:paraId="5071D819" w14:textId="77777777" w:rsidR="00B72A60" w:rsidRDefault="00FD4B20">
            <w:pPr>
              <w:pStyle w:val="ad"/>
              <w:contextualSpacing/>
              <w:jc w:val="left"/>
              <w:rPr>
                <w:rFonts w:cs="Times New Roman"/>
                <w:szCs w:val="24"/>
              </w:rPr>
            </w:pPr>
            <w:r>
              <w:rPr>
                <w:rFonts w:cs="Times New Roman"/>
                <w:noProof/>
                <w:szCs w:val="24"/>
              </w:rPr>
              <w:t>(Используется при передаче информации в нескольких ЭС.)</w:t>
            </w:r>
          </w:p>
        </w:tc>
        <w:tc>
          <w:tcPr>
            <w:tcW w:w="4219" w:type="dxa"/>
          </w:tcPr>
          <w:p w14:paraId="3A7C0E13" w14:textId="7EEA50E0" w:rsidR="00B72A60" w:rsidRDefault="00FD4B20">
            <w:pPr>
              <w:pStyle w:val="ad"/>
              <w:contextualSpacing/>
              <w:jc w:val="left"/>
              <w:rPr>
                <w:rFonts w:cs="Times New Roman"/>
                <w:noProof/>
                <w:szCs w:val="24"/>
              </w:rPr>
            </w:pPr>
            <w:r w:rsidRPr="007F10CD">
              <w:rPr>
                <w:rFonts w:cs="Times New Roman"/>
                <w:noProof/>
                <w:szCs w:val="24"/>
              </w:rPr>
              <w:t>CBDCPartInfo</w:t>
            </w:r>
          </w:p>
        </w:tc>
        <w:tc>
          <w:tcPr>
            <w:tcW w:w="1134" w:type="dxa"/>
            <w:tcMar>
              <w:top w:w="85" w:type="dxa"/>
              <w:bottom w:w="85" w:type="dxa"/>
            </w:tcMar>
          </w:tcPr>
          <w:p w14:paraId="4434C45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75C5A54" w14:textId="77777777" w:rsidR="00B72A60" w:rsidRDefault="00B72A60">
            <w:pPr>
              <w:pStyle w:val="ad"/>
              <w:contextualSpacing/>
              <w:jc w:val="center"/>
              <w:rPr>
                <w:rFonts w:cs="Times New Roman"/>
                <w:noProof/>
                <w:szCs w:val="24"/>
              </w:rPr>
            </w:pPr>
          </w:p>
        </w:tc>
      </w:tr>
    </w:tbl>
    <w:p w14:paraId="020D1B5A" w14:textId="77777777" w:rsidR="00B72A60" w:rsidRDefault="00B72A60"/>
    <w:p w14:paraId="4BDF011E" w14:textId="77777777" w:rsidR="00B72A60" w:rsidRDefault="00FD4B20">
      <w:pPr>
        <w:pStyle w:val="2"/>
        <w:rPr>
          <w:lang w:val="ru-RU"/>
        </w:rPr>
      </w:pPr>
      <w:bookmarkStart w:id="539" w:name="type500"/>
      <w:bookmarkStart w:id="540" w:name="_Toc177466570"/>
      <w:bookmarkStart w:id="541" w:name="_Toc178245069"/>
      <w:proofErr w:type="spellStart"/>
      <w:r>
        <w:rPr>
          <w:lang w:val="ru-RU"/>
        </w:rPr>
        <w:t>CBDCMessageInformationAndStatus</w:t>
      </w:r>
      <w:bookmarkEnd w:id="539"/>
      <w:bookmarkEnd w:id="540"/>
      <w:bookmarkEnd w:id="541"/>
      <w:proofErr w:type="spellEnd"/>
    </w:p>
    <w:p w14:paraId="453AC94C"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и статус ЭС)</w:t>
      </w:r>
    </w:p>
    <w:p w14:paraId="7B493A94"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43593507"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CBDCMessageInformationAndStatus</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35EC73E5" w14:textId="77777777">
        <w:trPr>
          <w:trHeight w:val="259"/>
          <w:tblHeader/>
        </w:trPr>
        <w:tc>
          <w:tcPr>
            <w:tcW w:w="4281" w:type="dxa"/>
            <w:shd w:val="clear" w:color="auto" w:fill="F2F2F2" w:themeFill="background1" w:themeFillShade="F2"/>
            <w:vAlign w:val="center"/>
          </w:tcPr>
          <w:p w14:paraId="505431B9" w14:textId="77777777" w:rsidR="00B72A60" w:rsidRDefault="00FD4B20">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49045A6D"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470DE7BB"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7B7FCC7E" w14:textId="77777777" w:rsidR="00B72A60" w:rsidRDefault="00FD4B20">
            <w:pPr>
              <w:pStyle w:val="a9"/>
              <w:contextualSpacing/>
              <w:rPr>
                <w:b/>
              </w:rPr>
            </w:pPr>
            <w:r>
              <w:rPr>
                <w:b/>
              </w:rPr>
              <w:t>Мн.</w:t>
            </w:r>
          </w:p>
        </w:tc>
        <w:tc>
          <w:tcPr>
            <w:tcW w:w="1134" w:type="dxa"/>
            <w:shd w:val="clear" w:color="auto" w:fill="F2F2F2" w:themeFill="background1" w:themeFillShade="F2"/>
          </w:tcPr>
          <w:p w14:paraId="70D4FCA0" w14:textId="77777777" w:rsidR="00B72A60" w:rsidRDefault="00FD4B20">
            <w:pPr>
              <w:pStyle w:val="a9"/>
              <w:contextualSpacing/>
              <w:rPr>
                <w:b/>
              </w:rPr>
            </w:pPr>
            <w:r>
              <w:rPr>
                <w:b/>
              </w:rPr>
              <w:t>Исп.</w:t>
            </w:r>
          </w:p>
        </w:tc>
      </w:tr>
      <w:tr w:rsidR="00B72A60" w14:paraId="592A035C" w14:textId="77777777">
        <w:trPr>
          <w:trHeight w:val="20"/>
        </w:trPr>
        <w:tc>
          <w:tcPr>
            <w:tcW w:w="4281" w:type="dxa"/>
            <w:tcMar>
              <w:top w:w="85" w:type="dxa"/>
              <w:bottom w:w="85" w:type="dxa"/>
            </w:tcMar>
          </w:tcPr>
          <w:p w14:paraId="4B26F614" w14:textId="77777777" w:rsidR="00B72A60" w:rsidRDefault="00FD4B20">
            <w:pPr>
              <w:pStyle w:val="ad"/>
              <w:contextualSpacing/>
              <w:jc w:val="left"/>
              <w:rPr>
                <w:rFonts w:cs="Times New Roman"/>
                <w:szCs w:val="24"/>
              </w:rPr>
            </w:pPr>
            <w:r>
              <w:rPr>
                <w:rFonts w:cs="Times New Roman"/>
                <w:noProof/>
                <w:szCs w:val="24"/>
              </w:rPr>
              <w:t>1. Status (Статус)</w:t>
            </w:r>
            <w:r>
              <w:rPr>
                <w:rFonts w:cs="Times New Roman"/>
                <w:noProof/>
                <w:szCs w:val="24"/>
              </w:rPr>
              <w:br/>
              <w:t>&lt;Sts&gt;</w:t>
            </w:r>
          </w:p>
        </w:tc>
        <w:tc>
          <w:tcPr>
            <w:tcW w:w="4116" w:type="dxa"/>
            <w:tcMar>
              <w:top w:w="85" w:type="dxa"/>
              <w:bottom w:w="85" w:type="dxa"/>
            </w:tcMar>
          </w:tcPr>
          <w:p w14:paraId="30BB2799" w14:textId="286DA98C" w:rsidR="00B72A60" w:rsidRDefault="00FD4B20">
            <w:pPr>
              <w:pStyle w:val="ad"/>
              <w:contextualSpacing/>
              <w:jc w:val="left"/>
              <w:rPr>
                <w:rFonts w:cs="Times New Roman"/>
                <w:szCs w:val="24"/>
              </w:rPr>
            </w:pPr>
            <w:r>
              <w:rPr>
                <w:rFonts w:cs="Times New Roman"/>
                <w:noProof/>
                <w:szCs w:val="24"/>
              </w:rPr>
              <w:t xml:space="preserve"> (Статус по результатам обработки ЭС)</w:t>
            </w:r>
          </w:p>
        </w:tc>
        <w:tc>
          <w:tcPr>
            <w:tcW w:w="4219" w:type="dxa"/>
          </w:tcPr>
          <w:p w14:paraId="16EAD341" w14:textId="77777777" w:rsidR="00B72A60" w:rsidRDefault="00FD4B20">
            <w:pPr>
              <w:pStyle w:val="ad"/>
              <w:contextualSpacing/>
              <w:jc w:val="left"/>
              <w:rPr>
                <w:rFonts w:cs="Times New Roman"/>
                <w:noProof/>
                <w:szCs w:val="24"/>
              </w:rPr>
            </w:pPr>
            <w:r>
              <w:rPr>
                <w:rFonts w:cs="Times New Roman"/>
                <w:noProof/>
                <w:szCs w:val="24"/>
              </w:rPr>
              <w:t>CBDCMessageStatusCode</w:t>
            </w:r>
          </w:p>
        </w:tc>
        <w:tc>
          <w:tcPr>
            <w:tcW w:w="1134" w:type="dxa"/>
            <w:tcMar>
              <w:top w:w="85" w:type="dxa"/>
              <w:bottom w:w="85" w:type="dxa"/>
            </w:tcMar>
          </w:tcPr>
          <w:p w14:paraId="49B720B5"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116E8D28" w14:textId="77777777" w:rsidR="00B72A60" w:rsidRDefault="00B72A60">
            <w:pPr>
              <w:pStyle w:val="ad"/>
              <w:contextualSpacing/>
              <w:jc w:val="center"/>
              <w:rPr>
                <w:rFonts w:cs="Times New Roman"/>
                <w:noProof/>
                <w:szCs w:val="24"/>
              </w:rPr>
            </w:pPr>
          </w:p>
        </w:tc>
      </w:tr>
      <w:tr w:rsidR="00B72A60" w14:paraId="613E8DA3" w14:textId="77777777">
        <w:trPr>
          <w:trHeight w:val="20"/>
        </w:trPr>
        <w:tc>
          <w:tcPr>
            <w:tcW w:w="4281" w:type="dxa"/>
            <w:tcMar>
              <w:top w:w="85" w:type="dxa"/>
              <w:bottom w:w="85" w:type="dxa"/>
            </w:tcMar>
          </w:tcPr>
          <w:p w14:paraId="3BCFB35E" w14:textId="77777777" w:rsidR="00B72A60" w:rsidRDefault="00FD4B20">
            <w:pPr>
              <w:pStyle w:val="ad"/>
              <w:contextualSpacing/>
              <w:jc w:val="left"/>
              <w:rPr>
                <w:rFonts w:cs="Times New Roman"/>
                <w:szCs w:val="24"/>
              </w:rPr>
            </w:pPr>
            <w:r>
              <w:rPr>
                <w:rFonts w:cs="Times New Roman"/>
                <w:noProof/>
                <w:szCs w:val="24"/>
              </w:rPr>
              <w:t>2. SettlementDateTime (Дата и время исполнения распоряжения)</w:t>
            </w:r>
            <w:r>
              <w:rPr>
                <w:rFonts w:cs="Times New Roman"/>
                <w:noProof/>
                <w:szCs w:val="24"/>
              </w:rPr>
              <w:br/>
              <w:t>&lt;SttlmDtTm&gt;</w:t>
            </w:r>
          </w:p>
        </w:tc>
        <w:tc>
          <w:tcPr>
            <w:tcW w:w="4116" w:type="dxa"/>
            <w:tcMar>
              <w:top w:w="85" w:type="dxa"/>
              <w:bottom w:w="85" w:type="dxa"/>
            </w:tcMar>
          </w:tcPr>
          <w:p w14:paraId="2A20F9E9" w14:textId="04E8346E" w:rsidR="00B72A60" w:rsidRDefault="00FD4B20">
            <w:pPr>
              <w:pStyle w:val="ad"/>
              <w:contextualSpacing/>
              <w:jc w:val="left"/>
              <w:rPr>
                <w:rFonts w:cs="Times New Roman"/>
                <w:szCs w:val="24"/>
              </w:rPr>
            </w:pPr>
            <w:r>
              <w:rPr>
                <w:rFonts w:cs="Times New Roman"/>
                <w:noProof/>
                <w:szCs w:val="24"/>
              </w:rPr>
              <w:t xml:space="preserve"> (</w:t>
            </w:r>
            <w:r w:rsidR="0081309E">
              <w:rPr>
                <w:rFonts w:cs="Times New Roman"/>
                <w:noProof/>
                <w:szCs w:val="24"/>
              </w:rPr>
              <w:t>Дата и время исполнения распоряжения</w:t>
            </w:r>
            <w:r>
              <w:rPr>
                <w:rFonts w:cs="Times New Roman"/>
                <w:noProof/>
                <w:szCs w:val="24"/>
              </w:rPr>
              <w:t>)</w:t>
            </w:r>
          </w:p>
        </w:tc>
        <w:tc>
          <w:tcPr>
            <w:tcW w:w="4219" w:type="dxa"/>
          </w:tcPr>
          <w:p w14:paraId="4E20348A" w14:textId="00DB8257" w:rsidR="00B72A60" w:rsidRDefault="00FD4B20">
            <w:pPr>
              <w:pStyle w:val="ad"/>
              <w:contextualSpacing/>
              <w:jc w:val="left"/>
              <w:rPr>
                <w:rFonts w:cs="Times New Roman"/>
                <w:noProof/>
                <w:szCs w:val="24"/>
              </w:rPr>
            </w:pPr>
            <w:r w:rsidRPr="007F10CD">
              <w:rPr>
                <w:rFonts w:cs="Times New Roman"/>
                <w:noProof/>
                <w:szCs w:val="24"/>
              </w:rPr>
              <w:t>CBDCDateTime</w:t>
            </w:r>
          </w:p>
        </w:tc>
        <w:tc>
          <w:tcPr>
            <w:tcW w:w="1134" w:type="dxa"/>
            <w:tcMar>
              <w:top w:w="85" w:type="dxa"/>
              <w:bottom w:w="85" w:type="dxa"/>
            </w:tcMar>
          </w:tcPr>
          <w:p w14:paraId="448C6441"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8EEEE73" w14:textId="77777777" w:rsidR="00B72A60" w:rsidRDefault="00B72A60">
            <w:pPr>
              <w:pStyle w:val="ad"/>
              <w:contextualSpacing/>
              <w:jc w:val="center"/>
              <w:rPr>
                <w:rFonts w:cs="Times New Roman"/>
                <w:noProof/>
                <w:szCs w:val="24"/>
              </w:rPr>
            </w:pPr>
          </w:p>
        </w:tc>
      </w:tr>
      <w:tr w:rsidR="00B72A60" w14:paraId="68AB0EA9" w14:textId="77777777">
        <w:trPr>
          <w:trHeight w:val="20"/>
        </w:trPr>
        <w:tc>
          <w:tcPr>
            <w:tcW w:w="4281" w:type="dxa"/>
            <w:tcMar>
              <w:top w:w="85" w:type="dxa"/>
              <w:bottom w:w="85" w:type="dxa"/>
            </w:tcMar>
          </w:tcPr>
          <w:p w14:paraId="37CC9A94" w14:textId="77777777" w:rsidR="00B72A60" w:rsidRDefault="00FD4B20">
            <w:pPr>
              <w:pStyle w:val="ad"/>
              <w:contextualSpacing/>
              <w:jc w:val="left"/>
              <w:rPr>
                <w:rFonts w:cs="Times New Roman"/>
                <w:szCs w:val="24"/>
              </w:rPr>
            </w:pPr>
            <w:r>
              <w:rPr>
                <w:rFonts w:cs="Times New Roman"/>
                <w:noProof/>
                <w:szCs w:val="24"/>
              </w:rPr>
              <w:t>3. RequestMessageInformation (Заголовок ЭС, по которому запрашивается статус обработки)</w:t>
            </w:r>
            <w:r>
              <w:rPr>
                <w:rFonts w:cs="Times New Roman"/>
                <w:noProof/>
                <w:szCs w:val="24"/>
              </w:rPr>
              <w:br/>
              <w:t>&lt;ReqMsgInf&gt;</w:t>
            </w:r>
          </w:p>
        </w:tc>
        <w:tc>
          <w:tcPr>
            <w:tcW w:w="4116" w:type="dxa"/>
            <w:tcMar>
              <w:top w:w="85" w:type="dxa"/>
              <w:bottom w:w="85" w:type="dxa"/>
            </w:tcMar>
          </w:tcPr>
          <w:p w14:paraId="3F52FCFA" w14:textId="5AB8B92E" w:rsidR="00B72A60" w:rsidRDefault="00FD4B20">
            <w:pPr>
              <w:pStyle w:val="ad"/>
              <w:contextualSpacing/>
              <w:jc w:val="left"/>
              <w:rPr>
                <w:rFonts w:cs="Times New Roman"/>
                <w:szCs w:val="24"/>
              </w:rPr>
            </w:pPr>
            <w:r>
              <w:rPr>
                <w:rFonts w:cs="Times New Roman"/>
                <w:noProof/>
                <w:szCs w:val="24"/>
              </w:rPr>
              <w:t>(</w:t>
            </w:r>
            <w:r w:rsidR="0081309E">
              <w:rPr>
                <w:rFonts w:cs="Times New Roman"/>
                <w:noProof/>
                <w:szCs w:val="24"/>
              </w:rPr>
              <w:t>Заголовок ЭС, по которому запрашивается статус обработки</w:t>
            </w:r>
            <w:r>
              <w:rPr>
                <w:rFonts w:cs="Times New Roman"/>
                <w:noProof/>
                <w:szCs w:val="24"/>
              </w:rPr>
              <w:t>)</w:t>
            </w:r>
          </w:p>
        </w:tc>
        <w:tc>
          <w:tcPr>
            <w:tcW w:w="4219" w:type="dxa"/>
          </w:tcPr>
          <w:p w14:paraId="6DBFDB29" w14:textId="391C8771" w:rsidR="00B72A60" w:rsidRDefault="00FD4B20">
            <w:pPr>
              <w:pStyle w:val="ad"/>
              <w:contextualSpacing/>
              <w:jc w:val="left"/>
              <w:rPr>
                <w:rFonts w:cs="Times New Roman"/>
                <w:noProof/>
                <w:szCs w:val="24"/>
              </w:rPr>
            </w:pPr>
            <w:r w:rsidRPr="007F10CD">
              <w:rPr>
                <w:rFonts w:cs="Times New Roman"/>
                <w:noProof/>
                <w:szCs w:val="24"/>
              </w:rPr>
              <w:t>CBDCMessageHeader2</w:t>
            </w:r>
          </w:p>
        </w:tc>
        <w:tc>
          <w:tcPr>
            <w:tcW w:w="1134" w:type="dxa"/>
            <w:tcMar>
              <w:top w:w="85" w:type="dxa"/>
              <w:bottom w:w="85" w:type="dxa"/>
            </w:tcMar>
          </w:tcPr>
          <w:p w14:paraId="744793A6"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8F84CE6" w14:textId="77777777" w:rsidR="00B72A60" w:rsidRDefault="00B72A60">
            <w:pPr>
              <w:pStyle w:val="ad"/>
              <w:contextualSpacing/>
              <w:jc w:val="center"/>
              <w:rPr>
                <w:rFonts w:cs="Times New Roman"/>
                <w:noProof/>
                <w:szCs w:val="24"/>
              </w:rPr>
            </w:pPr>
          </w:p>
        </w:tc>
      </w:tr>
      <w:tr w:rsidR="00B72A60" w14:paraId="5742CE98" w14:textId="77777777">
        <w:trPr>
          <w:trHeight w:val="20"/>
        </w:trPr>
        <w:tc>
          <w:tcPr>
            <w:tcW w:w="4281" w:type="dxa"/>
            <w:tcMar>
              <w:top w:w="85" w:type="dxa"/>
              <w:bottom w:w="85" w:type="dxa"/>
            </w:tcMar>
          </w:tcPr>
          <w:p w14:paraId="055E5405" w14:textId="77777777" w:rsidR="00B72A60" w:rsidRDefault="00FD4B20">
            <w:pPr>
              <w:pStyle w:val="ad"/>
              <w:contextualSpacing/>
              <w:jc w:val="left"/>
              <w:rPr>
                <w:rFonts w:cs="Times New Roman"/>
                <w:szCs w:val="24"/>
              </w:rPr>
            </w:pPr>
            <w:r>
              <w:rPr>
                <w:rFonts w:cs="Times New Roman"/>
                <w:noProof/>
                <w:szCs w:val="24"/>
              </w:rPr>
              <w:t>4. AnswerMessageInformation (Информация об ответном ЭС)</w:t>
            </w:r>
            <w:r>
              <w:rPr>
                <w:rFonts w:cs="Times New Roman"/>
                <w:noProof/>
                <w:szCs w:val="24"/>
              </w:rPr>
              <w:br/>
              <w:t>&lt;AnswrMsgInf&gt;</w:t>
            </w:r>
          </w:p>
        </w:tc>
        <w:tc>
          <w:tcPr>
            <w:tcW w:w="4116" w:type="dxa"/>
            <w:tcMar>
              <w:top w:w="85" w:type="dxa"/>
              <w:bottom w:w="85" w:type="dxa"/>
            </w:tcMar>
          </w:tcPr>
          <w:p w14:paraId="0ECA0981" w14:textId="45D6E490" w:rsidR="00B72A60" w:rsidRDefault="00FD4B20">
            <w:pPr>
              <w:pStyle w:val="ad"/>
              <w:contextualSpacing/>
              <w:jc w:val="left"/>
              <w:rPr>
                <w:rFonts w:cs="Times New Roman"/>
                <w:szCs w:val="24"/>
              </w:rPr>
            </w:pPr>
            <w:r>
              <w:rPr>
                <w:rFonts w:cs="Times New Roman"/>
                <w:noProof/>
                <w:szCs w:val="24"/>
              </w:rPr>
              <w:t xml:space="preserve"> (Заполняется информацией об ЭС, направленной в ответ на полученный ранее Платформой ЦР запрос.)</w:t>
            </w:r>
          </w:p>
        </w:tc>
        <w:tc>
          <w:tcPr>
            <w:tcW w:w="4219" w:type="dxa"/>
          </w:tcPr>
          <w:p w14:paraId="77DB4A7D" w14:textId="1183BA48" w:rsidR="00B72A60" w:rsidRDefault="00FD4B20">
            <w:pPr>
              <w:pStyle w:val="ad"/>
              <w:contextualSpacing/>
              <w:jc w:val="left"/>
              <w:rPr>
                <w:rFonts w:cs="Times New Roman"/>
                <w:noProof/>
                <w:szCs w:val="24"/>
              </w:rPr>
            </w:pPr>
            <w:r w:rsidRPr="007F10CD">
              <w:rPr>
                <w:rFonts w:cs="Times New Roman"/>
                <w:noProof/>
                <w:szCs w:val="24"/>
              </w:rPr>
              <w:t>CBDCAnswerMessageInformation</w:t>
            </w:r>
          </w:p>
        </w:tc>
        <w:tc>
          <w:tcPr>
            <w:tcW w:w="1134" w:type="dxa"/>
            <w:tcMar>
              <w:top w:w="85" w:type="dxa"/>
              <w:bottom w:w="85" w:type="dxa"/>
            </w:tcMar>
          </w:tcPr>
          <w:p w14:paraId="32C59931" w14:textId="77777777" w:rsidR="00B72A60" w:rsidRDefault="00FD4B20">
            <w:pPr>
              <w:pStyle w:val="ad"/>
              <w:contextualSpacing/>
              <w:jc w:val="center"/>
              <w:rPr>
                <w:rFonts w:cs="Times New Roman"/>
                <w:szCs w:val="24"/>
                <w:lang w:val="en-US"/>
              </w:rPr>
            </w:pPr>
            <w:r>
              <w:rPr>
                <w:rFonts w:cs="Times New Roman"/>
                <w:noProof/>
                <w:szCs w:val="24"/>
              </w:rPr>
              <w:t>0..*</w:t>
            </w:r>
          </w:p>
        </w:tc>
        <w:tc>
          <w:tcPr>
            <w:tcW w:w="1134" w:type="dxa"/>
          </w:tcPr>
          <w:p w14:paraId="6192C956" w14:textId="77777777" w:rsidR="00B72A60" w:rsidRDefault="00B72A60">
            <w:pPr>
              <w:pStyle w:val="ad"/>
              <w:contextualSpacing/>
              <w:jc w:val="center"/>
              <w:rPr>
                <w:rFonts w:cs="Times New Roman"/>
                <w:noProof/>
                <w:szCs w:val="24"/>
              </w:rPr>
            </w:pPr>
          </w:p>
        </w:tc>
      </w:tr>
    </w:tbl>
    <w:p w14:paraId="38FC7BB4" w14:textId="77777777" w:rsidR="00B72A60" w:rsidRDefault="00B72A60"/>
    <w:p w14:paraId="4922841A" w14:textId="77777777" w:rsidR="00B72A60" w:rsidRDefault="00FD4B20">
      <w:pPr>
        <w:pStyle w:val="2"/>
        <w:rPr>
          <w:lang w:val="ru-RU"/>
        </w:rPr>
      </w:pPr>
      <w:bookmarkStart w:id="542" w:name="type501"/>
      <w:bookmarkStart w:id="543" w:name="_Toc177466571"/>
      <w:bookmarkStart w:id="544" w:name="_Toc178245070"/>
      <w:proofErr w:type="spellStart"/>
      <w:r>
        <w:rPr>
          <w:lang w:val="ru-RU"/>
        </w:rPr>
        <w:t>CBDCOPTransferDetails</w:t>
      </w:r>
      <w:bookmarkEnd w:id="542"/>
      <w:bookmarkEnd w:id="543"/>
      <w:bookmarkEnd w:id="544"/>
      <w:proofErr w:type="spellEnd"/>
    </w:p>
    <w:p w14:paraId="4C32BFDF" w14:textId="79A4E987" w:rsidR="00B72A60" w:rsidRDefault="00FD4B20">
      <w:pPr>
        <w:pStyle w:val="a2"/>
        <w:ind w:left="720" w:firstLine="0"/>
        <w:contextualSpacing/>
        <w:jc w:val="left"/>
        <w:outlineLvl w:val="9"/>
        <w:rPr>
          <w:sz w:val="24"/>
          <w:lang w:val="ru-RU" w:eastAsia="x-none"/>
        </w:rPr>
      </w:pPr>
      <w:r>
        <w:rPr>
          <w:i/>
          <w:sz w:val="24"/>
          <w:lang w:val="ru-RU" w:eastAsia="x-none"/>
        </w:rPr>
        <w:t>Описание</w:t>
      </w:r>
      <w:r w:rsidRPr="00AE2AAC">
        <w:rPr>
          <w:sz w:val="24"/>
          <w:lang w:val="ru-RU" w:eastAsia="x-none"/>
        </w:rPr>
        <w:t xml:space="preserve">: </w:t>
      </w:r>
      <w:r w:rsidR="00AE2AAC" w:rsidRPr="00AE2AAC">
        <w:rPr>
          <w:sz w:val="24"/>
          <w:lang w:val="ru-RU" w:eastAsia="x-none"/>
        </w:rPr>
        <w:t>(Данные по переводу)</w:t>
      </w:r>
    </w:p>
    <w:p w14:paraId="51F7B377"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26ACB3D3"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CBDCOPTransferDetails</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2617BF27" w14:textId="77777777">
        <w:trPr>
          <w:trHeight w:val="259"/>
          <w:tblHeader/>
        </w:trPr>
        <w:tc>
          <w:tcPr>
            <w:tcW w:w="4281" w:type="dxa"/>
            <w:shd w:val="clear" w:color="auto" w:fill="F2F2F2" w:themeFill="background1" w:themeFillShade="F2"/>
            <w:vAlign w:val="center"/>
          </w:tcPr>
          <w:p w14:paraId="4A7B6617"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7B086249"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0BAF73DF"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4FCF479" w14:textId="77777777" w:rsidR="00B72A60" w:rsidRDefault="00FD4B20">
            <w:pPr>
              <w:pStyle w:val="a9"/>
              <w:contextualSpacing/>
              <w:rPr>
                <w:b/>
              </w:rPr>
            </w:pPr>
            <w:r>
              <w:rPr>
                <w:b/>
              </w:rPr>
              <w:t>Мн.</w:t>
            </w:r>
          </w:p>
        </w:tc>
        <w:tc>
          <w:tcPr>
            <w:tcW w:w="1134" w:type="dxa"/>
            <w:shd w:val="clear" w:color="auto" w:fill="F2F2F2" w:themeFill="background1" w:themeFillShade="F2"/>
          </w:tcPr>
          <w:p w14:paraId="573BA437" w14:textId="77777777" w:rsidR="00B72A60" w:rsidRDefault="00FD4B20">
            <w:pPr>
              <w:pStyle w:val="a9"/>
              <w:contextualSpacing/>
              <w:rPr>
                <w:b/>
              </w:rPr>
            </w:pPr>
            <w:r>
              <w:rPr>
                <w:b/>
              </w:rPr>
              <w:t>Исп.</w:t>
            </w:r>
          </w:p>
        </w:tc>
      </w:tr>
      <w:tr w:rsidR="00B72A60" w14:paraId="4A0D67CF" w14:textId="77777777">
        <w:trPr>
          <w:trHeight w:val="20"/>
        </w:trPr>
        <w:tc>
          <w:tcPr>
            <w:tcW w:w="4281" w:type="dxa"/>
            <w:tcMar>
              <w:top w:w="85" w:type="dxa"/>
              <w:bottom w:w="85" w:type="dxa"/>
            </w:tcMar>
          </w:tcPr>
          <w:p w14:paraId="780D0797" w14:textId="77777777" w:rsidR="00B72A60" w:rsidRDefault="00FD4B20">
            <w:pPr>
              <w:pStyle w:val="ad"/>
              <w:contextualSpacing/>
              <w:jc w:val="left"/>
              <w:rPr>
                <w:rFonts w:cs="Times New Roman"/>
                <w:szCs w:val="24"/>
              </w:rPr>
            </w:pPr>
            <w:r>
              <w:rPr>
                <w:rFonts w:cs="Times New Roman"/>
                <w:noProof/>
                <w:szCs w:val="24"/>
              </w:rPr>
              <w:t>1. Counterparty (Контрагент)</w:t>
            </w:r>
            <w:r>
              <w:rPr>
                <w:rFonts w:cs="Times New Roman"/>
                <w:noProof/>
                <w:szCs w:val="24"/>
              </w:rPr>
              <w:br/>
              <w:t>&lt;CtrPty&gt;</w:t>
            </w:r>
          </w:p>
        </w:tc>
        <w:tc>
          <w:tcPr>
            <w:tcW w:w="4116" w:type="dxa"/>
            <w:tcMar>
              <w:top w:w="85" w:type="dxa"/>
              <w:bottom w:w="85" w:type="dxa"/>
            </w:tcMar>
          </w:tcPr>
          <w:p w14:paraId="26E9368D" w14:textId="77777777" w:rsidR="00B72A60" w:rsidRDefault="00FD4B20">
            <w:pPr>
              <w:pStyle w:val="ad"/>
              <w:contextualSpacing/>
              <w:jc w:val="left"/>
              <w:rPr>
                <w:rFonts w:cs="Times New Roman"/>
                <w:szCs w:val="24"/>
              </w:rPr>
            </w:pPr>
            <w:r>
              <w:rPr>
                <w:rFonts w:cs="Times New Roman"/>
                <w:noProof/>
                <w:szCs w:val="24"/>
              </w:rPr>
              <w:t>(Данные Субъекта ПлЦР- контрагента операции перевода Оператором )</w:t>
            </w:r>
          </w:p>
        </w:tc>
        <w:tc>
          <w:tcPr>
            <w:tcW w:w="4219" w:type="dxa"/>
          </w:tcPr>
          <w:p w14:paraId="5BDE7B17" w14:textId="738F5A43" w:rsidR="00B72A60" w:rsidRDefault="00FD4B20">
            <w:pPr>
              <w:pStyle w:val="ad"/>
              <w:contextualSpacing/>
              <w:jc w:val="left"/>
              <w:rPr>
                <w:rFonts w:cs="Times New Roman"/>
                <w:noProof/>
                <w:szCs w:val="24"/>
              </w:rPr>
            </w:pPr>
            <w:r w:rsidRPr="007F10CD">
              <w:rPr>
                <w:rFonts w:cs="Times New Roman"/>
                <w:noProof/>
                <w:szCs w:val="24"/>
              </w:rPr>
              <w:t>CBDCOPTransferParty1</w:t>
            </w:r>
          </w:p>
        </w:tc>
        <w:tc>
          <w:tcPr>
            <w:tcW w:w="1134" w:type="dxa"/>
            <w:tcMar>
              <w:top w:w="85" w:type="dxa"/>
              <w:bottom w:w="85" w:type="dxa"/>
            </w:tcMar>
          </w:tcPr>
          <w:p w14:paraId="01250038"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0386162D" w14:textId="77777777" w:rsidR="00B72A60" w:rsidRDefault="00B72A60">
            <w:pPr>
              <w:pStyle w:val="ad"/>
              <w:contextualSpacing/>
              <w:jc w:val="center"/>
              <w:rPr>
                <w:rFonts w:cs="Times New Roman"/>
                <w:noProof/>
                <w:szCs w:val="24"/>
              </w:rPr>
            </w:pPr>
          </w:p>
        </w:tc>
      </w:tr>
      <w:tr w:rsidR="00B72A60" w14:paraId="23CE1096" w14:textId="77777777">
        <w:trPr>
          <w:trHeight w:val="20"/>
        </w:trPr>
        <w:tc>
          <w:tcPr>
            <w:tcW w:w="4281" w:type="dxa"/>
            <w:tcMar>
              <w:top w:w="85" w:type="dxa"/>
              <w:bottom w:w="85" w:type="dxa"/>
            </w:tcMar>
          </w:tcPr>
          <w:p w14:paraId="7F543CA8" w14:textId="77777777" w:rsidR="00B72A60" w:rsidRDefault="00FD4B20">
            <w:pPr>
              <w:pStyle w:val="ad"/>
              <w:contextualSpacing/>
              <w:jc w:val="left"/>
              <w:rPr>
                <w:rFonts w:cs="Times New Roman"/>
                <w:szCs w:val="24"/>
              </w:rPr>
            </w:pPr>
            <w:r>
              <w:rPr>
                <w:rFonts w:cs="Times New Roman"/>
                <w:noProof/>
                <w:szCs w:val="24"/>
              </w:rPr>
              <w:t>2. CounterpartyBD (Контрагент (банковские данные))</w:t>
            </w:r>
            <w:r>
              <w:rPr>
                <w:rFonts w:cs="Times New Roman"/>
                <w:noProof/>
                <w:szCs w:val="24"/>
              </w:rPr>
              <w:br/>
              <w:t>&lt;CtrPtyBD&gt;</w:t>
            </w:r>
          </w:p>
        </w:tc>
        <w:tc>
          <w:tcPr>
            <w:tcW w:w="4116" w:type="dxa"/>
            <w:tcMar>
              <w:top w:w="85" w:type="dxa"/>
              <w:bottom w:w="85" w:type="dxa"/>
            </w:tcMar>
          </w:tcPr>
          <w:p w14:paraId="5DA7EC6B" w14:textId="77777777" w:rsidR="00B72A60" w:rsidRDefault="00FD4B20">
            <w:pPr>
              <w:pStyle w:val="ad"/>
              <w:contextualSpacing/>
              <w:jc w:val="left"/>
              <w:rPr>
                <w:rFonts w:cs="Times New Roman"/>
                <w:szCs w:val="24"/>
              </w:rPr>
            </w:pPr>
            <w:r>
              <w:rPr>
                <w:rFonts w:cs="Times New Roman"/>
                <w:noProof/>
                <w:szCs w:val="24"/>
              </w:rPr>
              <w:t>(Банковские данные Субъекта ПлЦР- контрагента операции перевода Оператором )</w:t>
            </w:r>
          </w:p>
        </w:tc>
        <w:tc>
          <w:tcPr>
            <w:tcW w:w="4219" w:type="dxa"/>
          </w:tcPr>
          <w:p w14:paraId="0E25BA96" w14:textId="2EE82B24" w:rsidR="00B72A60" w:rsidRDefault="00FD4B20">
            <w:pPr>
              <w:pStyle w:val="ad"/>
              <w:contextualSpacing/>
              <w:jc w:val="left"/>
              <w:rPr>
                <w:rFonts w:cs="Times New Roman"/>
                <w:noProof/>
                <w:szCs w:val="24"/>
              </w:rPr>
            </w:pPr>
            <w:r w:rsidRPr="007F10CD">
              <w:rPr>
                <w:rFonts w:cs="Times New Roman"/>
                <w:noProof/>
                <w:szCs w:val="24"/>
              </w:rPr>
              <w:t>CBDCBankTransferPartyInformationChoice</w:t>
            </w:r>
          </w:p>
        </w:tc>
        <w:tc>
          <w:tcPr>
            <w:tcW w:w="1134" w:type="dxa"/>
            <w:tcMar>
              <w:top w:w="85" w:type="dxa"/>
              <w:bottom w:w="85" w:type="dxa"/>
            </w:tcMar>
          </w:tcPr>
          <w:p w14:paraId="5873CDAE"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DA66719" w14:textId="77777777" w:rsidR="00B72A60" w:rsidRDefault="00B72A60">
            <w:pPr>
              <w:pStyle w:val="ad"/>
              <w:contextualSpacing/>
              <w:jc w:val="center"/>
              <w:rPr>
                <w:rFonts w:cs="Times New Roman"/>
                <w:noProof/>
                <w:szCs w:val="24"/>
              </w:rPr>
            </w:pPr>
          </w:p>
        </w:tc>
      </w:tr>
      <w:tr w:rsidR="00B72A60" w14:paraId="68700465" w14:textId="77777777">
        <w:trPr>
          <w:trHeight w:val="20"/>
        </w:trPr>
        <w:tc>
          <w:tcPr>
            <w:tcW w:w="4281" w:type="dxa"/>
            <w:tcMar>
              <w:top w:w="85" w:type="dxa"/>
              <w:bottom w:w="85" w:type="dxa"/>
            </w:tcMar>
          </w:tcPr>
          <w:p w14:paraId="335F108D" w14:textId="77777777" w:rsidR="00B72A60" w:rsidRDefault="00FD4B20">
            <w:pPr>
              <w:pStyle w:val="ad"/>
              <w:contextualSpacing/>
              <w:jc w:val="left"/>
              <w:rPr>
                <w:rFonts w:cs="Times New Roman"/>
                <w:szCs w:val="24"/>
              </w:rPr>
            </w:pPr>
            <w:r>
              <w:rPr>
                <w:rFonts w:cs="Times New Roman"/>
                <w:noProof/>
                <w:szCs w:val="24"/>
              </w:rPr>
              <w:lastRenderedPageBreak/>
              <w:t>3. Purpose (Назначение платежа)</w:t>
            </w:r>
            <w:r>
              <w:rPr>
                <w:rFonts w:cs="Times New Roman"/>
                <w:noProof/>
                <w:szCs w:val="24"/>
              </w:rPr>
              <w:br/>
              <w:t>&lt;Purp&gt;</w:t>
            </w:r>
          </w:p>
        </w:tc>
        <w:tc>
          <w:tcPr>
            <w:tcW w:w="4116" w:type="dxa"/>
            <w:tcMar>
              <w:top w:w="85" w:type="dxa"/>
              <w:bottom w:w="85" w:type="dxa"/>
            </w:tcMar>
          </w:tcPr>
          <w:p w14:paraId="610AC4B1" w14:textId="77777777" w:rsidR="00B72A60" w:rsidRDefault="00FD4B20">
            <w:pPr>
              <w:pStyle w:val="ad"/>
              <w:contextualSpacing/>
              <w:jc w:val="left"/>
              <w:rPr>
                <w:rFonts w:cs="Times New Roman"/>
                <w:szCs w:val="24"/>
              </w:rPr>
            </w:pPr>
            <w:r>
              <w:rPr>
                <w:rFonts w:cs="Times New Roman"/>
                <w:noProof/>
                <w:szCs w:val="24"/>
              </w:rPr>
              <w:t>(Назначение платежа)</w:t>
            </w:r>
          </w:p>
        </w:tc>
        <w:tc>
          <w:tcPr>
            <w:tcW w:w="4219" w:type="dxa"/>
          </w:tcPr>
          <w:p w14:paraId="7528A179" w14:textId="0307A54D" w:rsidR="00B72A60" w:rsidRDefault="00FD4B20">
            <w:pPr>
              <w:pStyle w:val="ad"/>
              <w:contextualSpacing/>
              <w:jc w:val="left"/>
              <w:rPr>
                <w:rFonts w:cs="Times New Roman"/>
                <w:noProof/>
                <w:szCs w:val="24"/>
              </w:rPr>
            </w:pPr>
            <w:r w:rsidRPr="007F10CD">
              <w:rPr>
                <w:rFonts w:cs="Times New Roman"/>
                <w:noProof/>
                <w:szCs w:val="24"/>
              </w:rPr>
              <w:t>CBDCOPTransferPurpose</w:t>
            </w:r>
          </w:p>
        </w:tc>
        <w:tc>
          <w:tcPr>
            <w:tcW w:w="1134" w:type="dxa"/>
            <w:tcMar>
              <w:top w:w="85" w:type="dxa"/>
              <w:bottom w:w="85" w:type="dxa"/>
            </w:tcMar>
          </w:tcPr>
          <w:p w14:paraId="32C7A3BB"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FE111AE" w14:textId="77777777" w:rsidR="00B72A60" w:rsidRDefault="00B72A60">
            <w:pPr>
              <w:pStyle w:val="ad"/>
              <w:contextualSpacing/>
              <w:jc w:val="center"/>
              <w:rPr>
                <w:rFonts w:cs="Times New Roman"/>
                <w:noProof/>
                <w:szCs w:val="24"/>
              </w:rPr>
            </w:pPr>
          </w:p>
        </w:tc>
      </w:tr>
    </w:tbl>
    <w:p w14:paraId="2C657BC5" w14:textId="77777777" w:rsidR="00B72A60" w:rsidRDefault="00B72A60"/>
    <w:p w14:paraId="4C4A0FAE" w14:textId="77777777" w:rsidR="00B72A60" w:rsidRDefault="00FD4B20">
      <w:pPr>
        <w:pStyle w:val="2"/>
        <w:rPr>
          <w:lang w:val="ru-RU"/>
        </w:rPr>
      </w:pPr>
      <w:bookmarkStart w:id="545" w:name="type502"/>
      <w:bookmarkStart w:id="546" w:name="_Toc177466572"/>
      <w:bookmarkStart w:id="547" w:name="_Toc178245071"/>
      <w:proofErr w:type="spellStart"/>
      <w:r>
        <w:rPr>
          <w:lang w:val="ru-RU"/>
        </w:rPr>
        <w:t>CBDCOPTransferInformation</w:t>
      </w:r>
      <w:proofErr w:type="spellEnd"/>
      <w:r>
        <w:rPr>
          <w:lang w:val="ru-RU"/>
        </w:rPr>
        <w:t xml:space="preserve"> (Информация об операции перевода Оператором)</w:t>
      </w:r>
      <w:bookmarkEnd w:id="545"/>
      <w:bookmarkEnd w:id="546"/>
      <w:bookmarkEnd w:id="547"/>
    </w:p>
    <w:p w14:paraId="50485B41" w14:textId="338B6C5D"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sidR="00534343" w:rsidRPr="00534343">
        <w:rPr>
          <w:sz w:val="24"/>
          <w:lang w:val="ru-RU" w:eastAsia="x-none"/>
        </w:rPr>
        <w:t>(Информация об операции перевода Оператором)</w:t>
      </w:r>
    </w:p>
    <w:p w14:paraId="02E1ACAD"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26AA1715"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CBDCOPTransferInformation</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4FC7F7D2" w14:textId="77777777">
        <w:trPr>
          <w:trHeight w:val="259"/>
          <w:tblHeader/>
        </w:trPr>
        <w:tc>
          <w:tcPr>
            <w:tcW w:w="4281" w:type="dxa"/>
            <w:shd w:val="clear" w:color="auto" w:fill="F2F2F2" w:themeFill="background1" w:themeFillShade="F2"/>
            <w:vAlign w:val="center"/>
          </w:tcPr>
          <w:p w14:paraId="664436E1"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61FA33B2"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569E2B53"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0CF0EC11" w14:textId="77777777" w:rsidR="00B72A60" w:rsidRDefault="00FD4B20">
            <w:pPr>
              <w:pStyle w:val="a9"/>
              <w:contextualSpacing/>
              <w:rPr>
                <w:b/>
              </w:rPr>
            </w:pPr>
            <w:r>
              <w:rPr>
                <w:b/>
              </w:rPr>
              <w:t>Мн.</w:t>
            </w:r>
          </w:p>
        </w:tc>
        <w:tc>
          <w:tcPr>
            <w:tcW w:w="1134" w:type="dxa"/>
            <w:shd w:val="clear" w:color="auto" w:fill="F2F2F2" w:themeFill="background1" w:themeFillShade="F2"/>
          </w:tcPr>
          <w:p w14:paraId="119D04A5" w14:textId="77777777" w:rsidR="00B72A60" w:rsidRDefault="00FD4B20">
            <w:pPr>
              <w:pStyle w:val="a9"/>
              <w:contextualSpacing/>
              <w:rPr>
                <w:b/>
              </w:rPr>
            </w:pPr>
            <w:r>
              <w:rPr>
                <w:b/>
              </w:rPr>
              <w:t>Исп.</w:t>
            </w:r>
          </w:p>
        </w:tc>
      </w:tr>
      <w:tr w:rsidR="00B72A60" w14:paraId="7F5269E0" w14:textId="77777777">
        <w:trPr>
          <w:trHeight w:val="20"/>
        </w:trPr>
        <w:tc>
          <w:tcPr>
            <w:tcW w:w="4281" w:type="dxa"/>
            <w:tcMar>
              <w:top w:w="85" w:type="dxa"/>
              <w:bottom w:w="85" w:type="dxa"/>
            </w:tcMar>
          </w:tcPr>
          <w:p w14:paraId="457B10E0" w14:textId="77777777" w:rsidR="00B72A60" w:rsidRDefault="00FD4B20">
            <w:pPr>
              <w:pStyle w:val="ad"/>
              <w:contextualSpacing/>
              <w:jc w:val="left"/>
              <w:rPr>
                <w:rFonts w:cs="Times New Roman"/>
                <w:szCs w:val="24"/>
              </w:rPr>
            </w:pPr>
            <w:r>
              <w:rPr>
                <w:rFonts w:cs="Times New Roman"/>
                <w:noProof/>
                <w:szCs w:val="24"/>
              </w:rPr>
              <w:t>1. TransferOperationAmount</w:t>
            </w:r>
            <w:r>
              <w:rPr>
                <w:rFonts w:cs="Times New Roman"/>
                <w:noProof/>
                <w:szCs w:val="24"/>
              </w:rPr>
              <w:br/>
              <w:t>&lt;TrfOprAmt&gt;</w:t>
            </w:r>
          </w:p>
        </w:tc>
        <w:tc>
          <w:tcPr>
            <w:tcW w:w="4116" w:type="dxa"/>
            <w:tcMar>
              <w:top w:w="85" w:type="dxa"/>
              <w:bottom w:w="85" w:type="dxa"/>
            </w:tcMar>
          </w:tcPr>
          <w:p w14:paraId="1D433632" w14:textId="600B4299" w:rsidR="00B72A60" w:rsidRDefault="00FD4B20">
            <w:pPr>
              <w:pStyle w:val="ad"/>
              <w:contextualSpacing/>
              <w:jc w:val="left"/>
              <w:rPr>
                <w:rFonts w:cs="Times New Roman"/>
                <w:szCs w:val="24"/>
              </w:rPr>
            </w:pPr>
            <w:r>
              <w:rPr>
                <w:rFonts w:cs="Times New Roman"/>
                <w:noProof/>
                <w:szCs w:val="24"/>
              </w:rPr>
              <w:t xml:space="preserve"> (Сумма операции перевода)</w:t>
            </w:r>
          </w:p>
        </w:tc>
        <w:tc>
          <w:tcPr>
            <w:tcW w:w="4219" w:type="dxa"/>
          </w:tcPr>
          <w:p w14:paraId="3682E751" w14:textId="1404A478" w:rsidR="00B72A60" w:rsidRDefault="00FD4B20">
            <w:pPr>
              <w:pStyle w:val="ad"/>
              <w:contextualSpacing/>
              <w:jc w:val="left"/>
              <w:rPr>
                <w:rFonts w:cs="Times New Roman"/>
                <w:noProof/>
                <w:szCs w:val="24"/>
              </w:rPr>
            </w:pPr>
            <w:r w:rsidRPr="007F10CD">
              <w:rPr>
                <w:rFonts w:cs="Times New Roman"/>
                <w:noProof/>
                <w:szCs w:val="24"/>
              </w:rPr>
              <w:t>CBDCOperationAmountNot</w:t>
            </w:r>
          </w:p>
        </w:tc>
        <w:tc>
          <w:tcPr>
            <w:tcW w:w="1134" w:type="dxa"/>
            <w:tcMar>
              <w:top w:w="85" w:type="dxa"/>
              <w:bottom w:w="85" w:type="dxa"/>
            </w:tcMar>
          </w:tcPr>
          <w:p w14:paraId="56F0EF6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41C5E16" w14:textId="77777777" w:rsidR="00B72A60" w:rsidRDefault="00B72A60">
            <w:pPr>
              <w:pStyle w:val="ad"/>
              <w:contextualSpacing/>
              <w:jc w:val="center"/>
              <w:rPr>
                <w:rFonts w:cs="Times New Roman"/>
                <w:noProof/>
                <w:szCs w:val="24"/>
              </w:rPr>
            </w:pPr>
          </w:p>
        </w:tc>
      </w:tr>
      <w:tr w:rsidR="00B72A60" w14:paraId="6C44555A" w14:textId="77777777">
        <w:trPr>
          <w:trHeight w:val="20"/>
        </w:trPr>
        <w:tc>
          <w:tcPr>
            <w:tcW w:w="4281" w:type="dxa"/>
            <w:tcMar>
              <w:top w:w="85" w:type="dxa"/>
              <w:bottom w:w="85" w:type="dxa"/>
            </w:tcMar>
          </w:tcPr>
          <w:p w14:paraId="17B4A832" w14:textId="77777777" w:rsidR="00B72A60" w:rsidRDefault="00FD4B20">
            <w:pPr>
              <w:pStyle w:val="ad"/>
              <w:contextualSpacing/>
              <w:jc w:val="left"/>
              <w:rPr>
                <w:rFonts w:cs="Times New Roman"/>
                <w:szCs w:val="24"/>
              </w:rPr>
            </w:pPr>
            <w:r>
              <w:rPr>
                <w:rFonts w:cs="Times New Roman"/>
                <w:noProof/>
                <w:szCs w:val="24"/>
              </w:rPr>
              <w:t>2. TransferInitiator (Инициатор перевода)</w:t>
            </w:r>
            <w:r>
              <w:rPr>
                <w:rFonts w:cs="Times New Roman"/>
                <w:noProof/>
                <w:szCs w:val="24"/>
              </w:rPr>
              <w:br/>
              <w:t>&lt;TrfInitr&gt;</w:t>
            </w:r>
          </w:p>
        </w:tc>
        <w:tc>
          <w:tcPr>
            <w:tcW w:w="4116" w:type="dxa"/>
            <w:tcMar>
              <w:top w:w="85" w:type="dxa"/>
              <w:bottom w:w="85" w:type="dxa"/>
            </w:tcMar>
          </w:tcPr>
          <w:p w14:paraId="08A53659" w14:textId="5CE67581" w:rsidR="00B72A60" w:rsidRDefault="00FD4B20">
            <w:pPr>
              <w:pStyle w:val="ad"/>
              <w:contextualSpacing/>
              <w:jc w:val="left"/>
              <w:rPr>
                <w:rFonts w:cs="Times New Roman"/>
                <w:szCs w:val="24"/>
              </w:rPr>
            </w:pPr>
            <w:r>
              <w:rPr>
                <w:rFonts w:cs="Times New Roman"/>
                <w:noProof/>
                <w:szCs w:val="24"/>
              </w:rPr>
              <w:t xml:space="preserve"> (</w:t>
            </w:r>
            <w:r w:rsidR="00534343">
              <w:rPr>
                <w:rFonts w:cs="Times New Roman"/>
                <w:noProof/>
                <w:szCs w:val="24"/>
              </w:rPr>
              <w:t>Инициатор перевода</w:t>
            </w:r>
            <w:r>
              <w:rPr>
                <w:rFonts w:cs="Times New Roman"/>
                <w:noProof/>
                <w:szCs w:val="24"/>
              </w:rPr>
              <w:t>)</w:t>
            </w:r>
          </w:p>
        </w:tc>
        <w:tc>
          <w:tcPr>
            <w:tcW w:w="4219" w:type="dxa"/>
          </w:tcPr>
          <w:p w14:paraId="45229FF1" w14:textId="77777777" w:rsidR="00B72A60" w:rsidRDefault="00FD4B20">
            <w:pPr>
              <w:pStyle w:val="ad"/>
              <w:contextualSpacing/>
              <w:jc w:val="left"/>
              <w:rPr>
                <w:rFonts w:cs="Times New Roman"/>
                <w:noProof/>
                <w:szCs w:val="24"/>
              </w:rPr>
            </w:pPr>
            <w:r>
              <w:rPr>
                <w:rFonts w:cs="Times New Roman"/>
                <w:noProof/>
                <w:szCs w:val="24"/>
              </w:rPr>
              <w:t>CBDCTransferInitiatorChoice</w:t>
            </w:r>
          </w:p>
        </w:tc>
        <w:tc>
          <w:tcPr>
            <w:tcW w:w="1134" w:type="dxa"/>
            <w:tcMar>
              <w:top w:w="85" w:type="dxa"/>
              <w:bottom w:w="85" w:type="dxa"/>
            </w:tcMar>
          </w:tcPr>
          <w:p w14:paraId="5C5EAF73"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77DB2E2"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03ECFD93" w14:textId="77777777">
        <w:trPr>
          <w:trHeight w:val="20"/>
        </w:trPr>
        <w:tc>
          <w:tcPr>
            <w:tcW w:w="4281" w:type="dxa"/>
            <w:tcMar>
              <w:top w:w="85" w:type="dxa"/>
              <w:bottom w:w="85" w:type="dxa"/>
            </w:tcMar>
          </w:tcPr>
          <w:p w14:paraId="148B41F4" w14:textId="77777777" w:rsidR="00B72A60" w:rsidRDefault="00FD4B20">
            <w:pPr>
              <w:pStyle w:val="ad"/>
              <w:contextualSpacing/>
              <w:jc w:val="left"/>
              <w:rPr>
                <w:rFonts w:cs="Times New Roman"/>
                <w:szCs w:val="24"/>
              </w:rPr>
            </w:pPr>
            <w:r>
              <w:rPr>
                <w:rFonts w:cs="Times New Roman"/>
                <w:noProof/>
                <w:szCs w:val="24"/>
              </w:rPr>
              <w:t>3. DigitalCurrencyTransferData (Информация об операции перевода Цифровых рублей Оператором)</w:t>
            </w:r>
            <w:r>
              <w:rPr>
                <w:rFonts w:cs="Times New Roman"/>
                <w:noProof/>
                <w:szCs w:val="24"/>
              </w:rPr>
              <w:br/>
              <w:t>&lt;DgtlCcyTrfData&gt;</w:t>
            </w:r>
          </w:p>
        </w:tc>
        <w:tc>
          <w:tcPr>
            <w:tcW w:w="4116" w:type="dxa"/>
            <w:tcMar>
              <w:top w:w="85" w:type="dxa"/>
              <w:bottom w:w="85" w:type="dxa"/>
            </w:tcMar>
          </w:tcPr>
          <w:p w14:paraId="3D6DE29E" w14:textId="7002DF93" w:rsidR="00B72A60" w:rsidRDefault="00FD4B20">
            <w:pPr>
              <w:pStyle w:val="ad"/>
              <w:contextualSpacing/>
              <w:jc w:val="left"/>
              <w:rPr>
                <w:rFonts w:cs="Times New Roman"/>
                <w:szCs w:val="24"/>
              </w:rPr>
            </w:pPr>
            <w:r>
              <w:rPr>
                <w:rFonts w:cs="Times New Roman"/>
                <w:noProof/>
                <w:szCs w:val="24"/>
              </w:rPr>
              <w:t xml:space="preserve"> (Информация об участниках  в рамках операции перевода Цифровых рублей Оператором)</w:t>
            </w:r>
          </w:p>
        </w:tc>
        <w:tc>
          <w:tcPr>
            <w:tcW w:w="4219" w:type="dxa"/>
          </w:tcPr>
          <w:p w14:paraId="3B9B8AFC" w14:textId="56C1E6EF" w:rsidR="00B72A60" w:rsidRDefault="00FD4B20">
            <w:pPr>
              <w:pStyle w:val="ad"/>
              <w:contextualSpacing/>
              <w:jc w:val="left"/>
              <w:rPr>
                <w:rFonts w:cs="Times New Roman"/>
                <w:noProof/>
                <w:szCs w:val="24"/>
              </w:rPr>
            </w:pPr>
            <w:r w:rsidRPr="007F10CD">
              <w:rPr>
                <w:rFonts w:cs="Times New Roman"/>
                <w:noProof/>
                <w:szCs w:val="24"/>
              </w:rPr>
              <w:t>CBDCDigitalCurrencyTransferData1</w:t>
            </w:r>
          </w:p>
        </w:tc>
        <w:tc>
          <w:tcPr>
            <w:tcW w:w="1134" w:type="dxa"/>
            <w:tcMar>
              <w:top w:w="85" w:type="dxa"/>
              <w:bottom w:w="85" w:type="dxa"/>
            </w:tcMar>
          </w:tcPr>
          <w:p w14:paraId="592FB93E"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6E2553F" w14:textId="77777777" w:rsidR="00B72A60" w:rsidRDefault="00B72A60">
            <w:pPr>
              <w:pStyle w:val="ad"/>
              <w:contextualSpacing/>
              <w:jc w:val="center"/>
              <w:rPr>
                <w:rFonts w:cs="Times New Roman"/>
                <w:noProof/>
                <w:szCs w:val="24"/>
              </w:rPr>
            </w:pPr>
          </w:p>
        </w:tc>
      </w:tr>
      <w:tr w:rsidR="00B72A60" w14:paraId="07370E45" w14:textId="77777777">
        <w:trPr>
          <w:trHeight w:val="20"/>
        </w:trPr>
        <w:tc>
          <w:tcPr>
            <w:tcW w:w="4281" w:type="dxa"/>
            <w:tcMar>
              <w:top w:w="85" w:type="dxa"/>
              <w:bottom w:w="85" w:type="dxa"/>
            </w:tcMar>
          </w:tcPr>
          <w:p w14:paraId="35C89FE8" w14:textId="77777777" w:rsidR="00B72A60" w:rsidRDefault="00FD4B20">
            <w:pPr>
              <w:pStyle w:val="ad"/>
              <w:contextualSpacing/>
              <w:jc w:val="left"/>
              <w:rPr>
                <w:rFonts w:cs="Times New Roman"/>
                <w:szCs w:val="24"/>
              </w:rPr>
            </w:pPr>
            <w:r>
              <w:rPr>
                <w:rFonts w:cs="Times New Roman"/>
                <w:noProof/>
                <w:szCs w:val="24"/>
              </w:rPr>
              <w:t>4. BankTransferDataExtendet (Информация для банковского перевода)</w:t>
            </w:r>
            <w:r>
              <w:rPr>
                <w:rFonts w:cs="Times New Roman"/>
                <w:noProof/>
                <w:szCs w:val="24"/>
              </w:rPr>
              <w:br/>
              <w:t>&lt;BkTrfDataExtndt&gt;</w:t>
            </w:r>
          </w:p>
        </w:tc>
        <w:tc>
          <w:tcPr>
            <w:tcW w:w="4116" w:type="dxa"/>
            <w:tcMar>
              <w:top w:w="85" w:type="dxa"/>
              <w:bottom w:w="85" w:type="dxa"/>
            </w:tcMar>
          </w:tcPr>
          <w:p w14:paraId="6CAB6743" w14:textId="39480DC1" w:rsidR="00B72A60" w:rsidRDefault="00FD4B20">
            <w:pPr>
              <w:pStyle w:val="ad"/>
              <w:contextualSpacing/>
              <w:jc w:val="left"/>
              <w:rPr>
                <w:rFonts w:cs="Times New Roman"/>
                <w:szCs w:val="24"/>
              </w:rPr>
            </w:pPr>
            <w:r>
              <w:rPr>
                <w:rFonts w:cs="Times New Roman"/>
                <w:noProof/>
                <w:szCs w:val="24"/>
              </w:rPr>
              <w:t xml:space="preserve"> (Реквизиты, необходимые для проведения банковского перевода)</w:t>
            </w:r>
          </w:p>
        </w:tc>
        <w:tc>
          <w:tcPr>
            <w:tcW w:w="4219" w:type="dxa"/>
          </w:tcPr>
          <w:p w14:paraId="06A56955" w14:textId="77777777" w:rsidR="00B72A60" w:rsidRDefault="00FD4B20">
            <w:pPr>
              <w:pStyle w:val="ad"/>
              <w:contextualSpacing/>
              <w:jc w:val="left"/>
              <w:rPr>
                <w:rFonts w:cs="Times New Roman"/>
                <w:noProof/>
                <w:szCs w:val="24"/>
              </w:rPr>
            </w:pPr>
            <w:r>
              <w:rPr>
                <w:rFonts w:cs="Times New Roman"/>
                <w:noProof/>
                <w:szCs w:val="24"/>
              </w:rPr>
              <w:t>CBDCBankTransferDataExtendet</w:t>
            </w:r>
          </w:p>
        </w:tc>
        <w:tc>
          <w:tcPr>
            <w:tcW w:w="1134" w:type="dxa"/>
            <w:tcMar>
              <w:top w:w="85" w:type="dxa"/>
              <w:bottom w:w="85" w:type="dxa"/>
            </w:tcMar>
          </w:tcPr>
          <w:p w14:paraId="12C69C40"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86509D5"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7DF9100D" w14:textId="77777777">
        <w:trPr>
          <w:trHeight w:val="20"/>
        </w:trPr>
        <w:tc>
          <w:tcPr>
            <w:tcW w:w="4281" w:type="dxa"/>
            <w:tcMar>
              <w:top w:w="85" w:type="dxa"/>
              <w:bottom w:w="85" w:type="dxa"/>
            </w:tcMar>
          </w:tcPr>
          <w:p w14:paraId="662B1108" w14:textId="77777777" w:rsidR="00B72A60" w:rsidRDefault="00FD4B20">
            <w:pPr>
              <w:pStyle w:val="ad"/>
              <w:contextualSpacing/>
              <w:jc w:val="left"/>
              <w:rPr>
                <w:rFonts w:cs="Times New Roman"/>
                <w:szCs w:val="24"/>
              </w:rPr>
            </w:pPr>
            <w:r>
              <w:rPr>
                <w:rFonts w:cs="Times New Roman"/>
                <w:noProof/>
                <w:szCs w:val="24"/>
              </w:rPr>
              <w:t xml:space="preserve">5. DigitalCurrencyRefundData (Информация о возврате при операции перевода Цифровых рублей </w:t>
            </w:r>
            <w:r>
              <w:rPr>
                <w:rFonts w:cs="Times New Roman"/>
                <w:noProof/>
                <w:szCs w:val="24"/>
              </w:rPr>
              <w:lastRenderedPageBreak/>
              <w:t>Оператором)</w:t>
            </w:r>
            <w:r>
              <w:rPr>
                <w:rFonts w:cs="Times New Roman"/>
                <w:noProof/>
                <w:szCs w:val="24"/>
              </w:rPr>
              <w:br/>
              <w:t>&lt;DgtlCcyRfndData&gt;</w:t>
            </w:r>
          </w:p>
        </w:tc>
        <w:tc>
          <w:tcPr>
            <w:tcW w:w="4116" w:type="dxa"/>
            <w:tcMar>
              <w:top w:w="85" w:type="dxa"/>
              <w:bottom w:w="85" w:type="dxa"/>
            </w:tcMar>
          </w:tcPr>
          <w:p w14:paraId="1D3940F1" w14:textId="1C4468A0" w:rsidR="00B72A60" w:rsidRDefault="00FD4B20">
            <w:pPr>
              <w:pStyle w:val="ad"/>
              <w:contextualSpacing/>
              <w:jc w:val="left"/>
              <w:rPr>
                <w:rFonts w:cs="Times New Roman"/>
                <w:szCs w:val="24"/>
              </w:rPr>
            </w:pPr>
            <w:r>
              <w:rPr>
                <w:rFonts w:cs="Times New Roman"/>
                <w:noProof/>
                <w:szCs w:val="24"/>
              </w:rPr>
              <w:lastRenderedPageBreak/>
              <w:t xml:space="preserve"> (Информация об участниках возврата при в рамках операции перевода Цифровых рублей Оператором)</w:t>
            </w:r>
          </w:p>
        </w:tc>
        <w:tc>
          <w:tcPr>
            <w:tcW w:w="4219" w:type="dxa"/>
          </w:tcPr>
          <w:p w14:paraId="387D19A5" w14:textId="76821285" w:rsidR="00B72A60" w:rsidRDefault="00FD4B20">
            <w:pPr>
              <w:pStyle w:val="ad"/>
              <w:contextualSpacing/>
              <w:jc w:val="left"/>
              <w:rPr>
                <w:rFonts w:cs="Times New Roman"/>
                <w:noProof/>
                <w:szCs w:val="24"/>
              </w:rPr>
            </w:pPr>
            <w:r w:rsidRPr="007F10CD">
              <w:rPr>
                <w:rFonts w:cs="Times New Roman"/>
                <w:noProof/>
                <w:szCs w:val="24"/>
              </w:rPr>
              <w:t>CBDCTransferRefundData</w:t>
            </w:r>
          </w:p>
        </w:tc>
        <w:tc>
          <w:tcPr>
            <w:tcW w:w="1134" w:type="dxa"/>
            <w:tcMar>
              <w:top w:w="85" w:type="dxa"/>
              <w:bottom w:w="85" w:type="dxa"/>
            </w:tcMar>
          </w:tcPr>
          <w:p w14:paraId="324D9C58"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673A7CB" w14:textId="77777777" w:rsidR="00B72A60" w:rsidRDefault="00B72A60">
            <w:pPr>
              <w:pStyle w:val="ad"/>
              <w:contextualSpacing/>
              <w:jc w:val="center"/>
              <w:rPr>
                <w:rFonts w:cs="Times New Roman"/>
                <w:noProof/>
                <w:szCs w:val="24"/>
              </w:rPr>
            </w:pPr>
          </w:p>
        </w:tc>
      </w:tr>
      <w:tr w:rsidR="00B72A60" w14:paraId="3DD75681" w14:textId="77777777">
        <w:trPr>
          <w:trHeight w:val="20"/>
        </w:trPr>
        <w:tc>
          <w:tcPr>
            <w:tcW w:w="4281" w:type="dxa"/>
            <w:tcMar>
              <w:top w:w="85" w:type="dxa"/>
              <w:bottom w:w="85" w:type="dxa"/>
            </w:tcMar>
          </w:tcPr>
          <w:p w14:paraId="56E9C5D9" w14:textId="77777777" w:rsidR="00B72A60" w:rsidRDefault="00FD4B20">
            <w:pPr>
              <w:pStyle w:val="ad"/>
              <w:contextualSpacing/>
              <w:jc w:val="left"/>
              <w:rPr>
                <w:rFonts w:cs="Times New Roman"/>
                <w:szCs w:val="24"/>
              </w:rPr>
            </w:pPr>
            <w:r>
              <w:rPr>
                <w:rFonts w:cs="Times New Roman"/>
                <w:noProof/>
                <w:szCs w:val="24"/>
              </w:rPr>
              <w:t>6. Purpose (Назначение платежа)</w:t>
            </w:r>
            <w:r>
              <w:rPr>
                <w:rFonts w:cs="Times New Roman"/>
                <w:noProof/>
                <w:szCs w:val="24"/>
              </w:rPr>
              <w:br/>
              <w:t>&lt;Purp&gt;</w:t>
            </w:r>
          </w:p>
        </w:tc>
        <w:tc>
          <w:tcPr>
            <w:tcW w:w="4116" w:type="dxa"/>
            <w:tcMar>
              <w:top w:w="85" w:type="dxa"/>
              <w:bottom w:w="85" w:type="dxa"/>
            </w:tcMar>
          </w:tcPr>
          <w:p w14:paraId="6157EAE0" w14:textId="4E09450A" w:rsidR="00B72A60" w:rsidRDefault="00FD4B20">
            <w:pPr>
              <w:pStyle w:val="ad"/>
              <w:contextualSpacing/>
              <w:jc w:val="left"/>
              <w:rPr>
                <w:rFonts w:cs="Times New Roman"/>
                <w:szCs w:val="24"/>
              </w:rPr>
            </w:pPr>
            <w:r>
              <w:rPr>
                <w:rFonts w:cs="Times New Roman"/>
                <w:noProof/>
                <w:szCs w:val="24"/>
              </w:rPr>
              <w:t xml:space="preserve"> (</w:t>
            </w:r>
            <w:r w:rsidR="00F2699B">
              <w:rPr>
                <w:rFonts w:cs="Times New Roman"/>
                <w:noProof/>
                <w:szCs w:val="24"/>
              </w:rPr>
              <w:t>Назначение платежа</w:t>
            </w:r>
            <w:r>
              <w:rPr>
                <w:rFonts w:cs="Times New Roman"/>
                <w:noProof/>
                <w:szCs w:val="24"/>
              </w:rPr>
              <w:t>)</w:t>
            </w:r>
          </w:p>
        </w:tc>
        <w:tc>
          <w:tcPr>
            <w:tcW w:w="4219" w:type="dxa"/>
          </w:tcPr>
          <w:p w14:paraId="04DA7370" w14:textId="35324365" w:rsidR="00B72A60" w:rsidRDefault="00FD4B20">
            <w:pPr>
              <w:pStyle w:val="ad"/>
              <w:contextualSpacing/>
              <w:jc w:val="left"/>
              <w:rPr>
                <w:rFonts w:cs="Times New Roman"/>
                <w:noProof/>
                <w:szCs w:val="24"/>
              </w:rPr>
            </w:pPr>
            <w:r w:rsidRPr="007F10CD">
              <w:rPr>
                <w:rFonts w:cs="Times New Roman"/>
                <w:noProof/>
                <w:szCs w:val="24"/>
              </w:rPr>
              <w:t>CBDCOPTransferPurpose</w:t>
            </w:r>
          </w:p>
        </w:tc>
        <w:tc>
          <w:tcPr>
            <w:tcW w:w="1134" w:type="dxa"/>
            <w:tcMar>
              <w:top w:w="85" w:type="dxa"/>
              <w:bottom w:w="85" w:type="dxa"/>
            </w:tcMar>
          </w:tcPr>
          <w:p w14:paraId="4B8B3DEB"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7D33CFC" w14:textId="77777777" w:rsidR="00B72A60" w:rsidRDefault="00B72A60">
            <w:pPr>
              <w:pStyle w:val="ad"/>
              <w:contextualSpacing/>
              <w:jc w:val="center"/>
              <w:rPr>
                <w:rFonts w:cs="Times New Roman"/>
                <w:noProof/>
                <w:szCs w:val="24"/>
              </w:rPr>
            </w:pPr>
          </w:p>
        </w:tc>
      </w:tr>
      <w:tr w:rsidR="00B72A60" w14:paraId="377E9BFE" w14:textId="77777777">
        <w:trPr>
          <w:trHeight w:val="20"/>
        </w:trPr>
        <w:tc>
          <w:tcPr>
            <w:tcW w:w="4281" w:type="dxa"/>
            <w:tcMar>
              <w:top w:w="85" w:type="dxa"/>
              <w:bottom w:w="85" w:type="dxa"/>
            </w:tcMar>
          </w:tcPr>
          <w:p w14:paraId="091E6D3B" w14:textId="77777777" w:rsidR="00B72A60" w:rsidRDefault="00FD4B20">
            <w:pPr>
              <w:pStyle w:val="ad"/>
              <w:contextualSpacing/>
              <w:jc w:val="left"/>
              <w:rPr>
                <w:rFonts w:cs="Times New Roman"/>
                <w:szCs w:val="24"/>
              </w:rPr>
            </w:pPr>
            <w:r>
              <w:rPr>
                <w:rFonts w:cs="Times New Roman"/>
                <w:noProof/>
                <w:szCs w:val="24"/>
              </w:rPr>
              <w:t>7. DocumentBasisData (Реквизиты документа - основания)</w:t>
            </w:r>
            <w:r>
              <w:rPr>
                <w:rFonts w:cs="Times New Roman"/>
                <w:noProof/>
                <w:szCs w:val="24"/>
              </w:rPr>
              <w:br/>
              <w:t>&lt;DocBsisData&gt;</w:t>
            </w:r>
          </w:p>
        </w:tc>
        <w:tc>
          <w:tcPr>
            <w:tcW w:w="4116" w:type="dxa"/>
            <w:tcMar>
              <w:top w:w="85" w:type="dxa"/>
              <w:bottom w:w="85" w:type="dxa"/>
            </w:tcMar>
          </w:tcPr>
          <w:p w14:paraId="6F512628" w14:textId="7DC6545B" w:rsidR="00B72A60" w:rsidRDefault="00FD4B20">
            <w:pPr>
              <w:pStyle w:val="ad"/>
              <w:contextualSpacing/>
              <w:jc w:val="left"/>
              <w:rPr>
                <w:rFonts w:cs="Times New Roman"/>
                <w:szCs w:val="24"/>
              </w:rPr>
            </w:pPr>
            <w:r>
              <w:rPr>
                <w:rFonts w:cs="Times New Roman"/>
                <w:noProof/>
                <w:szCs w:val="24"/>
              </w:rPr>
              <w:t xml:space="preserve"> (</w:t>
            </w:r>
            <w:r w:rsidR="00F2699B">
              <w:rPr>
                <w:rFonts w:cs="Times New Roman"/>
                <w:noProof/>
                <w:szCs w:val="24"/>
              </w:rPr>
              <w:t>Реквизиты документа - основания</w:t>
            </w:r>
            <w:r>
              <w:rPr>
                <w:rFonts w:cs="Times New Roman"/>
                <w:noProof/>
                <w:szCs w:val="24"/>
              </w:rPr>
              <w:t>)</w:t>
            </w:r>
          </w:p>
        </w:tc>
        <w:tc>
          <w:tcPr>
            <w:tcW w:w="4219" w:type="dxa"/>
          </w:tcPr>
          <w:p w14:paraId="1731AF70" w14:textId="77777777" w:rsidR="00B72A60" w:rsidRDefault="00FD4B20">
            <w:pPr>
              <w:pStyle w:val="ad"/>
              <w:contextualSpacing/>
              <w:jc w:val="left"/>
              <w:rPr>
                <w:rFonts w:cs="Times New Roman"/>
                <w:noProof/>
                <w:szCs w:val="24"/>
              </w:rPr>
            </w:pPr>
            <w:r>
              <w:rPr>
                <w:rFonts w:cs="Times New Roman"/>
                <w:noProof/>
                <w:szCs w:val="24"/>
              </w:rPr>
              <w:t>CBDCDocumentBasisData</w:t>
            </w:r>
          </w:p>
        </w:tc>
        <w:tc>
          <w:tcPr>
            <w:tcW w:w="1134" w:type="dxa"/>
            <w:tcMar>
              <w:top w:w="85" w:type="dxa"/>
              <w:bottom w:w="85" w:type="dxa"/>
            </w:tcMar>
          </w:tcPr>
          <w:p w14:paraId="68242C88"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ECD5D3C"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035D9E97" w14:textId="77777777">
        <w:trPr>
          <w:trHeight w:val="20"/>
        </w:trPr>
        <w:tc>
          <w:tcPr>
            <w:tcW w:w="4281" w:type="dxa"/>
            <w:tcMar>
              <w:top w:w="85" w:type="dxa"/>
              <w:bottom w:w="85" w:type="dxa"/>
            </w:tcMar>
          </w:tcPr>
          <w:p w14:paraId="0F3326E8" w14:textId="77777777" w:rsidR="00B72A60" w:rsidRDefault="00FD4B20">
            <w:pPr>
              <w:pStyle w:val="ad"/>
              <w:contextualSpacing/>
              <w:jc w:val="left"/>
              <w:rPr>
                <w:rFonts w:cs="Times New Roman"/>
                <w:szCs w:val="24"/>
              </w:rPr>
            </w:pPr>
            <w:r>
              <w:rPr>
                <w:rFonts w:cs="Times New Roman"/>
                <w:noProof/>
                <w:szCs w:val="24"/>
              </w:rPr>
              <w:t>8. RegistrationCardSADD (Данные регистрационной карточки САДД)</w:t>
            </w:r>
            <w:r>
              <w:rPr>
                <w:rFonts w:cs="Times New Roman"/>
                <w:noProof/>
                <w:szCs w:val="24"/>
              </w:rPr>
              <w:br/>
              <w:t>&lt;RegnCardSADD&gt;</w:t>
            </w:r>
          </w:p>
        </w:tc>
        <w:tc>
          <w:tcPr>
            <w:tcW w:w="4116" w:type="dxa"/>
            <w:tcMar>
              <w:top w:w="85" w:type="dxa"/>
              <w:bottom w:w="85" w:type="dxa"/>
            </w:tcMar>
          </w:tcPr>
          <w:p w14:paraId="38685EA2" w14:textId="7B2D3E30" w:rsidR="00B72A60" w:rsidRDefault="00FD4B20">
            <w:pPr>
              <w:pStyle w:val="ad"/>
              <w:contextualSpacing/>
              <w:jc w:val="left"/>
              <w:rPr>
                <w:rFonts w:cs="Times New Roman"/>
                <w:szCs w:val="24"/>
              </w:rPr>
            </w:pPr>
            <w:r>
              <w:rPr>
                <w:rFonts w:cs="Times New Roman"/>
                <w:noProof/>
                <w:szCs w:val="24"/>
              </w:rPr>
              <w:t xml:space="preserve"> (</w:t>
            </w:r>
            <w:r w:rsidR="00F2699B">
              <w:rPr>
                <w:rFonts w:cs="Times New Roman"/>
                <w:noProof/>
                <w:szCs w:val="24"/>
              </w:rPr>
              <w:t>Данные регистрационной карточки САДД</w:t>
            </w:r>
            <w:r>
              <w:rPr>
                <w:rFonts w:cs="Times New Roman"/>
                <w:noProof/>
                <w:szCs w:val="24"/>
              </w:rPr>
              <w:t>)</w:t>
            </w:r>
          </w:p>
        </w:tc>
        <w:tc>
          <w:tcPr>
            <w:tcW w:w="4219" w:type="dxa"/>
          </w:tcPr>
          <w:p w14:paraId="17034A37" w14:textId="77777777" w:rsidR="00B72A60" w:rsidRDefault="00FD4B20">
            <w:pPr>
              <w:pStyle w:val="ad"/>
              <w:contextualSpacing/>
              <w:jc w:val="left"/>
              <w:rPr>
                <w:rFonts w:cs="Times New Roman"/>
                <w:noProof/>
                <w:szCs w:val="24"/>
              </w:rPr>
            </w:pPr>
            <w:r>
              <w:rPr>
                <w:rFonts w:cs="Times New Roman"/>
                <w:noProof/>
                <w:szCs w:val="24"/>
              </w:rPr>
              <w:t>CBDCRegistrationCardSADD</w:t>
            </w:r>
          </w:p>
        </w:tc>
        <w:tc>
          <w:tcPr>
            <w:tcW w:w="1134" w:type="dxa"/>
            <w:tcMar>
              <w:top w:w="85" w:type="dxa"/>
              <w:bottom w:w="85" w:type="dxa"/>
            </w:tcMar>
          </w:tcPr>
          <w:p w14:paraId="7442DFE4"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4942BB5"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69695B50" w14:textId="77777777">
        <w:trPr>
          <w:trHeight w:val="20"/>
        </w:trPr>
        <w:tc>
          <w:tcPr>
            <w:tcW w:w="4281" w:type="dxa"/>
            <w:tcMar>
              <w:top w:w="85" w:type="dxa"/>
              <w:bottom w:w="85" w:type="dxa"/>
            </w:tcMar>
          </w:tcPr>
          <w:p w14:paraId="3999C68C" w14:textId="77777777" w:rsidR="00B72A60" w:rsidRDefault="00FD4B20">
            <w:pPr>
              <w:pStyle w:val="ad"/>
              <w:contextualSpacing/>
              <w:jc w:val="left"/>
              <w:rPr>
                <w:rFonts w:cs="Times New Roman"/>
                <w:szCs w:val="24"/>
              </w:rPr>
            </w:pPr>
            <w:r>
              <w:rPr>
                <w:rFonts w:cs="Times New Roman"/>
                <w:noProof/>
                <w:szCs w:val="24"/>
              </w:rPr>
              <w:t>9. DepartmentalInfo (Ведомственная информация )</w:t>
            </w:r>
            <w:r>
              <w:rPr>
                <w:rFonts w:cs="Times New Roman"/>
                <w:noProof/>
                <w:szCs w:val="24"/>
              </w:rPr>
              <w:br/>
              <w:t>&lt;DprtmntlInf&gt;</w:t>
            </w:r>
          </w:p>
        </w:tc>
        <w:tc>
          <w:tcPr>
            <w:tcW w:w="4116" w:type="dxa"/>
            <w:tcMar>
              <w:top w:w="85" w:type="dxa"/>
              <w:bottom w:w="85" w:type="dxa"/>
            </w:tcMar>
          </w:tcPr>
          <w:p w14:paraId="5B62AB78" w14:textId="44996BF1" w:rsidR="00B72A60" w:rsidRDefault="00FD4B20">
            <w:pPr>
              <w:pStyle w:val="ad"/>
              <w:contextualSpacing/>
              <w:jc w:val="left"/>
              <w:rPr>
                <w:rFonts w:cs="Times New Roman"/>
                <w:szCs w:val="24"/>
              </w:rPr>
            </w:pPr>
            <w:r>
              <w:rPr>
                <w:rFonts w:cs="Times New Roman"/>
                <w:noProof/>
                <w:szCs w:val="24"/>
              </w:rPr>
              <w:t xml:space="preserve"> (Ведомственная информация (поля 101, 104-110))</w:t>
            </w:r>
          </w:p>
        </w:tc>
        <w:tc>
          <w:tcPr>
            <w:tcW w:w="4219" w:type="dxa"/>
          </w:tcPr>
          <w:p w14:paraId="735906CA" w14:textId="77777777" w:rsidR="00B72A60" w:rsidRDefault="00FD4B20">
            <w:pPr>
              <w:pStyle w:val="ad"/>
              <w:contextualSpacing/>
              <w:jc w:val="left"/>
              <w:rPr>
                <w:rFonts w:cs="Times New Roman"/>
                <w:noProof/>
                <w:szCs w:val="24"/>
              </w:rPr>
            </w:pPr>
            <w:r>
              <w:rPr>
                <w:rFonts w:cs="Times New Roman"/>
                <w:noProof/>
                <w:szCs w:val="24"/>
              </w:rPr>
              <w:t>CBDCDepartmentalInfo</w:t>
            </w:r>
          </w:p>
        </w:tc>
        <w:tc>
          <w:tcPr>
            <w:tcW w:w="1134" w:type="dxa"/>
            <w:tcMar>
              <w:top w:w="85" w:type="dxa"/>
              <w:bottom w:w="85" w:type="dxa"/>
            </w:tcMar>
          </w:tcPr>
          <w:p w14:paraId="39665850"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656C251"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7924B403" w14:textId="77777777">
        <w:trPr>
          <w:trHeight w:val="20"/>
        </w:trPr>
        <w:tc>
          <w:tcPr>
            <w:tcW w:w="4281" w:type="dxa"/>
            <w:tcMar>
              <w:top w:w="85" w:type="dxa"/>
              <w:bottom w:w="85" w:type="dxa"/>
            </w:tcMar>
          </w:tcPr>
          <w:p w14:paraId="09E10D9E" w14:textId="77777777" w:rsidR="00B72A60" w:rsidRDefault="00FD4B20">
            <w:pPr>
              <w:pStyle w:val="ad"/>
              <w:contextualSpacing/>
              <w:jc w:val="left"/>
              <w:rPr>
                <w:rFonts w:cs="Times New Roman"/>
                <w:szCs w:val="24"/>
              </w:rPr>
            </w:pPr>
            <w:r>
              <w:rPr>
                <w:rFonts w:cs="Times New Roman"/>
                <w:noProof/>
                <w:szCs w:val="24"/>
              </w:rPr>
              <w:t>10. ExecutiveDocuments (Данные по исполнительным документам)</w:t>
            </w:r>
            <w:r>
              <w:rPr>
                <w:rFonts w:cs="Times New Roman"/>
                <w:noProof/>
                <w:szCs w:val="24"/>
              </w:rPr>
              <w:br/>
              <w:t>&lt;ExctvDocs&gt;</w:t>
            </w:r>
          </w:p>
        </w:tc>
        <w:tc>
          <w:tcPr>
            <w:tcW w:w="4116" w:type="dxa"/>
            <w:tcMar>
              <w:top w:w="85" w:type="dxa"/>
              <w:bottom w:w="85" w:type="dxa"/>
            </w:tcMar>
          </w:tcPr>
          <w:p w14:paraId="19D41C0D" w14:textId="6AFA71F7" w:rsidR="00B72A60" w:rsidRDefault="00FD4B20">
            <w:pPr>
              <w:pStyle w:val="ad"/>
              <w:contextualSpacing/>
              <w:jc w:val="left"/>
              <w:rPr>
                <w:rFonts w:cs="Times New Roman"/>
                <w:szCs w:val="24"/>
              </w:rPr>
            </w:pPr>
            <w:r>
              <w:rPr>
                <w:rFonts w:cs="Times New Roman"/>
                <w:noProof/>
                <w:szCs w:val="24"/>
              </w:rPr>
              <w:t xml:space="preserve"> (</w:t>
            </w:r>
            <w:r w:rsidR="00F2699B">
              <w:rPr>
                <w:rFonts w:cs="Times New Roman"/>
                <w:noProof/>
                <w:szCs w:val="24"/>
              </w:rPr>
              <w:t>Данные по исполнительным документам</w:t>
            </w:r>
            <w:r>
              <w:rPr>
                <w:rFonts w:cs="Times New Roman"/>
                <w:noProof/>
                <w:szCs w:val="24"/>
              </w:rPr>
              <w:t>)</w:t>
            </w:r>
          </w:p>
        </w:tc>
        <w:tc>
          <w:tcPr>
            <w:tcW w:w="4219" w:type="dxa"/>
          </w:tcPr>
          <w:p w14:paraId="7944D44B" w14:textId="77777777" w:rsidR="00B72A60" w:rsidRDefault="00FD4B20">
            <w:pPr>
              <w:pStyle w:val="ad"/>
              <w:contextualSpacing/>
              <w:jc w:val="left"/>
              <w:rPr>
                <w:rFonts w:cs="Times New Roman"/>
                <w:noProof/>
                <w:szCs w:val="24"/>
              </w:rPr>
            </w:pPr>
            <w:r>
              <w:rPr>
                <w:rFonts w:cs="Times New Roman"/>
                <w:noProof/>
                <w:szCs w:val="24"/>
              </w:rPr>
              <w:t>CBDCExecutiveDocuments</w:t>
            </w:r>
          </w:p>
        </w:tc>
        <w:tc>
          <w:tcPr>
            <w:tcW w:w="1134" w:type="dxa"/>
            <w:tcMar>
              <w:top w:w="85" w:type="dxa"/>
              <w:bottom w:w="85" w:type="dxa"/>
            </w:tcMar>
          </w:tcPr>
          <w:p w14:paraId="60913C94"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ECDD301"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53C2CE1B" w14:textId="77777777">
        <w:trPr>
          <w:trHeight w:val="20"/>
        </w:trPr>
        <w:tc>
          <w:tcPr>
            <w:tcW w:w="4281" w:type="dxa"/>
            <w:tcMar>
              <w:top w:w="85" w:type="dxa"/>
              <w:bottom w:w="85" w:type="dxa"/>
            </w:tcMar>
          </w:tcPr>
          <w:p w14:paraId="101AD173" w14:textId="25EB4307" w:rsidR="00B72A60" w:rsidRDefault="00FD4B20">
            <w:pPr>
              <w:pStyle w:val="ad"/>
              <w:contextualSpacing/>
              <w:jc w:val="left"/>
              <w:rPr>
                <w:rFonts w:cs="Times New Roman"/>
                <w:szCs w:val="24"/>
              </w:rPr>
            </w:pPr>
            <w:r>
              <w:rPr>
                <w:rFonts w:cs="Times New Roman"/>
                <w:noProof/>
                <w:szCs w:val="24"/>
              </w:rPr>
              <w:t>11. SettlementDateTime</w:t>
            </w:r>
            <w:r w:rsidR="00431961">
              <w:rPr>
                <w:rFonts w:cs="Times New Roman"/>
                <w:noProof/>
                <w:szCs w:val="24"/>
              </w:rPr>
              <w:t xml:space="preserve"> (Дата и время перевода)</w:t>
            </w:r>
            <w:r>
              <w:rPr>
                <w:rFonts w:cs="Times New Roman"/>
                <w:noProof/>
                <w:szCs w:val="24"/>
              </w:rPr>
              <w:br/>
              <w:t>&lt;SttlmDtTm&gt;</w:t>
            </w:r>
          </w:p>
        </w:tc>
        <w:tc>
          <w:tcPr>
            <w:tcW w:w="4116" w:type="dxa"/>
            <w:tcMar>
              <w:top w:w="85" w:type="dxa"/>
              <w:bottom w:w="85" w:type="dxa"/>
            </w:tcMar>
          </w:tcPr>
          <w:p w14:paraId="6FE1F414" w14:textId="4F33840D" w:rsidR="00B72A60" w:rsidRDefault="00FD4B20">
            <w:pPr>
              <w:pStyle w:val="ad"/>
              <w:contextualSpacing/>
              <w:jc w:val="left"/>
              <w:rPr>
                <w:rFonts w:cs="Times New Roman"/>
                <w:szCs w:val="24"/>
              </w:rPr>
            </w:pPr>
            <w:r>
              <w:rPr>
                <w:rFonts w:cs="Times New Roman"/>
                <w:noProof/>
                <w:szCs w:val="24"/>
              </w:rPr>
              <w:t xml:space="preserve"> (</w:t>
            </w:r>
            <w:r w:rsidR="00431961">
              <w:rPr>
                <w:rFonts w:cs="Times New Roman"/>
                <w:noProof/>
                <w:szCs w:val="24"/>
              </w:rPr>
              <w:t>Дата и время перевода</w:t>
            </w:r>
            <w:r>
              <w:rPr>
                <w:rFonts w:cs="Times New Roman"/>
                <w:noProof/>
                <w:szCs w:val="24"/>
              </w:rPr>
              <w:t>)</w:t>
            </w:r>
          </w:p>
        </w:tc>
        <w:tc>
          <w:tcPr>
            <w:tcW w:w="4219" w:type="dxa"/>
          </w:tcPr>
          <w:p w14:paraId="4A5D9229" w14:textId="26D71729" w:rsidR="00B72A60" w:rsidRDefault="00FD4B20">
            <w:pPr>
              <w:pStyle w:val="ad"/>
              <w:contextualSpacing/>
              <w:jc w:val="left"/>
              <w:rPr>
                <w:rFonts w:cs="Times New Roman"/>
                <w:noProof/>
                <w:szCs w:val="24"/>
              </w:rPr>
            </w:pPr>
            <w:r w:rsidRPr="007F10CD">
              <w:rPr>
                <w:rFonts w:cs="Times New Roman"/>
                <w:noProof/>
                <w:szCs w:val="24"/>
              </w:rPr>
              <w:t>CBDCDateTime</w:t>
            </w:r>
          </w:p>
        </w:tc>
        <w:tc>
          <w:tcPr>
            <w:tcW w:w="1134" w:type="dxa"/>
            <w:tcMar>
              <w:top w:w="85" w:type="dxa"/>
              <w:bottom w:w="85" w:type="dxa"/>
            </w:tcMar>
          </w:tcPr>
          <w:p w14:paraId="02BD0225"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807F15A" w14:textId="77777777" w:rsidR="00B72A60" w:rsidRDefault="00B72A60">
            <w:pPr>
              <w:pStyle w:val="ad"/>
              <w:contextualSpacing/>
              <w:jc w:val="center"/>
              <w:rPr>
                <w:rFonts w:cs="Times New Roman"/>
                <w:noProof/>
                <w:szCs w:val="24"/>
              </w:rPr>
            </w:pPr>
          </w:p>
        </w:tc>
      </w:tr>
    </w:tbl>
    <w:p w14:paraId="7369CC6E" w14:textId="77777777" w:rsidR="00B72A60" w:rsidRDefault="00B72A60"/>
    <w:p w14:paraId="3CD48402" w14:textId="77777777" w:rsidR="00B72A60" w:rsidRDefault="00FD4B20">
      <w:pPr>
        <w:pStyle w:val="2"/>
        <w:rPr>
          <w:lang w:val="ru-RU"/>
        </w:rPr>
      </w:pPr>
      <w:bookmarkStart w:id="548" w:name="type503"/>
      <w:bookmarkStart w:id="549" w:name="_Toc177466573"/>
      <w:bookmarkStart w:id="550" w:name="_Toc178245072"/>
      <w:r>
        <w:rPr>
          <w:lang w:val="ru-RU"/>
        </w:rPr>
        <w:t xml:space="preserve">CBDCOPTransferParty1 (Информация по Субъекту </w:t>
      </w:r>
      <w:proofErr w:type="spellStart"/>
      <w:r>
        <w:rPr>
          <w:lang w:val="ru-RU"/>
        </w:rPr>
        <w:t>ПлЦР</w:t>
      </w:r>
      <w:proofErr w:type="spellEnd"/>
      <w:r>
        <w:rPr>
          <w:lang w:val="ru-RU"/>
        </w:rPr>
        <w:t>)</w:t>
      </w:r>
      <w:bookmarkEnd w:id="548"/>
      <w:bookmarkEnd w:id="549"/>
      <w:bookmarkEnd w:id="550"/>
    </w:p>
    <w:p w14:paraId="3FD917DE"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по Субъекту ПлЦР при операции перевода Оператором)</w:t>
      </w:r>
    </w:p>
    <w:p w14:paraId="06758302"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652F91A8"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«CBDCOPTransferParty1»: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25A3D119" w14:textId="77777777">
        <w:trPr>
          <w:trHeight w:val="259"/>
          <w:tblHeader/>
        </w:trPr>
        <w:tc>
          <w:tcPr>
            <w:tcW w:w="4281" w:type="dxa"/>
            <w:shd w:val="clear" w:color="auto" w:fill="F2F2F2" w:themeFill="background1" w:themeFillShade="F2"/>
            <w:vAlign w:val="center"/>
          </w:tcPr>
          <w:p w14:paraId="6CF3C121" w14:textId="77777777" w:rsidR="00B72A60" w:rsidRDefault="00FD4B20">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5E450CCB"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1A08A0B0"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58094AB7" w14:textId="77777777" w:rsidR="00B72A60" w:rsidRDefault="00FD4B20">
            <w:pPr>
              <w:pStyle w:val="a9"/>
              <w:contextualSpacing/>
              <w:rPr>
                <w:b/>
              </w:rPr>
            </w:pPr>
            <w:r>
              <w:rPr>
                <w:b/>
              </w:rPr>
              <w:t>Мн.</w:t>
            </w:r>
          </w:p>
        </w:tc>
        <w:tc>
          <w:tcPr>
            <w:tcW w:w="1134" w:type="dxa"/>
            <w:shd w:val="clear" w:color="auto" w:fill="F2F2F2" w:themeFill="background1" w:themeFillShade="F2"/>
          </w:tcPr>
          <w:p w14:paraId="778432F5" w14:textId="77777777" w:rsidR="00B72A60" w:rsidRDefault="00FD4B20">
            <w:pPr>
              <w:pStyle w:val="a9"/>
              <w:contextualSpacing/>
              <w:rPr>
                <w:b/>
              </w:rPr>
            </w:pPr>
            <w:r>
              <w:rPr>
                <w:b/>
              </w:rPr>
              <w:t>Исп.</w:t>
            </w:r>
          </w:p>
        </w:tc>
      </w:tr>
      <w:tr w:rsidR="00B72A60" w14:paraId="5DEAB549" w14:textId="77777777">
        <w:trPr>
          <w:trHeight w:val="20"/>
        </w:trPr>
        <w:tc>
          <w:tcPr>
            <w:tcW w:w="4281" w:type="dxa"/>
            <w:tcMar>
              <w:top w:w="85" w:type="dxa"/>
              <w:bottom w:w="85" w:type="dxa"/>
            </w:tcMar>
          </w:tcPr>
          <w:p w14:paraId="18997BBC" w14:textId="77777777" w:rsidR="00B72A60" w:rsidRDefault="00FD4B20">
            <w:pPr>
              <w:pStyle w:val="ad"/>
              <w:contextualSpacing/>
              <w:jc w:val="left"/>
              <w:rPr>
                <w:rFonts w:cs="Times New Roman"/>
                <w:szCs w:val="24"/>
              </w:rPr>
            </w:pPr>
            <w:r>
              <w:rPr>
                <w:rFonts w:cs="Times New Roman"/>
                <w:noProof/>
                <w:szCs w:val="24"/>
              </w:rPr>
              <w:t>1. Identification (Идентификация)</w:t>
            </w:r>
            <w:r>
              <w:rPr>
                <w:rFonts w:cs="Times New Roman"/>
                <w:noProof/>
                <w:szCs w:val="24"/>
              </w:rPr>
              <w:br/>
              <w:t>&lt;Id&gt;</w:t>
            </w:r>
          </w:p>
        </w:tc>
        <w:tc>
          <w:tcPr>
            <w:tcW w:w="4116" w:type="dxa"/>
            <w:tcMar>
              <w:top w:w="85" w:type="dxa"/>
              <w:bottom w:w="85" w:type="dxa"/>
            </w:tcMar>
          </w:tcPr>
          <w:p w14:paraId="532C91FE" w14:textId="77777777" w:rsidR="00B72A60" w:rsidRDefault="00FD4B20">
            <w:pPr>
              <w:pStyle w:val="ad"/>
              <w:contextualSpacing/>
              <w:jc w:val="left"/>
              <w:rPr>
                <w:rFonts w:cs="Times New Roman"/>
                <w:szCs w:val="24"/>
              </w:rPr>
            </w:pPr>
            <w:r>
              <w:rPr>
                <w:rFonts w:cs="Times New Roman"/>
                <w:noProof/>
                <w:szCs w:val="24"/>
              </w:rPr>
              <w:t>(Идентификация Субъекта ПлЦР)</w:t>
            </w:r>
          </w:p>
        </w:tc>
        <w:tc>
          <w:tcPr>
            <w:tcW w:w="4219" w:type="dxa"/>
          </w:tcPr>
          <w:p w14:paraId="6FE9AE0A" w14:textId="73D23080" w:rsidR="00B72A60" w:rsidRDefault="00FD4B20">
            <w:pPr>
              <w:pStyle w:val="ad"/>
              <w:contextualSpacing/>
              <w:jc w:val="left"/>
              <w:rPr>
                <w:rFonts w:cs="Times New Roman"/>
                <w:noProof/>
                <w:szCs w:val="24"/>
              </w:rPr>
            </w:pPr>
            <w:r w:rsidRPr="007F10CD">
              <w:rPr>
                <w:rFonts w:cs="Times New Roman"/>
                <w:noProof/>
                <w:szCs w:val="24"/>
              </w:rPr>
              <w:t>CBDCWalletOwner1</w:t>
            </w:r>
          </w:p>
        </w:tc>
        <w:tc>
          <w:tcPr>
            <w:tcW w:w="1134" w:type="dxa"/>
            <w:tcMar>
              <w:top w:w="85" w:type="dxa"/>
              <w:bottom w:w="85" w:type="dxa"/>
            </w:tcMar>
          </w:tcPr>
          <w:p w14:paraId="72C69DA1"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89A2E30"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25B47F78" w14:textId="77777777">
        <w:trPr>
          <w:trHeight w:val="20"/>
        </w:trPr>
        <w:tc>
          <w:tcPr>
            <w:tcW w:w="4281" w:type="dxa"/>
            <w:tcMar>
              <w:top w:w="85" w:type="dxa"/>
              <w:bottom w:w="85" w:type="dxa"/>
            </w:tcMar>
          </w:tcPr>
          <w:p w14:paraId="1039A729" w14:textId="77777777" w:rsidR="00B72A60" w:rsidRDefault="00FD4B20">
            <w:pPr>
              <w:pStyle w:val="ad"/>
              <w:contextualSpacing/>
              <w:jc w:val="left"/>
              <w:rPr>
                <w:rFonts w:cs="Times New Roman"/>
                <w:szCs w:val="24"/>
              </w:rPr>
            </w:pPr>
            <w:r>
              <w:rPr>
                <w:rFonts w:cs="Times New Roman"/>
                <w:noProof/>
                <w:szCs w:val="24"/>
              </w:rPr>
              <w:t>2. Wallet (СЦР)</w:t>
            </w:r>
            <w:r>
              <w:rPr>
                <w:rFonts w:cs="Times New Roman"/>
                <w:noProof/>
                <w:szCs w:val="24"/>
              </w:rPr>
              <w:br/>
              <w:t>&lt;Wllt&gt;</w:t>
            </w:r>
          </w:p>
        </w:tc>
        <w:tc>
          <w:tcPr>
            <w:tcW w:w="4116" w:type="dxa"/>
            <w:tcMar>
              <w:top w:w="85" w:type="dxa"/>
              <w:bottom w:w="85" w:type="dxa"/>
            </w:tcMar>
          </w:tcPr>
          <w:p w14:paraId="0ECE8A1E" w14:textId="77777777" w:rsidR="00B72A60" w:rsidRDefault="00FD4B20">
            <w:pPr>
              <w:pStyle w:val="ad"/>
              <w:contextualSpacing/>
              <w:jc w:val="left"/>
              <w:rPr>
                <w:rFonts w:cs="Times New Roman"/>
                <w:szCs w:val="24"/>
              </w:rPr>
            </w:pPr>
            <w:r>
              <w:rPr>
                <w:rFonts w:cs="Times New Roman"/>
                <w:noProof/>
                <w:szCs w:val="24"/>
              </w:rPr>
              <w:t>(Информация по Кошельку Субъекта ПлЦР)</w:t>
            </w:r>
          </w:p>
        </w:tc>
        <w:tc>
          <w:tcPr>
            <w:tcW w:w="4219" w:type="dxa"/>
          </w:tcPr>
          <w:p w14:paraId="2495598C" w14:textId="0706F3E7" w:rsidR="00B72A60" w:rsidRDefault="00FD4B20">
            <w:pPr>
              <w:pStyle w:val="ad"/>
              <w:contextualSpacing/>
              <w:jc w:val="left"/>
              <w:rPr>
                <w:rFonts w:cs="Times New Roman"/>
                <w:noProof/>
                <w:szCs w:val="24"/>
              </w:rPr>
            </w:pPr>
            <w:r w:rsidRPr="007F10CD">
              <w:rPr>
                <w:rFonts w:cs="Times New Roman"/>
                <w:noProof/>
                <w:szCs w:val="24"/>
              </w:rPr>
              <w:t>CBDCWallet4</w:t>
            </w:r>
          </w:p>
        </w:tc>
        <w:tc>
          <w:tcPr>
            <w:tcW w:w="1134" w:type="dxa"/>
            <w:tcMar>
              <w:top w:w="85" w:type="dxa"/>
              <w:bottom w:w="85" w:type="dxa"/>
            </w:tcMar>
          </w:tcPr>
          <w:p w14:paraId="10990FA0"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AF936B4" w14:textId="77777777" w:rsidR="00B72A60" w:rsidRDefault="00B72A60">
            <w:pPr>
              <w:pStyle w:val="ad"/>
              <w:contextualSpacing/>
              <w:jc w:val="center"/>
              <w:rPr>
                <w:rFonts w:cs="Times New Roman"/>
                <w:noProof/>
                <w:szCs w:val="24"/>
              </w:rPr>
            </w:pPr>
          </w:p>
        </w:tc>
      </w:tr>
      <w:tr w:rsidR="00B72A60" w14:paraId="277FA45B" w14:textId="77777777">
        <w:trPr>
          <w:trHeight w:val="20"/>
        </w:trPr>
        <w:tc>
          <w:tcPr>
            <w:tcW w:w="4281" w:type="dxa"/>
            <w:tcMar>
              <w:top w:w="85" w:type="dxa"/>
              <w:bottom w:w="85" w:type="dxa"/>
            </w:tcMar>
          </w:tcPr>
          <w:p w14:paraId="188ADD89" w14:textId="77777777" w:rsidR="00B72A60" w:rsidRDefault="00FD4B20">
            <w:pPr>
              <w:pStyle w:val="ad"/>
              <w:contextualSpacing/>
              <w:jc w:val="left"/>
              <w:rPr>
                <w:rFonts w:cs="Times New Roman"/>
                <w:szCs w:val="24"/>
              </w:rPr>
            </w:pPr>
            <w:r>
              <w:rPr>
                <w:rFonts w:cs="Times New Roman"/>
                <w:noProof/>
                <w:szCs w:val="24"/>
              </w:rPr>
              <w:t>3. Name (Наименование Субъекта ПлЦР)</w:t>
            </w:r>
            <w:r>
              <w:rPr>
                <w:rFonts w:cs="Times New Roman"/>
                <w:noProof/>
                <w:szCs w:val="24"/>
              </w:rPr>
              <w:br/>
              <w:t>&lt;Nm&gt;</w:t>
            </w:r>
          </w:p>
        </w:tc>
        <w:tc>
          <w:tcPr>
            <w:tcW w:w="4116" w:type="dxa"/>
            <w:tcMar>
              <w:top w:w="85" w:type="dxa"/>
              <w:bottom w:w="85" w:type="dxa"/>
            </w:tcMar>
          </w:tcPr>
          <w:p w14:paraId="22619A6D" w14:textId="374CD51F" w:rsidR="00B72A60" w:rsidRDefault="00FD4B20">
            <w:pPr>
              <w:pStyle w:val="ad"/>
              <w:contextualSpacing/>
              <w:jc w:val="left"/>
              <w:rPr>
                <w:rFonts w:cs="Times New Roman"/>
                <w:szCs w:val="24"/>
              </w:rPr>
            </w:pPr>
            <w:r>
              <w:rPr>
                <w:rFonts w:cs="Times New Roman"/>
                <w:noProof/>
                <w:szCs w:val="24"/>
              </w:rPr>
              <w:t>(</w:t>
            </w:r>
            <w:r w:rsidR="00E217D3">
              <w:rPr>
                <w:rFonts w:cs="Times New Roman"/>
                <w:noProof/>
                <w:szCs w:val="24"/>
              </w:rPr>
              <w:t>Наименование Субъекта ПлЦР</w:t>
            </w:r>
            <w:r>
              <w:rPr>
                <w:rFonts w:cs="Times New Roman"/>
                <w:noProof/>
                <w:szCs w:val="24"/>
              </w:rPr>
              <w:t>)</w:t>
            </w:r>
          </w:p>
        </w:tc>
        <w:tc>
          <w:tcPr>
            <w:tcW w:w="4219" w:type="dxa"/>
          </w:tcPr>
          <w:p w14:paraId="156E1048" w14:textId="77D9A42E" w:rsidR="00B72A60" w:rsidRDefault="00FD4B20">
            <w:pPr>
              <w:pStyle w:val="ad"/>
              <w:contextualSpacing/>
              <w:jc w:val="left"/>
              <w:rPr>
                <w:rFonts w:cs="Times New Roman"/>
                <w:noProof/>
                <w:szCs w:val="24"/>
              </w:rPr>
            </w:pPr>
            <w:r w:rsidRPr="007F10CD">
              <w:rPr>
                <w:rFonts w:cs="Times New Roman"/>
                <w:noProof/>
                <w:szCs w:val="24"/>
              </w:rPr>
              <w:t>CBDCPartyNameChoice</w:t>
            </w:r>
          </w:p>
        </w:tc>
        <w:tc>
          <w:tcPr>
            <w:tcW w:w="1134" w:type="dxa"/>
            <w:tcMar>
              <w:top w:w="85" w:type="dxa"/>
              <w:bottom w:w="85" w:type="dxa"/>
            </w:tcMar>
          </w:tcPr>
          <w:p w14:paraId="3A7354FA"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58FC4D9" w14:textId="77777777" w:rsidR="00B72A60" w:rsidRDefault="00B72A60">
            <w:pPr>
              <w:pStyle w:val="ad"/>
              <w:contextualSpacing/>
              <w:jc w:val="center"/>
              <w:rPr>
                <w:rFonts w:cs="Times New Roman"/>
                <w:noProof/>
                <w:szCs w:val="24"/>
              </w:rPr>
            </w:pPr>
          </w:p>
        </w:tc>
      </w:tr>
    </w:tbl>
    <w:p w14:paraId="66D103B5" w14:textId="77777777" w:rsidR="00B72A60" w:rsidRDefault="00B72A60"/>
    <w:p w14:paraId="7B882FFC" w14:textId="7C7C9855" w:rsidR="00B72A60" w:rsidRDefault="00FD4B20">
      <w:pPr>
        <w:pStyle w:val="2"/>
        <w:rPr>
          <w:lang w:val="ru-RU"/>
        </w:rPr>
      </w:pPr>
      <w:bookmarkStart w:id="551" w:name="type504"/>
      <w:bookmarkStart w:id="552" w:name="_Toc177466574"/>
      <w:bookmarkStart w:id="553" w:name="_Toc178245073"/>
      <w:proofErr w:type="spellStart"/>
      <w:r>
        <w:rPr>
          <w:lang w:val="ru-RU"/>
        </w:rPr>
        <w:t>CBDCOperationAmountNot</w:t>
      </w:r>
      <w:bookmarkEnd w:id="551"/>
      <w:bookmarkEnd w:id="552"/>
      <w:bookmarkEnd w:id="553"/>
      <w:proofErr w:type="spellEnd"/>
    </w:p>
    <w:p w14:paraId="32A5D2B4"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(Сумма операции)</w:t>
      </w:r>
    </w:p>
    <w:p w14:paraId="1E911C7C"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3FFE7366" w14:textId="41DF3CBB" w:rsidR="00B72A60" w:rsidRDefault="00FD4B20">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CBDCOperationAmountNot</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45C01E05" w14:textId="77777777">
        <w:trPr>
          <w:trHeight w:val="259"/>
          <w:tblHeader/>
        </w:trPr>
        <w:tc>
          <w:tcPr>
            <w:tcW w:w="4281" w:type="dxa"/>
            <w:shd w:val="clear" w:color="auto" w:fill="F2F2F2" w:themeFill="background1" w:themeFillShade="F2"/>
            <w:vAlign w:val="center"/>
          </w:tcPr>
          <w:p w14:paraId="1F9DEC4B"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087EC3BB"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02277F2E"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046BB90" w14:textId="77777777" w:rsidR="00B72A60" w:rsidRDefault="00FD4B20">
            <w:pPr>
              <w:pStyle w:val="a9"/>
              <w:contextualSpacing/>
              <w:rPr>
                <w:b/>
              </w:rPr>
            </w:pPr>
            <w:r>
              <w:rPr>
                <w:b/>
              </w:rPr>
              <w:t>Мн.</w:t>
            </w:r>
          </w:p>
        </w:tc>
        <w:tc>
          <w:tcPr>
            <w:tcW w:w="1134" w:type="dxa"/>
            <w:shd w:val="clear" w:color="auto" w:fill="F2F2F2" w:themeFill="background1" w:themeFillShade="F2"/>
          </w:tcPr>
          <w:p w14:paraId="74965176" w14:textId="77777777" w:rsidR="00B72A60" w:rsidRDefault="00FD4B20">
            <w:pPr>
              <w:pStyle w:val="a9"/>
              <w:contextualSpacing/>
              <w:rPr>
                <w:b/>
              </w:rPr>
            </w:pPr>
            <w:r>
              <w:rPr>
                <w:b/>
              </w:rPr>
              <w:t>Исп.</w:t>
            </w:r>
          </w:p>
        </w:tc>
      </w:tr>
      <w:tr w:rsidR="00B72A60" w14:paraId="368696D1" w14:textId="77777777">
        <w:trPr>
          <w:trHeight w:val="20"/>
        </w:trPr>
        <w:tc>
          <w:tcPr>
            <w:tcW w:w="4281" w:type="dxa"/>
            <w:tcMar>
              <w:top w:w="85" w:type="dxa"/>
              <w:bottom w:w="85" w:type="dxa"/>
            </w:tcMar>
          </w:tcPr>
          <w:p w14:paraId="764C6CEC" w14:textId="77777777" w:rsidR="00B72A60" w:rsidRDefault="00FD4B20">
            <w:pPr>
              <w:pStyle w:val="ad"/>
              <w:contextualSpacing/>
              <w:jc w:val="left"/>
              <w:rPr>
                <w:rFonts w:cs="Times New Roman"/>
                <w:szCs w:val="24"/>
              </w:rPr>
            </w:pPr>
            <w:r>
              <w:rPr>
                <w:rFonts w:cs="Times New Roman"/>
                <w:noProof/>
                <w:szCs w:val="24"/>
              </w:rPr>
              <w:t>1. TotalAmount (Общая сумма)</w:t>
            </w:r>
            <w:r>
              <w:rPr>
                <w:rFonts w:cs="Times New Roman"/>
                <w:noProof/>
                <w:szCs w:val="24"/>
              </w:rPr>
              <w:br/>
              <w:t>&lt;TtlAmt&gt;</w:t>
            </w:r>
          </w:p>
        </w:tc>
        <w:tc>
          <w:tcPr>
            <w:tcW w:w="4116" w:type="dxa"/>
            <w:tcMar>
              <w:top w:w="85" w:type="dxa"/>
              <w:bottom w:w="85" w:type="dxa"/>
            </w:tcMar>
          </w:tcPr>
          <w:p w14:paraId="6CFB8208" w14:textId="77777777" w:rsidR="00B72A60" w:rsidRDefault="00FD4B20">
            <w:pPr>
              <w:pStyle w:val="ad"/>
              <w:contextualSpacing/>
              <w:jc w:val="left"/>
              <w:rPr>
                <w:rFonts w:cs="Times New Roman"/>
                <w:szCs w:val="24"/>
              </w:rPr>
            </w:pPr>
            <w:r>
              <w:rPr>
                <w:rFonts w:cs="Times New Roman"/>
                <w:noProof/>
                <w:szCs w:val="24"/>
              </w:rPr>
              <w:t>(Общая сумма)</w:t>
            </w:r>
          </w:p>
        </w:tc>
        <w:tc>
          <w:tcPr>
            <w:tcW w:w="4219" w:type="dxa"/>
          </w:tcPr>
          <w:p w14:paraId="07B8671E" w14:textId="3D5CBDDD" w:rsidR="00B72A60" w:rsidRDefault="00FD4B20">
            <w:pPr>
              <w:pStyle w:val="ad"/>
              <w:contextualSpacing/>
              <w:jc w:val="left"/>
              <w:rPr>
                <w:rFonts w:cs="Times New Roman"/>
                <w:noProof/>
                <w:szCs w:val="24"/>
              </w:rPr>
            </w:pPr>
            <w:r w:rsidRPr="007F10CD">
              <w:rPr>
                <w:rFonts w:cs="Times New Roman"/>
                <w:noProof/>
                <w:szCs w:val="24"/>
              </w:rPr>
              <w:t>CBDCCurrencyAndAmountNot</w:t>
            </w:r>
          </w:p>
        </w:tc>
        <w:tc>
          <w:tcPr>
            <w:tcW w:w="1134" w:type="dxa"/>
            <w:tcMar>
              <w:top w:w="85" w:type="dxa"/>
              <w:bottom w:w="85" w:type="dxa"/>
            </w:tcMar>
          </w:tcPr>
          <w:p w14:paraId="4858A744"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0C15AC7B" w14:textId="77777777" w:rsidR="00B72A60" w:rsidRDefault="00B72A60">
            <w:pPr>
              <w:pStyle w:val="ad"/>
              <w:contextualSpacing/>
              <w:jc w:val="center"/>
              <w:rPr>
                <w:rFonts w:cs="Times New Roman"/>
                <w:noProof/>
                <w:szCs w:val="24"/>
              </w:rPr>
            </w:pPr>
          </w:p>
        </w:tc>
      </w:tr>
      <w:tr w:rsidR="00B72A60" w14:paraId="18D53B1E" w14:textId="77777777">
        <w:trPr>
          <w:trHeight w:val="20"/>
        </w:trPr>
        <w:tc>
          <w:tcPr>
            <w:tcW w:w="4281" w:type="dxa"/>
            <w:tcMar>
              <w:top w:w="85" w:type="dxa"/>
              <w:bottom w:w="85" w:type="dxa"/>
            </w:tcMar>
          </w:tcPr>
          <w:p w14:paraId="6454A93D" w14:textId="77777777" w:rsidR="00B72A60" w:rsidRDefault="00FD4B20">
            <w:pPr>
              <w:pStyle w:val="ad"/>
              <w:contextualSpacing/>
              <w:jc w:val="left"/>
              <w:rPr>
                <w:rFonts w:cs="Times New Roman"/>
                <w:szCs w:val="24"/>
              </w:rPr>
            </w:pPr>
            <w:r>
              <w:rPr>
                <w:rFonts w:cs="Times New Roman"/>
                <w:noProof/>
                <w:szCs w:val="24"/>
              </w:rPr>
              <w:t>2. Segregation (Разделение)</w:t>
            </w:r>
            <w:r>
              <w:rPr>
                <w:rFonts w:cs="Times New Roman"/>
                <w:noProof/>
                <w:szCs w:val="24"/>
              </w:rPr>
              <w:br/>
              <w:t>&lt;Sgrtn&gt;</w:t>
            </w:r>
          </w:p>
        </w:tc>
        <w:tc>
          <w:tcPr>
            <w:tcW w:w="4116" w:type="dxa"/>
            <w:tcMar>
              <w:top w:w="85" w:type="dxa"/>
              <w:bottom w:w="85" w:type="dxa"/>
            </w:tcMar>
          </w:tcPr>
          <w:p w14:paraId="1EED76C8" w14:textId="77777777" w:rsidR="00B72A60" w:rsidRDefault="00FD4B20">
            <w:pPr>
              <w:pStyle w:val="ad"/>
              <w:contextualSpacing/>
              <w:jc w:val="left"/>
              <w:rPr>
                <w:rFonts w:cs="Times New Roman"/>
                <w:szCs w:val="24"/>
              </w:rPr>
            </w:pPr>
            <w:r>
              <w:rPr>
                <w:rFonts w:cs="Times New Roman"/>
                <w:noProof/>
                <w:szCs w:val="24"/>
              </w:rPr>
              <w:t>(Разделение суммы в разрезе серий ЦР)</w:t>
            </w:r>
          </w:p>
        </w:tc>
        <w:tc>
          <w:tcPr>
            <w:tcW w:w="4219" w:type="dxa"/>
          </w:tcPr>
          <w:p w14:paraId="16F2A688" w14:textId="5605D8B9" w:rsidR="00B72A60" w:rsidRDefault="00FD4B20">
            <w:pPr>
              <w:pStyle w:val="ad"/>
              <w:contextualSpacing/>
              <w:jc w:val="left"/>
              <w:rPr>
                <w:rFonts w:cs="Times New Roman"/>
                <w:noProof/>
                <w:szCs w:val="24"/>
              </w:rPr>
            </w:pPr>
            <w:r>
              <w:rPr>
                <w:rFonts w:cs="Times New Roman"/>
                <w:noProof/>
                <w:szCs w:val="24"/>
              </w:rPr>
              <w:t>CBDCDigitalCurrencySegregation2Not</w:t>
            </w:r>
          </w:p>
        </w:tc>
        <w:tc>
          <w:tcPr>
            <w:tcW w:w="1134" w:type="dxa"/>
            <w:tcMar>
              <w:top w:w="85" w:type="dxa"/>
              <w:bottom w:w="85" w:type="dxa"/>
            </w:tcMar>
          </w:tcPr>
          <w:p w14:paraId="75EB7B02" w14:textId="77777777" w:rsidR="00B72A60" w:rsidRDefault="00FD4B20">
            <w:pPr>
              <w:pStyle w:val="ad"/>
              <w:contextualSpacing/>
              <w:jc w:val="center"/>
              <w:rPr>
                <w:rFonts w:cs="Times New Roman"/>
                <w:szCs w:val="24"/>
                <w:lang w:val="en-US"/>
              </w:rPr>
            </w:pPr>
            <w:r>
              <w:rPr>
                <w:rFonts w:cs="Times New Roman"/>
                <w:noProof/>
                <w:szCs w:val="24"/>
              </w:rPr>
              <w:t>0..1000</w:t>
            </w:r>
          </w:p>
        </w:tc>
        <w:tc>
          <w:tcPr>
            <w:tcW w:w="1134" w:type="dxa"/>
          </w:tcPr>
          <w:p w14:paraId="65DAE021" w14:textId="77777777" w:rsidR="00B72A60" w:rsidRDefault="00FD4B20">
            <w:pPr>
              <w:pStyle w:val="ad"/>
              <w:contextualSpacing/>
              <w:jc w:val="center"/>
              <w:rPr>
                <w:rFonts w:cs="Times New Roman"/>
                <w:noProof/>
                <w:szCs w:val="24"/>
              </w:rPr>
            </w:pPr>
            <w:r>
              <w:rPr>
                <w:rFonts w:cs="Times New Roman"/>
                <w:noProof/>
                <w:szCs w:val="24"/>
              </w:rPr>
              <w:t>Нет</w:t>
            </w:r>
          </w:p>
        </w:tc>
      </w:tr>
    </w:tbl>
    <w:p w14:paraId="47499B4E" w14:textId="77777777" w:rsidR="00B72A60" w:rsidRDefault="00B72A60"/>
    <w:p w14:paraId="6DD7DC05" w14:textId="77777777" w:rsidR="00B72A60" w:rsidRDefault="00FD4B20">
      <w:pPr>
        <w:pStyle w:val="2"/>
        <w:rPr>
          <w:lang w:val="ru-RU"/>
        </w:rPr>
      </w:pPr>
      <w:bookmarkStart w:id="554" w:name="type505"/>
      <w:bookmarkStart w:id="555" w:name="_Toc177466575"/>
      <w:bookmarkStart w:id="556" w:name="_Toc178245074"/>
      <w:r>
        <w:rPr>
          <w:lang w:val="ru-RU"/>
        </w:rPr>
        <w:t>CBDCOperationDetails1Choice</w:t>
      </w:r>
      <w:bookmarkEnd w:id="554"/>
      <w:bookmarkEnd w:id="555"/>
      <w:bookmarkEnd w:id="556"/>
    </w:p>
    <w:p w14:paraId="0D20A01C"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(Детали операций)</w:t>
      </w:r>
    </w:p>
    <w:p w14:paraId="37AB020D"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Альтернатива</w:t>
      </w:r>
    </w:p>
    <w:p w14:paraId="367A892F"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«CBDCOperationDetails1Choice»:</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07C571B8" w14:textId="77777777">
        <w:trPr>
          <w:trHeight w:val="259"/>
          <w:tblHeader/>
        </w:trPr>
        <w:tc>
          <w:tcPr>
            <w:tcW w:w="4281" w:type="dxa"/>
            <w:shd w:val="clear" w:color="auto" w:fill="F2F2F2" w:themeFill="background1" w:themeFillShade="F2"/>
            <w:vAlign w:val="center"/>
          </w:tcPr>
          <w:p w14:paraId="15EDAF76" w14:textId="77777777" w:rsidR="00B72A60" w:rsidRDefault="00FD4B20">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5A70FE1C"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3BD15383"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87D8C2C" w14:textId="77777777" w:rsidR="00B72A60" w:rsidRDefault="00FD4B20">
            <w:pPr>
              <w:pStyle w:val="a9"/>
              <w:contextualSpacing/>
              <w:rPr>
                <w:b/>
              </w:rPr>
            </w:pPr>
            <w:r>
              <w:rPr>
                <w:b/>
              </w:rPr>
              <w:t>Мн.</w:t>
            </w:r>
          </w:p>
        </w:tc>
        <w:tc>
          <w:tcPr>
            <w:tcW w:w="1134" w:type="dxa"/>
            <w:shd w:val="clear" w:color="auto" w:fill="F2F2F2" w:themeFill="background1" w:themeFillShade="F2"/>
          </w:tcPr>
          <w:p w14:paraId="33776E0B" w14:textId="77777777" w:rsidR="00B72A60" w:rsidRDefault="00FD4B20">
            <w:pPr>
              <w:pStyle w:val="a9"/>
              <w:contextualSpacing/>
              <w:rPr>
                <w:b/>
              </w:rPr>
            </w:pPr>
            <w:r>
              <w:rPr>
                <w:b/>
              </w:rPr>
              <w:t>Исп.</w:t>
            </w:r>
          </w:p>
        </w:tc>
      </w:tr>
      <w:tr w:rsidR="00B72A60" w14:paraId="2C9221A6" w14:textId="77777777">
        <w:trPr>
          <w:trHeight w:val="20"/>
        </w:trPr>
        <w:tc>
          <w:tcPr>
            <w:tcW w:w="4281" w:type="dxa"/>
            <w:tcMar>
              <w:top w:w="85" w:type="dxa"/>
              <w:bottom w:w="85" w:type="dxa"/>
            </w:tcMar>
          </w:tcPr>
          <w:p w14:paraId="3CA84B87" w14:textId="77777777" w:rsidR="00B72A60" w:rsidRDefault="00FD4B20">
            <w:pPr>
              <w:pStyle w:val="ad"/>
              <w:contextualSpacing/>
              <w:jc w:val="left"/>
              <w:rPr>
                <w:rFonts w:cs="Times New Roman"/>
                <w:szCs w:val="24"/>
              </w:rPr>
            </w:pPr>
            <w:r>
              <w:rPr>
                <w:rFonts w:cs="Times New Roman"/>
                <w:noProof/>
                <w:szCs w:val="24"/>
              </w:rPr>
              <w:t>1. Exchange</w:t>
            </w:r>
            <w:r>
              <w:rPr>
                <w:rFonts w:cs="Times New Roman"/>
                <w:noProof/>
                <w:szCs w:val="24"/>
              </w:rPr>
              <w:br/>
              <w:t>&lt;Xchg&gt;</w:t>
            </w:r>
          </w:p>
        </w:tc>
        <w:tc>
          <w:tcPr>
            <w:tcW w:w="4116" w:type="dxa"/>
            <w:tcMar>
              <w:top w:w="85" w:type="dxa"/>
              <w:bottom w:w="85" w:type="dxa"/>
            </w:tcMar>
          </w:tcPr>
          <w:p w14:paraId="1F664FEA" w14:textId="77777777" w:rsidR="00B72A60" w:rsidRDefault="00FD4B20">
            <w:pPr>
              <w:pStyle w:val="ad"/>
              <w:contextualSpacing/>
              <w:jc w:val="left"/>
              <w:rPr>
                <w:rFonts w:cs="Times New Roman"/>
                <w:szCs w:val="24"/>
              </w:rPr>
            </w:pPr>
            <w:r>
              <w:rPr>
                <w:rFonts w:cs="Times New Roman"/>
                <w:noProof/>
                <w:szCs w:val="24"/>
              </w:rPr>
              <w:t>(Детали операций обмена ЦР на безналичные средства и наоборот)</w:t>
            </w:r>
          </w:p>
        </w:tc>
        <w:tc>
          <w:tcPr>
            <w:tcW w:w="4219" w:type="dxa"/>
          </w:tcPr>
          <w:p w14:paraId="33147DA1" w14:textId="30008826" w:rsidR="00B72A60" w:rsidRDefault="00FD4B20">
            <w:pPr>
              <w:pStyle w:val="ad"/>
              <w:contextualSpacing/>
              <w:jc w:val="left"/>
              <w:rPr>
                <w:rFonts w:cs="Times New Roman"/>
                <w:noProof/>
                <w:szCs w:val="24"/>
              </w:rPr>
            </w:pPr>
            <w:r w:rsidRPr="007F10CD">
              <w:rPr>
                <w:rFonts w:cs="Times New Roman"/>
                <w:noProof/>
                <w:szCs w:val="24"/>
              </w:rPr>
              <w:t>CBDCExchangeDetails2</w:t>
            </w:r>
          </w:p>
        </w:tc>
        <w:tc>
          <w:tcPr>
            <w:tcW w:w="1134" w:type="dxa"/>
            <w:tcMar>
              <w:top w:w="85" w:type="dxa"/>
              <w:bottom w:w="85" w:type="dxa"/>
            </w:tcMar>
          </w:tcPr>
          <w:p w14:paraId="3424571D"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712ED444" w14:textId="77777777" w:rsidR="00B72A60" w:rsidRDefault="00B72A60">
            <w:pPr>
              <w:pStyle w:val="ad"/>
              <w:contextualSpacing/>
              <w:jc w:val="center"/>
              <w:rPr>
                <w:rFonts w:cs="Times New Roman"/>
                <w:noProof/>
                <w:szCs w:val="24"/>
              </w:rPr>
            </w:pPr>
          </w:p>
        </w:tc>
      </w:tr>
      <w:tr w:rsidR="00B72A60" w14:paraId="3534B12B" w14:textId="77777777">
        <w:trPr>
          <w:trHeight w:val="20"/>
        </w:trPr>
        <w:tc>
          <w:tcPr>
            <w:tcW w:w="4281" w:type="dxa"/>
            <w:tcMar>
              <w:top w:w="85" w:type="dxa"/>
              <w:bottom w:w="85" w:type="dxa"/>
            </w:tcMar>
          </w:tcPr>
          <w:p w14:paraId="7D21BB56" w14:textId="77777777" w:rsidR="00B72A60" w:rsidRDefault="00FD4B20">
            <w:pPr>
              <w:pStyle w:val="ad"/>
              <w:contextualSpacing/>
              <w:jc w:val="left"/>
              <w:rPr>
                <w:rFonts w:cs="Times New Roman"/>
                <w:szCs w:val="24"/>
              </w:rPr>
            </w:pPr>
            <w:r>
              <w:rPr>
                <w:rFonts w:cs="Times New Roman"/>
                <w:noProof/>
                <w:szCs w:val="24"/>
              </w:rPr>
              <w:t>2. C2C</w:t>
            </w:r>
            <w:r>
              <w:rPr>
                <w:rFonts w:cs="Times New Roman"/>
                <w:noProof/>
                <w:szCs w:val="24"/>
              </w:rPr>
              <w:br/>
              <w:t>&lt;C2C&gt;</w:t>
            </w:r>
          </w:p>
        </w:tc>
        <w:tc>
          <w:tcPr>
            <w:tcW w:w="4116" w:type="dxa"/>
            <w:tcMar>
              <w:top w:w="85" w:type="dxa"/>
              <w:bottom w:w="85" w:type="dxa"/>
            </w:tcMar>
          </w:tcPr>
          <w:p w14:paraId="121CD0E0" w14:textId="3958020E" w:rsidR="00B72A60" w:rsidRDefault="00FD4B20">
            <w:pPr>
              <w:pStyle w:val="ad"/>
              <w:contextualSpacing/>
              <w:jc w:val="left"/>
              <w:rPr>
                <w:rFonts w:cs="Times New Roman"/>
                <w:szCs w:val="24"/>
              </w:rPr>
            </w:pPr>
            <w:r>
              <w:rPr>
                <w:rFonts w:cs="Times New Roman"/>
                <w:noProof/>
                <w:szCs w:val="24"/>
              </w:rPr>
              <w:t xml:space="preserve"> (Детали операции C2C)</w:t>
            </w:r>
          </w:p>
        </w:tc>
        <w:tc>
          <w:tcPr>
            <w:tcW w:w="4219" w:type="dxa"/>
          </w:tcPr>
          <w:p w14:paraId="7685D3F3" w14:textId="007C53D5" w:rsidR="00B72A60" w:rsidRDefault="00FD4B20">
            <w:pPr>
              <w:pStyle w:val="ad"/>
              <w:contextualSpacing/>
              <w:jc w:val="left"/>
              <w:rPr>
                <w:rFonts w:cs="Times New Roman"/>
                <w:noProof/>
                <w:szCs w:val="24"/>
              </w:rPr>
            </w:pPr>
            <w:r w:rsidRPr="007F10CD">
              <w:rPr>
                <w:rFonts w:cs="Times New Roman"/>
                <w:noProof/>
                <w:szCs w:val="24"/>
              </w:rPr>
              <w:t>CBDCC2CDetails1</w:t>
            </w:r>
          </w:p>
        </w:tc>
        <w:tc>
          <w:tcPr>
            <w:tcW w:w="1134" w:type="dxa"/>
            <w:tcMar>
              <w:top w:w="85" w:type="dxa"/>
              <w:bottom w:w="85" w:type="dxa"/>
            </w:tcMar>
          </w:tcPr>
          <w:p w14:paraId="0721026C"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1866A781" w14:textId="77777777" w:rsidR="00B72A60" w:rsidRDefault="00B72A60">
            <w:pPr>
              <w:pStyle w:val="ad"/>
              <w:contextualSpacing/>
              <w:jc w:val="center"/>
              <w:rPr>
                <w:rFonts w:cs="Times New Roman"/>
                <w:noProof/>
                <w:szCs w:val="24"/>
              </w:rPr>
            </w:pPr>
          </w:p>
        </w:tc>
      </w:tr>
      <w:tr w:rsidR="00B72A60" w14:paraId="3E887743" w14:textId="77777777">
        <w:trPr>
          <w:trHeight w:val="20"/>
        </w:trPr>
        <w:tc>
          <w:tcPr>
            <w:tcW w:w="4281" w:type="dxa"/>
            <w:tcMar>
              <w:top w:w="85" w:type="dxa"/>
              <w:bottom w:w="85" w:type="dxa"/>
            </w:tcMar>
          </w:tcPr>
          <w:p w14:paraId="417D8607" w14:textId="77777777" w:rsidR="00B72A60" w:rsidRDefault="00FD4B20">
            <w:pPr>
              <w:pStyle w:val="ad"/>
              <w:contextualSpacing/>
              <w:jc w:val="left"/>
              <w:rPr>
                <w:rFonts w:cs="Times New Roman"/>
                <w:szCs w:val="24"/>
              </w:rPr>
            </w:pPr>
            <w:r>
              <w:rPr>
                <w:rFonts w:cs="Times New Roman"/>
                <w:noProof/>
                <w:szCs w:val="24"/>
              </w:rPr>
              <w:t>3. C2B</w:t>
            </w:r>
            <w:r>
              <w:rPr>
                <w:rFonts w:cs="Times New Roman"/>
                <w:noProof/>
                <w:szCs w:val="24"/>
              </w:rPr>
              <w:br/>
              <w:t>&lt;C2B&gt;</w:t>
            </w:r>
          </w:p>
        </w:tc>
        <w:tc>
          <w:tcPr>
            <w:tcW w:w="4116" w:type="dxa"/>
            <w:tcMar>
              <w:top w:w="85" w:type="dxa"/>
              <w:bottom w:w="85" w:type="dxa"/>
            </w:tcMar>
          </w:tcPr>
          <w:p w14:paraId="078B985B" w14:textId="0053AC8E" w:rsidR="00B72A60" w:rsidRDefault="00FD4B20">
            <w:pPr>
              <w:pStyle w:val="ad"/>
              <w:contextualSpacing/>
              <w:jc w:val="left"/>
              <w:rPr>
                <w:rFonts w:cs="Times New Roman"/>
                <w:szCs w:val="24"/>
              </w:rPr>
            </w:pPr>
            <w:r>
              <w:rPr>
                <w:rFonts w:cs="Times New Roman"/>
                <w:noProof/>
                <w:szCs w:val="24"/>
              </w:rPr>
              <w:t xml:space="preserve"> (Детали операции C2B)</w:t>
            </w:r>
          </w:p>
        </w:tc>
        <w:tc>
          <w:tcPr>
            <w:tcW w:w="4219" w:type="dxa"/>
          </w:tcPr>
          <w:p w14:paraId="11609E6C" w14:textId="4DE186CA" w:rsidR="00B72A60" w:rsidRDefault="00FD4B20">
            <w:pPr>
              <w:pStyle w:val="ad"/>
              <w:contextualSpacing/>
              <w:jc w:val="left"/>
              <w:rPr>
                <w:rFonts w:cs="Times New Roman"/>
                <w:noProof/>
                <w:szCs w:val="24"/>
              </w:rPr>
            </w:pPr>
            <w:r w:rsidRPr="007F10CD">
              <w:rPr>
                <w:rFonts w:cs="Times New Roman"/>
                <w:noProof/>
                <w:szCs w:val="24"/>
              </w:rPr>
              <w:t>CBDCC2BDetails1</w:t>
            </w:r>
          </w:p>
        </w:tc>
        <w:tc>
          <w:tcPr>
            <w:tcW w:w="1134" w:type="dxa"/>
            <w:tcMar>
              <w:top w:w="85" w:type="dxa"/>
              <w:bottom w:w="85" w:type="dxa"/>
            </w:tcMar>
          </w:tcPr>
          <w:p w14:paraId="42AA5406"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1B664C43" w14:textId="77777777" w:rsidR="00B72A60" w:rsidRDefault="00B72A60">
            <w:pPr>
              <w:pStyle w:val="ad"/>
              <w:contextualSpacing/>
              <w:jc w:val="center"/>
              <w:rPr>
                <w:rFonts w:cs="Times New Roman"/>
                <w:noProof/>
                <w:szCs w:val="24"/>
              </w:rPr>
            </w:pPr>
          </w:p>
        </w:tc>
      </w:tr>
      <w:tr w:rsidR="00B72A60" w14:paraId="26D6E432" w14:textId="77777777">
        <w:trPr>
          <w:trHeight w:val="20"/>
        </w:trPr>
        <w:tc>
          <w:tcPr>
            <w:tcW w:w="4281" w:type="dxa"/>
            <w:tcMar>
              <w:top w:w="85" w:type="dxa"/>
              <w:bottom w:w="85" w:type="dxa"/>
            </w:tcMar>
          </w:tcPr>
          <w:p w14:paraId="145425C7" w14:textId="77777777" w:rsidR="00B72A60" w:rsidRDefault="00FD4B20">
            <w:pPr>
              <w:pStyle w:val="ad"/>
              <w:contextualSpacing/>
              <w:jc w:val="left"/>
              <w:rPr>
                <w:rFonts w:cs="Times New Roman"/>
                <w:szCs w:val="24"/>
              </w:rPr>
            </w:pPr>
            <w:r>
              <w:rPr>
                <w:rFonts w:cs="Times New Roman"/>
                <w:noProof/>
                <w:szCs w:val="24"/>
              </w:rPr>
              <w:t>4. B2C</w:t>
            </w:r>
            <w:r>
              <w:rPr>
                <w:rFonts w:cs="Times New Roman"/>
                <w:noProof/>
                <w:szCs w:val="24"/>
              </w:rPr>
              <w:br/>
              <w:t>&lt;B2C&gt;</w:t>
            </w:r>
          </w:p>
        </w:tc>
        <w:tc>
          <w:tcPr>
            <w:tcW w:w="4116" w:type="dxa"/>
            <w:tcMar>
              <w:top w:w="85" w:type="dxa"/>
              <w:bottom w:w="85" w:type="dxa"/>
            </w:tcMar>
          </w:tcPr>
          <w:p w14:paraId="7B39EE00" w14:textId="250F726B" w:rsidR="00B72A60" w:rsidRDefault="00FD4B20">
            <w:pPr>
              <w:pStyle w:val="ad"/>
              <w:contextualSpacing/>
              <w:jc w:val="left"/>
              <w:rPr>
                <w:rFonts w:cs="Times New Roman"/>
                <w:szCs w:val="24"/>
              </w:rPr>
            </w:pPr>
            <w:r>
              <w:rPr>
                <w:rFonts w:cs="Times New Roman"/>
                <w:noProof/>
                <w:szCs w:val="24"/>
              </w:rPr>
              <w:t xml:space="preserve"> (Детали операции B2C)</w:t>
            </w:r>
          </w:p>
        </w:tc>
        <w:tc>
          <w:tcPr>
            <w:tcW w:w="4219" w:type="dxa"/>
          </w:tcPr>
          <w:p w14:paraId="786C645E" w14:textId="653B1FBB" w:rsidR="00B72A60" w:rsidRDefault="00FD4B20">
            <w:pPr>
              <w:pStyle w:val="ad"/>
              <w:contextualSpacing/>
              <w:jc w:val="left"/>
              <w:rPr>
                <w:rFonts w:cs="Times New Roman"/>
                <w:noProof/>
                <w:szCs w:val="24"/>
              </w:rPr>
            </w:pPr>
            <w:r w:rsidRPr="007F10CD">
              <w:rPr>
                <w:rFonts w:cs="Times New Roman"/>
                <w:noProof/>
                <w:szCs w:val="24"/>
              </w:rPr>
              <w:t>CBDCB2CDetails2</w:t>
            </w:r>
          </w:p>
        </w:tc>
        <w:tc>
          <w:tcPr>
            <w:tcW w:w="1134" w:type="dxa"/>
            <w:tcMar>
              <w:top w:w="85" w:type="dxa"/>
              <w:bottom w:w="85" w:type="dxa"/>
            </w:tcMar>
          </w:tcPr>
          <w:p w14:paraId="7153596A"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259A2DAC" w14:textId="77777777" w:rsidR="00B72A60" w:rsidRDefault="00B72A60">
            <w:pPr>
              <w:pStyle w:val="ad"/>
              <w:contextualSpacing/>
              <w:jc w:val="center"/>
              <w:rPr>
                <w:rFonts w:cs="Times New Roman"/>
                <w:noProof/>
                <w:szCs w:val="24"/>
              </w:rPr>
            </w:pPr>
          </w:p>
        </w:tc>
      </w:tr>
      <w:tr w:rsidR="00B72A60" w14:paraId="38A825CB" w14:textId="77777777">
        <w:trPr>
          <w:trHeight w:val="20"/>
        </w:trPr>
        <w:tc>
          <w:tcPr>
            <w:tcW w:w="4281" w:type="dxa"/>
            <w:tcMar>
              <w:top w:w="85" w:type="dxa"/>
              <w:bottom w:w="85" w:type="dxa"/>
            </w:tcMar>
          </w:tcPr>
          <w:p w14:paraId="1CFD1B4C" w14:textId="77777777" w:rsidR="00B72A60" w:rsidRDefault="00FD4B20">
            <w:pPr>
              <w:pStyle w:val="ad"/>
              <w:contextualSpacing/>
              <w:jc w:val="left"/>
              <w:rPr>
                <w:rFonts w:cs="Times New Roman"/>
                <w:szCs w:val="24"/>
              </w:rPr>
            </w:pPr>
            <w:r>
              <w:rPr>
                <w:rFonts w:cs="Times New Roman"/>
                <w:noProof/>
                <w:szCs w:val="24"/>
              </w:rPr>
              <w:t>5. B2B (B2B)</w:t>
            </w:r>
            <w:r>
              <w:rPr>
                <w:rFonts w:cs="Times New Roman"/>
                <w:noProof/>
                <w:szCs w:val="24"/>
              </w:rPr>
              <w:br/>
              <w:t>&lt;B2B&gt;</w:t>
            </w:r>
          </w:p>
        </w:tc>
        <w:tc>
          <w:tcPr>
            <w:tcW w:w="4116" w:type="dxa"/>
            <w:tcMar>
              <w:top w:w="85" w:type="dxa"/>
              <w:bottom w:w="85" w:type="dxa"/>
            </w:tcMar>
          </w:tcPr>
          <w:p w14:paraId="350CF0E0" w14:textId="77777777" w:rsidR="00B72A60" w:rsidRDefault="00FD4B20">
            <w:pPr>
              <w:pStyle w:val="ad"/>
              <w:contextualSpacing/>
              <w:jc w:val="left"/>
              <w:rPr>
                <w:rFonts w:cs="Times New Roman"/>
                <w:szCs w:val="24"/>
              </w:rPr>
            </w:pPr>
            <w:r>
              <w:rPr>
                <w:rFonts w:cs="Times New Roman"/>
                <w:noProof/>
                <w:szCs w:val="24"/>
              </w:rPr>
              <w:t>(Детали операции B2B)</w:t>
            </w:r>
          </w:p>
        </w:tc>
        <w:tc>
          <w:tcPr>
            <w:tcW w:w="4219" w:type="dxa"/>
          </w:tcPr>
          <w:p w14:paraId="4C81990A" w14:textId="24EFCA25" w:rsidR="00B72A60" w:rsidRDefault="00FD4B20">
            <w:pPr>
              <w:pStyle w:val="ad"/>
              <w:contextualSpacing/>
              <w:jc w:val="left"/>
              <w:rPr>
                <w:rFonts w:cs="Times New Roman"/>
                <w:noProof/>
                <w:szCs w:val="24"/>
              </w:rPr>
            </w:pPr>
            <w:r w:rsidRPr="007F10CD">
              <w:rPr>
                <w:rFonts w:cs="Times New Roman"/>
                <w:noProof/>
                <w:szCs w:val="24"/>
              </w:rPr>
              <w:t>CBDCB2BDetails1</w:t>
            </w:r>
          </w:p>
        </w:tc>
        <w:tc>
          <w:tcPr>
            <w:tcW w:w="1134" w:type="dxa"/>
            <w:tcMar>
              <w:top w:w="85" w:type="dxa"/>
              <w:bottom w:w="85" w:type="dxa"/>
            </w:tcMar>
          </w:tcPr>
          <w:p w14:paraId="22D90268"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7A3E073A" w14:textId="77777777" w:rsidR="00B72A60" w:rsidRDefault="00B72A60">
            <w:pPr>
              <w:pStyle w:val="ad"/>
              <w:contextualSpacing/>
              <w:jc w:val="center"/>
              <w:rPr>
                <w:rFonts w:cs="Times New Roman"/>
                <w:noProof/>
                <w:szCs w:val="24"/>
              </w:rPr>
            </w:pPr>
          </w:p>
        </w:tc>
      </w:tr>
      <w:tr w:rsidR="00B72A60" w14:paraId="09ACDFA8" w14:textId="77777777">
        <w:trPr>
          <w:trHeight w:val="20"/>
        </w:trPr>
        <w:tc>
          <w:tcPr>
            <w:tcW w:w="4281" w:type="dxa"/>
            <w:tcMar>
              <w:top w:w="85" w:type="dxa"/>
              <w:bottom w:w="85" w:type="dxa"/>
            </w:tcMar>
          </w:tcPr>
          <w:p w14:paraId="25BEC1FA" w14:textId="77777777" w:rsidR="00B72A60" w:rsidRDefault="00FD4B20">
            <w:pPr>
              <w:pStyle w:val="ad"/>
              <w:contextualSpacing/>
              <w:jc w:val="left"/>
              <w:rPr>
                <w:rFonts w:cs="Times New Roman"/>
                <w:szCs w:val="24"/>
              </w:rPr>
            </w:pPr>
            <w:r>
              <w:rPr>
                <w:rFonts w:cs="Times New Roman"/>
                <w:noProof/>
                <w:szCs w:val="24"/>
              </w:rPr>
              <w:t>6. OPTransfer (Перевод оператором)</w:t>
            </w:r>
            <w:r>
              <w:rPr>
                <w:rFonts w:cs="Times New Roman"/>
                <w:noProof/>
                <w:szCs w:val="24"/>
              </w:rPr>
              <w:br/>
              <w:t>&lt;OPTrf&gt;</w:t>
            </w:r>
          </w:p>
        </w:tc>
        <w:tc>
          <w:tcPr>
            <w:tcW w:w="4116" w:type="dxa"/>
            <w:tcMar>
              <w:top w:w="85" w:type="dxa"/>
              <w:bottom w:w="85" w:type="dxa"/>
            </w:tcMar>
          </w:tcPr>
          <w:p w14:paraId="22245682" w14:textId="77777777" w:rsidR="00B72A60" w:rsidRDefault="00FD4B20">
            <w:pPr>
              <w:pStyle w:val="ad"/>
              <w:contextualSpacing/>
              <w:jc w:val="left"/>
              <w:rPr>
                <w:rFonts w:cs="Times New Roman"/>
                <w:szCs w:val="24"/>
              </w:rPr>
            </w:pPr>
            <w:r>
              <w:rPr>
                <w:rFonts w:cs="Times New Roman"/>
                <w:noProof/>
                <w:szCs w:val="24"/>
              </w:rPr>
              <w:t>(Информация об операции перевода  Оператором)</w:t>
            </w:r>
          </w:p>
        </w:tc>
        <w:tc>
          <w:tcPr>
            <w:tcW w:w="4219" w:type="dxa"/>
          </w:tcPr>
          <w:p w14:paraId="67178607" w14:textId="358914FC" w:rsidR="00B72A60" w:rsidRDefault="00FD4B20">
            <w:pPr>
              <w:pStyle w:val="ad"/>
              <w:contextualSpacing/>
              <w:jc w:val="left"/>
              <w:rPr>
                <w:rFonts w:cs="Times New Roman"/>
                <w:noProof/>
                <w:szCs w:val="24"/>
              </w:rPr>
            </w:pPr>
            <w:r w:rsidRPr="007F10CD">
              <w:rPr>
                <w:rFonts w:cs="Times New Roman"/>
                <w:noProof/>
                <w:szCs w:val="24"/>
              </w:rPr>
              <w:t>CBDCOPTransferDetails</w:t>
            </w:r>
          </w:p>
        </w:tc>
        <w:tc>
          <w:tcPr>
            <w:tcW w:w="1134" w:type="dxa"/>
            <w:tcMar>
              <w:top w:w="85" w:type="dxa"/>
              <w:bottom w:w="85" w:type="dxa"/>
            </w:tcMar>
          </w:tcPr>
          <w:p w14:paraId="0C7D9B5B"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49BD993F" w14:textId="77777777" w:rsidR="00B72A60" w:rsidRDefault="00B72A60">
            <w:pPr>
              <w:pStyle w:val="ad"/>
              <w:contextualSpacing/>
              <w:jc w:val="center"/>
              <w:rPr>
                <w:rFonts w:cs="Times New Roman"/>
                <w:noProof/>
                <w:szCs w:val="24"/>
              </w:rPr>
            </w:pPr>
          </w:p>
        </w:tc>
      </w:tr>
    </w:tbl>
    <w:p w14:paraId="480CD45F" w14:textId="77777777" w:rsidR="00B72A60" w:rsidRDefault="00B72A60"/>
    <w:p w14:paraId="2F3C1E06" w14:textId="77777777" w:rsidR="00B72A60" w:rsidRDefault="00FD4B20">
      <w:pPr>
        <w:pStyle w:val="2"/>
        <w:rPr>
          <w:lang w:val="ru-RU"/>
        </w:rPr>
      </w:pPr>
      <w:bookmarkStart w:id="557" w:name="type506"/>
      <w:bookmarkStart w:id="558" w:name="_Toc177466576"/>
      <w:bookmarkStart w:id="559" w:name="_Toc178245075"/>
      <w:r>
        <w:rPr>
          <w:lang w:val="ru-RU"/>
        </w:rPr>
        <w:t>CBDCOperationInformation1</w:t>
      </w:r>
      <w:bookmarkEnd w:id="557"/>
      <w:bookmarkEnd w:id="558"/>
      <w:bookmarkEnd w:id="559"/>
    </w:p>
    <w:p w14:paraId="30589A08"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(Заполняется информацией об операции.)</w:t>
      </w:r>
    </w:p>
    <w:p w14:paraId="5219F42E"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48B9694B"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«CBDCOperationInformation1»: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3A8CC5EB" w14:textId="77777777">
        <w:trPr>
          <w:trHeight w:val="259"/>
          <w:tblHeader/>
        </w:trPr>
        <w:tc>
          <w:tcPr>
            <w:tcW w:w="4281" w:type="dxa"/>
            <w:shd w:val="clear" w:color="auto" w:fill="F2F2F2" w:themeFill="background1" w:themeFillShade="F2"/>
            <w:vAlign w:val="center"/>
          </w:tcPr>
          <w:p w14:paraId="0C094142"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A1940BD"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15D5829B"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B003605" w14:textId="77777777" w:rsidR="00B72A60" w:rsidRDefault="00FD4B20">
            <w:pPr>
              <w:pStyle w:val="a9"/>
              <w:contextualSpacing/>
              <w:rPr>
                <w:b/>
              </w:rPr>
            </w:pPr>
            <w:r>
              <w:rPr>
                <w:b/>
              </w:rPr>
              <w:t>Мн.</w:t>
            </w:r>
          </w:p>
        </w:tc>
        <w:tc>
          <w:tcPr>
            <w:tcW w:w="1134" w:type="dxa"/>
            <w:shd w:val="clear" w:color="auto" w:fill="F2F2F2" w:themeFill="background1" w:themeFillShade="F2"/>
          </w:tcPr>
          <w:p w14:paraId="1225431F" w14:textId="77777777" w:rsidR="00B72A60" w:rsidRDefault="00FD4B20">
            <w:pPr>
              <w:pStyle w:val="a9"/>
              <w:contextualSpacing/>
              <w:rPr>
                <w:b/>
              </w:rPr>
            </w:pPr>
            <w:r>
              <w:rPr>
                <w:b/>
              </w:rPr>
              <w:t>Исп.</w:t>
            </w:r>
          </w:p>
        </w:tc>
      </w:tr>
      <w:tr w:rsidR="00B72A60" w14:paraId="6B88EF6B" w14:textId="77777777">
        <w:trPr>
          <w:trHeight w:val="20"/>
        </w:trPr>
        <w:tc>
          <w:tcPr>
            <w:tcW w:w="4281" w:type="dxa"/>
            <w:tcMar>
              <w:top w:w="85" w:type="dxa"/>
              <w:bottom w:w="85" w:type="dxa"/>
            </w:tcMar>
          </w:tcPr>
          <w:p w14:paraId="4591910D" w14:textId="77777777" w:rsidR="00B72A60" w:rsidRDefault="00FD4B20">
            <w:pPr>
              <w:pStyle w:val="ad"/>
              <w:contextualSpacing/>
              <w:jc w:val="left"/>
              <w:rPr>
                <w:rFonts w:cs="Times New Roman"/>
                <w:szCs w:val="24"/>
              </w:rPr>
            </w:pPr>
            <w:r>
              <w:rPr>
                <w:rFonts w:cs="Times New Roman"/>
                <w:noProof/>
                <w:szCs w:val="24"/>
              </w:rPr>
              <w:t>1. DCExchangeOperationInformation</w:t>
            </w:r>
            <w:r>
              <w:rPr>
                <w:rFonts w:cs="Times New Roman"/>
                <w:noProof/>
                <w:szCs w:val="24"/>
              </w:rPr>
              <w:br/>
              <w:t>&lt;DCXchgOprInf&gt;</w:t>
            </w:r>
          </w:p>
        </w:tc>
        <w:tc>
          <w:tcPr>
            <w:tcW w:w="4116" w:type="dxa"/>
            <w:tcMar>
              <w:top w:w="85" w:type="dxa"/>
              <w:bottom w:w="85" w:type="dxa"/>
            </w:tcMar>
          </w:tcPr>
          <w:p w14:paraId="7C7680E7" w14:textId="5CA53A81" w:rsidR="00B72A60" w:rsidRDefault="00FD4B20">
            <w:pPr>
              <w:pStyle w:val="ad"/>
              <w:contextualSpacing/>
              <w:jc w:val="left"/>
              <w:rPr>
                <w:rFonts w:cs="Times New Roman"/>
                <w:szCs w:val="24"/>
              </w:rPr>
            </w:pPr>
            <w:r>
              <w:rPr>
                <w:rFonts w:cs="Times New Roman"/>
                <w:noProof/>
                <w:szCs w:val="24"/>
              </w:rPr>
              <w:t xml:space="preserve"> (Информация об операции обмена Цифровых рублей)</w:t>
            </w:r>
          </w:p>
        </w:tc>
        <w:tc>
          <w:tcPr>
            <w:tcW w:w="4219" w:type="dxa"/>
          </w:tcPr>
          <w:p w14:paraId="693C0E4F" w14:textId="64268BE1" w:rsidR="00B72A60" w:rsidRDefault="00FD4B20">
            <w:pPr>
              <w:pStyle w:val="ad"/>
              <w:contextualSpacing/>
              <w:jc w:val="left"/>
              <w:rPr>
                <w:rFonts w:cs="Times New Roman"/>
                <w:noProof/>
                <w:szCs w:val="24"/>
              </w:rPr>
            </w:pPr>
            <w:r w:rsidRPr="007F10CD">
              <w:rPr>
                <w:rFonts w:cs="Times New Roman"/>
                <w:noProof/>
                <w:szCs w:val="24"/>
              </w:rPr>
              <w:t>CBDCExchangeOperation3</w:t>
            </w:r>
          </w:p>
        </w:tc>
        <w:tc>
          <w:tcPr>
            <w:tcW w:w="1134" w:type="dxa"/>
            <w:tcMar>
              <w:top w:w="85" w:type="dxa"/>
              <w:bottom w:w="85" w:type="dxa"/>
            </w:tcMar>
          </w:tcPr>
          <w:p w14:paraId="3FFDD839"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085CCF4A" w14:textId="77777777" w:rsidR="00B72A60" w:rsidRDefault="00B72A60">
            <w:pPr>
              <w:pStyle w:val="ad"/>
              <w:contextualSpacing/>
              <w:jc w:val="center"/>
              <w:rPr>
                <w:rFonts w:cs="Times New Roman"/>
                <w:noProof/>
                <w:szCs w:val="24"/>
              </w:rPr>
            </w:pPr>
          </w:p>
        </w:tc>
      </w:tr>
      <w:tr w:rsidR="00B72A60" w14:paraId="011339B5" w14:textId="77777777">
        <w:trPr>
          <w:trHeight w:val="20"/>
        </w:trPr>
        <w:tc>
          <w:tcPr>
            <w:tcW w:w="4281" w:type="dxa"/>
            <w:tcMar>
              <w:top w:w="85" w:type="dxa"/>
              <w:bottom w:w="85" w:type="dxa"/>
            </w:tcMar>
          </w:tcPr>
          <w:p w14:paraId="7F55DC25" w14:textId="77777777" w:rsidR="00B72A60" w:rsidRDefault="00FD4B20">
            <w:pPr>
              <w:pStyle w:val="ad"/>
              <w:contextualSpacing/>
              <w:jc w:val="left"/>
              <w:rPr>
                <w:rFonts w:cs="Times New Roman"/>
                <w:szCs w:val="24"/>
              </w:rPr>
            </w:pPr>
            <w:r>
              <w:rPr>
                <w:rFonts w:cs="Times New Roman"/>
                <w:noProof/>
                <w:szCs w:val="24"/>
              </w:rPr>
              <w:t>2. DCAdministrationOperationInformation</w:t>
            </w:r>
            <w:r>
              <w:rPr>
                <w:rFonts w:cs="Times New Roman"/>
                <w:noProof/>
                <w:szCs w:val="24"/>
              </w:rPr>
              <w:br/>
              <w:t>&lt;DCAdmstnOprInf&gt;</w:t>
            </w:r>
          </w:p>
        </w:tc>
        <w:tc>
          <w:tcPr>
            <w:tcW w:w="4116" w:type="dxa"/>
            <w:tcMar>
              <w:top w:w="85" w:type="dxa"/>
              <w:bottom w:w="85" w:type="dxa"/>
            </w:tcMar>
          </w:tcPr>
          <w:p w14:paraId="1BEB7673" w14:textId="49C2419A" w:rsidR="00B72A60" w:rsidRDefault="00FD4B20">
            <w:pPr>
              <w:pStyle w:val="ad"/>
              <w:contextualSpacing/>
              <w:jc w:val="left"/>
              <w:rPr>
                <w:rFonts w:cs="Times New Roman"/>
                <w:szCs w:val="24"/>
              </w:rPr>
            </w:pPr>
            <w:r>
              <w:rPr>
                <w:rFonts w:cs="Times New Roman"/>
                <w:noProof/>
                <w:szCs w:val="24"/>
              </w:rPr>
              <w:t xml:space="preserve"> (Детали Распоряжения Эмитента)</w:t>
            </w:r>
          </w:p>
        </w:tc>
        <w:tc>
          <w:tcPr>
            <w:tcW w:w="4219" w:type="dxa"/>
          </w:tcPr>
          <w:p w14:paraId="332BC8C2" w14:textId="77777777" w:rsidR="00B72A60" w:rsidRDefault="00FD4B20">
            <w:pPr>
              <w:pStyle w:val="ad"/>
              <w:contextualSpacing/>
              <w:jc w:val="left"/>
              <w:rPr>
                <w:rFonts w:cs="Times New Roman"/>
                <w:noProof/>
                <w:szCs w:val="24"/>
              </w:rPr>
            </w:pPr>
            <w:r>
              <w:rPr>
                <w:rFonts w:cs="Times New Roman"/>
                <w:noProof/>
                <w:szCs w:val="24"/>
              </w:rPr>
              <w:t>CBDCIssuerOrderDetails4</w:t>
            </w:r>
          </w:p>
        </w:tc>
        <w:tc>
          <w:tcPr>
            <w:tcW w:w="1134" w:type="dxa"/>
            <w:tcMar>
              <w:top w:w="85" w:type="dxa"/>
              <w:bottom w:w="85" w:type="dxa"/>
            </w:tcMar>
          </w:tcPr>
          <w:p w14:paraId="31C1900C"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9BFE078"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558FFBB1" w14:textId="77777777">
        <w:trPr>
          <w:trHeight w:val="20"/>
        </w:trPr>
        <w:tc>
          <w:tcPr>
            <w:tcW w:w="4281" w:type="dxa"/>
            <w:tcMar>
              <w:top w:w="85" w:type="dxa"/>
              <w:bottom w:w="85" w:type="dxa"/>
            </w:tcMar>
          </w:tcPr>
          <w:p w14:paraId="59998DA0" w14:textId="77777777" w:rsidR="00B72A60" w:rsidRDefault="00FD4B20">
            <w:pPr>
              <w:pStyle w:val="ad"/>
              <w:contextualSpacing/>
              <w:jc w:val="left"/>
              <w:rPr>
                <w:rFonts w:cs="Times New Roman"/>
                <w:szCs w:val="24"/>
              </w:rPr>
            </w:pPr>
            <w:r>
              <w:rPr>
                <w:rFonts w:cs="Times New Roman"/>
                <w:noProof/>
                <w:szCs w:val="24"/>
              </w:rPr>
              <w:lastRenderedPageBreak/>
              <w:t>3. DCTransferC2CInformation</w:t>
            </w:r>
            <w:r>
              <w:rPr>
                <w:rFonts w:cs="Times New Roman"/>
                <w:noProof/>
                <w:szCs w:val="24"/>
              </w:rPr>
              <w:br/>
              <w:t>&lt;DCTrfC2CInf&gt;</w:t>
            </w:r>
          </w:p>
        </w:tc>
        <w:tc>
          <w:tcPr>
            <w:tcW w:w="4116" w:type="dxa"/>
            <w:tcMar>
              <w:top w:w="85" w:type="dxa"/>
              <w:bottom w:w="85" w:type="dxa"/>
            </w:tcMar>
          </w:tcPr>
          <w:p w14:paraId="72DB07CB" w14:textId="3C5B8983" w:rsidR="00B72A60" w:rsidRDefault="00FD4B20">
            <w:pPr>
              <w:pStyle w:val="ad"/>
              <w:contextualSpacing/>
              <w:jc w:val="left"/>
              <w:rPr>
                <w:rFonts w:cs="Times New Roman"/>
                <w:szCs w:val="24"/>
              </w:rPr>
            </w:pPr>
            <w:r>
              <w:rPr>
                <w:rFonts w:cs="Times New Roman"/>
                <w:noProof/>
                <w:szCs w:val="24"/>
              </w:rPr>
              <w:t xml:space="preserve"> (Информация по операции C2C)</w:t>
            </w:r>
          </w:p>
        </w:tc>
        <w:tc>
          <w:tcPr>
            <w:tcW w:w="4219" w:type="dxa"/>
          </w:tcPr>
          <w:p w14:paraId="57C6E5CA" w14:textId="5CFCDED2" w:rsidR="00B72A60" w:rsidRDefault="00FD4B20">
            <w:pPr>
              <w:pStyle w:val="ad"/>
              <w:contextualSpacing/>
              <w:jc w:val="left"/>
              <w:rPr>
                <w:rFonts w:cs="Times New Roman"/>
                <w:noProof/>
                <w:szCs w:val="24"/>
              </w:rPr>
            </w:pPr>
            <w:r w:rsidRPr="007F10CD">
              <w:rPr>
                <w:rFonts w:cs="Times New Roman"/>
                <w:noProof/>
                <w:szCs w:val="24"/>
              </w:rPr>
              <w:t>CBDCTransferInformation2</w:t>
            </w:r>
          </w:p>
        </w:tc>
        <w:tc>
          <w:tcPr>
            <w:tcW w:w="1134" w:type="dxa"/>
            <w:tcMar>
              <w:top w:w="85" w:type="dxa"/>
              <w:bottom w:w="85" w:type="dxa"/>
            </w:tcMar>
          </w:tcPr>
          <w:p w14:paraId="046A57B8"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EB3DF71" w14:textId="77777777" w:rsidR="00B72A60" w:rsidRDefault="00B72A60">
            <w:pPr>
              <w:pStyle w:val="ad"/>
              <w:contextualSpacing/>
              <w:jc w:val="center"/>
              <w:rPr>
                <w:rFonts w:cs="Times New Roman"/>
                <w:noProof/>
                <w:szCs w:val="24"/>
              </w:rPr>
            </w:pPr>
          </w:p>
        </w:tc>
      </w:tr>
      <w:tr w:rsidR="00B72A60" w14:paraId="001856F7" w14:textId="77777777">
        <w:trPr>
          <w:trHeight w:val="20"/>
        </w:trPr>
        <w:tc>
          <w:tcPr>
            <w:tcW w:w="4281" w:type="dxa"/>
            <w:tcMar>
              <w:top w:w="85" w:type="dxa"/>
              <w:bottom w:w="85" w:type="dxa"/>
            </w:tcMar>
          </w:tcPr>
          <w:p w14:paraId="0FB7A911" w14:textId="77777777" w:rsidR="00B72A60" w:rsidRDefault="00FD4B20">
            <w:pPr>
              <w:pStyle w:val="ad"/>
              <w:contextualSpacing/>
              <w:jc w:val="left"/>
              <w:rPr>
                <w:rFonts w:cs="Times New Roman"/>
                <w:szCs w:val="24"/>
              </w:rPr>
            </w:pPr>
            <w:r>
              <w:rPr>
                <w:rFonts w:cs="Times New Roman"/>
                <w:noProof/>
                <w:szCs w:val="24"/>
              </w:rPr>
              <w:t>4. DCTransferC2BInformation</w:t>
            </w:r>
            <w:r>
              <w:rPr>
                <w:rFonts w:cs="Times New Roman"/>
                <w:noProof/>
                <w:szCs w:val="24"/>
              </w:rPr>
              <w:br/>
              <w:t>&lt;DCTrfC2BInf&gt;</w:t>
            </w:r>
          </w:p>
        </w:tc>
        <w:tc>
          <w:tcPr>
            <w:tcW w:w="4116" w:type="dxa"/>
            <w:tcMar>
              <w:top w:w="85" w:type="dxa"/>
              <w:bottom w:w="85" w:type="dxa"/>
            </w:tcMar>
          </w:tcPr>
          <w:p w14:paraId="13DDBD02" w14:textId="1EB734E4" w:rsidR="00B72A60" w:rsidRDefault="00FD4B20">
            <w:pPr>
              <w:pStyle w:val="ad"/>
              <w:contextualSpacing/>
              <w:jc w:val="left"/>
              <w:rPr>
                <w:rFonts w:cs="Times New Roman"/>
                <w:szCs w:val="24"/>
              </w:rPr>
            </w:pPr>
            <w:r>
              <w:rPr>
                <w:rFonts w:cs="Times New Roman"/>
                <w:noProof/>
                <w:szCs w:val="24"/>
              </w:rPr>
              <w:t xml:space="preserve"> (Информация по операции C2B.)</w:t>
            </w:r>
          </w:p>
        </w:tc>
        <w:tc>
          <w:tcPr>
            <w:tcW w:w="4219" w:type="dxa"/>
          </w:tcPr>
          <w:p w14:paraId="3CA8A24F" w14:textId="5050EBDA" w:rsidR="00B72A60" w:rsidRDefault="00FD4B20">
            <w:pPr>
              <w:pStyle w:val="ad"/>
              <w:contextualSpacing/>
              <w:jc w:val="left"/>
              <w:rPr>
                <w:rFonts w:cs="Times New Roman"/>
                <w:noProof/>
                <w:szCs w:val="24"/>
              </w:rPr>
            </w:pPr>
            <w:r w:rsidRPr="007F10CD">
              <w:rPr>
                <w:rFonts w:cs="Times New Roman"/>
                <w:noProof/>
                <w:szCs w:val="24"/>
              </w:rPr>
              <w:t>CBDCC2BInformation1</w:t>
            </w:r>
          </w:p>
        </w:tc>
        <w:tc>
          <w:tcPr>
            <w:tcW w:w="1134" w:type="dxa"/>
            <w:tcMar>
              <w:top w:w="85" w:type="dxa"/>
              <w:bottom w:w="85" w:type="dxa"/>
            </w:tcMar>
          </w:tcPr>
          <w:p w14:paraId="2C678D76"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BAABCC3" w14:textId="77777777" w:rsidR="00B72A60" w:rsidRDefault="00B72A60">
            <w:pPr>
              <w:pStyle w:val="ad"/>
              <w:contextualSpacing/>
              <w:jc w:val="center"/>
              <w:rPr>
                <w:rFonts w:cs="Times New Roman"/>
                <w:noProof/>
                <w:szCs w:val="24"/>
              </w:rPr>
            </w:pPr>
          </w:p>
        </w:tc>
      </w:tr>
      <w:tr w:rsidR="00B72A60" w14:paraId="266F5C3C" w14:textId="77777777">
        <w:trPr>
          <w:trHeight w:val="20"/>
        </w:trPr>
        <w:tc>
          <w:tcPr>
            <w:tcW w:w="4281" w:type="dxa"/>
            <w:tcMar>
              <w:top w:w="85" w:type="dxa"/>
              <w:bottom w:w="85" w:type="dxa"/>
            </w:tcMar>
          </w:tcPr>
          <w:p w14:paraId="40CCF834" w14:textId="77777777" w:rsidR="00B72A60" w:rsidRDefault="00FD4B20">
            <w:pPr>
              <w:pStyle w:val="ad"/>
              <w:contextualSpacing/>
              <w:jc w:val="left"/>
              <w:rPr>
                <w:rFonts w:cs="Times New Roman"/>
                <w:szCs w:val="24"/>
              </w:rPr>
            </w:pPr>
            <w:r>
              <w:rPr>
                <w:rFonts w:cs="Times New Roman"/>
                <w:noProof/>
                <w:szCs w:val="24"/>
              </w:rPr>
              <w:t>5. DCTransferB2CInformation</w:t>
            </w:r>
            <w:r>
              <w:rPr>
                <w:rFonts w:cs="Times New Roman"/>
                <w:noProof/>
                <w:szCs w:val="24"/>
              </w:rPr>
              <w:br/>
              <w:t>&lt;DCTrfB2CInf&gt;</w:t>
            </w:r>
          </w:p>
        </w:tc>
        <w:tc>
          <w:tcPr>
            <w:tcW w:w="4116" w:type="dxa"/>
            <w:tcMar>
              <w:top w:w="85" w:type="dxa"/>
              <w:bottom w:w="85" w:type="dxa"/>
            </w:tcMar>
          </w:tcPr>
          <w:p w14:paraId="125ABEC2" w14:textId="7574E18C" w:rsidR="00B72A60" w:rsidRDefault="00FD4B20">
            <w:pPr>
              <w:pStyle w:val="ad"/>
              <w:contextualSpacing/>
              <w:jc w:val="left"/>
              <w:rPr>
                <w:rFonts w:cs="Times New Roman"/>
                <w:szCs w:val="24"/>
              </w:rPr>
            </w:pPr>
            <w:r>
              <w:rPr>
                <w:rFonts w:cs="Times New Roman"/>
                <w:noProof/>
                <w:szCs w:val="24"/>
              </w:rPr>
              <w:t xml:space="preserve"> (Информация по операции B2C.)</w:t>
            </w:r>
          </w:p>
        </w:tc>
        <w:tc>
          <w:tcPr>
            <w:tcW w:w="4219" w:type="dxa"/>
          </w:tcPr>
          <w:p w14:paraId="3E54CDC0" w14:textId="00AD7F48" w:rsidR="00B72A60" w:rsidRDefault="00FD4B20">
            <w:pPr>
              <w:pStyle w:val="ad"/>
              <w:contextualSpacing/>
              <w:jc w:val="left"/>
              <w:rPr>
                <w:rFonts w:cs="Times New Roman"/>
                <w:noProof/>
                <w:szCs w:val="24"/>
              </w:rPr>
            </w:pPr>
            <w:r w:rsidRPr="007F10CD">
              <w:rPr>
                <w:rFonts w:cs="Times New Roman"/>
                <w:noProof/>
                <w:szCs w:val="24"/>
              </w:rPr>
              <w:t>CBDCB2CInformation1</w:t>
            </w:r>
          </w:p>
        </w:tc>
        <w:tc>
          <w:tcPr>
            <w:tcW w:w="1134" w:type="dxa"/>
            <w:tcMar>
              <w:top w:w="85" w:type="dxa"/>
              <w:bottom w:w="85" w:type="dxa"/>
            </w:tcMar>
          </w:tcPr>
          <w:p w14:paraId="56661E35"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6A1C0D4" w14:textId="77777777" w:rsidR="00B72A60" w:rsidRDefault="00B72A60">
            <w:pPr>
              <w:pStyle w:val="ad"/>
              <w:contextualSpacing/>
              <w:jc w:val="center"/>
              <w:rPr>
                <w:rFonts w:cs="Times New Roman"/>
                <w:noProof/>
                <w:szCs w:val="24"/>
              </w:rPr>
            </w:pPr>
          </w:p>
        </w:tc>
      </w:tr>
      <w:tr w:rsidR="00B72A60" w14:paraId="61B5F639" w14:textId="77777777">
        <w:trPr>
          <w:trHeight w:val="20"/>
        </w:trPr>
        <w:tc>
          <w:tcPr>
            <w:tcW w:w="4281" w:type="dxa"/>
            <w:tcMar>
              <w:top w:w="85" w:type="dxa"/>
              <w:bottom w:w="85" w:type="dxa"/>
            </w:tcMar>
          </w:tcPr>
          <w:p w14:paraId="19322DC2" w14:textId="77777777" w:rsidR="00B72A60" w:rsidRDefault="00FD4B20">
            <w:pPr>
              <w:pStyle w:val="ad"/>
              <w:contextualSpacing/>
              <w:jc w:val="left"/>
              <w:rPr>
                <w:rFonts w:cs="Times New Roman"/>
                <w:szCs w:val="24"/>
              </w:rPr>
            </w:pPr>
            <w:r>
              <w:rPr>
                <w:rFonts w:cs="Times New Roman"/>
                <w:noProof/>
                <w:szCs w:val="24"/>
              </w:rPr>
              <w:t>6. DCTransferB2BInformation</w:t>
            </w:r>
            <w:r>
              <w:rPr>
                <w:rFonts w:cs="Times New Roman"/>
                <w:noProof/>
                <w:szCs w:val="24"/>
              </w:rPr>
              <w:br/>
              <w:t>&lt;DCTrfB2BInf&gt;</w:t>
            </w:r>
          </w:p>
        </w:tc>
        <w:tc>
          <w:tcPr>
            <w:tcW w:w="4116" w:type="dxa"/>
            <w:tcMar>
              <w:top w:w="85" w:type="dxa"/>
              <w:bottom w:w="85" w:type="dxa"/>
            </w:tcMar>
          </w:tcPr>
          <w:p w14:paraId="35123BA7" w14:textId="1FFDA615" w:rsidR="00B72A60" w:rsidRDefault="00FD4B20">
            <w:pPr>
              <w:pStyle w:val="ad"/>
              <w:contextualSpacing/>
              <w:jc w:val="left"/>
              <w:rPr>
                <w:rFonts w:cs="Times New Roman"/>
                <w:szCs w:val="24"/>
              </w:rPr>
            </w:pPr>
            <w:r>
              <w:rPr>
                <w:rFonts w:cs="Times New Roman"/>
                <w:noProof/>
                <w:szCs w:val="24"/>
              </w:rPr>
              <w:t xml:space="preserve"> (Информация по операции B2B.)</w:t>
            </w:r>
          </w:p>
        </w:tc>
        <w:tc>
          <w:tcPr>
            <w:tcW w:w="4219" w:type="dxa"/>
          </w:tcPr>
          <w:p w14:paraId="178736C9" w14:textId="09DA548A" w:rsidR="00B72A60" w:rsidRDefault="00FD4B20">
            <w:pPr>
              <w:pStyle w:val="ad"/>
              <w:contextualSpacing/>
              <w:jc w:val="left"/>
              <w:rPr>
                <w:rFonts w:cs="Times New Roman"/>
                <w:noProof/>
                <w:szCs w:val="24"/>
              </w:rPr>
            </w:pPr>
            <w:r w:rsidRPr="007F10CD">
              <w:rPr>
                <w:rFonts w:cs="Times New Roman"/>
                <w:noProof/>
                <w:szCs w:val="24"/>
              </w:rPr>
              <w:t>CBDCB2BInformation2</w:t>
            </w:r>
          </w:p>
        </w:tc>
        <w:tc>
          <w:tcPr>
            <w:tcW w:w="1134" w:type="dxa"/>
            <w:tcMar>
              <w:top w:w="85" w:type="dxa"/>
              <w:bottom w:w="85" w:type="dxa"/>
            </w:tcMar>
          </w:tcPr>
          <w:p w14:paraId="394D6A94"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9FE7406" w14:textId="77777777" w:rsidR="00B72A60" w:rsidRDefault="00B72A60">
            <w:pPr>
              <w:pStyle w:val="ad"/>
              <w:contextualSpacing/>
              <w:jc w:val="center"/>
              <w:rPr>
                <w:rFonts w:cs="Times New Roman"/>
                <w:noProof/>
                <w:szCs w:val="24"/>
              </w:rPr>
            </w:pPr>
          </w:p>
        </w:tc>
      </w:tr>
      <w:tr w:rsidR="00B72A60" w14:paraId="4725C244" w14:textId="77777777">
        <w:trPr>
          <w:trHeight w:val="20"/>
        </w:trPr>
        <w:tc>
          <w:tcPr>
            <w:tcW w:w="4281" w:type="dxa"/>
            <w:tcMar>
              <w:top w:w="85" w:type="dxa"/>
              <w:bottom w:w="85" w:type="dxa"/>
            </w:tcMar>
          </w:tcPr>
          <w:p w14:paraId="1CB3E611" w14:textId="77777777" w:rsidR="00B72A60" w:rsidRDefault="00FD4B20">
            <w:pPr>
              <w:pStyle w:val="ad"/>
              <w:contextualSpacing/>
              <w:jc w:val="left"/>
              <w:rPr>
                <w:rFonts w:cs="Times New Roman"/>
                <w:szCs w:val="24"/>
              </w:rPr>
            </w:pPr>
            <w:r>
              <w:rPr>
                <w:rFonts w:cs="Times New Roman"/>
                <w:noProof/>
                <w:szCs w:val="24"/>
              </w:rPr>
              <w:t>7. SETIdentification (Идентификатор самоисполняемой сделки)</w:t>
            </w:r>
            <w:r>
              <w:rPr>
                <w:rFonts w:cs="Times New Roman"/>
                <w:noProof/>
                <w:szCs w:val="24"/>
              </w:rPr>
              <w:br/>
              <w:t>&lt;SETId&gt;</w:t>
            </w:r>
          </w:p>
        </w:tc>
        <w:tc>
          <w:tcPr>
            <w:tcW w:w="4116" w:type="dxa"/>
            <w:tcMar>
              <w:top w:w="85" w:type="dxa"/>
              <w:bottom w:w="85" w:type="dxa"/>
            </w:tcMar>
          </w:tcPr>
          <w:p w14:paraId="3C8DC93B" w14:textId="60D92E99" w:rsidR="00B72A60" w:rsidRDefault="00FD4B20">
            <w:pPr>
              <w:pStyle w:val="ad"/>
              <w:contextualSpacing/>
              <w:jc w:val="left"/>
              <w:rPr>
                <w:rFonts w:cs="Times New Roman"/>
                <w:szCs w:val="24"/>
              </w:rPr>
            </w:pPr>
            <w:r>
              <w:rPr>
                <w:rFonts w:cs="Times New Roman"/>
                <w:noProof/>
                <w:szCs w:val="24"/>
              </w:rPr>
              <w:t xml:space="preserve"> (Идентификатор экземпляра самоисполняемой сделки)</w:t>
            </w:r>
          </w:p>
        </w:tc>
        <w:tc>
          <w:tcPr>
            <w:tcW w:w="4219" w:type="dxa"/>
          </w:tcPr>
          <w:p w14:paraId="266DB8F9" w14:textId="01D9D0EB" w:rsidR="00B72A60" w:rsidRDefault="00FD4B20">
            <w:pPr>
              <w:pStyle w:val="ad"/>
              <w:contextualSpacing/>
              <w:jc w:val="left"/>
              <w:rPr>
                <w:rFonts w:cs="Times New Roman"/>
                <w:noProof/>
                <w:szCs w:val="24"/>
              </w:rPr>
            </w:pPr>
            <w:r w:rsidRPr="007F10CD">
              <w:rPr>
                <w:rFonts w:cs="Times New Roman"/>
                <w:noProof/>
                <w:szCs w:val="24"/>
              </w:rPr>
              <w:t>CBDCSETIdentifier1</w:t>
            </w:r>
          </w:p>
        </w:tc>
        <w:tc>
          <w:tcPr>
            <w:tcW w:w="1134" w:type="dxa"/>
            <w:tcMar>
              <w:top w:w="85" w:type="dxa"/>
              <w:bottom w:w="85" w:type="dxa"/>
            </w:tcMar>
          </w:tcPr>
          <w:p w14:paraId="5A5DE87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FAB3BE6"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4054A5F8" w14:textId="77777777">
        <w:trPr>
          <w:trHeight w:val="20"/>
        </w:trPr>
        <w:tc>
          <w:tcPr>
            <w:tcW w:w="4281" w:type="dxa"/>
            <w:tcMar>
              <w:top w:w="85" w:type="dxa"/>
              <w:bottom w:w="85" w:type="dxa"/>
            </w:tcMar>
          </w:tcPr>
          <w:p w14:paraId="0E9A9122" w14:textId="77777777" w:rsidR="00B72A60" w:rsidRDefault="00FD4B20">
            <w:pPr>
              <w:pStyle w:val="ad"/>
              <w:contextualSpacing/>
              <w:jc w:val="left"/>
              <w:rPr>
                <w:rFonts w:cs="Times New Roman"/>
                <w:szCs w:val="24"/>
              </w:rPr>
            </w:pPr>
            <w:r>
              <w:rPr>
                <w:rFonts w:cs="Times New Roman"/>
                <w:noProof/>
                <w:szCs w:val="24"/>
              </w:rPr>
              <w:t>8. SETInformation (Информация о самоисполняемой сделке)</w:t>
            </w:r>
            <w:r>
              <w:rPr>
                <w:rFonts w:cs="Times New Roman"/>
                <w:noProof/>
                <w:szCs w:val="24"/>
              </w:rPr>
              <w:br/>
              <w:t>&lt;SETInf&gt;</w:t>
            </w:r>
          </w:p>
        </w:tc>
        <w:tc>
          <w:tcPr>
            <w:tcW w:w="4116" w:type="dxa"/>
            <w:tcMar>
              <w:top w:w="85" w:type="dxa"/>
              <w:bottom w:w="85" w:type="dxa"/>
            </w:tcMar>
          </w:tcPr>
          <w:p w14:paraId="5ABE8471" w14:textId="62B6C06B" w:rsidR="00B72A60" w:rsidRDefault="00FD4B20">
            <w:pPr>
              <w:pStyle w:val="ad"/>
              <w:contextualSpacing/>
              <w:jc w:val="left"/>
              <w:rPr>
                <w:rFonts w:cs="Times New Roman"/>
                <w:szCs w:val="24"/>
              </w:rPr>
            </w:pPr>
            <w:r>
              <w:rPr>
                <w:rFonts w:cs="Times New Roman"/>
                <w:noProof/>
                <w:szCs w:val="24"/>
              </w:rPr>
              <w:t xml:space="preserve"> (</w:t>
            </w:r>
            <w:r w:rsidR="001E5E7F">
              <w:rPr>
                <w:rFonts w:cs="Times New Roman"/>
                <w:noProof/>
                <w:szCs w:val="24"/>
              </w:rPr>
              <w:t>Информация о самоисполняемой сделке</w:t>
            </w:r>
            <w:r>
              <w:rPr>
                <w:rFonts w:cs="Times New Roman"/>
                <w:noProof/>
                <w:szCs w:val="24"/>
              </w:rPr>
              <w:t>)</w:t>
            </w:r>
          </w:p>
        </w:tc>
        <w:tc>
          <w:tcPr>
            <w:tcW w:w="4219" w:type="dxa"/>
          </w:tcPr>
          <w:p w14:paraId="59EBBAA4" w14:textId="0FBF9E84" w:rsidR="00B72A60" w:rsidRDefault="00FD4B20">
            <w:pPr>
              <w:pStyle w:val="ad"/>
              <w:contextualSpacing/>
              <w:jc w:val="left"/>
              <w:rPr>
                <w:rFonts w:cs="Times New Roman"/>
                <w:noProof/>
                <w:szCs w:val="24"/>
              </w:rPr>
            </w:pPr>
            <w:r w:rsidRPr="007F10CD">
              <w:rPr>
                <w:rFonts w:cs="Times New Roman"/>
                <w:noProof/>
                <w:szCs w:val="24"/>
              </w:rPr>
              <w:t>CBDCSETParameters2</w:t>
            </w:r>
          </w:p>
        </w:tc>
        <w:tc>
          <w:tcPr>
            <w:tcW w:w="1134" w:type="dxa"/>
            <w:tcMar>
              <w:top w:w="85" w:type="dxa"/>
              <w:bottom w:w="85" w:type="dxa"/>
            </w:tcMar>
          </w:tcPr>
          <w:p w14:paraId="43640C61"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03BC72B" w14:textId="77777777" w:rsidR="00B72A60" w:rsidRDefault="00B72A60">
            <w:pPr>
              <w:pStyle w:val="ad"/>
              <w:contextualSpacing/>
              <w:jc w:val="center"/>
              <w:rPr>
                <w:rFonts w:cs="Times New Roman"/>
                <w:noProof/>
                <w:szCs w:val="24"/>
              </w:rPr>
            </w:pPr>
          </w:p>
        </w:tc>
      </w:tr>
      <w:tr w:rsidR="00B72A60" w14:paraId="78377F8D" w14:textId="77777777">
        <w:trPr>
          <w:trHeight w:val="20"/>
        </w:trPr>
        <w:tc>
          <w:tcPr>
            <w:tcW w:w="4281" w:type="dxa"/>
            <w:tcMar>
              <w:top w:w="85" w:type="dxa"/>
              <w:bottom w:w="85" w:type="dxa"/>
            </w:tcMar>
          </w:tcPr>
          <w:p w14:paraId="0A7003EC" w14:textId="77777777" w:rsidR="00B72A60" w:rsidRDefault="00FD4B20">
            <w:pPr>
              <w:pStyle w:val="ad"/>
              <w:contextualSpacing/>
              <w:jc w:val="left"/>
              <w:rPr>
                <w:rFonts w:cs="Times New Roman"/>
                <w:szCs w:val="24"/>
              </w:rPr>
            </w:pPr>
            <w:r>
              <w:rPr>
                <w:rFonts w:cs="Times New Roman"/>
                <w:noProof/>
                <w:szCs w:val="24"/>
              </w:rPr>
              <w:t>9. SETInformationKV (Информация о самоисполяемой сделке)</w:t>
            </w:r>
            <w:r>
              <w:rPr>
                <w:rFonts w:cs="Times New Roman"/>
                <w:noProof/>
                <w:szCs w:val="24"/>
              </w:rPr>
              <w:br/>
              <w:t>&lt;SETInfKV&gt;</w:t>
            </w:r>
          </w:p>
        </w:tc>
        <w:tc>
          <w:tcPr>
            <w:tcW w:w="4116" w:type="dxa"/>
            <w:tcMar>
              <w:top w:w="85" w:type="dxa"/>
              <w:bottom w:w="85" w:type="dxa"/>
            </w:tcMar>
          </w:tcPr>
          <w:p w14:paraId="06532CA2" w14:textId="79D98D23" w:rsidR="00B72A60" w:rsidRDefault="00FD4B20">
            <w:pPr>
              <w:pStyle w:val="ad"/>
              <w:contextualSpacing/>
              <w:jc w:val="left"/>
              <w:rPr>
                <w:rFonts w:cs="Times New Roman"/>
                <w:szCs w:val="24"/>
              </w:rPr>
            </w:pPr>
            <w:r>
              <w:rPr>
                <w:rFonts w:cs="Times New Roman"/>
                <w:noProof/>
                <w:szCs w:val="24"/>
              </w:rPr>
              <w:t xml:space="preserve"> (Информация о самоисполяемой сделке, представляемая в формате "ключ" - "значение")</w:t>
            </w:r>
          </w:p>
        </w:tc>
        <w:tc>
          <w:tcPr>
            <w:tcW w:w="4219" w:type="dxa"/>
          </w:tcPr>
          <w:p w14:paraId="3FE409A9" w14:textId="0240B412" w:rsidR="00B72A60" w:rsidRDefault="00FD4B20">
            <w:pPr>
              <w:pStyle w:val="ad"/>
              <w:contextualSpacing/>
              <w:jc w:val="left"/>
              <w:rPr>
                <w:rFonts w:cs="Times New Roman"/>
                <w:noProof/>
                <w:szCs w:val="24"/>
              </w:rPr>
            </w:pPr>
            <w:r w:rsidRPr="007F10CD">
              <w:rPr>
                <w:rFonts w:cs="Times New Roman"/>
                <w:noProof/>
                <w:szCs w:val="24"/>
              </w:rPr>
              <w:t>CBDCOperationInformationKV</w:t>
            </w:r>
          </w:p>
        </w:tc>
        <w:tc>
          <w:tcPr>
            <w:tcW w:w="1134" w:type="dxa"/>
            <w:tcMar>
              <w:top w:w="85" w:type="dxa"/>
              <w:bottom w:w="85" w:type="dxa"/>
            </w:tcMar>
          </w:tcPr>
          <w:p w14:paraId="2A5364D3"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C4FB09E"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6D7065B7" w14:textId="77777777">
        <w:trPr>
          <w:trHeight w:val="20"/>
        </w:trPr>
        <w:tc>
          <w:tcPr>
            <w:tcW w:w="4281" w:type="dxa"/>
            <w:tcMar>
              <w:top w:w="85" w:type="dxa"/>
              <w:bottom w:w="85" w:type="dxa"/>
            </w:tcMar>
          </w:tcPr>
          <w:p w14:paraId="0425427B" w14:textId="77777777" w:rsidR="00B72A60" w:rsidRDefault="00FD4B20">
            <w:pPr>
              <w:pStyle w:val="ad"/>
              <w:contextualSpacing/>
              <w:jc w:val="left"/>
              <w:rPr>
                <w:rFonts w:cs="Times New Roman"/>
                <w:szCs w:val="24"/>
              </w:rPr>
            </w:pPr>
            <w:r>
              <w:rPr>
                <w:rFonts w:cs="Times New Roman"/>
                <w:noProof/>
                <w:szCs w:val="24"/>
              </w:rPr>
              <w:t>10. OPTransferInformation (Информация об операции перевода  Оператором)</w:t>
            </w:r>
            <w:r>
              <w:rPr>
                <w:rFonts w:cs="Times New Roman"/>
                <w:noProof/>
                <w:szCs w:val="24"/>
              </w:rPr>
              <w:br/>
              <w:t>&lt;OPTrfInf&gt;</w:t>
            </w:r>
          </w:p>
        </w:tc>
        <w:tc>
          <w:tcPr>
            <w:tcW w:w="4116" w:type="dxa"/>
            <w:tcMar>
              <w:top w:w="85" w:type="dxa"/>
              <w:bottom w:w="85" w:type="dxa"/>
            </w:tcMar>
          </w:tcPr>
          <w:p w14:paraId="24741EB5" w14:textId="650523A5" w:rsidR="00B72A60" w:rsidRDefault="00FD4B20">
            <w:pPr>
              <w:pStyle w:val="ad"/>
              <w:contextualSpacing/>
              <w:jc w:val="left"/>
              <w:rPr>
                <w:rFonts w:cs="Times New Roman"/>
                <w:szCs w:val="24"/>
              </w:rPr>
            </w:pPr>
            <w:r>
              <w:rPr>
                <w:rFonts w:cs="Times New Roman"/>
                <w:noProof/>
                <w:szCs w:val="24"/>
              </w:rPr>
              <w:t>(</w:t>
            </w:r>
            <w:r w:rsidR="001E5E7F">
              <w:rPr>
                <w:rFonts w:cs="Times New Roman"/>
                <w:noProof/>
                <w:szCs w:val="24"/>
              </w:rPr>
              <w:t>Информация об операции перевода  Оператором</w:t>
            </w:r>
            <w:r>
              <w:rPr>
                <w:rFonts w:cs="Times New Roman"/>
                <w:noProof/>
                <w:szCs w:val="24"/>
              </w:rPr>
              <w:t>)</w:t>
            </w:r>
          </w:p>
        </w:tc>
        <w:tc>
          <w:tcPr>
            <w:tcW w:w="4219" w:type="dxa"/>
          </w:tcPr>
          <w:p w14:paraId="15CADE2C" w14:textId="4D71C9F0" w:rsidR="00B72A60" w:rsidRDefault="00FD4B20">
            <w:pPr>
              <w:pStyle w:val="ad"/>
              <w:contextualSpacing/>
              <w:jc w:val="left"/>
              <w:rPr>
                <w:rFonts w:cs="Times New Roman"/>
                <w:noProof/>
                <w:szCs w:val="24"/>
              </w:rPr>
            </w:pPr>
            <w:r w:rsidRPr="007F10CD">
              <w:rPr>
                <w:rFonts w:cs="Times New Roman"/>
                <w:noProof/>
                <w:szCs w:val="24"/>
              </w:rPr>
              <w:t>CBDCOPTransferInformation</w:t>
            </w:r>
          </w:p>
        </w:tc>
        <w:tc>
          <w:tcPr>
            <w:tcW w:w="1134" w:type="dxa"/>
            <w:tcMar>
              <w:top w:w="85" w:type="dxa"/>
              <w:bottom w:w="85" w:type="dxa"/>
            </w:tcMar>
          </w:tcPr>
          <w:p w14:paraId="22B9FE5A"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45F774B" w14:textId="77777777" w:rsidR="00B72A60" w:rsidRDefault="00B72A60">
            <w:pPr>
              <w:pStyle w:val="ad"/>
              <w:contextualSpacing/>
              <w:jc w:val="center"/>
              <w:rPr>
                <w:rFonts w:cs="Times New Roman"/>
                <w:noProof/>
                <w:szCs w:val="24"/>
              </w:rPr>
            </w:pPr>
          </w:p>
        </w:tc>
      </w:tr>
      <w:tr w:rsidR="00B72A60" w14:paraId="432794DD" w14:textId="77777777">
        <w:trPr>
          <w:trHeight w:val="20"/>
        </w:trPr>
        <w:tc>
          <w:tcPr>
            <w:tcW w:w="4281" w:type="dxa"/>
            <w:tcMar>
              <w:top w:w="85" w:type="dxa"/>
              <w:bottom w:w="85" w:type="dxa"/>
            </w:tcMar>
          </w:tcPr>
          <w:p w14:paraId="0BFB05C9" w14:textId="77777777" w:rsidR="00B72A60" w:rsidRDefault="00FD4B20">
            <w:pPr>
              <w:pStyle w:val="ad"/>
              <w:contextualSpacing/>
              <w:jc w:val="left"/>
              <w:rPr>
                <w:rFonts w:cs="Times New Roman"/>
                <w:szCs w:val="24"/>
              </w:rPr>
            </w:pPr>
            <w:r>
              <w:rPr>
                <w:rFonts w:cs="Times New Roman"/>
                <w:noProof/>
                <w:szCs w:val="24"/>
              </w:rPr>
              <w:t>11. LimitInformation (Информация о лимите)</w:t>
            </w:r>
            <w:r>
              <w:rPr>
                <w:rFonts w:cs="Times New Roman"/>
                <w:noProof/>
                <w:szCs w:val="24"/>
              </w:rPr>
              <w:br/>
              <w:t>&lt;LmtInf&gt;</w:t>
            </w:r>
          </w:p>
        </w:tc>
        <w:tc>
          <w:tcPr>
            <w:tcW w:w="4116" w:type="dxa"/>
            <w:tcMar>
              <w:top w:w="85" w:type="dxa"/>
              <w:bottom w:w="85" w:type="dxa"/>
            </w:tcMar>
          </w:tcPr>
          <w:p w14:paraId="38199D80" w14:textId="2A086B68" w:rsidR="00B72A60" w:rsidRDefault="00FD4B20">
            <w:pPr>
              <w:pStyle w:val="ad"/>
              <w:contextualSpacing/>
              <w:jc w:val="left"/>
              <w:rPr>
                <w:rFonts w:cs="Times New Roman"/>
                <w:szCs w:val="24"/>
              </w:rPr>
            </w:pPr>
            <w:r>
              <w:rPr>
                <w:rFonts w:cs="Times New Roman"/>
                <w:noProof/>
                <w:szCs w:val="24"/>
              </w:rPr>
              <w:t xml:space="preserve"> (Может быть указана информация о неиспользованном лимите или установленном лимите)</w:t>
            </w:r>
          </w:p>
        </w:tc>
        <w:tc>
          <w:tcPr>
            <w:tcW w:w="4219" w:type="dxa"/>
          </w:tcPr>
          <w:p w14:paraId="49BC1B28" w14:textId="6603133F" w:rsidR="00B72A60" w:rsidRDefault="00FD4B20">
            <w:pPr>
              <w:pStyle w:val="ad"/>
              <w:contextualSpacing/>
              <w:jc w:val="left"/>
              <w:rPr>
                <w:rFonts w:cs="Times New Roman"/>
                <w:noProof/>
                <w:szCs w:val="24"/>
              </w:rPr>
            </w:pPr>
            <w:r w:rsidRPr="007F10CD">
              <w:rPr>
                <w:rFonts w:cs="Times New Roman"/>
                <w:noProof/>
                <w:szCs w:val="24"/>
              </w:rPr>
              <w:t>CBDCCurrencyAndAmount</w:t>
            </w:r>
          </w:p>
        </w:tc>
        <w:tc>
          <w:tcPr>
            <w:tcW w:w="1134" w:type="dxa"/>
            <w:tcMar>
              <w:top w:w="85" w:type="dxa"/>
              <w:bottom w:w="85" w:type="dxa"/>
            </w:tcMar>
          </w:tcPr>
          <w:p w14:paraId="506A9756"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43C94DC" w14:textId="77777777" w:rsidR="00B72A60" w:rsidRDefault="00B72A60">
            <w:pPr>
              <w:pStyle w:val="ad"/>
              <w:contextualSpacing/>
              <w:jc w:val="center"/>
              <w:rPr>
                <w:rFonts w:cs="Times New Roman"/>
                <w:noProof/>
                <w:szCs w:val="24"/>
              </w:rPr>
            </w:pPr>
          </w:p>
        </w:tc>
      </w:tr>
      <w:tr w:rsidR="00B72A60" w14:paraId="51B7F661" w14:textId="77777777">
        <w:trPr>
          <w:trHeight w:val="20"/>
        </w:trPr>
        <w:tc>
          <w:tcPr>
            <w:tcW w:w="4281" w:type="dxa"/>
            <w:tcMar>
              <w:top w:w="85" w:type="dxa"/>
              <w:bottom w:w="85" w:type="dxa"/>
            </w:tcMar>
          </w:tcPr>
          <w:p w14:paraId="6086AD10" w14:textId="77777777" w:rsidR="00B72A60" w:rsidRDefault="00FD4B20">
            <w:pPr>
              <w:pStyle w:val="ad"/>
              <w:contextualSpacing/>
              <w:jc w:val="left"/>
              <w:rPr>
                <w:rFonts w:cs="Times New Roman"/>
                <w:szCs w:val="24"/>
              </w:rPr>
            </w:pPr>
            <w:r>
              <w:rPr>
                <w:rFonts w:cs="Times New Roman"/>
                <w:noProof/>
                <w:szCs w:val="24"/>
              </w:rPr>
              <w:t>12. Fee (Комиссия)</w:t>
            </w:r>
            <w:r>
              <w:rPr>
                <w:rFonts w:cs="Times New Roman"/>
                <w:noProof/>
                <w:szCs w:val="24"/>
              </w:rPr>
              <w:br/>
              <w:t>&lt;Fee&gt;</w:t>
            </w:r>
          </w:p>
        </w:tc>
        <w:tc>
          <w:tcPr>
            <w:tcW w:w="4116" w:type="dxa"/>
            <w:tcMar>
              <w:top w:w="85" w:type="dxa"/>
              <w:bottom w:w="85" w:type="dxa"/>
            </w:tcMar>
          </w:tcPr>
          <w:p w14:paraId="29AA234B" w14:textId="77777777" w:rsidR="00B72A60" w:rsidRDefault="00FD4B20">
            <w:pPr>
              <w:pStyle w:val="ad"/>
              <w:contextualSpacing/>
              <w:jc w:val="left"/>
              <w:rPr>
                <w:rFonts w:cs="Times New Roman"/>
                <w:szCs w:val="24"/>
              </w:rPr>
            </w:pPr>
            <w:r>
              <w:rPr>
                <w:rFonts w:cs="Times New Roman"/>
                <w:noProof/>
                <w:szCs w:val="24"/>
              </w:rPr>
              <w:t>(Комиссия за перевод)</w:t>
            </w:r>
          </w:p>
        </w:tc>
        <w:tc>
          <w:tcPr>
            <w:tcW w:w="4219" w:type="dxa"/>
          </w:tcPr>
          <w:p w14:paraId="7F18BDF9" w14:textId="0274DA37" w:rsidR="00B72A60" w:rsidRDefault="00FD4B20">
            <w:pPr>
              <w:pStyle w:val="ad"/>
              <w:contextualSpacing/>
              <w:jc w:val="left"/>
              <w:rPr>
                <w:rFonts w:cs="Times New Roman"/>
                <w:noProof/>
                <w:szCs w:val="24"/>
              </w:rPr>
            </w:pPr>
            <w:r w:rsidRPr="007F10CD">
              <w:rPr>
                <w:rFonts w:cs="Times New Roman"/>
                <w:noProof/>
                <w:szCs w:val="24"/>
              </w:rPr>
              <w:t>CBDCCurrencyAndAmount</w:t>
            </w:r>
          </w:p>
        </w:tc>
        <w:tc>
          <w:tcPr>
            <w:tcW w:w="1134" w:type="dxa"/>
            <w:tcMar>
              <w:top w:w="85" w:type="dxa"/>
              <w:bottom w:w="85" w:type="dxa"/>
            </w:tcMar>
          </w:tcPr>
          <w:p w14:paraId="733CEF77"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03BBABBC"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7195C3BE" w14:textId="77777777">
        <w:trPr>
          <w:trHeight w:val="20"/>
        </w:trPr>
        <w:tc>
          <w:tcPr>
            <w:tcW w:w="4281" w:type="dxa"/>
            <w:tcMar>
              <w:top w:w="85" w:type="dxa"/>
              <w:bottom w:w="85" w:type="dxa"/>
            </w:tcMar>
          </w:tcPr>
          <w:p w14:paraId="1973D217" w14:textId="77777777" w:rsidR="00B72A60" w:rsidRDefault="00FD4B20">
            <w:pPr>
              <w:pStyle w:val="ad"/>
              <w:contextualSpacing/>
              <w:jc w:val="left"/>
              <w:rPr>
                <w:rFonts w:cs="Times New Roman"/>
                <w:szCs w:val="24"/>
              </w:rPr>
            </w:pPr>
            <w:r>
              <w:rPr>
                <w:rFonts w:cs="Times New Roman"/>
                <w:noProof/>
                <w:szCs w:val="24"/>
              </w:rPr>
              <w:lastRenderedPageBreak/>
              <w:t>13. AdditionalInfo (Дополнительная информация)</w:t>
            </w:r>
            <w:r>
              <w:rPr>
                <w:rFonts w:cs="Times New Roman"/>
                <w:noProof/>
                <w:szCs w:val="24"/>
              </w:rPr>
              <w:br/>
              <w:t>&lt;AddtlInf&gt;</w:t>
            </w:r>
          </w:p>
        </w:tc>
        <w:tc>
          <w:tcPr>
            <w:tcW w:w="4116" w:type="dxa"/>
            <w:tcMar>
              <w:top w:w="85" w:type="dxa"/>
              <w:bottom w:w="85" w:type="dxa"/>
            </w:tcMar>
          </w:tcPr>
          <w:p w14:paraId="0B4F7096" w14:textId="30965C6A" w:rsidR="00B72A60" w:rsidRDefault="00FD4B20">
            <w:pPr>
              <w:pStyle w:val="ad"/>
              <w:contextualSpacing/>
              <w:jc w:val="left"/>
              <w:rPr>
                <w:rFonts w:cs="Times New Roman"/>
                <w:szCs w:val="24"/>
              </w:rPr>
            </w:pPr>
            <w:r>
              <w:rPr>
                <w:rFonts w:cs="Times New Roman"/>
                <w:noProof/>
                <w:szCs w:val="24"/>
              </w:rPr>
              <w:t xml:space="preserve"> (</w:t>
            </w:r>
            <w:r w:rsidR="001E5E7F">
              <w:rPr>
                <w:rFonts w:cs="Times New Roman"/>
                <w:noProof/>
                <w:szCs w:val="24"/>
              </w:rPr>
              <w:t>Дополнительная информация</w:t>
            </w:r>
            <w:r>
              <w:rPr>
                <w:rFonts w:cs="Times New Roman"/>
                <w:noProof/>
                <w:szCs w:val="24"/>
              </w:rPr>
              <w:t>)</w:t>
            </w:r>
          </w:p>
        </w:tc>
        <w:tc>
          <w:tcPr>
            <w:tcW w:w="4219" w:type="dxa"/>
          </w:tcPr>
          <w:p w14:paraId="019ECEC3" w14:textId="51D9A4D8" w:rsidR="00B72A60" w:rsidRDefault="00FD4B20">
            <w:pPr>
              <w:pStyle w:val="ad"/>
              <w:contextualSpacing/>
              <w:jc w:val="left"/>
              <w:rPr>
                <w:rFonts w:cs="Times New Roman"/>
                <w:noProof/>
                <w:szCs w:val="24"/>
              </w:rPr>
            </w:pPr>
            <w:r w:rsidRPr="007F10CD">
              <w:rPr>
                <w:rFonts w:cs="Times New Roman"/>
                <w:noProof/>
                <w:szCs w:val="24"/>
              </w:rPr>
              <w:t>CBDCAdditionalInfoText</w:t>
            </w:r>
          </w:p>
        </w:tc>
        <w:tc>
          <w:tcPr>
            <w:tcW w:w="1134" w:type="dxa"/>
            <w:tcMar>
              <w:top w:w="85" w:type="dxa"/>
              <w:bottom w:w="85" w:type="dxa"/>
            </w:tcMar>
          </w:tcPr>
          <w:p w14:paraId="446EBF05"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7A2F4C9"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2EE08143" w14:textId="77777777">
        <w:trPr>
          <w:trHeight w:val="20"/>
        </w:trPr>
        <w:tc>
          <w:tcPr>
            <w:tcW w:w="4281" w:type="dxa"/>
            <w:tcMar>
              <w:top w:w="85" w:type="dxa"/>
              <w:bottom w:w="85" w:type="dxa"/>
            </w:tcMar>
          </w:tcPr>
          <w:p w14:paraId="1983527A" w14:textId="77777777" w:rsidR="00B72A60" w:rsidRPr="00FD4B20" w:rsidRDefault="00FD4B20">
            <w:pPr>
              <w:pStyle w:val="ad"/>
              <w:contextualSpacing/>
              <w:jc w:val="left"/>
              <w:rPr>
                <w:rFonts w:cs="Times New Roman"/>
                <w:szCs w:val="24"/>
                <w:lang w:val="en-US"/>
              </w:rPr>
            </w:pPr>
            <w:r w:rsidRPr="00FD4B20">
              <w:rPr>
                <w:rFonts w:cs="Times New Roman"/>
                <w:noProof/>
                <w:szCs w:val="24"/>
                <w:lang w:val="en-US"/>
              </w:rPr>
              <w:t>14. OperationInformationLine (</w:t>
            </w:r>
            <w:r>
              <w:rPr>
                <w:rFonts w:cs="Times New Roman"/>
                <w:noProof/>
                <w:szCs w:val="24"/>
              </w:rPr>
              <w:t>Информации</w:t>
            </w:r>
            <w:r w:rsidRPr="00FD4B20">
              <w:rPr>
                <w:rFonts w:cs="Times New Roman"/>
                <w:noProof/>
                <w:szCs w:val="24"/>
                <w:lang w:val="en-US"/>
              </w:rPr>
              <w:t xml:space="preserve"> </w:t>
            </w:r>
            <w:r>
              <w:rPr>
                <w:rFonts w:cs="Times New Roman"/>
                <w:noProof/>
                <w:szCs w:val="24"/>
              </w:rPr>
              <w:t>об</w:t>
            </w:r>
            <w:r w:rsidRPr="00FD4B20">
              <w:rPr>
                <w:rFonts w:cs="Times New Roman"/>
                <w:noProof/>
                <w:szCs w:val="24"/>
                <w:lang w:val="en-US"/>
              </w:rPr>
              <w:t xml:space="preserve"> </w:t>
            </w:r>
            <w:r>
              <w:rPr>
                <w:rFonts w:cs="Times New Roman"/>
                <w:noProof/>
                <w:szCs w:val="24"/>
              </w:rPr>
              <w:t>операции</w:t>
            </w:r>
            <w:r w:rsidRPr="00FD4B20">
              <w:rPr>
                <w:rFonts w:cs="Times New Roman"/>
                <w:noProof/>
                <w:szCs w:val="24"/>
                <w:lang w:val="en-US"/>
              </w:rPr>
              <w:t>.)</w:t>
            </w:r>
            <w:r w:rsidRPr="00FD4B20">
              <w:rPr>
                <w:rFonts w:cs="Times New Roman"/>
                <w:noProof/>
                <w:szCs w:val="24"/>
                <w:lang w:val="en-US"/>
              </w:rPr>
              <w:br/>
              <w:t>&lt;OprInfLine&gt;</w:t>
            </w:r>
          </w:p>
        </w:tc>
        <w:tc>
          <w:tcPr>
            <w:tcW w:w="4116" w:type="dxa"/>
            <w:tcMar>
              <w:top w:w="85" w:type="dxa"/>
              <w:bottom w:w="85" w:type="dxa"/>
            </w:tcMar>
          </w:tcPr>
          <w:p w14:paraId="5DFFCEF0" w14:textId="0281223A" w:rsidR="00B72A60" w:rsidRDefault="00FD4B20">
            <w:pPr>
              <w:pStyle w:val="ad"/>
              <w:contextualSpacing/>
              <w:jc w:val="left"/>
              <w:rPr>
                <w:rFonts w:cs="Times New Roman"/>
                <w:szCs w:val="24"/>
              </w:rPr>
            </w:pPr>
            <w:r w:rsidRPr="00450CDB">
              <w:rPr>
                <w:rFonts w:cs="Times New Roman"/>
                <w:noProof/>
                <w:szCs w:val="24"/>
                <w:lang w:val="en-US"/>
              </w:rPr>
              <w:t xml:space="preserve"> </w:t>
            </w:r>
            <w:r>
              <w:rPr>
                <w:rFonts w:cs="Times New Roman"/>
                <w:noProof/>
                <w:szCs w:val="24"/>
              </w:rPr>
              <w:t>(</w:t>
            </w:r>
            <w:r w:rsidR="001E5E7F">
              <w:rPr>
                <w:rFonts w:cs="Times New Roman"/>
                <w:noProof/>
                <w:szCs w:val="24"/>
              </w:rPr>
              <w:t>Информации</w:t>
            </w:r>
            <w:r w:rsidR="001E5E7F" w:rsidRPr="00FD4B20">
              <w:rPr>
                <w:rFonts w:cs="Times New Roman"/>
                <w:noProof/>
                <w:szCs w:val="24"/>
                <w:lang w:val="en-US"/>
              </w:rPr>
              <w:t xml:space="preserve"> </w:t>
            </w:r>
            <w:r w:rsidR="001E5E7F">
              <w:rPr>
                <w:rFonts w:cs="Times New Roman"/>
                <w:noProof/>
                <w:szCs w:val="24"/>
              </w:rPr>
              <w:t>об</w:t>
            </w:r>
            <w:r w:rsidR="001E5E7F" w:rsidRPr="00FD4B20">
              <w:rPr>
                <w:rFonts w:cs="Times New Roman"/>
                <w:noProof/>
                <w:szCs w:val="24"/>
                <w:lang w:val="en-US"/>
              </w:rPr>
              <w:t xml:space="preserve"> </w:t>
            </w:r>
            <w:r w:rsidR="001E5E7F">
              <w:rPr>
                <w:rFonts w:cs="Times New Roman"/>
                <w:noProof/>
                <w:szCs w:val="24"/>
              </w:rPr>
              <w:t>операции</w:t>
            </w:r>
            <w:r>
              <w:rPr>
                <w:rFonts w:cs="Times New Roman"/>
                <w:noProof/>
                <w:szCs w:val="24"/>
              </w:rPr>
              <w:t>)</w:t>
            </w:r>
          </w:p>
        </w:tc>
        <w:tc>
          <w:tcPr>
            <w:tcW w:w="4219" w:type="dxa"/>
          </w:tcPr>
          <w:p w14:paraId="39B2A501" w14:textId="02F78D20" w:rsidR="00B72A60" w:rsidRDefault="00FD4B20">
            <w:pPr>
              <w:pStyle w:val="ad"/>
              <w:contextualSpacing/>
              <w:jc w:val="left"/>
              <w:rPr>
                <w:rFonts w:cs="Times New Roman"/>
                <w:noProof/>
                <w:szCs w:val="24"/>
              </w:rPr>
            </w:pPr>
            <w:r w:rsidRPr="007F10CD">
              <w:rPr>
                <w:rFonts w:cs="Times New Roman"/>
                <w:noProof/>
                <w:szCs w:val="24"/>
              </w:rPr>
              <w:t>CBDCMax2000Text</w:t>
            </w:r>
          </w:p>
        </w:tc>
        <w:tc>
          <w:tcPr>
            <w:tcW w:w="1134" w:type="dxa"/>
            <w:tcMar>
              <w:top w:w="85" w:type="dxa"/>
              <w:bottom w:w="85" w:type="dxa"/>
            </w:tcMar>
          </w:tcPr>
          <w:p w14:paraId="1570ECB6"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835B153" w14:textId="77777777" w:rsidR="00B72A60" w:rsidRDefault="00FD4B20">
            <w:pPr>
              <w:pStyle w:val="ad"/>
              <w:contextualSpacing/>
              <w:jc w:val="center"/>
              <w:rPr>
                <w:rFonts w:cs="Times New Roman"/>
                <w:noProof/>
                <w:szCs w:val="24"/>
              </w:rPr>
            </w:pPr>
            <w:r>
              <w:rPr>
                <w:rFonts w:cs="Times New Roman"/>
                <w:noProof/>
                <w:szCs w:val="24"/>
              </w:rPr>
              <w:t>Нет</w:t>
            </w:r>
          </w:p>
        </w:tc>
      </w:tr>
    </w:tbl>
    <w:p w14:paraId="75CBC572" w14:textId="77777777" w:rsidR="00B72A60" w:rsidRDefault="00B72A60"/>
    <w:p w14:paraId="2562AC03" w14:textId="77777777" w:rsidR="00B72A60" w:rsidRDefault="00FD4B20">
      <w:pPr>
        <w:pStyle w:val="2"/>
        <w:rPr>
          <w:lang w:val="ru-RU"/>
        </w:rPr>
      </w:pPr>
      <w:bookmarkStart w:id="560" w:name="type507"/>
      <w:bookmarkStart w:id="561" w:name="_Toc177466577"/>
      <w:bookmarkStart w:id="562" w:name="_Toc178245076"/>
      <w:r>
        <w:rPr>
          <w:lang w:val="ru-RU"/>
        </w:rPr>
        <w:t>CBDCOperationInformationAndStatus4</w:t>
      </w:r>
      <w:bookmarkEnd w:id="560"/>
      <w:bookmarkEnd w:id="561"/>
      <w:bookmarkEnd w:id="562"/>
    </w:p>
    <w:p w14:paraId="556DC3D5"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(Указание информации об операции и ее статусе.)</w:t>
      </w:r>
    </w:p>
    <w:p w14:paraId="6EFEACED"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3B3CE52D"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«CBDCOperationInformationAndStatus4»:</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46162AC2" w14:textId="77777777">
        <w:trPr>
          <w:trHeight w:val="259"/>
          <w:tblHeader/>
        </w:trPr>
        <w:tc>
          <w:tcPr>
            <w:tcW w:w="4281" w:type="dxa"/>
            <w:shd w:val="clear" w:color="auto" w:fill="F2F2F2" w:themeFill="background1" w:themeFillShade="F2"/>
            <w:vAlign w:val="center"/>
          </w:tcPr>
          <w:p w14:paraId="2A30CA89"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2CD6C5C8"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466E6598"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143C4D31" w14:textId="77777777" w:rsidR="00B72A60" w:rsidRDefault="00FD4B20">
            <w:pPr>
              <w:pStyle w:val="a9"/>
              <w:contextualSpacing/>
              <w:rPr>
                <w:b/>
              </w:rPr>
            </w:pPr>
            <w:r>
              <w:rPr>
                <w:b/>
              </w:rPr>
              <w:t>Мн.</w:t>
            </w:r>
          </w:p>
        </w:tc>
        <w:tc>
          <w:tcPr>
            <w:tcW w:w="1134" w:type="dxa"/>
            <w:shd w:val="clear" w:color="auto" w:fill="F2F2F2" w:themeFill="background1" w:themeFillShade="F2"/>
          </w:tcPr>
          <w:p w14:paraId="686A0386" w14:textId="77777777" w:rsidR="00B72A60" w:rsidRDefault="00FD4B20">
            <w:pPr>
              <w:pStyle w:val="a9"/>
              <w:contextualSpacing/>
              <w:rPr>
                <w:b/>
              </w:rPr>
            </w:pPr>
            <w:r>
              <w:rPr>
                <w:b/>
              </w:rPr>
              <w:t>Исп.</w:t>
            </w:r>
          </w:p>
        </w:tc>
      </w:tr>
      <w:tr w:rsidR="00B72A60" w14:paraId="241E18E4" w14:textId="77777777">
        <w:trPr>
          <w:trHeight w:val="20"/>
        </w:trPr>
        <w:tc>
          <w:tcPr>
            <w:tcW w:w="4281" w:type="dxa"/>
            <w:tcMar>
              <w:top w:w="85" w:type="dxa"/>
              <w:bottom w:w="85" w:type="dxa"/>
            </w:tcMar>
          </w:tcPr>
          <w:p w14:paraId="5B7330B6" w14:textId="77777777" w:rsidR="00B72A60" w:rsidRDefault="00FD4B20">
            <w:pPr>
              <w:pStyle w:val="ad"/>
              <w:contextualSpacing/>
              <w:jc w:val="left"/>
              <w:rPr>
                <w:rFonts w:cs="Times New Roman"/>
                <w:szCs w:val="24"/>
              </w:rPr>
            </w:pPr>
            <w:r>
              <w:rPr>
                <w:rFonts w:cs="Times New Roman"/>
                <w:noProof/>
                <w:szCs w:val="24"/>
              </w:rPr>
              <w:t>1. StatusAndReasonInformation</w:t>
            </w:r>
            <w:r>
              <w:rPr>
                <w:rFonts w:cs="Times New Roman"/>
                <w:noProof/>
                <w:szCs w:val="24"/>
              </w:rPr>
              <w:br/>
              <w:t>&lt;StsAndRsnInf&gt;</w:t>
            </w:r>
          </w:p>
        </w:tc>
        <w:tc>
          <w:tcPr>
            <w:tcW w:w="4116" w:type="dxa"/>
            <w:tcMar>
              <w:top w:w="85" w:type="dxa"/>
              <w:bottom w:w="85" w:type="dxa"/>
            </w:tcMar>
          </w:tcPr>
          <w:p w14:paraId="6D20A6F5" w14:textId="77777777" w:rsidR="00B72A60" w:rsidRDefault="00FD4B20">
            <w:pPr>
              <w:pStyle w:val="ad"/>
              <w:contextualSpacing/>
              <w:jc w:val="left"/>
              <w:rPr>
                <w:rFonts w:cs="Times New Roman"/>
                <w:szCs w:val="24"/>
              </w:rPr>
            </w:pPr>
            <w:r>
              <w:rPr>
                <w:rFonts w:cs="Times New Roman"/>
                <w:noProof/>
                <w:szCs w:val="24"/>
              </w:rPr>
              <w:t>(Cтатус обработки запроса и его причина.)</w:t>
            </w:r>
          </w:p>
        </w:tc>
        <w:tc>
          <w:tcPr>
            <w:tcW w:w="4219" w:type="dxa"/>
          </w:tcPr>
          <w:p w14:paraId="18B1F3FA" w14:textId="5C1D02C5" w:rsidR="00B72A60" w:rsidRDefault="00FD4B20">
            <w:pPr>
              <w:pStyle w:val="ad"/>
              <w:contextualSpacing/>
              <w:jc w:val="left"/>
              <w:rPr>
                <w:rFonts w:cs="Times New Roman"/>
                <w:noProof/>
                <w:szCs w:val="24"/>
              </w:rPr>
            </w:pPr>
            <w:r w:rsidRPr="007F10CD">
              <w:rPr>
                <w:rFonts w:cs="Times New Roman"/>
                <w:noProof/>
                <w:szCs w:val="24"/>
              </w:rPr>
              <w:t>CBDCStatusAndReason1</w:t>
            </w:r>
          </w:p>
        </w:tc>
        <w:tc>
          <w:tcPr>
            <w:tcW w:w="1134" w:type="dxa"/>
            <w:tcMar>
              <w:top w:w="85" w:type="dxa"/>
              <w:bottom w:w="85" w:type="dxa"/>
            </w:tcMar>
          </w:tcPr>
          <w:p w14:paraId="7DE971BE"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FBD8180" w14:textId="77777777" w:rsidR="00B72A60" w:rsidRDefault="00B72A60">
            <w:pPr>
              <w:pStyle w:val="ad"/>
              <w:contextualSpacing/>
              <w:jc w:val="center"/>
              <w:rPr>
                <w:rFonts w:cs="Times New Roman"/>
                <w:noProof/>
                <w:szCs w:val="24"/>
              </w:rPr>
            </w:pPr>
          </w:p>
        </w:tc>
      </w:tr>
      <w:tr w:rsidR="00B72A60" w14:paraId="75B934CD" w14:textId="77777777">
        <w:trPr>
          <w:trHeight w:val="20"/>
        </w:trPr>
        <w:tc>
          <w:tcPr>
            <w:tcW w:w="4281" w:type="dxa"/>
            <w:tcMar>
              <w:top w:w="85" w:type="dxa"/>
              <w:bottom w:w="85" w:type="dxa"/>
            </w:tcMar>
          </w:tcPr>
          <w:p w14:paraId="31ADB361" w14:textId="77777777" w:rsidR="00B72A60" w:rsidRDefault="00FD4B20">
            <w:pPr>
              <w:pStyle w:val="ad"/>
              <w:contextualSpacing/>
              <w:jc w:val="left"/>
              <w:rPr>
                <w:rFonts w:cs="Times New Roman"/>
                <w:szCs w:val="24"/>
              </w:rPr>
            </w:pPr>
            <w:r>
              <w:rPr>
                <w:rFonts w:cs="Times New Roman"/>
                <w:noProof/>
                <w:szCs w:val="24"/>
              </w:rPr>
              <w:t>2. OperationInformation</w:t>
            </w:r>
            <w:r>
              <w:rPr>
                <w:rFonts w:cs="Times New Roman"/>
                <w:noProof/>
                <w:szCs w:val="24"/>
              </w:rPr>
              <w:br/>
              <w:t>&lt;OprInf&gt;</w:t>
            </w:r>
          </w:p>
        </w:tc>
        <w:tc>
          <w:tcPr>
            <w:tcW w:w="4116" w:type="dxa"/>
            <w:tcMar>
              <w:top w:w="85" w:type="dxa"/>
              <w:bottom w:w="85" w:type="dxa"/>
            </w:tcMar>
          </w:tcPr>
          <w:p w14:paraId="6FC74DD4" w14:textId="77777777" w:rsidR="00B72A60" w:rsidRDefault="00FD4B20">
            <w:pPr>
              <w:pStyle w:val="ad"/>
              <w:contextualSpacing/>
              <w:jc w:val="left"/>
              <w:rPr>
                <w:rFonts w:cs="Times New Roman"/>
                <w:szCs w:val="24"/>
              </w:rPr>
            </w:pPr>
            <w:r>
              <w:rPr>
                <w:rFonts w:cs="Times New Roman"/>
                <w:noProof/>
                <w:szCs w:val="24"/>
              </w:rPr>
              <w:t>(Информации об операции.)</w:t>
            </w:r>
          </w:p>
        </w:tc>
        <w:tc>
          <w:tcPr>
            <w:tcW w:w="4219" w:type="dxa"/>
          </w:tcPr>
          <w:p w14:paraId="4C01A3B1" w14:textId="5236C266" w:rsidR="00B72A60" w:rsidRDefault="00FD4B20">
            <w:pPr>
              <w:pStyle w:val="ad"/>
              <w:contextualSpacing/>
              <w:jc w:val="left"/>
              <w:rPr>
                <w:rFonts w:cs="Times New Roman"/>
                <w:noProof/>
                <w:szCs w:val="24"/>
              </w:rPr>
            </w:pPr>
            <w:r w:rsidRPr="007F10CD">
              <w:rPr>
                <w:rFonts w:cs="Times New Roman"/>
                <w:noProof/>
                <w:szCs w:val="24"/>
              </w:rPr>
              <w:t>CBDCOperationInformation1</w:t>
            </w:r>
          </w:p>
        </w:tc>
        <w:tc>
          <w:tcPr>
            <w:tcW w:w="1134" w:type="dxa"/>
            <w:tcMar>
              <w:top w:w="85" w:type="dxa"/>
              <w:bottom w:w="85" w:type="dxa"/>
            </w:tcMar>
          </w:tcPr>
          <w:p w14:paraId="75F1A9DE"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30EB16B" w14:textId="77777777" w:rsidR="00B72A60" w:rsidRDefault="00B72A60">
            <w:pPr>
              <w:pStyle w:val="ad"/>
              <w:contextualSpacing/>
              <w:jc w:val="center"/>
              <w:rPr>
                <w:rFonts w:cs="Times New Roman"/>
                <w:noProof/>
                <w:szCs w:val="24"/>
              </w:rPr>
            </w:pPr>
          </w:p>
        </w:tc>
      </w:tr>
      <w:tr w:rsidR="00B72A60" w14:paraId="0E8C1E0B" w14:textId="77777777">
        <w:trPr>
          <w:trHeight w:val="20"/>
        </w:trPr>
        <w:tc>
          <w:tcPr>
            <w:tcW w:w="4281" w:type="dxa"/>
            <w:tcMar>
              <w:top w:w="85" w:type="dxa"/>
              <w:bottom w:w="85" w:type="dxa"/>
            </w:tcMar>
          </w:tcPr>
          <w:p w14:paraId="5D2BA1FE" w14:textId="77777777" w:rsidR="00B72A60" w:rsidRDefault="00FD4B20">
            <w:pPr>
              <w:pStyle w:val="ad"/>
              <w:contextualSpacing/>
              <w:jc w:val="left"/>
              <w:rPr>
                <w:rFonts w:cs="Times New Roman"/>
                <w:szCs w:val="24"/>
              </w:rPr>
            </w:pPr>
            <w:r>
              <w:rPr>
                <w:rFonts w:cs="Times New Roman"/>
                <w:noProof/>
                <w:szCs w:val="24"/>
              </w:rPr>
              <w:t>3. OperationInformationKV (Информация об операции)</w:t>
            </w:r>
            <w:r>
              <w:rPr>
                <w:rFonts w:cs="Times New Roman"/>
                <w:noProof/>
                <w:szCs w:val="24"/>
              </w:rPr>
              <w:br/>
              <w:t>&lt;OprInfKV&gt;</w:t>
            </w:r>
          </w:p>
        </w:tc>
        <w:tc>
          <w:tcPr>
            <w:tcW w:w="4116" w:type="dxa"/>
            <w:tcMar>
              <w:top w:w="85" w:type="dxa"/>
              <w:bottom w:w="85" w:type="dxa"/>
            </w:tcMar>
          </w:tcPr>
          <w:p w14:paraId="6DF2817C" w14:textId="77777777" w:rsidR="00B72A60" w:rsidRDefault="00FD4B20">
            <w:pPr>
              <w:pStyle w:val="ad"/>
              <w:contextualSpacing/>
              <w:jc w:val="left"/>
              <w:rPr>
                <w:rFonts w:cs="Times New Roman"/>
                <w:szCs w:val="24"/>
              </w:rPr>
            </w:pPr>
            <w:r>
              <w:rPr>
                <w:rFonts w:cs="Times New Roman"/>
                <w:noProof/>
                <w:szCs w:val="24"/>
              </w:rPr>
              <w:t>(Информация об операции, представляемая в формате "ключ" - "значение")</w:t>
            </w:r>
          </w:p>
        </w:tc>
        <w:tc>
          <w:tcPr>
            <w:tcW w:w="4219" w:type="dxa"/>
          </w:tcPr>
          <w:p w14:paraId="0B5E67B0" w14:textId="14943396" w:rsidR="00B72A60" w:rsidRDefault="00FD4B20">
            <w:pPr>
              <w:pStyle w:val="ad"/>
              <w:contextualSpacing/>
              <w:jc w:val="left"/>
              <w:rPr>
                <w:rFonts w:cs="Times New Roman"/>
                <w:noProof/>
                <w:szCs w:val="24"/>
              </w:rPr>
            </w:pPr>
            <w:r w:rsidRPr="007F10CD">
              <w:rPr>
                <w:rFonts w:cs="Times New Roman"/>
                <w:noProof/>
                <w:szCs w:val="24"/>
              </w:rPr>
              <w:t>CBDCOperationInformationKV</w:t>
            </w:r>
          </w:p>
        </w:tc>
        <w:tc>
          <w:tcPr>
            <w:tcW w:w="1134" w:type="dxa"/>
            <w:tcMar>
              <w:top w:w="85" w:type="dxa"/>
              <w:bottom w:w="85" w:type="dxa"/>
            </w:tcMar>
          </w:tcPr>
          <w:p w14:paraId="3FBC854F" w14:textId="77777777" w:rsidR="00B72A60" w:rsidRDefault="00FD4B20">
            <w:pPr>
              <w:pStyle w:val="ad"/>
              <w:contextualSpacing/>
              <w:jc w:val="center"/>
              <w:rPr>
                <w:rFonts w:cs="Times New Roman"/>
                <w:szCs w:val="24"/>
                <w:lang w:val="en-US"/>
              </w:rPr>
            </w:pPr>
            <w:r>
              <w:rPr>
                <w:rFonts w:cs="Times New Roman"/>
                <w:noProof/>
                <w:szCs w:val="24"/>
              </w:rPr>
              <w:t>0..200</w:t>
            </w:r>
          </w:p>
        </w:tc>
        <w:tc>
          <w:tcPr>
            <w:tcW w:w="1134" w:type="dxa"/>
          </w:tcPr>
          <w:p w14:paraId="3E52EE48" w14:textId="77777777" w:rsidR="00B72A60" w:rsidRDefault="00B72A60">
            <w:pPr>
              <w:pStyle w:val="ad"/>
              <w:contextualSpacing/>
              <w:jc w:val="center"/>
              <w:rPr>
                <w:rFonts w:cs="Times New Roman"/>
                <w:noProof/>
                <w:szCs w:val="24"/>
              </w:rPr>
            </w:pPr>
          </w:p>
        </w:tc>
      </w:tr>
    </w:tbl>
    <w:p w14:paraId="30695654" w14:textId="77777777" w:rsidR="00B72A60" w:rsidRDefault="00B72A60"/>
    <w:p w14:paraId="54218F2F" w14:textId="769F14F3" w:rsidR="00B72A60" w:rsidRDefault="00FD4B20">
      <w:pPr>
        <w:pStyle w:val="2"/>
        <w:rPr>
          <w:lang w:val="ru-RU"/>
        </w:rPr>
      </w:pPr>
      <w:bookmarkStart w:id="563" w:name="type508"/>
      <w:bookmarkStart w:id="564" w:name="_Toc177466578"/>
      <w:bookmarkStart w:id="565" w:name="_Toc178245077"/>
      <w:proofErr w:type="spellStart"/>
      <w:r>
        <w:rPr>
          <w:lang w:val="ru-RU"/>
        </w:rPr>
        <w:t>CBDCOperationInformationKV</w:t>
      </w:r>
      <w:proofErr w:type="spellEnd"/>
      <w:r>
        <w:rPr>
          <w:lang w:val="ru-RU"/>
        </w:rPr>
        <w:t xml:space="preserve"> (</w:t>
      </w:r>
      <w:proofErr w:type="gramStart"/>
      <w:r>
        <w:rPr>
          <w:lang w:val="ru-RU"/>
        </w:rPr>
        <w:t>Информация  в</w:t>
      </w:r>
      <w:proofErr w:type="gramEnd"/>
      <w:r>
        <w:rPr>
          <w:lang w:val="ru-RU"/>
        </w:rPr>
        <w:t xml:space="preserve"> формате "ключ"-"знач</w:t>
      </w:r>
      <w:r w:rsidR="00006D87">
        <w:rPr>
          <w:lang w:val="ru-RU"/>
        </w:rPr>
        <w:t>е</w:t>
      </w:r>
      <w:r>
        <w:rPr>
          <w:lang w:val="ru-RU"/>
        </w:rPr>
        <w:t>ние")</w:t>
      </w:r>
      <w:bookmarkEnd w:id="563"/>
      <w:bookmarkEnd w:id="564"/>
      <w:bookmarkEnd w:id="565"/>
    </w:p>
    <w:p w14:paraId="267EE088" w14:textId="213E8DE6" w:rsidR="00B72A60" w:rsidRDefault="00FD4B20">
      <w:pPr>
        <w:pStyle w:val="a2"/>
        <w:ind w:left="720" w:firstLine="0"/>
        <w:contextualSpacing/>
        <w:jc w:val="left"/>
        <w:outlineLvl w:val="9"/>
        <w:rPr>
          <w:noProof/>
          <w:sz w:val="24"/>
          <w:lang w:val="ru-RU" w:eastAsia="x-none"/>
        </w:rPr>
      </w:pPr>
      <w:r>
        <w:rPr>
          <w:i/>
          <w:sz w:val="24"/>
          <w:lang w:val="ru-RU" w:eastAsia="x-none"/>
        </w:rPr>
        <w:t>Описание</w:t>
      </w:r>
      <w:r w:rsidRPr="00006D87">
        <w:rPr>
          <w:sz w:val="24"/>
          <w:lang w:val="ru-RU" w:eastAsia="x-none"/>
        </w:rPr>
        <w:t xml:space="preserve">: </w:t>
      </w:r>
      <w:r w:rsidR="00006D87" w:rsidRPr="00006D87">
        <w:rPr>
          <w:sz w:val="24"/>
          <w:lang w:val="ru-RU" w:eastAsia="x-none"/>
        </w:rPr>
        <w:t>(</w:t>
      </w:r>
      <w:proofErr w:type="gramStart"/>
      <w:r w:rsidR="00006D87" w:rsidRPr="00006D87">
        <w:rPr>
          <w:sz w:val="24"/>
          <w:lang w:val="ru-RU" w:eastAsia="x-none"/>
        </w:rPr>
        <w:t>Информация  в</w:t>
      </w:r>
      <w:proofErr w:type="gramEnd"/>
      <w:r w:rsidR="00006D87" w:rsidRPr="00006D87">
        <w:rPr>
          <w:sz w:val="24"/>
          <w:lang w:val="ru-RU" w:eastAsia="x-none"/>
        </w:rPr>
        <w:t xml:space="preserve"> формате "ключ"-"значение")</w:t>
      </w:r>
    </w:p>
    <w:p w14:paraId="6C788ECE"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680B6706"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CBDCOperationInformationKV</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7059A33A" w14:textId="77777777">
        <w:trPr>
          <w:trHeight w:val="259"/>
          <w:tblHeader/>
        </w:trPr>
        <w:tc>
          <w:tcPr>
            <w:tcW w:w="4281" w:type="dxa"/>
            <w:shd w:val="clear" w:color="auto" w:fill="F2F2F2" w:themeFill="background1" w:themeFillShade="F2"/>
            <w:vAlign w:val="center"/>
          </w:tcPr>
          <w:p w14:paraId="187C4A7E" w14:textId="77777777" w:rsidR="00B72A60" w:rsidRDefault="00FD4B20">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73427A2B"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5855BEE1"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C888FEF" w14:textId="77777777" w:rsidR="00B72A60" w:rsidRDefault="00FD4B20">
            <w:pPr>
              <w:pStyle w:val="a9"/>
              <w:contextualSpacing/>
              <w:rPr>
                <w:b/>
              </w:rPr>
            </w:pPr>
            <w:r>
              <w:rPr>
                <w:b/>
              </w:rPr>
              <w:t>Мн.</w:t>
            </w:r>
          </w:p>
        </w:tc>
        <w:tc>
          <w:tcPr>
            <w:tcW w:w="1134" w:type="dxa"/>
            <w:shd w:val="clear" w:color="auto" w:fill="F2F2F2" w:themeFill="background1" w:themeFillShade="F2"/>
          </w:tcPr>
          <w:p w14:paraId="4E06A7A1" w14:textId="77777777" w:rsidR="00B72A60" w:rsidRDefault="00FD4B20">
            <w:pPr>
              <w:pStyle w:val="a9"/>
              <w:contextualSpacing/>
              <w:rPr>
                <w:b/>
              </w:rPr>
            </w:pPr>
            <w:r>
              <w:rPr>
                <w:b/>
              </w:rPr>
              <w:t>Исп.</w:t>
            </w:r>
          </w:p>
        </w:tc>
      </w:tr>
      <w:tr w:rsidR="00B72A60" w14:paraId="668917DC" w14:textId="77777777">
        <w:trPr>
          <w:trHeight w:val="20"/>
        </w:trPr>
        <w:tc>
          <w:tcPr>
            <w:tcW w:w="4281" w:type="dxa"/>
            <w:tcMar>
              <w:top w:w="85" w:type="dxa"/>
              <w:bottom w:w="85" w:type="dxa"/>
            </w:tcMar>
          </w:tcPr>
          <w:p w14:paraId="39D7DCCF" w14:textId="77777777" w:rsidR="00B72A60" w:rsidRDefault="00FD4B20">
            <w:pPr>
              <w:pStyle w:val="ad"/>
              <w:contextualSpacing/>
              <w:jc w:val="left"/>
              <w:rPr>
                <w:rFonts w:cs="Times New Roman"/>
                <w:szCs w:val="24"/>
              </w:rPr>
            </w:pPr>
            <w:r>
              <w:rPr>
                <w:rFonts w:cs="Times New Roman"/>
                <w:noProof/>
                <w:szCs w:val="24"/>
              </w:rPr>
              <w:t>1. Key (Ключ)</w:t>
            </w:r>
            <w:r>
              <w:rPr>
                <w:rFonts w:cs="Times New Roman"/>
                <w:noProof/>
                <w:szCs w:val="24"/>
              </w:rPr>
              <w:br/>
              <w:t>&lt;Key&gt;</w:t>
            </w:r>
          </w:p>
        </w:tc>
        <w:tc>
          <w:tcPr>
            <w:tcW w:w="4116" w:type="dxa"/>
            <w:tcMar>
              <w:top w:w="85" w:type="dxa"/>
              <w:bottom w:w="85" w:type="dxa"/>
            </w:tcMar>
          </w:tcPr>
          <w:p w14:paraId="293ECB0A" w14:textId="79EFD953" w:rsidR="00B72A60" w:rsidRDefault="00FD4B20">
            <w:pPr>
              <w:pStyle w:val="ad"/>
              <w:contextualSpacing/>
              <w:jc w:val="left"/>
              <w:rPr>
                <w:rFonts w:cs="Times New Roman"/>
                <w:szCs w:val="24"/>
              </w:rPr>
            </w:pPr>
            <w:r>
              <w:rPr>
                <w:rFonts w:cs="Times New Roman"/>
                <w:noProof/>
                <w:szCs w:val="24"/>
              </w:rPr>
              <w:t xml:space="preserve"> (Указывается код передаваемого реквизита)</w:t>
            </w:r>
          </w:p>
        </w:tc>
        <w:tc>
          <w:tcPr>
            <w:tcW w:w="4219" w:type="dxa"/>
          </w:tcPr>
          <w:p w14:paraId="6900104D" w14:textId="56CFEC16" w:rsidR="00B72A60" w:rsidRDefault="00FD4B20">
            <w:pPr>
              <w:pStyle w:val="ad"/>
              <w:contextualSpacing/>
              <w:jc w:val="left"/>
              <w:rPr>
                <w:rFonts w:cs="Times New Roman"/>
                <w:noProof/>
                <w:szCs w:val="24"/>
              </w:rPr>
            </w:pPr>
            <w:r w:rsidRPr="007F10CD">
              <w:rPr>
                <w:rFonts w:cs="Times New Roman"/>
                <w:noProof/>
                <w:szCs w:val="24"/>
              </w:rPr>
              <w:t>CBDCMax30Text</w:t>
            </w:r>
          </w:p>
        </w:tc>
        <w:tc>
          <w:tcPr>
            <w:tcW w:w="1134" w:type="dxa"/>
            <w:tcMar>
              <w:top w:w="85" w:type="dxa"/>
              <w:bottom w:w="85" w:type="dxa"/>
            </w:tcMar>
          </w:tcPr>
          <w:p w14:paraId="427E59BA"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044502CD" w14:textId="77777777" w:rsidR="00B72A60" w:rsidRDefault="00B72A60">
            <w:pPr>
              <w:pStyle w:val="ad"/>
              <w:contextualSpacing/>
              <w:jc w:val="center"/>
              <w:rPr>
                <w:rFonts w:cs="Times New Roman"/>
                <w:noProof/>
                <w:szCs w:val="24"/>
              </w:rPr>
            </w:pPr>
          </w:p>
        </w:tc>
      </w:tr>
      <w:tr w:rsidR="00B72A60" w14:paraId="160F0FF1" w14:textId="77777777">
        <w:trPr>
          <w:trHeight w:val="20"/>
        </w:trPr>
        <w:tc>
          <w:tcPr>
            <w:tcW w:w="4281" w:type="dxa"/>
            <w:tcMar>
              <w:top w:w="85" w:type="dxa"/>
              <w:bottom w:w="85" w:type="dxa"/>
            </w:tcMar>
          </w:tcPr>
          <w:p w14:paraId="34654543" w14:textId="77777777" w:rsidR="00B72A60" w:rsidRDefault="00FD4B20">
            <w:pPr>
              <w:pStyle w:val="ad"/>
              <w:contextualSpacing/>
              <w:jc w:val="left"/>
              <w:rPr>
                <w:rFonts w:cs="Times New Roman"/>
                <w:szCs w:val="24"/>
              </w:rPr>
            </w:pPr>
            <w:r>
              <w:rPr>
                <w:rFonts w:cs="Times New Roman"/>
                <w:noProof/>
                <w:szCs w:val="24"/>
              </w:rPr>
              <w:t>2. ItemName (Имя реквизита)</w:t>
            </w:r>
            <w:r>
              <w:rPr>
                <w:rFonts w:cs="Times New Roman"/>
                <w:noProof/>
                <w:szCs w:val="24"/>
              </w:rPr>
              <w:br/>
              <w:t>&lt;ItmNm&gt;</w:t>
            </w:r>
          </w:p>
        </w:tc>
        <w:tc>
          <w:tcPr>
            <w:tcW w:w="4116" w:type="dxa"/>
            <w:tcMar>
              <w:top w:w="85" w:type="dxa"/>
              <w:bottom w:w="85" w:type="dxa"/>
            </w:tcMar>
          </w:tcPr>
          <w:p w14:paraId="2C1EFC39" w14:textId="77777777" w:rsidR="00B72A60" w:rsidRDefault="00FD4B20">
            <w:pPr>
              <w:pStyle w:val="ad"/>
              <w:contextualSpacing/>
              <w:jc w:val="left"/>
              <w:rPr>
                <w:rFonts w:cs="Times New Roman"/>
                <w:szCs w:val="24"/>
              </w:rPr>
            </w:pPr>
            <w:r>
              <w:rPr>
                <w:rFonts w:cs="Times New Roman"/>
                <w:noProof/>
                <w:szCs w:val="24"/>
              </w:rPr>
              <w:t>(Указывается название передаваемого реквизита)</w:t>
            </w:r>
          </w:p>
        </w:tc>
        <w:tc>
          <w:tcPr>
            <w:tcW w:w="4219" w:type="dxa"/>
          </w:tcPr>
          <w:p w14:paraId="3BBEEB3A" w14:textId="4E3517BD" w:rsidR="00B72A60" w:rsidRDefault="00FD4B20">
            <w:pPr>
              <w:pStyle w:val="ad"/>
              <w:contextualSpacing/>
              <w:jc w:val="left"/>
              <w:rPr>
                <w:rFonts w:cs="Times New Roman"/>
                <w:noProof/>
                <w:szCs w:val="24"/>
              </w:rPr>
            </w:pPr>
            <w:r w:rsidRPr="007F10CD">
              <w:rPr>
                <w:rFonts w:cs="Times New Roman"/>
                <w:noProof/>
                <w:szCs w:val="24"/>
              </w:rPr>
              <w:t>CBDCMax100Text</w:t>
            </w:r>
          </w:p>
        </w:tc>
        <w:tc>
          <w:tcPr>
            <w:tcW w:w="1134" w:type="dxa"/>
            <w:tcMar>
              <w:top w:w="85" w:type="dxa"/>
              <w:bottom w:w="85" w:type="dxa"/>
            </w:tcMar>
          </w:tcPr>
          <w:p w14:paraId="2652E5B7"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5543688F" w14:textId="77777777" w:rsidR="00B72A60" w:rsidRDefault="00B72A60">
            <w:pPr>
              <w:pStyle w:val="ad"/>
              <w:contextualSpacing/>
              <w:jc w:val="center"/>
              <w:rPr>
                <w:rFonts w:cs="Times New Roman"/>
                <w:noProof/>
                <w:szCs w:val="24"/>
              </w:rPr>
            </w:pPr>
          </w:p>
        </w:tc>
      </w:tr>
      <w:tr w:rsidR="00B72A60" w14:paraId="323B3348" w14:textId="77777777">
        <w:trPr>
          <w:trHeight w:val="20"/>
        </w:trPr>
        <w:tc>
          <w:tcPr>
            <w:tcW w:w="4281" w:type="dxa"/>
            <w:tcMar>
              <w:top w:w="85" w:type="dxa"/>
              <w:bottom w:w="85" w:type="dxa"/>
            </w:tcMar>
          </w:tcPr>
          <w:p w14:paraId="5AE349CB" w14:textId="77777777" w:rsidR="00B72A60" w:rsidRDefault="00FD4B20">
            <w:pPr>
              <w:pStyle w:val="ad"/>
              <w:contextualSpacing/>
              <w:jc w:val="left"/>
              <w:rPr>
                <w:rFonts w:cs="Times New Roman"/>
                <w:szCs w:val="24"/>
              </w:rPr>
            </w:pPr>
            <w:r>
              <w:rPr>
                <w:rFonts w:cs="Times New Roman"/>
                <w:noProof/>
                <w:szCs w:val="24"/>
              </w:rPr>
              <w:t>3. Value (Значение)</w:t>
            </w:r>
            <w:r>
              <w:rPr>
                <w:rFonts w:cs="Times New Roman"/>
                <w:noProof/>
                <w:szCs w:val="24"/>
              </w:rPr>
              <w:br/>
              <w:t>&lt;Val&gt;</w:t>
            </w:r>
          </w:p>
        </w:tc>
        <w:tc>
          <w:tcPr>
            <w:tcW w:w="4116" w:type="dxa"/>
            <w:tcMar>
              <w:top w:w="85" w:type="dxa"/>
              <w:bottom w:w="85" w:type="dxa"/>
            </w:tcMar>
          </w:tcPr>
          <w:p w14:paraId="5C92E841" w14:textId="017143EF" w:rsidR="00B72A60" w:rsidRDefault="00FD4B20">
            <w:pPr>
              <w:pStyle w:val="ad"/>
              <w:contextualSpacing/>
              <w:jc w:val="left"/>
              <w:rPr>
                <w:rFonts w:cs="Times New Roman"/>
                <w:szCs w:val="24"/>
              </w:rPr>
            </w:pPr>
            <w:r>
              <w:rPr>
                <w:rFonts w:cs="Times New Roman"/>
                <w:noProof/>
                <w:szCs w:val="24"/>
              </w:rPr>
              <w:t xml:space="preserve"> (Указывается значение передаваемого реквизита)</w:t>
            </w:r>
          </w:p>
        </w:tc>
        <w:tc>
          <w:tcPr>
            <w:tcW w:w="4219" w:type="dxa"/>
          </w:tcPr>
          <w:p w14:paraId="0AE4FAF4" w14:textId="00ED15E1" w:rsidR="00B72A60" w:rsidRDefault="00FD4B20">
            <w:pPr>
              <w:pStyle w:val="ad"/>
              <w:contextualSpacing/>
              <w:jc w:val="left"/>
              <w:rPr>
                <w:rFonts w:cs="Times New Roman"/>
                <w:noProof/>
                <w:szCs w:val="24"/>
              </w:rPr>
            </w:pPr>
            <w:r w:rsidRPr="007F10CD">
              <w:rPr>
                <w:rFonts w:cs="Times New Roman"/>
                <w:noProof/>
                <w:szCs w:val="24"/>
              </w:rPr>
              <w:t>CBDCMax500Text</w:t>
            </w:r>
          </w:p>
        </w:tc>
        <w:tc>
          <w:tcPr>
            <w:tcW w:w="1134" w:type="dxa"/>
            <w:tcMar>
              <w:top w:w="85" w:type="dxa"/>
              <w:bottom w:w="85" w:type="dxa"/>
            </w:tcMar>
          </w:tcPr>
          <w:p w14:paraId="0D7C275A"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6EFE70D3" w14:textId="77777777" w:rsidR="00B72A60" w:rsidRDefault="00B72A60">
            <w:pPr>
              <w:pStyle w:val="ad"/>
              <w:contextualSpacing/>
              <w:jc w:val="center"/>
              <w:rPr>
                <w:rFonts w:cs="Times New Roman"/>
                <w:noProof/>
                <w:szCs w:val="24"/>
              </w:rPr>
            </w:pPr>
          </w:p>
        </w:tc>
      </w:tr>
    </w:tbl>
    <w:p w14:paraId="242B28E6" w14:textId="77777777" w:rsidR="00B72A60" w:rsidRDefault="00B72A60"/>
    <w:p w14:paraId="26CCCDEE" w14:textId="77777777" w:rsidR="00B72A60" w:rsidRDefault="00FD4B20">
      <w:pPr>
        <w:pStyle w:val="2"/>
        <w:rPr>
          <w:lang w:val="ru-RU"/>
        </w:rPr>
      </w:pPr>
      <w:bookmarkStart w:id="566" w:name="type509"/>
      <w:bookmarkStart w:id="567" w:name="_Toc177466579"/>
      <w:bookmarkStart w:id="568" w:name="_Toc178245078"/>
      <w:r>
        <w:rPr>
          <w:lang w:val="ru-RU"/>
        </w:rPr>
        <w:t>CBDCOperationsInformation2</w:t>
      </w:r>
      <w:bookmarkEnd w:id="566"/>
      <w:bookmarkEnd w:id="567"/>
      <w:bookmarkEnd w:id="568"/>
    </w:p>
    <w:p w14:paraId="1A04FD27"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по операциям)</w:t>
      </w:r>
    </w:p>
    <w:p w14:paraId="4C7084E7"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3A7738D"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«CBDCOperationsInformation2»: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32F23E41" w14:textId="77777777">
        <w:trPr>
          <w:trHeight w:val="259"/>
          <w:tblHeader/>
        </w:trPr>
        <w:tc>
          <w:tcPr>
            <w:tcW w:w="4281" w:type="dxa"/>
            <w:shd w:val="clear" w:color="auto" w:fill="F2F2F2" w:themeFill="background1" w:themeFillShade="F2"/>
            <w:vAlign w:val="center"/>
          </w:tcPr>
          <w:p w14:paraId="1A08B5B3"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B2F66D2"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44887B7A"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2F5D475" w14:textId="77777777" w:rsidR="00B72A60" w:rsidRDefault="00FD4B20">
            <w:pPr>
              <w:pStyle w:val="a9"/>
              <w:contextualSpacing/>
              <w:rPr>
                <w:b/>
              </w:rPr>
            </w:pPr>
            <w:r>
              <w:rPr>
                <w:b/>
              </w:rPr>
              <w:t>Мн.</w:t>
            </w:r>
          </w:p>
        </w:tc>
        <w:tc>
          <w:tcPr>
            <w:tcW w:w="1134" w:type="dxa"/>
            <w:shd w:val="clear" w:color="auto" w:fill="F2F2F2" w:themeFill="background1" w:themeFillShade="F2"/>
          </w:tcPr>
          <w:p w14:paraId="6BE45DE0" w14:textId="77777777" w:rsidR="00B72A60" w:rsidRDefault="00FD4B20">
            <w:pPr>
              <w:pStyle w:val="a9"/>
              <w:contextualSpacing/>
              <w:rPr>
                <w:b/>
              </w:rPr>
            </w:pPr>
            <w:r>
              <w:rPr>
                <w:b/>
              </w:rPr>
              <w:t>Исп.</w:t>
            </w:r>
          </w:p>
        </w:tc>
      </w:tr>
      <w:tr w:rsidR="00B72A60" w14:paraId="19BCA94C" w14:textId="77777777">
        <w:trPr>
          <w:trHeight w:val="20"/>
        </w:trPr>
        <w:tc>
          <w:tcPr>
            <w:tcW w:w="4281" w:type="dxa"/>
            <w:tcMar>
              <w:top w:w="85" w:type="dxa"/>
              <w:bottom w:w="85" w:type="dxa"/>
            </w:tcMar>
          </w:tcPr>
          <w:p w14:paraId="124B2267" w14:textId="77777777" w:rsidR="00B72A60" w:rsidRDefault="00FD4B20">
            <w:pPr>
              <w:pStyle w:val="ad"/>
              <w:contextualSpacing/>
              <w:jc w:val="left"/>
              <w:rPr>
                <w:rFonts w:cs="Times New Roman"/>
                <w:szCs w:val="24"/>
              </w:rPr>
            </w:pPr>
            <w:r>
              <w:rPr>
                <w:rFonts w:cs="Times New Roman"/>
                <w:noProof/>
                <w:szCs w:val="24"/>
              </w:rPr>
              <w:t>1. Type (Тип)</w:t>
            </w:r>
            <w:r>
              <w:rPr>
                <w:rFonts w:cs="Times New Roman"/>
                <w:noProof/>
                <w:szCs w:val="24"/>
              </w:rPr>
              <w:br/>
              <w:t>&lt;Tp&gt;</w:t>
            </w:r>
          </w:p>
        </w:tc>
        <w:tc>
          <w:tcPr>
            <w:tcW w:w="4116" w:type="dxa"/>
            <w:tcMar>
              <w:top w:w="85" w:type="dxa"/>
              <w:bottom w:w="85" w:type="dxa"/>
            </w:tcMar>
          </w:tcPr>
          <w:p w14:paraId="67737446" w14:textId="77777777" w:rsidR="00B72A60" w:rsidRDefault="00FD4B20">
            <w:pPr>
              <w:pStyle w:val="ad"/>
              <w:contextualSpacing/>
              <w:jc w:val="left"/>
              <w:rPr>
                <w:rFonts w:cs="Times New Roman"/>
                <w:szCs w:val="24"/>
              </w:rPr>
            </w:pPr>
            <w:r>
              <w:rPr>
                <w:rFonts w:cs="Times New Roman"/>
                <w:noProof/>
                <w:szCs w:val="24"/>
              </w:rPr>
              <w:t>(Тип совершенной операции)</w:t>
            </w:r>
          </w:p>
        </w:tc>
        <w:tc>
          <w:tcPr>
            <w:tcW w:w="4219" w:type="dxa"/>
          </w:tcPr>
          <w:p w14:paraId="53409DBC" w14:textId="77777777" w:rsidR="00B72A60" w:rsidRDefault="00FD4B20">
            <w:pPr>
              <w:pStyle w:val="ad"/>
              <w:contextualSpacing/>
              <w:jc w:val="left"/>
              <w:rPr>
                <w:rFonts w:cs="Times New Roman"/>
                <w:noProof/>
                <w:szCs w:val="24"/>
              </w:rPr>
            </w:pPr>
            <w:r>
              <w:rPr>
                <w:rFonts w:cs="Times New Roman"/>
                <w:noProof/>
                <w:szCs w:val="24"/>
              </w:rPr>
              <w:t>CBDCOperationsType3Code</w:t>
            </w:r>
          </w:p>
        </w:tc>
        <w:tc>
          <w:tcPr>
            <w:tcW w:w="1134" w:type="dxa"/>
            <w:tcMar>
              <w:top w:w="85" w:type="dxa"/>
              <w:bottom w:w="85" w:type="dxa"/>
            </w:tcMar>
          </w:tcPr>
          <w:p w14:paraId="70F01C3F"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46788CC1" w14:textId="77777777" w:rsidR="00B72A60" w:rsidRDefault="00B72A60">
            <w:pPr>
              <w:pStyle w:val="ad"/>
              <w:contextualSpacing/>
              <w:jc w:val="center"/>
              <w:rPr>
                <w:rFonts w:cs="Times New Roman"/>
                <w:noProof/>
                <w:szCs w:val="24"/>
              </w:rPr>
            </w:pPr>
          </w:p>
        </w:tc>
      </w:tr>
      <w:tr w:rsidR="00B72A60" w14:paraId="27D6F86A" w14:textId="77777777">
        <w:trPr>
          <w:trHeight w:val="20"/>
        </w:trPr>
        <w:tc>
          <w:tcPr>
            <w:tcW w:w="4281" w:type="dxa"/>
            <w:tcMar>
              <w:top w:w="85" w:type="dxa"/>
              <w:bottom w:w="85" w:type="dxa"/>
            </w:tcMar>
          </w:tcPr>
          <w:p w14:paraId="75B792A3" w14:textId="77777777" w:rsidR="00B72A60" w:rsidRDefault="00FD4B20">
            <w:pPr>
              <w:pStyle w:val="ad"/>
              <w:contextualSpacing/>
              <w:jc w:val="left"/>
              <w:rPr>
                <w:rFonts w:cs="Times New Roman"/>
                <w:szCs w:val="24"/>
              </w:rPr>
            </w:pPr>
            <w:r>
              <w:rPr>
                <w:rFonts w:cs="Times New Roman"/>
                <w:noProof/>
                <w:szCs w:val="24"/>
              </w:rPr>
              <w:t>2. Amount (Сумма)</w:t>
            </w:r>
            <w:r>
              <w:rPr>
                <w:rFonts w:cs="Times New Roman"/>
                <w:noProof/>
                <w:szCs w:val="24"/>
              </w:rPr>
              <w:br/>
              <w:t>&lt;Amt&gt;</w:t>
            </w:r>
          </w:p>
        </w:tc>
        <w:tc>
          <w:tcPr>
            <w:tcW w:w="4116" w:type="dxa"/>
            <w:tcMar>
              <w:top w:w="85" w:type="dxa"/>
              <w:bottom w:w="85" w:type="dxa"/>
            </w:tcMar>
          </w:tcPr>
          <w:p w14:paraId="1E8162BD" w14:textId="7147E82F" w:rsidR="00B72A60" w:rsidRDefault="00FD4B20">
            <w:pPr>
              <w:pStyle w:val="ad"/>
              <w:contextualSpacing/>
              <w:jc w:val="left"/>
              <w:rPr>
                <w:rFonts w:cs="Times New Roman"/>
                <w:szCs w:val="24"/>
              </w:rPr>
            </w:pPr>
            <w:r>
              <w:rPr>
                <w:rFonts w:cs="Times New Roman"/>
                <w:noProof/>
                <w:szCs w:val="24"/>
              </w:rPr>
              <w:t xml:space="preserve"> (Сумма операции)</w:t>
            </w:r>
          </w:p>
        </w:tc>
        <w:tc>
          <w:tcPr>
            <w:tcW w:w="4219" w:type="dxa"/>
          </w:tcPr>
          <w:p w14:paraId="64B5B94F" w14:textId="570E80B7" w:rsidR="00B72A60" w:rsidRDefault="00FD4B20">
            <w:pPr>
              <w:pStyle w:val="ad"/>
              <w:contextualSpacing/>
              <w:jc w:val="left"/>
              <w:rPr>
                <w:rFonts w:cs="Times New Roman"/>
                <w:noProof/>
                <w:szCs w:val="24"/>
              </w:rPr>
            </w:pPr>
            <w:r w:rsidRPr="007F10CD">
              <w:rPr>
                <w:rFonts w:cs="Times New Roman"/>
                <w:noProof/>
                <w:szCs w:val="24"/>
              </w:rPr>
              <w:t>CBDCOperationAmountNot</w:t>
            </w:r>
          </w:p>
        </w:tc>
        <w:tc>
          <w:tcPr>
            <w:tcW w:w="1134" w:type="dxa"/>
            <w:tcMar>
              <w:top w:w="85" w:type="dxa"/>
              <w:bottom w:w="85" w:type="dxa"/>
            </w:tcMar>
          </w:tcPr>
          <w:p w14:paraId="2A9304EF"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65311A9D" w14:textId="77777777" w:rsidR="00B72A60" w:rsidRDefault="00B72A60">
            <w:pPr>
              <w:pStyle w:val="ad"/>
              <w:contextualSpacing/>
              <w:jc w:val="center"/>
              <w:rPr>
                <w:rFonts w:cs="Times New Roman"/>
                <w:noProof/>
                <w:szCs w:val="24"/>
              </w:rPr>
            </w:pPr>
          </w:p>
        </w:tc>
      </w:tr>
      <w:tr w:rsidR="00B72A60" w14:paraId="0FB84DEA" w14:textId="77777777">
        <w:trPr>
          <w:trHeight w:val="20"/>
        </w:trPr>
        <w:tc>
          <w:tcPr>
            <w:tcW w:w="4281" w:type="dxa"/>
            <w:tcMar>
              <w:top w:w="85" w:type="dxa"/>
              <w:bottom w:w="85" w:type="dxa"/>
            </w:tcMar>
          </w:tcPr>
          <w:p w14:paraId="7D04CC40" w14:textId="77777777" w:rsidR="00B72A60" w:rsidRDefault="00FD4B20">
            <w:pPr>
              <w:pStyle w:val="ad"/>
              <w:contextualSpacing/>
              <w:jc w:val="left"/>
              <w:rPr>
                <w:rFonts w:cs="Times New Roman"/>
                <w:szCs w:val="24"/>
              </w:rPr>
            </w:pPr>
            <w:r>
              <w:rPr>
                <w:rFonts w:cs="Times New Roman"/>
                <w:noProof/>
                <w:szCs w:val="24"/>
              </w:rPr>
              <w:t>3. AmountComission (Сумма комиссии)</w:t>
            </w:r>
            <w:r>
              <w:rPr>
                <w:rFonts w:cs="Times New Roman"/>
                <w:noProof/>
                <w:szCs w:val="24"/>
              </w:rPr>
              <w:br/>
              <w:t>&lt;AmtCmssn&gt;</w:t>
            </w:r>
          </w:p>
        </w:tc>
        <w:tc>
          <w:tcPr>
            <w:tcW w:w="4116" w:type="dxa"/>
            <w:tcMar>
              <w:top w:w="85" w:type="dxa"/>
              <w:bottom w:w="85" w:type="dxa"/>
            </w:tcMar>
          </w:tcPr>
          <w:p w14:paraId="3C1CB9F9" w14:textId="77777777" w:rsidR="00B72A60" w:rsidRDefault="00FD4B20">
            <w:pPr>
              <w:pStyle w:val="ad"/>
              <w:contextualSpacing/>
              <w:jc w:val="left"/>
              <w:rPr>
                <w:rFonts w:cs="Times New Roman"/>
                <w:szCs w:val="24"/>
              </w:rPr>
            </w:pPr>
            <w:r>
              <w:rPr>
                <w:rFonts w:cs="Times New Roman"/>
                <w:noProof/>
                <w:szCs w:val="24"/>
              </w:rPr>
              <w:t>(Указывается сумма комиссии)</w:t>
            </w:r>
          </w:p>
        </w:tc>
        <w:tc>
          <w:tcPr>
            <w:tcW w:w="4219" w:type="dxa"/>
          </w:tcPr>
          <w:p w14:paraId="35174FB6" w14:textId="04F60EE0" w:rsidR="00B72A60" w:rsidRDefault="00FD4B20">
            <w:pPr>
              <w:pStyle w:val="ad"/>
              <w:contextualSpacing/>
              <w:jc w:val="left"/>
              <w:rPr>
                <w:rFonts w:cs="Times New Roman"/>
                <w:noProof/>
                <w:szCs w:val="24"/>
              </w:rPr>
            </w:pPr>
            <w:r w:rsidRPr="007F10CD">
              <w:rPr>
                <w:rFonts w:cs="Times New Roman"/>
                <w:noProof/>
                <w:szCs w:val="24"/>
              </w:rPr>
              <w:t>CBDCCurrencyAndAmount</w:t>
            </w:r>
          </w:p>
        </w:tc>
        <w:tc>
          <w:tcPr>
            <w:tcW w:w="1134" w:type="dxa"/>
            <w:tcMar>
              <w:top w:w="85" w:type="dxa"/>
              <w:bottom w:w="85" w:type="dxa"/>
            </w:tcMar>
          </w:tcPr>
          <w:p w14:paraId="5A59D32E"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307724A"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441143CA" w14:textId="77777777">
        <w:trPr>
          <w:trHeight w:val="20"/>
        </w:trPr>
        <w:tc>
          <w:tcPr>
            <w:tcW w:w="4281" w:type="dxa"/>
            <w:tcMar>
              <w:top w:w="85" w:type="dxa"/>
              <w:bottom w:w="85" w:type="dxa"/>
            </w:tcMar>
          </w:tcPr>
          <w:p w14:paraId="2C91B2FF" w14:textId="77777777" w:rsidR="00B72A60" w:rsidRDefault="00FD4B20">
            <w:pPr>
              <w:pStyle w:val="ad"/>
              <w:contextualSpacing/>
              <w:jc w:val="left"/>
              <w:rPr>
                <w:rFonts w:cs="Times New Roman"/>
                <w:szCs w:val="24"/>
              </w:rPr>
            </w:pPr>
            <w:r>
              <w:rPr>
                <w:rFonts w:cs="Times New Roman"/>
                <w:noProof/>
                <w:szCs w:val="24"/>
              </w:rPr>
              <w:t>4. TotalReward (Сумма вознаграждения)</w:t>
            </w:r>
            <w:r>
              <w:rPr>
                <w:rFonts w:cs="Times New Roman"/>
                <w:noProof/>
                <w:szCs w:val="24"/>
              </w:rPr>
              <w:br/>
              <w:t>&lt;TtlRwrd&gt;</w:t>
            </w:r>
          </w:p>
        </w:tc>
        <w:tc>
          <w:tcPr>
            <w:tcW w:w="4116" w:type="dxa"/>
            <w:tcMar>
              <w:top w:w="85" w:type="dxa"/>
              <w:bottom w:w="85" w:type="dxa"/>
            </w:tcMar>
          </w:tcPr>
          <w:p w14:paraId="6C8CA1D2" w14:textId="77777777" w:rsidR="00B72A60" w:rsidRDefault="00FD4B20">
            <w:pPr>
              <w:pStyle w:val="ad"/>
              <w:contextualSpacing/>
              <w:jc w:val="left"/>
              <w:rPr>
                <w:rFonts w:cs="Times New Roman"/>
                <w:szCs w:val="24"/>
              </w:rPr>
            </w:pPr>
            <w:r>
              <w:rPr>
                <w:rFonts w:cs="Times New Roman"/>
                <w:noProof/>
                <w:szCs w:val="24"/>
              </w:rPr>
              <w:t>(Указывается сумма вознаграждения)</w:t>
            </w:r>
          </w:p>
        </w:tc>
        <w:tc>
          <w:tcPr>
            <w:tcW w:w="4219" w:type="dxa"/>
          </w:tcPr>
          <w:p w14:paraId="6A28F68A" w14:textId="362FEA61" w:rsidR="00B72A60" w:rsidRDefault="00FD4B20">
            <w:pPr>
              <w:pStyle w:val="ad"/>
              <w:contextualSpacing/>
              <w:jc w:val="left"/>
              <w:rPr>
                <w:rFonts w:cs="Times New Roman"/>
                <w:noProof/>
                <w:szCs w:val="24"/>
              </w:rPr>
            </w:pPr>
            <w:r w:rsidRPr="007F10CD">
              <w:rPr>
                <w:rFonts w:cs="Times New Roman"/>
                <w:noProof/>
                <w:szCs w:val="24"/>
              </w:rPr>
              <w:t>CBDCCurrencyAndAmount</w:t>
            </w:r>
          </w:p>
        </w:tc>
        <w:tc>
          <w:tcPr>
            <w:tcW w:w="1134" w:type="dxa"/>
            <w:tcMar>
              <w:top w:w="85" w:type="dxa"/>
              <w:bottom w:w="85" w:type="dxa"/>
            </w:tcMar>
          </w:tcPr>
          <w:p w14:paraId="4086F2B6"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419FD25"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1D2D17A8" w14:textId="77777777">
        <w:trPr>
          <w:trHeight w:val="20"/>
        </w:trPr>
        <w:tc>
          <w:tcPr>
            <w:tcW w:w="4281" w:type="dxa"/>
            <w:tcMar>
              <w:top w:w="85" w:type="dxa"/>
              <w:bottom w:w="85" w:type="dxa"/>
            </w:tcMar>
          </w:tcPr>
          <w:p w14:paraId="656283EF" w14:textId="77777777" w:rsidR="00B72A60" w:rsidRDefault="00FD4B20">
            <w:pPr>
              <w:pStyle w:val="ad"/>
              <w:contextualSpacing/>
              <w:jc w:val="left"/>
              <w:rPr>
                <w:rFonts w:cs="Times New Roman"/>
                <w:szCs w:val="24"/>
              </w:rPr>
            </w:pPr>
            <w:r>
              <w:rPr>
                <w:rFonts w:cs="Times New Roman"/>
                <w:noProof/>
                <w:szCs w:val="24"/>
              </w:rPr>
              <w:t>5. CreditDebitIndicator</w:t>
            </w:r>
            <w:r>
              <w:rPr>
                <w:rFonts w:cs="Times New Roman"/>
                <w:noProof/>
                <w:szCs w:val="24"/>
              </w:rPr>
              <w:br/>
              <w:t>&lt;CdtDbtInd&gt;</w:t>
            </w:r>
          </w:p>
        </w:tc>
        <w:tc>
          <w:tcPr>
            <w:tcW w:w="4116" w:type="dxa"/>
            <w:tcMar>
              <w:top w:w="85" w:type="dxa"/>
              <w:bottom w:w="85" w:type="dxa"/>
            </w:tcMar>
          </w:tcPr>
          <w:p w14:paraId="0F6C42B7" w14:textId="77777777" w:rsidR="00B72A60" w:rsidRDefault="00FD4B20">
            <w:pPr>
              <w:pStyle w:val="ad"/>
              <w:contextualSpacing/>
              <w:jc w:val="left"/>
              <w:rPr>
                <w:rFonts w:cs="Times New Roman"/>
                <w:szCs w:val="24"/>
              </w:rPr>
            </w:pPr>
            <w:r>
              <w:rPr>
                <w:rFonts w:cs="Times New Roman"/>
                <w:noProof/>
                <w:szCs w:val="24"/>
              </w:rPr>
              <w:t>(Указывает, является ли операция увеличением или уменьшением)</w:t>
            </w:r>
          </w:p>
        </w:tc>
        <w:tc>
          <w:tcPr>
            <w:tcW w:w="4219" w:type="dxa"/>
          </w:tcPr>
          <w:p w14:paraId="4748269E" w14:textId="77777777" w:rsidR="00B72A60" w:rsidRDefault="00FD4B20">
            <w:pPr>
              <w:pStyle w:val="ad"/>
              <w:contextualSpacing/>
              <w:jc w:val="left"/>
              <w:rPr>
                <w:rFonts w:cs="Times New Roman"/>
                <w:noProof/>
                <w:szCs w:val="24"/>
              </w:rPr>
            </w:pPr>
            <w:r>
              <w:rPr>
                <w:rFonts w:cs="Times New Roman"/>
                <w:noProof/>
                <w:szCs w:val="24"/>
              </w:rPr>
              <w:t>CreditDebitCode</w:t>
            </w:r>
          </w:p>
        </w:tc>
        <w:tc>
          <w:tcPr>
            <w:tcW w:w="1134" w:type="dxa"/>
            <w:tcMar>
              <w:top w:w="85" w:type="dxa"/>
              <w:bottom w:w="85" w:type="dxa"/>
            </w:tcMar>
          </w:tcPr>
          <w:p w14:paraId="35FE67D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BE1B6C1" w14:textId="77777777" w:rsidR="00B72A60" w:rsidRDefault="00B72A60">
            <w:pPr>
              <w:pStyle w:val="ad"/>
              <w:contextualSpacing/>
              <w:jc w:val="center"/>
              <w:rPr>
                <w:rFonts w:cs="Times New Roman"/>
                <w:noProof/>
                <w:szCs w:val="24"/>
              </w:rPr>
            </w:pPr>
          </w:p>
        </w:tc>
      </w:tr>
      <w:tr w:rsidR="00B72A60" w14:paraId="50CA2272" w14:textId="77777777">
        <w:trPr>
          <w:trHeight w:val="20"/>
        </w:trPr>
        <w:tc>
          <w:tcPr>
            <w:tcW w:w="4281" w:type="dxa"/>
            <w:tcMar>
              <w:top w:w="85" w:type="dxa"/>
              <w:bottom w:w="85" w:type="dxa"/>
            </w:tcMar>
          </w:tcPr>
          <w:p w14:paraId="65F14027" w14:textId="77777777" w:rsidR="00B72A60" w:rsidRDefault="00FD4B20">
            <w:pPr>
              <w:pStyle w:val="ad"/>
              <w:contextualSpacing/>
              <w:jc w:val="left"/>
              <w:rPr>
                <w:rFonts w:cs="Times New Roman"/>
                <w:szCs w:val="24"/>
              </w:rPr>
            </w:pPr>
            <w:r>
              <w:rPr>
                <w:rFonts w:cs="Times New Roman"/>
                <w:noProof/>
                <w:szCs w:val="24"/>
              </w:rPr>
              <w:lastRenderedPageBreak/>
              <w:t>6. SettlementDateTime (Дата и время исполнения распоряжения)</w:t>
            </w:r>
            <w:r>
              <w:rPr>
                <w:rFonts w:cs="Times New Roman"/>
                <w:noProof/>
                <w:szCs w:val="24"/>
              </w:rPr>
              <w:br/>
              <w:t>&lt;SttlmDtTm&gt;</w:t>
            </w:r>
          </w:p>
        </w:tc>
        <w:tc>
          <w:tcPr>
            <w:tcW w:w="4116" w:type="dxa"/>
            <w:tcMar>
              <w:top w:w="85" w:type="dxa"/>
              <w:bottom w:w="85" w:type="dxa"/>
            </w:tcMar>
          </w:tcPr>
          <w:p w14:paraId="7336F3E1" w14:textId="0AE9C611" w:rsidR="00B72A60" w:rsidRDefault="00FD4B20">
            <w:pPr>
              <w:pStyle w:val="ad"/>
              <w:contextualSpacing/>
              <w:jc w:val="left"/>
              <w:rPr>
                <w:rFonts w:cs="Times New Roman"/>
                <w:szCs w:val="24"/>
              </w:rPr>
            </w:pPr>
            <w:r>
              <w:rPr>
                <w:rFonts w:cs="Times New Roman"/>
                <w:noProof/>
                <w:szCs w:val="24"/>
              </w:rPr>
              <w:t xml:space="preserve"> (Дата и время исполнения распоряжения)</w:t>
            </w:r>
          </w:p>
        </w:tc>
        <w:tc>
          <w:tcPr>
            <w:tcW w:w="4219" w:type="dxa"/>
          </w:tcPr>
          <w:p w14:paraId="1E36E52B" w14:textId="48DF8260" w:rsidR="00B72A60" w:rsidRDefault="00FD4B20">
            <w:pPr>
              <w:pStyle w:val="ad"/>
              <w:contextualSpacing/>
              <w:jc w:val="left"/>
              <w:rPr>
                <w:rFonts w:cs="Times New Roman"/>
                <w:noProof/>
                <w:szCs w:val="24"/>
              </w:rPr>
            </w:pPr>
            <w:r w:rsidRPr="007F10CD">
              <w:rPr>
                <w:rFonts w:cs="Times New Roman"/>
                <w:noProof/>
                <w:szCs w:val="24"/>
              </w:rPr>
              <w:t>CBDCDateTime</w:t>
            </w:r>
          </w:p>
        </w:tc>
        <w:tc>
          <w:tcPr>
            <w:tcW w:w="1134" w:type="dxa"/>
            <w:tcMar>
              <w:top w:w="85" w:type="dxa"/>
              <w:bottom w:w="85" w:type="dxa"/>
            </w:tcMar>
          </w:tcPr>
          <w:p w14:paraId="3B0261C9"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656E3A94" w14:textId="77777777" w:rsidR="00B72A60" w:rsidRDefault="00B72A60">
            <w:pPr>
              <w:pStyle w:val="ad"/>
              <w:contextualSpacing/>
              <w:jc w:val="center"/>
              <w:rPr>
                <w:rFonts w:cs="Times New Roman"/>
                <w:noProof/>
                <w:szCs w:val="24"/>
              </w:rPr>
            </w:pPr>
          </w:p>
        </w:tc>
      </w:tr>
      <w:tr w:rsidR="00B72A60" w14:paraId="4307C4DA" w14:textId="77777777">
        <w:trPr>
          <w:trHeight w:val="20"/>
        </w:trPr>
        <w:tc>
          <w:tcPr>
            <w:tcW w:w="4281" w:type="dxa"/>
            <w:tcMar>
              <w:top w:w="85" w:type="dxa"/>
              <w:bottom w:w="85" w:type="dxa"/>
            </w:tcMar>
          </w:tcPr>
          <w:p w14:paraId="759851B8" w14:textId="77777777" w:rsidR="00B72A60" w:rsidRDefault="00FD4B20">
            <w:pPr>
              <w:pStyle w:val="ad"/>
              <w:contextualSpacing/>
              <w:jc w:val="left"/>
              <w:rPr>
                <w:rFonts w:cs="Times New Roman"/>
                <w:szCs w:val="24"/>
              </w:rPr>
            </w:pPr>
            <w:r>
              <w:rPr>
                <w:rFonts w:cs="Times New Roman"/>
                <w:noProof/>
                <w:szCs w:val="24"/>
              </w:rPr>
              <w:t>7. OperationIdentification (Идентификация операции)</w:t>
            </w:r>
            <w:r>
              <w:rPr>
                <w:rFonts w:cs="Times New Roman"/>
                <w:noProof/>
                <w:szCs w:val="24"/>
              </w:rPr>
              <w:br/>
              <w:t>&lt;OprId&gt;</w:t>
            </w:r>
          </w:p>
        </w:tc>
        <w:tc>
          <w:tcPr>
            <w:tcW w:w="4116" w:type="dxa"/>
            <w:tcMar>
              <w:top w:w="85" w:type="dxa"/>
              <w:bottom w:w="85" w:type="dxa"/>
            </w:tcMar>
          </w:tcPr>
          <w:p w14:paraId="6F83E5AB" w14:textId="45603B23" w:rsidR="00B72A60" w:rsidRDefault="00FD4B20">
            <w:pPr>
              <w:pStyle w:val="ad"/>
              <w:contextualSpacing/>
              <w:jc w:val="left"/>
              <w:rPr>
                <w:rFonts w:cs="Times New Roman"/>
                <w:szCs w:val="24"/>
              </w:rPr>
            </w:pPr>
            <w:r>
              <w:rPr>
                <w:rFonts w:cs="Times New Roman"/>
                <w:noProof/>
                <w:szCs w:val="24"/>
              </w:rPr>
              <w:t xml:space="preserve"> (Идентификация операции)</w:t>
            </w:r>
          </w:p>
        </w:tc>
        <w:tc>
          <w:tcPr>
            <w:tcW w:w="4219" w:type="dxa"/>
          </w:tcPr>
          <w:p w14:paraId="320ECBA1" w14:textId="1A9C59D3" w:rsidR="00B72A60" w:rsidRDefault="00FD4B20">
            <w:pPr>
              <w:pStyle w:val="ad"/>
              <w:contextualSpacing/>
              <w:jc w:val="left"/>
              <w:rPr>
                <w:rFonts w:cs="Times New Roman"/>
                <w:noProof/>
                <w:szCs w:val="24"/>
              </w:rPr>
            </w:pPr>
            <w:r w:rsidRPr="007F10CD">
              <w:rPr>
                <w:rFonts w:cs="Times New Roman"/>
                <w:noProof/>
                <w:szCs w:val="24"/>
              </w:rPr>
              <w:t>CBDCOperationIdentifier1</w:t>
            </w:r>
          </w:p>
        </w:tc>
        <w:tc>
          <w:tcPr>
            <w:tcW w:w="1134" w:type="dxa"/>
            <w:tcMar>
              <w:top w:w="85" w:type="dxa"/>
              <w:bottom w:w="85" w:type="dxa"/>
            </w:tcMar>
          </w:tcPr>
          <w:p w14:paraId="7CA6B8B9"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3099E39" w14:textId="77777777" w:rsidR="00B72A60" w:rsidRDefault="00B72A60">
            <w:pPr>
              <w:pStyle w:val="ad"/>
              <w:contextualSpacing/>
              <w:jc w:val="center"/>
              <w:rPr>
                <w:rFonts w:cs="Times New Roman"/>
                <w:noProof/>
                <w:szCs w:val="24"/>
              </w:rPr>
            </w:pPr>
          </w:p>
        </w:tc>
      </w:tr>
      <w:tr w:rsidR="00B72A60" w14:paraId="4CBA842E" w14:textId="77777777">
        <w:trPr>
          <w:trHeight w:val="20"/>
        </w:trPr>
        <w:tc>
          <w:tcPr>
            <w:tcW w:w="4281" w:type="dxa"/>
            <w:tcMar>
              <w:top w:w="85" w:type="dxa"/>
              <w:bottom w:w="85" w:type="dxa"/>
            </w:tcMar>
          </w:tcPr>
          <w:p w14:paraId="1C17B85D" w14:textId="77777777" w:rsidR="00B72A60" w:rsidRDefault="00FD4B20">
            <w:pPr>
              <w:pStyle w:val="ad"/>
              <w:contextualSpacing/>
              <w:jc w:val="left"/>
              <w:rPr>
                <w:rFonts w:cs="Times New Roman"/>
                <w:szCs w:val="24"/>
              </w:rPr>
            </w:pPr>
            <w:r>
              <w:rPr>
                <w:rFonts w:cs="Times New Roman"/>
                <w:noProof/>
                <w:szCs w:val="24"/>
              </w:rPr>
              <w:t>8. MessageIdentification (Идентификация сообщения)</w:t>
            </w:r>
            <w:r>
              <w:rPr>
                <w:rFonts w:cs="Times New Roman"/>
                <w:noProof/>
                <w:szCs w:val="24"/>
              </w:rPr>
              <w:br/>
              <w:t>&lt;MsgId&gt;</w:t>
            </w:r>
          </w:p>
        </w:tc>
        <w:tc>
          <w:tcPr>
            <w:tcW w:w="4116" w:type="dxa"/>
            <w:tcMar>
              <w:top w:w="85" w:type="dxa"/>
              <w:bottom w:w="85" w:type="dxa"/>
            </w:tcMar>
          </w:tcPr>
          <w:p w14:paraId="5508811B" w14:textId="17C99A10" w:rsidR="00B72A60" w:rsidRDefault="00FD4B20">
            <w:pPr>
              <w:pStyle w:val="ad"/>
              <w:contextualSpacing/>
              <w:jc w:val="left"/>
              <w:rPr>
                <w:rFonts w:cs="Times New Roman"/>
                <w:szCs w:val="24"/>
              </w:rPr>
            </w:pPr>
            <w:r>
              <w:rPr>
                <w:rFonts w:cs="Times New Roman"/>
                <w:noProof/>
                <w:szCs w:val="24"/>
              </w:rPr>
              <w:t xml:space="preserve"> (Заполняется идентификатором ЭС, на основании которого была совершена операция на ПлЦР.)</w:t>
            </w:r>
          </w:p>
        </w:tc>
        <w:tc>
          <w:tcPr>
            <w:tcW w:w="4219" w:type="dxa"/>
          </w:tcPr>
          <w:p w14:paraId="424DC0ED" w14:textId="732B1BD8" w:rsidR="00B72A60" w:rsidRDefault="00FD4B20">
            <w:pPr>
              <w:pStyle w:val="ad"/>
              <w:contextualSpacing/>
              <w:jc w:val="left"/>
              <w:rPr>
                <w:rFonts w:cs="Times New Roman"/>
                <w:noProof/>
                <w:szCs w:val="24"/>
              </w:rPr>
            </w:pPr>
            <w:r w:rsidRPr="007F10CD">
              <w:rPr>
                <w:rFonts w:cs="Times New Roman"/>
                <w:noProof/>
                <w:szCs w:val="24"/>
              </w:rPr>
              <w:t>CBDCMessageIdentifier1</w:t>
            </w:r>
          </w:p>
        </w:tc>
        <w:tc>
          <w:tcPr>
            <w:tcW w:w="1134" w:type="dxa"/>
            <w:tcMar>
              <w:top w:w="85" w:type="dxa"/>
              <w:bottom w:w="85" w:type="dxa"/>
            </w:tcMar>
          </w:tcPr>
          <w:p w14:paraId="3BEF0EF4"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D1D6BB9"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508B90CC" w14:textId="77777777">
        <w:trPr>
          <w:trHeight w:val="20"/>
        </w:trPr>
        <w:tc>
          <w:tcPr>
            <w:tcW w:w="4281" w:type="dxa"/>
            <w:tcMar>
              <w:top w:w="85" w:type="dxa"/>
              <w:bottom w:w="85" w:type="dxa"/>
            </w:tcMar>
          </w:tcPr>
          <w:p w14:paraId="2A6DA8BC" w14:textId="77777777" w:rsidR="00B72A60" w:rsidRDefault="00FD4B20">
            <w:pPr>
              <w:pStyle w:val="ad"/>
              <w:contextualSpacing/>
              <w:jc w:val="left"/>
              <w:rPr>
                <w:rFonts w:cs="Times New Roman"/>
                <w:szCs w:val="24"/>
              </w:rPr>
            </w:pPr>
            <w:r>
              <w:rPr>
                <w:rFonts w:cs="Times New Roman"/>
                <w:noProof/>
                <w:szCs w:val="24"/>
              </w:rPr>
              <w:t>9. SETIdentification (Идентификатор самоисполняемой сделки)</w:t>
            </w:r>
            <w:r>
              <w:rPr>
                <w:rFonts w:cs="Times New Roman"/>
                <w:noProof/>
                <w:szCs w:val="24"/>
              </w:rPr>
              <w:br/>
              <w:t>&lt;SETId&gt;</w:t>
            </w:r>
          </w:p>
        </w:tc>
        <w:tc>
          <w:tcPr>
            <w:tcW w:w="4116" w:type="dxa"/>
            <w:tcMar>
              <w:top w:w="85" w:type="dxa"/>
              <w:bottom w:w="85" w:type="dxa"/>
            </w:tcMar>
          </w:tcPr>
          <w:p w14:paraId="4BEF0DD6" w14:textId="2C282451" w:rsidR="00B72A60" w:rsidRDefault="00FD4B20">
            <w:pPr>
              <w:pStyle w:val="ad"/>
              <w:contextualSpacing/>
              <w:jc w:val="left"/>
              <w:rPr>
                <w:rFonts w:cs="Times New Roman"/>
                <w:szCs w:val="24"/>
              </w:rPr>
            </w:pPr>
            <w:r>
              <w:rPr>
                <w:rFonts w:cs="Times New Roman"/>
                <w:noProof/>
                <w:szCs w:val="24"/>
              </w:rPr>
              <w:t xml:space="preserve"> (Идентификатор самоисполняемой сделки)</w:t>
            </w:r>
          </w:p>
        </w:tc>
        <w:tc>
          <w:tcPr>
            <w:tcW w:w="4219" w:type="dxa"/>
          </w:tcPr>
          <w:p w14:paraId="2CF2A6E8" w14:textId="2039C056" w:rsidR="00B72A60" w:rsidRDefault="00FD4B20">
            <w:pPr>
              <w:pStyle w:val="ad"/>
              <w:contextualSpacing/>
              <w:jc w:val="left"/>
              <w:rPr>
                <w:rFonts w:cs="Times New Roman"/>
                <w:noProof/>
                <w:szCs w:val="24"/>
              </w:rPr>
            </w:pPr>
            <w:r w:rsidRPr="007F10CD">
              <w:rPr>
                <w:rFonts w:cs="Times New Roman"/>
                <w:noProof/>
                <w:szCs w:val="24"/>
              </w:rPr>
              <w:t>CBDCSETIdentifier1</w:t>
            </w:r>
          </w:p>
        </w:tc>
        <w:tc>
          <w:tcPr>
            <w:tcW w:w="1134" w:type="dxa"/>
            <w:tcMar>
              <w:top w:w="85" w:type="dxa"/>
              <w:bottom w:w="85" w:type="dxa"/>
            </w:tcMar>
          </w:tcPr>
          <w:p w14:paraId="73F9D5CA"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28B9979" w14:textId="77777777" w:rsidR="00B72A60" w:rsidRDefault="00B72A60">
            <w:pPr>
              <w:pStyle w:val="ad"/>
              <w:contextualSpacing/>
              <w:jc w:val="center"/>
              <w:rPr>
                <w:rFonts w:cs="Times New Roman"/>
                <w:noProof/>
                <w:szCs w:val="24"/>
              </w:rPr>
            </w:pPr>
          </w:p>
        </w:tc>
      </w:tr>
      <w:tr w:rsidR="00B72A60" w14:paraId="3915EC2B" w14:textId="77777777">
        <w:trPr>
          <w:trHeight w:val="20"/>
        </w:trPr>
        <w:tc>
          <w:tcPr>
            <w:tcW w:w="4281" w:type="dxa"/>
            <w:tcMar>
              <w:top w:w="85" w:type="dxa"/>
              <w:bottom w:w="85" w:type="dxa"/>
            </w:tcMar>
          </w:tcPr>
          <w:p w14:paraId="153EB3C9" w14:textId="77777777" w:rsidR="00B72A60" w:rsidRDefault="00FD4B20">
            <w:pPr>
              <w:pStyle w:val="ad"/>
              <w:contextualSpacing/>
              <w:jc w:val="left"/>
              <w:rPr>
                <w:rFonts w:cs="Times New Roman"/>
                <w:szCs w:val="24"/>
              </w:rPr>
            </w:pPr>
            <w:r>
              <w:rPr>
                <w:rFonts w:cs="Times New Roman"/>
                <w:noProof/>
                <w:szCs w:val="24"/>
              </w:rPr>
              <w:t>10. SETName (Наименование самоисполняемой сделки)</w:t>
            </w:r>
            <w:r>
              <w:rPr>
                <w:rFonts w:cs="Times New Roman"/>
                <w:noProof/>
                <w:szCs w:val="24"/>
              </w:rPr>
              <w:br/>
              <w:t>&lt;SETNm&gt;</w:t>
            </w:r>
          </w:p>
        </w:tc>
        <w:tc>
          <w:tcPr>
            <w:tcW w:w="4116" w:type="dxa"/>
            <w:tcMar>
              <w:top w:w="85" w:type="dxa"/>
              <w:bottom w:w="85" w:type="dxa"/>
            </w:tcMar>
          </w:tcPr>
          <w:p w14:paraId="2183D90C" w14:textId="1B05FC5D" w:rsidR="00B72A60" w:rsidRDefault="00FD4B20">
            <w:pPr>
              <w:pStyle w:val="ad"/>
              <w:contextualSpacing/>
              <w:jc w:val="left"/>
              <w:rPr>
                <w:rFonts w:cs="Times New Roman"/>
                <w:szCs w:val="24"/>
              </w:rPr>
            </w:pPr>
            <w:r>
              <w:rPr>
                <w:rFonts w:cs="Times New Roman"/>
                <w:noProof/>
                <w:szCs w:val="24"/>
              </w:rPr>
              <w:t xml:space="preserve"> (Наименование самоисполняемой сделки)</w:t>
            </w:r>
          </w:p>
        </w:tc>
        <w:tc>
          <w:tcPr>
            <w:tcW w:w="4219" w:type="dxa"/>
          </w:tcPr>
          <w:p w14:paraId="5A2A6F95" w14:textId="62B40DFC" w:rsidR="00B72A60" w:rsidRDefault="00FD4B20">
            <w:pPr>
              <w:pStyle w:val="ad"/>
              <w:contextualSpacing/>
              <w:jc w:val="left"/>
              <w:rPr>
                <w:rFonts w:cs="Times New Roman"/>
                <w:noProof/>
                <w:szCs w:val="24"/>
              </w:rPr>
            </w:pPr>
            <w:r w:rsidRPr="007F10CD">
              <w:rPr>
                <w:rFonts w:cs="Times New Roman"/>
                <w:noProof/>
                <w:szCs w:val="24"/>
              </w:rPr>
              <w:t>CBDCSETName1</w:t>
            </w:r>
          </w:p>
        </w:tc>
        <w:tc>
          <w:tcPr>
            <w:tcW w:w="1134" w:type="dxa"/>
            <w:tcMar>
              <w:top w:w="85" w:type="dxa"/>
              <w:bottom w:w="85" w:type="dxa"/>
            </w:tcMar>
          </w:tcPr>
          <w:p w14:paraId="2907993F"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38ED1DE" w14:textId="77777777" w:rsidR="00B72A60" w:rsidRDefault="00B72A60">
            <w:pPr>
              <w:pStyle w:val="ad"/>
              <w:contextualSpacing/>
              <w:jc w:val="center"/>
              <w:rPr>
                <w:rFonts w:cs="Times New Roman"/>
                <w:noProof/>
                <w:szCs w:val="24"/>
              </w:rPr>
            </w:pPr>
          </w:p>
        </w:tc>
      </w:tr>
      <w:tr w:rsidR="00B72A60" w14:paraId="445EF6E4" w14:textId="77777777">
        <w:trPr>
          <w:trHeight w:val="20"/>
        </w:trPr>
        <w:tc>
          <w:tcPr>
            <w:tcW w:w="4281" w:type="dxa"/>
            <w:tcMar>
              <w:top w:w="85" w:type="dxa"/>
              <w:bottom w:w="85" w:type="dxa"/>
            </w:tcMar>
          </w:tcPr>
          <w:p w14:paraId="19120225" w14:textId="77777777" w:rsidR="00B72A60" w:rsidRDefault="00FD4B20">
            <w:pPr>
              <w:pStyle w:val="ad"/>
              <w:contextualSpacing/>
              <w:jc w:val="left"/>
              <w:rPr>
                <w:rFonts w:cs="Times New Roman"/>
                <w:szCs w:val="24"/>
              </w:rPr>
            </w:pPr>
            <w:r>
              <w:rPr>
                <w:rFonts w:cs="Times New Roman"/>
                <w:noProof/>
                <w:szCs w:val="24"/>
              </w:rPr>
              <w:t>11. OtherDetails</w:t>
            </w:r>
            <w:r>
              <w:rPr>
                <w:rFonts w:cs="Times New Roman"/>
                <w:noProof/>
                <w:szCs w:val="24"/>
              </w:rPr>
              <w:br/>
              <w:t>&lt;OthrDtls&gt;</w:t>
            </w:r>
          </w:p>
        </w:tc>
        <w:tc>
          <w:tcPr>
            <w:tcW w:w="4116" w:type="dxa"/>
            <w:tcMar>
              <w:top w:w="85" w:type="dxa"/>
              <w:bottom w:w="85" w:type="dxa"/>
            </w:tcMar>
          </w:tcPr>
          <w:p w14:paraId="62E8F4B8" w14:textId="4FAF3375" w:rsidR="00B72A60" w:rsidRDefault="00FD4B20">
            <w:pPr>
              <w:pStyle w:val="ad"/>
              <w:contextualSpacing/>
              <w:jc w:val="left"/>
              <w:rPr>
                <w:rFonts w:cs="Times New Roman"/>
                <w:szCs w:val="24"/>
              </w:rPr>
            </w:pPr>
            <w:r>
              <w:rPr>
                <w:rFonts w:cs="Times New Roman"/>
                <w:noProof/>
                <w:szCs w:val="24"/>
              </w:rPr>
              <w:t xml:space="preserve"> (Другие детали)</w:t>
            </w:r>
          </w:p>
        </w:tc>
        <w:tc>
          <w:tcPr>
            <w:tcW w:w="4219" w:type="dxa"/>
          </w:tcPr>
          <w:p w14:paraId="1E01284A" w14:textId="2DBA24C2" w:rsidR="00B72A60" w:rsidRDefault="00FD4B20">
            <w:pPr>
              <w:pStyle w:val="ad"/>
              <w:contextualSpacing/>
              <w:jc w:val="left"/>
              <w:rPr>
                <w:rFonts w:cs="Times New Roman"/>
                <w:noProof/>
                <w:szCs w:val="24"/>
              </w:rPr>
            </w:pPr>
            <w:r w:rsidRPr="007F10CD">
              <w:rPr>
                <w:rFonts w:cs="Times New Roman"/>
                <w:noProof/>
                <w:szCs w:val="24"/>
              </w:rPr>
              <w:t>CBDCOperationDetails1Choice</w:t>
            </w:r>
          </w:p>
        </w:tc>
        <w:tc>
          <w:tcPr>
            <w:tcW w:w="1134" w:type="dxa"/>
            <w:tcMar>
              <w:top w:w="85" w:type="dxa"/>
              <w:bottom w:w="85" w:type="dxa"/>
            </w:tcMar>
          </w:tcPr>
          <w:p w14:paraId="2D735283"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C3124D6" w14:textId="77777777" w:rsidR="00B72A60" w:rsidRDefault="00B72A60">
            <w:pPr>
              <w:pStyle w:val="ad"/>
              <w:contextualSpacing/>
              <w:jc w:val="center"/>
              <w:rPr>
                <w:rFonts w:cs="Times New Roman"/>
                <w:noProof/>
                <w:szCs w:val="24"/>
              </w:rPr>
            </w:pPr>
          </w:p>
        </w:tc>
      </w:tr>
    </w:tbl>
    <w:p w14:paraId="0A3257CE" w14:textId="77777777" w:rsidR="00B72A60" w:rsidRDefault="00B72A60"/>
    <w:p w14:paraId="485F3E8C" w14:textId="77777777" w:rsidR="00B72A60" w:rsidRDefault="00FD4B20">
      <w:pPr>
        <w:pStyle w:val="2"/>
        <w:rPr>
          <w:lang w:val="ru-RU"/>
        </w:rPr>
      </w:pPr>
      <w:bookmarkStart w:id="569" w:name="type510"/>
      <w:bookmarkStart w:id="570" w:name="_Toc177466580"/>
      <w:bookmarkStart w:id="571" w:name="_Toc178245079"/>
      <w:r>
        <w:rPr>
          <w:lang w:val="ru-RU"/>
        </w:rPr>
        <w:t>CBDCOrganisationData2 (Данные юридического лица)</w:t>
      </w:r>
      <w:bookmarkEnd w:id="569"/>
      <w:bookmarkEnd w:id="570"/>
      <w:bookmarkEnd w:id="571"/>
    </w:p>
    <w:p w14:paraId="08EF49FE"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(Указываются реквизиты юридического лица)</w:t>
      </w:r>
    </w:p>
    <w:p w14:paraId="5EF6538A"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2AEFACCD"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«CBDCOrganisationData2»: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6BB1F3D7" w14:textId="77777777">
        <w:trPr>
          <w:trHeight w:val="259"/>
          <w:tblHeader/>
        </w:trPr>
        <w:tc>
          <w:tcPr>
            <w:tcW w:w="4281" w:type="dxa"/>
            <w:shd w:val="clear" w:color="auto" w:fill="F2F2F2" w:themeFill="background1" w:themeFillShade="F2"/>
            <w:vAlign w:val="center"/>
          </w:tcPr>
          <w:p w14:paraId="47C4FBE1" w14:textId="77777777" w:rsidR="00B72A60" w:rsidRDefault="00FD4B20">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6AFFC48C"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71241895"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10CFF15C" w14:textId="77777777" w:rsidR="00B72A60" w:rsidRDefault="00FD4B20">
            <w:pPr>
              <w:pStyle w:val="a9"/>
              <w:contextualSpacing/>
              <w:rPr>
                <w:b/>
              </w:rPr>
            </w:pPr>
            <w:r>
              <w:rPr>
                <w:b/>
              </w:rPr>
              <w:t>Мн.</w:t>
            </w:r>
          </w:p>
        </w:tc>
        <w:tc>
          <w:tcPr>
            <w:tcW w:w="1134" w:type="dxa"/>
            <w:shd w:val="clear" w:color="auto" w:fill="F2F2F2" w:themeFill="background1" w:themeFillShade="F2"/>
          </w:tcPr>
          <w:p w14:paraId="146B1930" w14:textId="77777777" w:rsidR="00B72A60" w:rsidRDefault="00FD4B20">
            <w:pPr>
              <w:pStyle w:val="a9"/>
              <w:contextualSpacing/>
              <w:rPr>
                <w:b/>
              </w:rPr>
            </w:pPr>
            <w:r>
              <w:rPr>
                <w:b/>
              </w:rPr>
              <w:t>Исп.</w:t>
            </w:r>
          </w:p>
        </w:tc>
      </w:tr>
      <w:tr w:rsidR="00B72A60" w14:paraId="2EE49AF5" w14:textId="77777777">
        <w:trPr>
          <w:trHeight w:val="20"/>
        </w:trPr>
        <w:tc>
          <w:tcPr>
            <w:tcW w:w="4281" w:type="dxa"/>
            <w:tcMar>
              <w:top w:w="85" w:type="dxa"/>
              <w:bottom w:w="85" w:type="dxa"/>
            </w:tcMar>
          </w:tcPr>
          <w:p w14:paraId="24E48228" w14:textId="77777777" w:rsidR="00B72A60" w:rsidRDefault="00FD4B20">
            <w:pPr>
              <w:pStyle w:val="ad"/>
              <w:contextualSpacing/>
              <w:jc w:val="left"/>
              <w:rPr>
                <w:rFonts w:cs="Times New Roman"/>
                <w:szCs w:val="24"/>
              </w:rPr>
            </w:pPr>
            <w:r>
              <w:rPr>
                <w:rFonts w:cs="Times New Roman"/>
                <w:noProof/>
                <w:szCs w:val="24"/>
              </w:rPr>
              <w:t>1. Name (Полное наименование юридического лица)</w:t>
            </w:r>
            <w:r>
              <w:rPr>
                <w:rFonts w:cs="Times New Roman"/>
                <w:noProof/>
                <w:szCs w:val="24"/>
              </w:rPr>
              <w:br/>
              <w:t>&lt;Nm&gt;</w:t>
            </w:r>
          </w:p>
        </w:tc>
        <w:tc>
          <w:tcPr>
            <w:tcW w:w="4116" w:type="dxa"/>
            <w:tcMar>
              <w:top w:w="85" w:type="dxa"/>
              <w:bottom w:w="85" w:type="dxa"/>
            </w:tcMar>
          </w:tcPr>
          <w:p w14:paraId="6D620687" w14:textId="0F55E7C6" w:rsidR="00B72A60" w:rsidRDefault="00FD4B20">
            <w:pPr>
              <w:pStyle w:val="ad"/>
              <w:contextualSpacing/>
              <w:jc w:val="left"/>
              <w:rPr>
                <w:rFonts w:cs="Times New Roman"/>
                <w:szCs w:val="24"/>
              </w:rPr>
            </w:pPr>
            <w:r>
              <w:rPr>
                <w:rFonts w:cs="Times New Roman"/>
                <w:noProof/>
                <w:szCs w:val="24"/>
              </w:rPr>
              <w:t xml:space="preserve"> (Указывается полное наименование юридического лица)</w:t>
            </w:r>
          </w:p>
        </w:tc>
        <w:tc>
          <w:tcPr>
            <w:tcW w:w="4219" w:type="dxa"/>
          </w:tcPr>
          <w:p w14:paraId="64A16C9D" w14:textId="50272CCF" w:rsidR="00B72A60" w:rsidRDefault="00FD4B20">
            <w:pPr>
              <w:pStyle w:val="ad"/>
              <w:contextualSpacing/>
              <w:jc w:val="left"/>
              <w:rPr>
                <w:rFonts w:cs="Times New Roman"/>
                <w:noProof/>
                <w:szCs w:val="24"/>
              </w:rPr>
            </w:pPr>
            <w:r w:rsidRPr="007F10CD">
              <w:rPr>
                <w:rFonts w:cs="Times New Roman"/>
                <w:noProof/>
                <w:szCs w:val="24"/>
              </w:rPr>
              <w:t>CBDCOrgName1</w:t>
            </w:r>
          </w:p>
        </w:tc>
        <w:tc>
          <w:tcPr>
            <w:tcW w:w="1134" w:type="dxa"/>
            <w:tcMar>
              <w:top w:w="85" w:type="dxa"/>
              <w:bottom w:w="85" w:type="dxa"/>
            </w:tcMar>
          </w:tcPr>
          <w:p w14:paraId="1FD0C1BE"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6A54F6C"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710411D4" w14:textId="77777777">
        <w:trPr>
          <w:trHeight w:val="20"/>
        </w:trPr>
        <w:tc>
          <w:tcPr>
            <w:tcW w:w="4281" w:type="dxa"/>
            <w:tcMar>
              <w:top w:w="85" w:type="dxa"/>
              <w:bottom w:w="85" w:type="dxa"/>
            </w:tcMar>
          </w:tcPr>
          <w:p w14:paraId="13196FBD" w14:textId="77777777" w:rsidR="00B72A60" w:rsidRDefault="00FD4B20">
            <w:pPr>
              <w:pStyle w:val="ad"/>
              <w:contextualSpacing/>
              <w:jc w:val="left"/>
              <w:rPr>
                <w:rFonts w:cs="Times New Roman"/>
                <w:szCs w:val="24"/>
              </w:rPr>
            </w:pPr>
            <w:r>
              <w:rPr>
                <w:rFonts w:cs="Times New Roman"/>
                <w:noProof/>
                <w:szCs w:val="24"/>
              </w:rPr>
              <w:t>2. NameReduction (Сокращенное наименование ЮЛ)</w:t>
            </w:r>
            <w:r>
              <w:rPr>
                <w:rFonts w:cs="Times New Roman"/>
                <w:noProof/>
                <w:szCs w:val="24"/>
              </w:rPr>
              <w:br/>
              <w:t>&lt;NmRdctn&gt;</w:t>
            </w:r>
          </w:p>
        </w:tc>
        <w:tc>
          <w:tcPr>
            <w:tcW w:w="4116" w:type="dxa"/>
            <w:tcMar>
              <w:top w:w="85" w:type="dxa"/>
              <w:bottom w:w="85" w:type="dxa"/>
            </w:tcMar>
          </w:tcPr>
          <w:p w14:paraId="51E06B1E" w14:textId="6DA9495B" w:rsidR="00B72A60" w:rsidRDefault="00FD4B20">
            <w:pPr>
              <w:pStyle w:val="ad"/>
              <w:contextualSpacing/>
              <w:jc w:val="left"/>
              <w:rPr>
                <w:rFonts w:cs="Times New Roman"/>
                <w:szCs w:val="24"/>
              </w:rPr>
            </w:pPr>
            <w:r>
              <w:rPr>
                <w:rFonts w:cs="Times New Roman"/>
                <w:noProof/>
                <w:szCs w:val="24"/>
              </w:rPr>
              <w:t xml:space="preserve"> (Указывается сокращенное наименование юридического лица)</w:t>
            </w:r>
          </w:p>
        </w:tc>
        <w:tc>
          <w:tcPr>
            <w:tcW w:w="4219" w:type="dxa"/>
          </w:tcPr>
          <w:p w14:paraId="297A465A" w14:textId="12DF45EF" w:rsidR="00B72A60" w:rsidRDefault="00FD4B20">
            <w:pPr>
              <w:pStyle w:val="ad"/>
              <w:contextualSpacing/>
              <w:jc w:val="left"/>
              <w:rPr>
                <w:rFonts w:cs="Times New Roman"/>
                <w:noProof/>
                <w:szCs w:val="24"/>
              </w:rPr>
            </w:pPr>
            <w:r w:rsidRPr="007F10CD">
              <w:rPr>
                <w:rFonts w:cs="Times New Roman"/>
                <w:noProof/>
                <w:szCs w:val="24"/>
              </w:rPr>
              <w:t>CBDCNameReduction</w:t>
            </w:r>
          </w:p>
        </w:tc>
        <w:tc>
          <w:tcPr>
            <w:tcW w:w="1134" w:type="dxa"/>
            <w:tcMar>
              <w:top w:w="85" w:type="dxa"/>
              <w:bottom w:w="85" w:type="dxa"/>
            </w:tcMar>
          </w:tcPr>
          <w:p w14:paraId="52E9A61D"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89681F2"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25713368" w14:textId="77777777">
        <w:trPr>
          <w:trHeight w:val="20"/>
        </w:trPr>
        <w:tc>
          <w:tcPr>
            <w:tcW w:w="4281" w:type="dxa"/>
            <w:tcMar>
              <w:top w:w="85" w:type="dxa"/>
              <w:bottom w:w="85" w:type="dxa"/>
            </w:tcMar>
          </w:tcPr>
          <w:p w14:paraId="442CE7F4" w14:textId="77777777" w:rsidR="00B72A60" w:rsidRDefault="00FD4B20">
            <w:pPr>
              <w:pStyle w:val="ad"/>
              <w:contextualSpacing/>
              <w:jc w:val="left"/>
              <w:rPr>
                <w:rFonts w:cs="Times New Roman"/>
                <w:szCs w:val="24"/>
              </w:rPr>
            </w:pPr>
            <w:r>
              <w:rPr>
                <w:rFonts w:cs="Times New Roman"/>
                <w:noProof/>
                <w:szCs w:val="24"/>
              </w:rPr>
              <w:t>3. NameForeign (Наименование юридического лица на иностранном языке)</w:t>
            </w:r>
            <w:r>
              <w:rPr>
                <w:rFonts w:cs="Times New Roman"/>
                <w:noProof/>
                <w:szCs w:val="24"/>
              </w:rPr>
              <w:br/>
              <w:t>&lt;NmFrgn&gt;</w:t>
            </w:r>
          </w:p>
        </w:tc>
        <w:tc>
          <w:tcPr>
            <w:tcW w:w="4116" w:type="dxa"/>
            <w:tcMar>
              <w:top w:w="85" w:type="dxa"/>
              <w:bottom w:w="85" w:type="dxa"/>
            </w:tcMar>
          </w:tcPr>
          <w:p w14:paraId="09CB51E3" w14:textId="12700B44" w:rsidR="00B72A60" w:rsidRDefault="00FD4B20">
            <w:pPr>
              <w:pStyle w:val="ad"/>
              <w:contextualSpacing/>
              <w:jc w:val="left"/>
              <w:rPr>
                <w:rFonts w:cs="Times New Roman"/>
                <w:szCs w:val="24"/>
              </w:rPr>
            </w:pPr>
            <w:r>
              <w:rPr>
                <w:rFonts w:cs="Times New Roman"/>
                <w:noProof/>
                <w:szCs w:val="24"/>
              </w:rPr>
              <w:t xml:space="preserve"> (Указывается наименование юридического лица на иностранном языке)</w:t>
            </w:r>
          </w:p>
        </w:tc>
        <w:tc>
          <w:tcPr>
            <w:tcW w:w="4219" w:type="dxa"/>
          </w:tcPr>
          <w:p w14:paraId="58112790" w14:textId="77777777" w:rsidR="00B72A60" w:rsidRDefault="00FD4B20">
            <w:pPr>
              <w:pStyle w:val="ad"/>
              <w:contextualSpacing/>
              <w:jc w:val="left"/>
              <w:rPr>
                <w:rFonts w:cs="Times New Roman"/>
                <w:noProof/>
                <w:szCs w:val="24"/>
              </w:rPr>
            </w:pPr>
            <w:r>
              <w:rPr>
                <w:rFonts w:cs="Times New Roman"/>
                <w:noProof/>
                <w:szCs w:val="24"/>
              </w:rPr>
              <w:t>CBDCOrgNameForeign</w:t>
            </w:r>
          </w:p>
        </w:tc>
        <w:tc>
          <w:tcPr>
            <w:tcW w:w="1134" w:type="dxa"/>
            <w:tcMar>
              <w:top w:w="85" w:type="dxa"/>
              <w:bottom w:w="85" w:type="dxa"/>
            </w:tcMar>
          </w:tcPr>
          <w:p w14:paraId="25279EB3"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BFFF544"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3E6BAA55" w14:textId="77777777">
        <w:trPr>
          <w:trHeight w:val="20"/>
        </w:trPr>
        <w:tc>
          <w:tcPr>
            <w:tcW w:w="4281" w:type="dxa"/>
            <w:tcMar>
              <w:top w:w="85" w:type="dxa"/>
              <w:bottom w:w="85" w:type="dxa"/>
            </w:tcMar>
          </w:tcPr>
          <w:p w14:paraId="02CDE072" w14:textId="77777777" w:rsidR="00B72A60" w:rsidRDefault="00FD4B20">
            <w:pPr>
              <w:pStyle w:val="ad"/>
              <w:contextualSpacing/>
              <w:jc w:val="left"/>
              <w:rPr>
                <w:rFonts w:cs="Times New Roman"/>
                <w:szCs w:val="24"/>
              </w:rPr>
            </w:pPr>
            <w:r>
              <w:rPr>
                <w:rFonts w:cs="Times New Roman"/>
                <w:noProof/>
                <w:szCs w:val="24"/>
              </w:rPr>
              <w:t>4. RPLegalEntityIdentification (Идентификаторы для СЛ - ЮЛ)</w:t>
            </w:r>
            <w:r>
              <w:rPr>
                <w:rFonts w:cs="Times New Roman"/>
                <w:noProof/>
                <w:szCs w:val="24"/>
              </w:rPr>
              <w:br/>
              <w:t>&lt;RPLglNttyId&gt;</w:t>
            </w:r>
          </w:p>
        </w:tc>
        <w:tc>
          <w:tcPr>
            <w:tcW w:w="4116" w:type="dxa"/>
            <w:tcMar>
              <w:top w:w="85" w:type="dxa"/>
              <w:bottom w:w="85" w:type="dxa"/>
            </w:tcMar>
          </w:tcPr>
          <w:p w14:paraId="2F2829B7" w14:textId="6F6CF60F" w:rsidR="00B72A60" w:rsidRDefault="00FD4B20">
            <w:pPr>
              <w:pStyle w:val="ad"/>
              <w:contextualSpacing/>
              <w:jc w:val="left"/>
              <w:rPr>
                <w:rFonts w:cs="Times New Roman"/>
                <w:szCs w:val="24"/>
              </w:rPr>
            </w:pPr>
            <w:r>
              <w:rPr>
                <w:rFonts w:cs="Times New Roman"/>
                <w:noProof/>
                <w:szCs w:val="24"/>
              </w:rPr>
              <w:t xml:space="preserve"> (Указываются реквизиты, по которым СЛ - ЮЛ идентифицируется на ПлЦР.)</w:t>
            </w:r>
          </w:p>
        </w:tc>
        <w:tc>
          <w:tcPr>
            <w:tcW w:w="4219" w:type="dxa"/>
          </w:tcPr>
          <w:p w14:paraId="32D52315" w14:textId="77777777" w:rsidR="00B72A60" w:rsidRDefault="00FD4B20">
            <w:pPr>
              <w:pStyle w:val="ad"/>
              <w:contextualSpacing/>
              <w:jc w:val="left"/>
              <w:rPr>
                <w:rFonts w:cs="Times New Roman"/>
                <w:noProof/>
                <w:szCs w:val="24"/>
              </w:rPr>
            </w:pPr>
            <w:r>
              <w:rPr>
                <w:rFonts w:cs="Times New Roman"/>
                <w:noProof/>
                <w:szCs w:val="24"/>
              </w:rPr>
              <w:t>CBDCRelatedPartyOrganisationIdentification1</w:t>
            </w:r>
          </w:p>
        </w:tc>
        <w:tc>
          <w:tcPr>
            <w:tcW w:w="1134" w:type="dxa"/>
            <w:tcMar>
              <w:top w:w="85" w:type="dxa"/>
              <w:bottom w:w="85" w:type="dxa"/>
            </w:tcMar>
          </w:tcPr>
          <w:p w14:paraId="35AF9FB1"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D8E1295"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7CE8E35A" w14:textId="77777777">
        <w:trPr>
          <w:trHeight w:val="20"/>
        </w:trPr>
        <w:tc>
          <w:tcPr>
            <w:tcW w:w="4281" w:type="dxa"/>
            <w:tcMar>
              <w:top w:w="85" w:type="dxa"/>
              <w:bottom w:w="85" w:type="dxa"/>
            </w:tcMar>
          </w:tcPr>
          <w:p w14:paraId="43724E4E" w14:textId="77777777" w:rsidR="00B72A60" w:rsidRDefault="00FD4B20">
            <w:pPr>
              <w:pStyle w:val="ad"/>
              <w:contextualSpacing/>
              <w:jc w:val="left"/>
              <w:rPr>
                <w:rFonts w:cs="Times New Roman"/>
                <w:szCs w:val="24"/>
              </w:rPr>
            </w:pPr>
            <w:r>
              <w:rPr>
                <w:rFonts w:cs="Times New Roman"/>
                <w:noProof/>
                <w:szCs w:val="24"/>
              </w:rPr>
              <w:t>5. CodeOrganisation (Код лица)</w:t>
            </w:r>
            <w:r>
              <w:rPr>
                <w:rFonts w:cs="Times New Roman"/>
                <w:noProof/>
                <w:szCs w:val="24"/>
              </w:rPr>
              <w:br/>
              <w:t>&lt;CdOrg&gt;</w:t>
            </w:r>
          </w:p>
        </w:tc>
        <w:tc>
          <w:tcPr>
            <w:tcW w:w="4116" w:type="dxa"/>
            <w:tcMar>
              <w:top w:w="85" w:type="dxa"/>
              <w:bottom w:w="85" w:type="dxa"/>
            </w:tcMar>
          </w:tcPr>
          <w:p w14:paraId="1332CE7F" w14:textId="42288CCB" w:rsidR="00B72A60" w:rsidRDefault="00FD4B20">
            <w:pPr>
              <w:pStyle w:val="ad"/>
              <w:contextualSpacing/>
              <w:jc w:val="left"/>
              <w:rPr>
                <w:rFonts w:cs="Times New Roman"/>
                <w:szCs w:val="24"/>
              </w:rPr>
            </w:pPr>
            <w:r>
              <w:rPr>
                <w:rFonts w:cs="Times New Roman"/>
                <w:noProof/>
                <w:szCs w:val="24"/>
              </w:rPr>
              <w:t xml:space="preserve"> (Указывается код лица)</w:t>
            </w:r>
          </w:p>
        </w:tc>
        <w:tc>
          <w:tcPr>
            <w:tcW w:w="4219" w:type="dxa"/>
          </w:tcPr>
          <w:p w14:paraId="1F288E8B" w14:textId="77777777" w:rsidR="00B72A60" w:rsidRDefault="00FD4B20">
            <w:pPr>
              <w:pStyle w:val="ad"/>
              <w:contextualSpacing/>
              <w:jc w:val="left"/>
              <w:rPr>
                <w:rFonts w:cs="Times New Roman"/>
                <w:noProof/>
                <w:szCs w:val="24"/>
              </w:rPr>
            </w:pPr>
            <w:r>
              <w:rPr>
                <w:rFonts w:cs="Times New Roman"/>
                <w:noProof/>
                <w:szCs w:val="24"/>
              </w:rPr>
              <w:t>CBDCTypeCodeOraganisation</w:t>
            </w:r>
          </w:p>
        </w:tc>
        <w:tc>
          <w:tcPr>
            <w:tcW w:w="1134" w:type="dxa"/>
            <w:tcMar>
              <w:top w:w="85" w:type="dxa"/>
              <w:bottom w:w="85" w:type="dxa"/>
            </w:tcMar>
          </w:tcPr>
          <w:p w14:paraId="71F12B0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C0BD4A0"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36EF9595" w14:textId="77777777">
        <w:trPr>
          <w:trHeight w:val="20"/>
        </w:trPr>
        <w:tc>
          <w:tcPr>
            <w:tcW w:w="4281" w:type="dxa"/>
            <w:tcMar>
              <w:top w:w="85" w:type="dxa"/>
              <w:bottom w:w="85" w:type="dxa"/>
            </w:tcMar>
          </w:tcPr>
          <w:p w14:paraId="0D66DCC0" w14:textId="77777777" w:rsidR="00B72A60" w:rsidRDefault="00FD4B20">
            <w:pPr>
              <w:pStyle w:val="ad"/>
              <w:contextualSpacing/>
              <w:jc w:val="left"/>
              <w:rPr>
                <w:rFonts w:cs="Times New Roman"/>
                <w:szCs w:val="24"/>
              </w:rPr>
            </w:pPr>
            <w:r>
              <w:rPr>
                <w:rFonts w:cs="Times New Roman"/>
                <w:noProof/>
                <w:szCs w:val="24"/>
              </w:rPr>
              <w:t>6. OPF (Организационно-правовая форма)</w:t>
            </w:r>
            <w:r>
              <w:rPr>
                <w:rFonts w:cs="Times New Roman"/>
                <w:noProof/>
                <w:szCs w:val="24"/>
              </w:rPr>
              <w:br/>
              <w:t>&lt;OPF&gt;</w:t>
            </w:r>
          </w:p>
        </w:tc>
        <w:tc>
          <w:tcPr>
            <w:tcW w:w="4116" w:type="dxa"/>
            <w:tcMar>
              <w:top w:w="85" w:type="dxa"/>
              <w:bottom w:w="85" w:type="dxa"/>
            </w:tcMar>
          </w:tcPr>
          <w:p w14:paraId="3E2F5857" w14:textId="28AE1E97" w:rsidR="00B72A60" w:rsidRDefault="00FD4B20">
            <w:pPr>
              <w:pStyle w:val="ad"/>
              <w:contextualSpacing/>
              <w:jc w:val="left"/>
              <w:rPr>
                <w:rFonts w:cs="Times New Roman"/>
                <w:szCs w:val="24"/>
              </w:rPr>
            </w:pPr>
            <w:r>
              <w:rPr>
                <w:rFonts w:cs="Times New Roman"/>
                <w:noProof/>
                <w:szCs w:val="24"/>
              </w:rPr>
              <w:t xml:space="preserve"> (Указывается код ОКОПФ юридического лица)</w:t>
            </w:r>
          </w:p>
        </w:tc>
        <w:tc>
          <w:tcPr>
            <w:tcW w:w="4219" w:type="dxa"/>
          </w:tcPr>
          <w:p w14:paraId="395CC9FD" w14:textId="77777777" w:rsidR="00B72A60" w:rsidRDefault="00FD4B20">
            <w:pPr>
              <w:pStyle w:val="ad"/>
              <w:contextualSpacing/>
              <w:jc w:val="left"/>
              <w:rPr>
                <w:rFonts w:cs="Times New Roman"/>
                <w:noProof/>
                <w:szCs w:val="24"/>
              </w:rPr>
            </w:pPr>
            <w:r>
              <w:rPr>
                <w:rFonts w:cs="Times New Roman"/>
                <w:noProof/>
                <w:szCs w:val="24"/>
              </w:rPr>
              <w:t>CBDCOkopf1</w:t>
            </w:r>
          </w:p>
        </w:tc>
        <w:tc>
          <w:tcPr>
            <w:tcW w:w="1134" w:type="dxa"/>
            <w:tcMar>
              <w:top w:w="85" w:type="dxa"/>
              <w:bottom w:w="85" w:type="dxa"/>
            </w:tcMar>
          </w:tcPr>
          <w:p w14:paraId="37BDB438"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03B7A2DC"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151A1092" w14:textId="77777777">
        <w:trPr>
          <w:trHeight w:val="20"/>
        </w:trPr>
        <w:tc>
          <w:tcPr>
            <w:tcW w:w="4281" w:type="dxa"/>
            <w:tcMar>
              <w:top w:w="85" w:type="dxa"/>
              <w:bottom w:w="85" w:type="dxa"/>
            </w:tcMar>
          </w:tcPr>
          <w:p w14:paraId="204A4FCB" w14:textId="77777777" w:rsidR="00B72A60" w:rsidRDefault="00FD4B20">
            <w:pPr>
              <w:pStyle w:val="ad"/>
              <w:contextualSpacing/>
              <w:jc w:val="left"/>
              <w:rPr>
                <w:rFonts w:cs="Times New Roman"/>
                <w:szCs w:val="24"/>
              </w:rPr>
            </w:pPr>
            <w:r>
              <w:rPr>
                <w:rFonts w:cs="Times New Roman"/>
                <w:noProof/>
                <w:szCs w:val="24"/>
              </w:rPr>
              <w:t>7. INN (ИНН юридического лица)</w:t>
            </w:r>
            <w:r>
              <w:rPr>
                <w:rFonts w:cs="Times New Roman"/>
                <w:noProof/>
                <w:szCs w:val="24"/>
              </w:rPr>
              <w:br/>
              <w:t>&lt;INN&gt;</w:t>
            </w:r>
          </w:p>
        </w:tc>
        <w:tc>
          <w:tcPr>
            <w:tcW w:w="4116" w:type="dxa"/>
            <w:tcMar>
              <w:top w:w="85" w:type="dxa"/>
              <w:bottom w:w="85" w:type="dxa"/>
            </w:tcMar>
          </w:tcPr>
          <w:p w14:paraId="5DE3F057" w14:textId="3AD84E56" w:rsidR="00B72A60" w:rsidRDefault="00FD4B20">
            <w:pPr>
              <w:pStyle w:val="ad"/>
              <w:contextualSpacing/>
              <w:jc w:val="left"/>
              <w:rPr>
                <w:rFonts w:cs="Times New Roman"/>
                <w:szCs w:val="24"/>
              </w:rPr>
            </w:pPr>
            <w:r>
              <w:rPr>
                <w:rFonts w:cs="Times New Roman"/>
                <w:noProof/>
                <w:szCs w:val="24"/>
              </w:rPr>
              <w:t xml:space="preserve"> (Указывается ИНН юридического лица)</w:t>
            </w:r>
          </w:p>
        </w:tc>
        <w:tc>
          <w:tcPr>
            <w:tcW w:w="4219" w:type="dxa"/>
          </w:tcPr>
          <w:p w14:paraId="0C883265" w14:textId="7F6D119A" w:rsidR="00B72A60" w:rsidRDefault="00FD4B20">
            <w:pPr>
              <w:pStyle w:val="ad"/>
              <w:contextualSpacing/>
              <w:jc w:val="left"/>
              <w:rPr>
                <w:rFonts w:cs="Times New Roman"/>
                <w:noProof/>
                <w:szCs w:val="24"/>
              </w:rPr>
            </w:pPr>
            <w:r w:rsidRPr="007F10CD">
              <w:rPr>
                <w:rFonts w:cs="Times New Roman"/>
                <w:noProof/>
                <w:szCs w:val="24"/>
              </w:rPr>
              <w:t>CBDCOrgINN1</w:t>
            </w:r>
          </w:p>
        </w:tc>
        <w:tc>
          <w:tcPr>
            <w:tcW w:w="1134" w:type="dxa"/>
            <w:tcMar>
              <w:top w:w="85" w:type="dxa"/>
              <w:bottom w:w="85" w:type="dxa"/>
            </w:tcMar>
          </w:tcPr>
          <w:p w14:paraId="6001F8AC"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6ADD03A"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3F1D43A1" w14:textId="77777777">
        <w:trPr>
          <w:trHeight w:val="20"/>
        </w:trPr>
        <w:tc>
          <w:tcPr>
            <w:tcW w:w="4281" w:type="dxa"/>
            <w:tcMar>
              <w:top w:w="85" w:type="dxa"/>
              <w:bottom w:w="85" w:type="dxa"/>
            </w:tcMar>
          </w:tcPr>
          <w:p w14:paraId="23FA802A" w14:textId="77777777" w:rsidR="00B72A60" w:rsidRDefault="00FD4B20">
            <w:pPr>
              <w:pStyle w:val="ad"/>
              <w:contextualSpacing/>
              <w:jc w:val="left"/>
              <w:rPr>
                <w:rFonts w:cs="Times New Roman"/>
                <w:szCs w:val="24"/>
              </w:rPr>
            </w:pPr>
            <w:r>
              <w:rPr>
                <w:rFonts w:cs="Times New Roman"/>
                <w:noProof/>
                <w:szCs w:val="24"/>
              </w:rPr>
              <w:t>8. KIO (Код иностранной организации)</w:t>
            </w:r>
            <w:r>
              <w:rPr>
                <w:rFonts w:cs="Times New Roman"/>
                <w:noProof/>
                <w:szCs w:val="24"/>
              </w:rPr>
              <w:br/>
              <w:t>&lt;KIO&gt;</w:t>
            </w:r>
          </w:p>
        </w:tc>
        <w:tc>
          <w:tcPr>
            <w:tcW w:w="4116" w:type="dxa"/>
            <w:tcMar>
              <w:top w:w="85" w:type="dxa"/>
              <w:bottom w:w="85" w:type="dxa"/>
            </w:tcMar>
          </w:tcPr>
          <w:p w14:paraId="5C139DE7" w14:textId="17421E06" w:rsidR="00B72A60" w:rsidRDefault="00FD4B20">
            <w:pPr>
              <w:pStyle w:val="ad"/>
              <w:contextualSpacing/>
              <w:jc w:val="left"/>
              <w:rPr>
                <w:rFonts w:cs="Times New Roman"/>
                <w:szCs w:val="24"/>
              </w:rPr>
            </w:pPr>
            <w:r>
              <w:rPr>
                <w:rFonts w:cs="Times New Roman"/>
                <w:noProof/>
                <w:szCs w:val="24"/>
              </w:rPr>
              <w:t xml:space="preserve"> (Указывается код иностранной организации юридического лица)</w:t>
            </w:r>
          </w:p>
        </w:tc>
        <w:tc>
          <w:tcPr>
            <w:tcW w:w="4219" w:type="dxa"/>
          </w:tcPr>
          <w:p w14:paraId="779D8E2B" w14:textId="77777777" w:rsidR="00B72A60" w:rsidRDefault="00FD4B20">
            <w:pPr>
              <w:pStyle w:val="ad"/>
              <w:contextualSpacing/>
              <w:jc w:val="left"/>
              <w:rPr>
                <w:rFonts w:cs="Times New Roman"/>
                <w:noProof/>
                <w:szCs w:val="24"/>
              </w:rPr>
            </w:pPr>
            <w:r>
              <w:rPr>
                <w:rFonts w:cs="Times New Roman"/>
                <w:noProof/>
                <w:szCs w:val="24"/>
              </w:rPr>
              <w:t>CBDCCFO</w:t>
            </w:r>
          </w:p>
        </w:tc>
        <w:tc>
          <w:tcPr>
            <w:tcW w:w="1134" w:type="dxa"/>
            <w:tcMar>
              <w:top w:w="85" w:type="dxa"/>
              <w:bottom w:w="85" w:type="dxa"/>
            </w:tcMar>
          </w:tcPr>
          <w:p w14:paraId="7263ECFF"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E87E9B2"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078A0C7D" w14:textId="77777777">
        <w:trPr>
          <w:trHeight w:val="20"/>
        </w:trPr>
        <w:tc>
          <w:tcPr>
            <w:tcW w:w="4281" w:type="dxa"/>
            <w:tcMar>
              <w:top w:w="85" w:type="dxa"/>
              <w:bottom w:w="85" w:type="dxa"/>
            </w:tcMar>
          </w:tcPr>
          <w:p w14:paraId="60B85BF7" w14:textId="77777777" w:rsidR="00B72A60" w:rsidRDefault="00FD4B20">
            <w:pPr>
              <w:pStyle w:val="ad"/>
              <w:contextualSpacing/>
              <w:jc w:val="left"/>
              <w:rPr>
                <w:rFonts w:cs="Times New Roman"/>
                <w:szCs w:val="24"/>
              </w:rPr>
            </w:pPr>
            <w:r>
              <w:rPr>
                <w:rFonts w:cs="Times New Roman"/>
                <w:noProof/>
                <w:szCs w:val="24"/>
              </w:rPr>
              <w:t>9. KPP (КПП)</w:t>
            </w:r>
            <w:r>
              <w:rPr>
                <w:rFonts w:cs="Times New Roman"/>
                <w:noProof/>
                <w:szCs w:val="24"/>
              </w:rPr>
              <w:br/>
              <w:t>&lt;KPP&gt;</w:t>
            </w:r>
          </w:p>
        </w:tc>
        <w:tc>
          <w:tcPr>
            <w:tcW w:w="4116" w:type="dxa"/>
            <w:tcMar>
              <w:top w:w="85" w:type="dxa"/>
              <w:bottom w:w="85" w:type="dxa"/>
            </w:tcMar>
          </w:tcPr>
          <w:p w14:paraId="1BAD02D3" w14:textId="5E868B6B" w:rsidR="00B72A60" w:rsidRDefault="00FD4B20">
            <w:pPr>
              <w:pStyle w:val="ad"/>
              <w:contextualSpacing/>
              <w:jc w:val="left"/>
              <w:rPr>
                <w:rFonts w:cs="Times New Roman"/>
                <w:szCs w:val="24"/>
              </w:rPr>
            </w:pPr>
            <w:r>
              <w:rPr>
                <w:rFonts w:cs="Times New Roman"/>
                <w:noProof/>
                <w:szCs w:val="24"/>
              </w:rPr>
              <w:t xml:space="preserve"> (Указывается КПП юридического лица)</w:t>
            </w:r>
          </w:p>
        </w:tc>
        <w:tc>
          <w:tcPr>
            <w:tcW w:w="4219" w:type="dxa"/>
          </w:tcPr>
          <w:p w14:paraId="5752284D" w14:textId="77C61F09" w:rsidR="00B72A60" w:rsidRDefault="00FD4B20">
            <w:pPr>
              <w:pStyle w:val="ad"/>
              <w:contextualSpacing/>
              <w:jc w:val="left"/>
              <w:rPr>
                <w:rFonts w:cs="Times New Roman"/>
                <w:noProof/>
                <w:szCs w:val="24"/>
              </w:rPr>
            </w:pPr>
            <w:r w:rsidRPr="007F10CD">
              <w:rPr>
                <w:rFonts w:cs="Times New Roman"/>
                <w:noProof/>
                <w:szCs w:val="24"/>
              </w:rPr>
              <w:t>CBDCKPP1</w:t>
            </w:r>
          </w:p>
        </w:tc>
        <w:tc>
          <w:tcPr>
            <w:tcW w:w="1134" w:type="dxa"/>
            <w:tcMar>
              <w:top w:w="85" w:type="dxa"/>
              <w:bottom w:w="85" w:type="dxa"/>
            </w:tcMar>
          </w:tcPr>
          <w:p w14:paraId="05E0EF0A"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13EF6AD"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18A79570" w14:textId="77777777">
        <w:trPr>
          <w:trHeight w:val="20"/>
        </w:trPr>
        <w:tc>
          <w:tcPr>
            <w:tcW w:w="4281" w:type="dxa"/>
            <w:tcMar>
              <w:top w:w="85" w:type="dxa"/>
              <w:bottom w:w="85" w:type="dxa"/>
            </w:tcMar>
          </w:tcPr>
          <w:p w14:paraId="560DCF61" w14:textId="77777777" w:rsidR="00B72A60" w:rsidRDefault="00FD4B20">
            <w:pPr>
              <w:pStyle w:val="ad"/>
              <w:contextualSpacing/>
              <w:jc w:val="left"/>
              <w:rPr>
                <w:rFonts w:cs="Times New Roman"/>
                <w:szCs w:val="24"/>
              </w:rPr>
            </w:pPr>
            <w:r>
              <w:rPr>
                <w:rFonts w:cs="Times New Roman"/>
                <w:noProof/>
                <w:szCs w:val="24"/>
              </w:rPr>
              <w:lastRenderedPageBreak/>
              <w:t>10. OGRN (ОГРН юридического лица)</w:t>
            </w:r>
            <w:r>
              <w:rPr>
                <w:rFonts w:cs="Times New Roman"/>
                <w:noProof/>
                <w:szCs w:val="24"/>
              </w:rPr>
              <w:br/>
              <w:t>&lt;OGRN&gt;</w:t>
            </w:r>
          </w:p>
        </w:tc>
        <w:tc>
          <w:tcPr>
            <w:tcW w:w="4116" w:type="dxa"/>
            <w:tcMar>
              <w:top w:w="85" w:type="dxa"/>
              <w:bottom w:w="85" w:type="dxa"/>
            </w:tcMar>
          </w:tcPr>
          <w:p w14:paraId="6AD9B060" w14:textId="6A9F6D66" w:rsidR="00B72A60" w:rsidRDefault="00FD4B20">
            <w:pPr>
              <w:pStyle w:val="ad"/>
              <w:contextualSpacing/>
              <w:jc w:val="left"/>
              <w:rPr>
                <w:rFonts w:cs="Times New Roman"/>
                <w:szCs w:val="24"/>
              </w:rPr>
            </w:pPr>
            <w:r>
              <w:rPr>
                <w:rFonts w:cs="Times New Roman"/>
                <w:noProof/>
                <w:szCs w:val="24"/>
              </w:rPr>
              <w:t xml:space="preserve"> (Указывается основной государственный регистрационный номер юридического лица)</w:t>
            </w:r>
          </w:p>
        </w:tc>
        <w:tc>
          <w:tcPr>
            <w:tcW w:w="4219" w:type="dxa"/>
          </w:tcPr>
          <w:p w14:paraId="3C50418B" w14:textId="03070074" w:rsidR="00B72A60" w:rsidRDefault="00FD4B20">
            <w:pPr>
              <w:pStyle w:val="ad"/>
              <w:contextualSpacing/>
              <w:jc w:val="left"/>
              <w:rPr>
                <w:rFonts w:cs="Times New Roman"/>
                <w:noProof/>
                <w:szCs w:val="24"/>
              </w:rPr>
            </w:pPr>
            <w:r w:rsidRPr="007F10CD">
              <w:rPr>
                <w:rFonts w:cs="Times New Roman"/>
                <w:noProof/>
                <w:szCs w:val="24"/>
              </w:rPr>
              <w:t>CBDCOgrn1</w:t>
            </w:r>
          </w:p>
        </w:tc>
        <w:tc>
          <w:tcPr>
            <w:tcW w:w="1134" w:type="dxa"/>
            <w:tcMar>
              <w:top w:w="85" w:type="dxa"/>
              <w:bottom w:w="85" w:type="dxa"/>
            </w:tcMar>
          </w:tcPr>
          <w:p w14:paraId="6DEF5646"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1CDA109"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7C471431" w14:textId="77777777">
        <w:trPr>
          <w:trHeight w:val="20"/>
        </w:trPr>
        <w:tc>
          <w:tcPr>
            <w:tcW w:w="4281" w:type="dxa"/>
            <w:tcMar>
              <w:top w:w="85" w:type="dxa"/>
              <w:bottom w:w="85" w:type="dxa"/>
            </w:tcMar>
          </w:tcPr>
          <w:p w14:paraId="701CA1E2" w14:textId="77777777" w:rsidR="00B72A60" w:rsidRDefault="00FD4B20">
            <w:pPr>
              <w:pStyle w:val="ad"/>
              <w:contextualSpacing/>
              <w:jc w:val="left"/>
              <w:rPr>
                <w:rFonts w:cs="Times New Roman"/>
                <w:szCs w:val="24"/>
              </w:rPr>
            </w:pPr>
            <w:r>
              <w:rPr>
                <w:rFonts w:cs="Times New Roman"/>
                <w:noProof/>
                <w:szCs w:val="24"/>
              </w:rPr>
              <w:t>11. CodeLegalEntity (Код юридического лица)</w:t>
            </w:r>
            <w:r>
              <w:rPr>
                <w:rFonts w:cs="Times New Roman"/>
                <w:noProof/>
                <w:szCs w:val="24"/>
              </w:rPr>
              <w:br/>
              <w:t>&lt;CdLglNtty&gt;</w:t>
            </w:r>
          </w:p>
        </w:tc>
        <w:tc>
          <w:tcPr>
            <w:tcW w:w="4116" w:type="dxa"/>
            <w:tcMar>
              <w:top w:w="85" w:type="dxa"/>
              <w:bottom w:w="85" w:type="dxa"/>
            </w:tcMar>
          </w:tcPr>
          <w:p w14:paraId="157B3DC9" w14:textId="0134C09E" w:rsidR="00B72A60" w:rsidRDefault="00FD4B20">
            <w:pPr>
              <w:pStyle w:val="ad"/>
              <w:contextualSpacing/>
              <w:jc w:val="left"/>
              <w:rPr>
                <w:rFonts w:cs="Times New Roman"/>
                <w:szCs w:val="24"/>
              </w:rPr>
            </w:pPr>
            <w:r>
              <w:rPr>
                <w:rFonts w:cs="Times New Roman"/>
                <w:noProof/>
                <w:szCs w:val="24"/>
              </w:rPr>
              <w:t xml:space="preserve"> (Указывается код юридического лицам в соответствии с ОКПО)</w:t>
            </w:r>
          </w:p>
        </w:tc>
        <w:tc>
          <w:tcPr>
            <w:tcW w:w="4219" w:type="dxa"/>
          </w:tcPr>
          <w:p w14:paraId="33FE040A" w14:textId="77777777" w:rsidR="00B72A60" w:rsidRDefault="00FD4B20">
            <w:pPr>
              <w:pStyle w:val="ad"/>
              <w:contextualSpacing/>
              <w:jc w:val="left"/>
              <w:rPr>
                <w:rFonts w:cs="Times New Roman"/>
                <w:noProof/>
                <w:szCs w:val="24"/>
              </w:rPr>
            </w:pPr>
            <w:r>
              <w:rPr>
                <w:rFonts w:cs="Times New Roman"/>
                <w:noProof/>
                <w:szCs w:val="24"/>
              </w:rPr>
              <w:t>CBDCCodeLegalEntity</w:t>
            </w:r>
          </w:p>
        </w:tc>
        <w:tc>
          <w:tcPr>
            <w:tcW w:w="1134" w:type="dxa"/>
            <w:tcMar>
              <w:top w:w="85" w:type="dxa"/>
              <w:bottom w:w="85" w:type="dxa"/>
            </w:tcMar>
          </w:tcPr>
          <w:p w14:paraId="32EDBA11"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507EE1F"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11AC6F68" w14:textId="77777777">
        <w:trPr>
          <w:trHeight w:val="20"/>
        </w:trPr>
        <w:tc>
          <w:tcPr>
            <w:tcW w:w="4281" w:type="dxa"/>
            <w:tcMar>
              <w:top w:w="85" w:type="dxa"/>
              <w:bottom w:w="85" w:type="dxa"/>
            </w:tcMar>
          </w:tcPr>
          <w:p w14:paraId="4DDEA272" w14:textId="77777777" w:rsidR="00B72A60" w:rsidRDefault="00FD4B20">
            <w:pPr>
              <w:pStyle w:val="ad"/>
              <w:contextualSpacing/>
              <w:jc w:val="left"/>
              <w:rPr>
                <w:rFonts w:cs="Times New Roman"/>
                <w:szCs w:val="24"/>
              </w:rPr>
            </w:pPr>
            <w:r>
              <w:rPr>
                <w:rFonts w:cs="Times New Roman"/>
                <w:noProof/>
                <w:szCs w:val="24"/>
              </w:rPr>
              <w:t>12. DateRegistrationOrg (Дата государственной регистрации)</w:t>
            </w:r>
            <w:r>
              <w:rPr>
                <w:rFonts w:cs="Times New Roman"/>
                <w:noProof/>
                <w:szCs w:val="24"/>
              </w:rPr>
              <w:br/>
              <w:t>&lt;DtRegnOrg&gt;</w:t>
            </w:r>
          </w:p>
        </w:tc>
        <w:tc>
          <w:tcPr>
            <w:tcW w:w="4116" w:type="dxa"/>
            <w:tcMar>
              <w:top w:w="85" w:type="dxa"/>
              <w:bottom w:w="85" w:type="dxa"/>
            </w:tcMar>
          </w:tcPr>
          <w:p w14:paraId="710AD8FC" w14:textId="5FCE29B7" w:rsidR="00B72A60" w:rsidRDefault="00FD4B20">
            <w:pPr>
              <w:pStyle w:val="ad"/>
              <w:contextualSpacing/>
              <w:jc w:val="left"/>
              <w:rPr>
                <w:rFonts w:cs="Times New Roman"/>
                <w:szCs w:val="24"/>
              </w:rPr>
            </w:pPr>
            <w:r>
              <w:rPr>
                <w:rFonts w:cs="Times New Roman"/>
                <w:noProof/>
                <w:szCs w:val="24"/>
              </w:rPr>
              <w:t xml:space="preserve"> (Указывается дата государственной регистрации юридического лица)</w:t>
            </w:r>
          </w:p>
        </w:tc>
        <w:tc>
          <w:tcPr>
            <w:tcW w:w="4219" w:type="dxa"/>
          </w:tcPr>
          <w:p w14:paraId="48333920" w14:textId="68B536C3" w:rsidR="00B72A60" w:rsidRDefault="00FD4B20">
            <w:pPr>
              <w:pStyle w:val="ad"/>
              <w:contextualSpacing/>
              <w:jc w:val="left"/>
              <w:rPr>
                <w:rFonts w:cs="Times New Roman"/>
                <w:noProof/>
                <w:szCs w:val="24"/>
              </w:rPr>
            </w:pPr>
            <w:r w:rsidRPr="007F10CD">
              <w:rPr>
                <w:rFonts w:cs="Times New Roman"/>
                <w:noProof/>
                <w:szCs w:val="24"/>
              </w:rPr>
              <w:t>CBDCDate</w:t>
            </w:r>
          </w:p>
        </w:tc>
        <w:tc>
          <w:tcPr>
            <w:tcW w:w="1134" w:type="dxa"/>
            <w:tcMar>
              <w:top w:w="85" w:type="dxa"/>
              <w:bottom w:w="85" w:type="dxa"/>
            </w:tcMar>
          </w:tcPr>
          <w:p w14:paraId="70236AF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9CABC74"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0AF90D40" w14:textId="77777777">
        <w:trPr>
          <w:trHeight w:val="20"/>
        </w:trPr>
        <w:tc>
          <w:tcPr>
            <w:tcW w:w="4281" w:type="dxa"/>
            <w:tcMar>
              <w:top w:w="85" w:type="dxa"/>
              <w:bottom w:w="85" w:type="dxa"/>
            </w:tcMar>
          </w:tcPr>
          <w:p w14:paraId="1F3AA447" w14:textId="77777777" w:rsidR="00B72A60" w:rsidRDefault="00FD4B20">
            <w:pPr>
              <w:pStyle w:val="ad"/>
              <w:contextualSpacing/>
              <w:jc w:val="left"/>
              <w:rPr>
                <w:rFonts w:cs="Times New Roman"/>
                <w:szCs w:val="24"/>
              </w:rPr>
            </w:pPr>
            <w:r>
              <w:rPr>
                <w:rFonts w:cs="Times New Roman"/>
                <w:noProof/>
                <w:szCs w:val="24"/>
              </w:rPr>
              <w:t>13. IntelligOrganLegalEntity (Сведения об органах ЮЛ)</w:t>
            </w:r>
            <w:r>
              <w:rPr>
                <w:rFonts w:cs="Times New Roman"/>
                <w:noProof/>
                <w:szCs w:val="24"/>
              </w:rPr>
              <w:br/>
              <w:t>&lt;IntllgOrgnLglNtty&gt;</w:t>
            </w:r>
          </w:p>
        </w:tc>
        <w:tc>
          <w:tcPr>
            <w:tcW w:w="4116" w:type="dxa"/>
            <w:tcMar>
              <w:top w:w="85" w:type="dxa"/>
              <w:bottom w:w="85" w:type="dxa"/>
            </w:tcMar>
          </w:tcPr>
          <w:p w14:paraId="27BCF3D0" w14:textId="032333CB" w:rsidR="00B72A60" w:rsidRDefault="00FD4B20">
            <w:pPr>
              <w:pStyle w:val="ad"/>
              <w:contextualSpacing/>
              <w:jc w:val="left"/>
              <w:rPr>
                <w:rFonts w:cs="Times New Roman"/>
                <w:szCs w:val="24"/>
              </w:rPr>
            </w:pPr>
            <w:r>
              <w:rPr>
                <w:rFonts w:cs="Times New Roman"/>
                <w:noProof/>
                <w:szCs w:val="24"/>
              </w:rPr>
              <w:t xml:space="preserve"> (Указываются сведения об органах юридического лица)</w:t>
            </w:r>
          </w:p>
        </w:tc>
        <w:tc>
          <w:tcPr>
            <w:tcW w:w="4219" w:type="dxa"/>
          </w:tcPr>
          <w:p w14:paraId="16E238FF" w14:textId="77777777" w:rsidR="00B72A60" w:rsidRDefault="00FD4B20">
            <w:pPr>
              <w:pStyle w:val="ad"/>
              <w:contextualSpacing/>
              <w:jc w:val="left"/>
              <w:rPr>
                <w:rFonts w:cs="Times New Roman"/>
                <w:noProof/>
                <w:szCs w:val="24"/>
              </w:rPr>
            </w:pPr>
            <w:r>
              <w:rPr>
                <w:rFonts w:cs="Times New Roman"/>
                <w:noProof/>
                <w:szCs w:val="24"/>
              </w:rPr>
              <w:t>CBDCIntelligOrganLegalEntity</w:t>
            </w:r>
          </w:p>
        </w:tc>
        <w:tc>
          <w:tcPr>
            <w:tcW w:w="1134" w:type="dxa"/>
            <w:tcMar>
              <w:top w:w="85" w:type="dxa"/>
              <w:bottom w:w="85" w:type="dxa"/>
            </w:tcMar>
          </w:tcPr>
          <w:p w14:paraId="7FB15E95"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2867310"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6B716C25" w14:textId="77777777">
        <w:trPr>
          <w:trHeight w:val="20"/>
        </w:trPr>
        <w:tc>
          <w:tcPr>
            <w:tcW w:w="4281" w:type="dxa"/>
            <w:tcMar>
              <w:top w:w="85" w:type="dxa"/>
              <w:bottom w:w="85" w:type="dxa"/>
            </w:tcMar>
          </w:tcPr>
          <w:p w14:paraId="0F7DFAF6" w14:textId="77777777" w:rsidR="00B72A60" w:rsidRDefault="00FD4B20">
            <w:pPr>
              <w:pStyle w:val="ad"/>
              <w:contextualSpacing/>
              <w:jc w:val="left"/>
              <w:rPr>
                <w:rFonts w:cs="Times New Roman"/>
                <w:szCs w:val="24"/>
              </w:rPr>
            </w:pPr>
            <w:r>
              <w:rPr>
                <w:rFonts w:cs="Times New Roman"/>
                <w:noProof/>
                <w:szCs w:val="24"/>
              </w:rPr>
              <w:t>14. NumRecAccreditation (Запись об аккредитации филиала/представительства)</w:t>
            </w:r>
            <w:r>
              <w:rPr>
                <w:rFonts w:cs="Times New Roman"/>
                <w:noProof/>
                <w:szCs w:val="24"/>
              </w:rPr>
              <w:br/>
              <w:t>&lt;NmRcAccrdttn&gt;</w:t>
            </w:r>
          </w:p>
        </w:tc>
        <w:tc>
          <w:tcPr>
            <w:tcW w:w="4116" w:type="dxa"/>
            <w:tcMar>
              <w:top w:w="85" w:type="dxa"/>
              <w:bottom w:w="85" w:type="dxa"/>
            </w:tcMar>
          </w:tcPr>
          <w:p w14:paraId="6F11775F" w14:textId="7886974F" w:rsidR="00B72A60" w:rsidRDefault="00FD4B20">
            <w:pPr>
              <w:pStyle w:val="ad"/>
              <w:contextualSpacing/>
              <w:jc w:val="left"/>
              <w:rPr>
                <w:rFonts w:cs="Times New Roman"/>
                <w:szCs w:val="24"/>
              </w:rPr>
            </w:pPr>
            <w:r>
              <w:rPr>
                <w:rFonts w:cs="Times New Roman"/>
                <w:noProof/>
                <w:szCs w:val="24"/>
              </w:rPr>
              <w:t xml:space="preserve"> (Указывается запись об аккредитации филиала/представительства юридического лица)</w:t>
            </w:r>
          </w:p>
        </w:tc>
        <w:tc>
          <w:tcPr>
            <w:tcW w:w="4219" w:type="dxa"/>
          </w:tcPr>
          <w:p w14:paraId="0C1D66B5" w14:textId="77777777" w:rsidR="00B72A60" w:rsidRDefault="00FD4B20">
            <w:pPr>
              <w:pStyle w:val="ad"/>
              <w:contextualSpacing/>
              <w:jc w:val="left"/>
              <w:rPr>
                <w:rFonts w:cs="Times New Roman"/>
                <w:noProof/>
                <w:szCs w:val="24"/>
              </w:rPr>
            </w:pPr>
            <w:r>
              <w:rPr>
                <w:rFonts w:cs="Times New Roman"/>
                <w:noProof/>
                <w:szCs w:val="24"/>
              </w:rPr>
              <w:t>CBDCRecAccred</w:t>
            </w:r>
          </w:p>
        </w:tc>
        <w:tc>
          <w:tcPr>
            <w:tcW w:w="1134" w:type="dxa"/>
            <w:tcMar>
              <w:top w:w="85" w:type="dxa"/>
              <w:bottom w:w="85" w:type="dxa"/>
            </w:tcMar>
          </w:tcPr>
          <w:p w14:paraId="5EF9F68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672C161"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7C197150" w14:textId="77777777">
        <w:trPr>
          <w:trHeight w:val="20"/>
        </w:trPr>
        <w:tc>
          <w:tcPr>
            <w:tcW w:w="4281" w:type="dxa"/>
            <w:tcMar>
              <w:top w:w="85" w:type="dxa"/>
              <w:bottom w:w="85" w:type="dxa"/>
            </w:tcMar>
          </w:tcPr>
          <w:p w14:paraId="794EB356" w14:textId="77777777" w:rsidR="00B72A60" w:rsidRDefault="00FD4B20">
            <w:pPr>
              <w:pStyle w:val="ad"/>
              <w:contextualSpacing/>
              <w:jc w:val="left"/>
              <w:rPr>
                <w:rFonts w:cs="Times New Roman"/>
                <w:szCs w:val="24"/>
              </w:rPr>
            </w:pPr>
            <w:r>
              <w:rPr>
                <w:rFonts w:cs="Times New Roman"/>
                <w:noProof/>
                <w:szCs w:val="24"/>
              </w:rPr>
              <w:t>15. OKVEDMain (Основной ОКВЭД)</w:t>
            </w:r>
            <w:r>
              <w:rPr>
                <w:rFonts w:cs="Times New Roman"/>
                <w:noProof/>
                <w:szCs w:val="24"/>
              </w:rPr>
              <w:br/>
              <w:t>&lt;OKVEDMain&gt;</w:t>
            </w:r>
          </w:p>
        </w:tc>
        <w:tc>
          <w:tcPr>
            <w:tcW w:w="4116" w:type="dxa"/>
            <w:tcMar>
              <w:top w:w="85" w:type="dxa"/>
              <w:bottom w:w="85" w:type="dxa"/>
            </w:tcMar>
          </w:tcPr>
          <w:p w14:paraId="5B42D9A9" w14:textId="5E67A41E" w:rsidR="00B72A60" w:rsidRDefault="00FD4B20">
            <w:pPr>
              <w:pStyle w:val="ad"/>
              <w:contextualSpacing/>
              <w:jc w:val="left"/>
              <w:rPr>
                <w:rFonts w:cs="Times New Roman"/>
                <w:szCs w:val="24"/>
              </w:rPr>
            </w:pPr>
            <w:r>
              <w:rPr>
                <w:rFonts w:cs="Times New Roman"/>
                <w:noProof/>
                <w:szCs w:val="24"/>
              </w:rPr>
              <w:t xml:space="preserve"> (Указывается основной ОКВЭД юридического лица)</w:t>
            </w:r>
          </w:p>
        </w:tc>
        <w:tc>
          <w:tcPr>
            <w:tcW w:w="4219" w:type="dxa"/>
          </w:tcPr>
          <w:p w14:paraId="2EA50622" w14:textId="77777777" w:rsidR="00B72A60" w:rsidRDefault="00FD4B20">
            <w:pPr>
              <w:pStyle w:val="ad"/>
              <w:contextualSpacing/>
              <w:jc w:val="left"/>
              <w:rPr>
                <w:rFonts w:cs="Times New Roman"/>
                <w:noProof/>
                <w:szCs w:val="24"/>
              </w:rPr>
            </w:pPr>
            <w:r>
              <w:rPr>
                <w:rFonts w:cs="Times New Roman"/>
                <w:noProof/>
                <w:szCs w:val="24"/>
              </w:rPr>
              <w:t>CBDCOkved</w:t>
            </w:r>
          </w:p>
        </w:tc>
        <w:tc>
          <w:tcPr>
            <w:tcW w:w="1134" w:type="dxa"/>
            <w:tcMar>
              <w:top w:w="85" w:type="dxa"/>
              <w:bottom w:w="85" w:type="dxa"/>
            </w:tcMar>
          </w:tcPr>
          <w:p w14:paraId="0BE902BF"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051B1C4D"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622ABC44" w14:textId="77777777">
        <w:trPr>
          <w:trHeight w:val="20"/>
        </w:trPr>
        <w:tc>
          <w:tcPr>
            <w:tcW w:w="4281" w:type="dxa"/>
            <w:tcMar>
              <w:top w:w="85" w:type="dxa"/>
              <w:bottom w:w="85" w:type="dxa"/>
            </w:tcMar>
          </w:tcPr>
          <w:p w14:paraId="771D04DE" w14:textId="77777777" w:rsidR="00B72A60" w:rsidRDefault="00FD4B20">
            <w:pPr>
              <w:pStyle w:val="ad"/>
              <w:contextualSpacing/>
              <w:jc w:val="left"/>
              <w:rPr>
                <w:rFonts w:cs="Times New Roman"/>
                <w:szCs w:val="24"/>
              </w:rPr>
            </w:pPr>
            <w:r>
              <w:rPr>
                <w:rFonts w:cs="Times New Roman"/>
                <w:noProof/>
                <w:szCs w:val="24"/>
              </w:rPr>
              <w:t>16. OKVEDAdd (Дополнительный ОКВЭД)</w:t>
            </w:r>
            <w:r>
              <w:rPr>
                <w:rFonts w:cs="Times New Roman"/>
                <w:noProof/>
                <w:szCs w:val="24"/>
              </w:rPr>
              <w:br/>
              <w:t>&lt;OKVEDAdd&gt;</w:t>
            </w:r>
          </w:p>
        </w:tc>
        <w:tc>
          <w:tcPr>
            <w:tcW w:w="4116" w:type="dxa"/>
            <w:tcMar>
              <w:top w:w="85" w:type="dxa"/>
              <w:bottom w:w="85" w:type="dxa"/>
            </w:tcMar>
          </w:tcPr>
          <w:p w14:paraId="2F50ADC3" w14:textId="77777777" w:rsidR="00B72A60" w:rsidRDefault="00FD4B20">
            <w:pPr>
              <w:pStyle w:val="ad"/>
              <w:contextualSpacing/>
              <w:jc w:val="left"/>
              <w:rPr>
                <w:rFonts w:cs="Times New Roman"/>
                <w:szCs w:val="24"/>
              </w:rPr>
            </w:pPr>
            <w:r>
              <w:rPr>
                <w:rFonts w:cs="Times New Roman"/>
                <w:noProof/>
                <w:szCs w:val="24"/>
              </w:rPr>
              <w:t>(Указывается дополнительный ОКВЭД юридического лица)</w:t>
            </w:r>
          </w:p>
        </w:tc>
        <w:tc>
          <w:tcPr>
            <w:tcW w:w="4219" w:type="dxa"/>
          </w:tcPr>
          <w:p w14:paraId="4526E815" w14:textId="77777777" w:rsidR="00B72A60" w:rsidRDefault="00FD4B20">
            <w:pPr>
              <w:pStyle w:val="ad"/>
              <w:contextualSpacing/>
              <w:jc w:val="left"/>
              <w:rPr>
                <w:rFonts w:cs="Times New Roman"/>
                <w:noProof/>
                <w:szCs w:val="24"/>
              </w:rPr>
            </w:pPr>
            <w:r>
              <w:rPr>
                <w:rFonts w:cs="Times New Roman"/>
                <w:noProof/>
                <w:szCs w:val="24"/>
              </w:rPr>
              <w:t>CBDCOkved</w:t>
            </w:r>
          </w:p>
        </w:tc>
        <w:tc>
          <w:tcPr>
            <w:tcW w:w="1134" w:type="dxa"/>
            <w:tcMar>
              <w:top w:w="85" w:type="dxa"/>
              <w:bottom w:w="85" w:type="dxa"/>
            </w:tcMar>
          </w:tcPr>
          <w:p w14:paraId="00A24A18" w14:textId="77777777" w:rsidR="00B72A60" w:rsidRDefault="00FD4B20">
            <w:pPr>
              <w:pStyle w:val="ad"/>
              <w:contextualSpacing/>
              <w:jc w:val="center"/>
              <w:rPr>
                <w:rFonts w:cs="Times New Roman"/>
                <w:szCs w:val="24"/>
                <w:lang w:val="en-US"/>
              </w:rPr>
            </w:pPr>
            <w:r>
              <w:rPr>
                <w:rFonts w:cs="Times New Roman"/>
                <w:noProof/>
                <w:szCs w:val="24"/>
              </w:rPr>
              <w:t>0..50</w:t>
            </w:r>
          </w:p>
        </w:tc>
        <w:tc>
          <w:tcPr>
            <w:tcW w:w="1134" w:type="dxa"/>
          </w:tcPr>
          <w:p w14:paraId="6D0133BD"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0356A16A" w14:textId="77777777">
        <w:trPr>
          <w:trHeight w:val="20"/>
        </w:trPr>
        <w:tc>
          <w:tcPr>
            <w:tcW w:w="4281" w:type="dxa"/>
            <w:tcMar>
              <w:top w:w="85" w:type="dxa"/>
              <w:bottom w:w="85" w:type="dxa"/>
            </w:tcMar>
          </w:tcPr>
          <w:p w14:paraId="1C856395" w14:textId="77777777" w:rsidR="00B72A60" w:rsidRDefault="00FD4B20">
            <w:pPr>
              <w:pStyle w:val="ad"/>
              <w:contextualSpacing/>
              <w:jc w:val="left"/>
              <w:rPr>
                <w:rFonts w:cs="Times New Roman"/>
                <w:szCs w:val="24"/>
              </w:rPr>
            </w:pPr>
            <w:r>
              <w:rPr>
                <w:rFonts w:cs="Times New Roman"/>
                <w:noProof/>
                <w:szCs w:val="24"/>
              </w:rPr>
              <w:t>17. OKVEDAddToDel (Дополнительный код ОКВЭД к удалению)</w:t>
            </w:r>
            <w:r>
              <w:rPr>
                <w:rFonts w:cs="Times New Roman"/>
                <w:noProof/>
                <w:szCs w:val="24"/>
              </w:rPr>
              <w:br/>
              <w:t>&lt;OKVEDAddToDl&gt;</w:t>
            </w:r>
          </w:p>
        </w:tc>
        <w:tc>
          <w:tcPr>
            <w:tcW w:w="4116" w:type="dxa"/>
            <w:tcMar>
              <w:top w:w="85" w:type="dxa"/>
              <w:bottom w:w="85" w:type="dxa"/>
            </w:tcMar>
          </w:tcPr>
          <w:p w14:paraId="444A0DAA" w14:textId="77777777" w:rsidR="00B72A60" w:rsidRDefault="00FD4B20">
            <w:pPr>
              <w:pStyle w:val="ad"/>
              <w:contextualSpacing/>
              <w:jc w:val="left"/>
              <w:rPr>
                <w:rFonts w:cs="Times New Roman"/>
                <w:szCs w:val="24"/>
              </w:rPr>
            </w:pPr>
            <w:r>
              <w:rPr>
                <w:rFonts w:cs="Times New Roman"/>
                <w:noProof/>
                <w:szCs w:val="24"/>
              </w:rPr>
              <w:t>(Указывается дополнительный ОКВЭД юридического лица, который необходимо удалить)</w:t>
            </w:r>
          </w:p>
        </w:tc>
        <w:tc>
          <w:tcPr>
            <w:tcW w:w="4219" w:type="dxa"/>
          </w:tcPr>
          <w:p w14:paraId="67FB17FC" w14:textId="77777777" w:rsidR="00B72A60" w:rsidRDefault="00FD4B20">
            <w:pPr>
              <w:pStyle w:val="ad"/>
              <w:contextualSpacing/>
              <w:jc w:val="left"/>
              <w:rPr>
                <w:rFonts w:cs="Times New Roman"/>
                <w:noProof/>
                <w:szCs w:val="24"/>
              </w:rPr>
            </w:pPr>
            <w:r>
              <w:rPr>
                <w:rFonts w:cs="Times New Roman"/>
                <w:noProof/>
                <w:szCs w:val="24"/>
              </w:rPr>
              <w:t>CBDCOkved</w:t>
            </w:r>
          </w:p>
        </w:tc>
        <w:tc>
          <w:tcPr>
            <w:tcW w:w="1134" w:type="dxa"/>
            <w:tcMar>
              <w:top w:w="85" w:type="dxa"/>
              <w:bottom w:w="85" w:type="dxa"/>
            </w:tcMar>
          </w:tcPr>
          <w:p w14:paraId="26D40799" w14:textId="77777777" w:rsidR="00B72A60" w:rsidRDefault="00FD4B20">
            <w:pPr>
              <w:pStyle w:val="ad"/>
              <w:contextualSpacing/>
              <w:jc w:val="center"/>
              <w:rPr>
                <w:rFonts w:cs="Times New Roman"/>
                <w:szCs w:val="24"/>
                <w:lang w:val="en-US"/>
              </w:rPr>
            </w:pPr>
            <w:r>
              <w:rPr>
                <w:rFonts w:cs="Times New Roman"/>
                <w:noProof/>
                <w:szCs w:val="24"/>
              </w:rPr>
              <w:t>0..50</w:t>
            </w:r>
          </w:p>
        </w:tc>
        <w:tc>
          <w:tcPr>
            <w:tcW w:w="1134" w:type="dxa"/>
          </w:tcPr>
          <w:p w14:paraId="2F344563"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5C02BBA5" w14:textId="77777777">
        <w:trPr>
          <w:trHeight w:val="20"/>
        </w:trPr>
        <w:tc>
          <w:tcPr>
            <w:tcW w:w="4281" w:type="dxa"/>
            <w:tcMar>
              <w:top w:w="85" w:type="dxa"/>
              <w:bottom w:w="85" w:type="dxa"/>
            </w:tcMar>
          </w:tcPr>
          <w:p w14:paraId="2D7B06B2" w14:textId="77777777" w:rsidR="00B72A60" w:rsidRDefault="00FD4B20">
            <w:pPr>
              <w:pStyle w:val="ad"/>
              <w:contextualSpacing/>
              <w:jc w:val="left"/>
              <w:rPr>
                <w:rFonts w:cs="Times New Roman"/>
                <w:szCs w:val="24"/>
              </w:rPr>
            </w:pPr>
            <w:r>
              <w:rPr>
                <w:rFonts w:cs="Times New Roman"/>
                <w:noProof/>
                <w:szCs w:val="24"/>
              </w:rPr>
              <w:t xml:space="preserve">18. DataLicense (Сведения о деятельности, подлежащей </w:t>
            </w:r>
            <w:r>
              <w:rPr>
                <w:rFonts w:cs="Times New Roman"/>
                <w:noProof/>
                <w:szCs w:val="24"/>
              </w:rPr>
              <w:lastRenderedPageBreak/>
              <w:t>лицензированию)</w:t>
            </w:r>
            <w:r>
              <w:rPr>
                <w:rFonts w:cs="Times New Roman"/>
                <w:noProof/>
                <w:szCs w:val="24"/>
              </w:rPr>
              <w:br/>
              <w:t>&lt;DataLic&gt;</w:t>
            </w:r>
          </w:p>
        </w:tc>
        <w:tc>
          <w:tcPr>
            <w:tcW w:w="4116" w:type="dxa"/>
            <w:tcMar>
              <w:top w:w="85" w:type="dxa"/>
              <w:bottom w:w="85" w:type="dxa"/>
            </w:tcMar>
          </w:tcPr>
          <w:p w14:paraId="63BCB46D" w14:textId="77777777" w:rsidR="00B72A60" w:rsidRDefault="00FD4B20">
            <w:pPr>
              <w:pStyle w:val="ad"/>
              <w:contextualSpacing/>
              <w:jc w:val="left"/>
              <w:rPr>
                <w:rFonts w:cs="Times New Roman"/>
                <w:szCs w:val="24"/>
              </w:rPr>
            </w:pPr>
            <w:r>
              <w:rPr>
                <w:rFonts w:cs="Times New Roman"/>
                <w:noProof/>
                <w:szCs w:val="24"/>
              </w:rPr>
              <w:lastRenderedPageBreak/>
              <w:t>(Указываются данные о лицензии)</w:t>
            </w:r>
          </w:p>
        </w:tc>
        <w:tc>
          <w:tcPr>
            <w:tcW w:w="4219" w:type="dxa"/>
          </w:tcPr>
          <w:p w14:paraId="5962AAAA" w14:textId="77777777" w:rsidR="00B72A60" w:rsidRDefault="00FD4B20">
            <w:pPr>
              <w:pStyle w:val="ad"/>
              <w:contextualSpacing/>
              <w:jc w:val="left"/>
              <w:rPr>
                <w:rFonts w:cs="Times New Roman"/>
                <w:noProof/>
                <w:szCs w:val="24"/>
              </w:rPr>
            </w:pPr>
            <w:r>
              <w:rPr>
                <w:rFonts w:cs="Times New Roman"/>
                <w:noProof/>
                <w:szCs w:val="24"/>
              </w:rPr>
              <w:t>CBDCDataLicense</w:t>
            </w:r>
          </w:p>
        </w:tc>
        <w:tc>
          <w:tcPr>
            <w:tcW w:w="1134" w:type="dxa"/>
            <w:tcMar>
              <w:top w:w="85" w:type="dxa"/>
              <w:bottom w:w="85" w:type="dxa"/>
            </w:tcMar>
          </w:tcPr>
          <w:p w14:paraId="393A1945" w14:textId="77777777" w:rsidR="00B72A60" w:rsidRDefault="00FD4B20">
            <w:pPr>
              <w:pStyle w:val="ad"/>
              <w:contextualSpacing/>
              <w:jc w:val="center"/>
              <w:rPr>
                <w:rFonts w:cs="Times New Roman"/>
                <w:szCs w:val="24"/>
                <w:lang w:val="en-US"/>
              </w:rPr>
            </w:pPr>
            <w:r>
              <w:rPr>
                <w:rFonts w:cs="Times New Roman"/>
                <w:noProof/>
                <w:szCs w:val="24"/>
              </w:rPr>
              <w:t>0..*</w:t>
            </w:r>
          </w:p>
        </w:tc>
        <w:tc>
          <w:tcPr>
            <w:tcW w:w="1134" w:type="dxa"/>
          </w:tcPr>
          <w:p w14:paraId="04E839EC"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20C46DBE" w14:textId="77777777">
        <w:trPr>
          <w:trHeight w:val="20"/>
        </w:trPr>
        <w:tc>
          <w:tcPr>
            <w:tcW w:w="4281" w:type="dxa"/>
            <w:tcMar>
              <w:top w:w="85" w:type="dxa"/>
              <w:bottom w:w="85" w:type="dxa"/>
            </w:tcMar>
          </w:tcPr>
          <w:p w14:paraId="6FE58985" w14:textId="77777777" w:rsidR="00B72A60" w:rsidRDefault="00FD4B20">
            <w:pPr>
              <w:pStyle w:val="ad"/>
              <w:contextualSpacing/>
              <w:jc w:val="left"/>
              <w:rPr>
                <w:rFonts w:cs="Times New Roman"/>
                <w:szCs w:val="24"/>
              </w:rPr>
            </w:pPr>
            <w:r>
              <w:rPr>
                <w:rFonts w:cs="Times New Roman"/>
                <w:noProof/>
                <w:szCs w:val="24"/>
              </w:rPr>
              <w:t>19. Address (Адресные данные)</w:t>
            </w:r>
            <w:r>
              <w:rPr>
                <w:rFonts w:cs="Times New Roman"/>
                <w:noProof/>
                <w:szCs w:val="24"/>
              </w:rPr>
              <w:br/>
              <w:t>&lt;Adr&gt;</w:t>
            </w:r>
          </w:p>
        </w:tc>
        <w:tc>
          <w:tcPr>
            <w:tcW w:w="4116" w:type="dxa"/>
            <w:tcMar>
              <w:top w:w="85" w:type="dxa"/>
              <w:bottom w:w="85" w:type="dxa"/>
            </w:tcMar>
          </w:tcPr>
          <w:p w14:paraId="53D9B8B0" w14:textId="490FEB63" w:rsidR="00B72A60" w:rsidRDefault="00FD4B20">
            <w:pPr>
              <w:pStyle w:val="ad"/>
              <w:contextualSpacing/>
              <w:jc w:val="left"/>
              <w:rPr>
                <w:rFonts w:cs="Times New Roman"/>
                <w:szCs w:val="24"/>
              </w:rPr>
            </w:pPr>
            <w:r>
              <w:rPr>
                <w:rFonts w:cs="Times New Roman"/>
                <w:noProof/>
                <w:szCs w:val="24"/>
              </w:rPr>
              <w:t xml:space="preserve"> (Указываются адресные данные юридического лица)</w:t>
            </w:r>
          </w:p>
        </w:tc>
        <w:tc>
          <w:tcPr>
            <w:tcW w:w="4219" w:type="dxa"/>
          </w:tcPr>
          <w:p w14:paraId="628F1E10" w14:textId="77777777" w:rsidR="00B72A60" w:rsidRDefault="00FD4B20">
            <w:pPr>
              <w:pStyle w:val="ad"/>
              <w:contextualSpacing/>
              <w:jc w:val="left"/>
              <w:rPr>
                <w:rFonts w:cs="Times New Roman"/>
                <w:noProof/>
                <w:szCs w:val="24"/>
              </w:rPr>
            </w:pPr>
            <w:r>
              <w:rPr>
                <w:rFonts w:cs="Times New Roman"/>
                <w:noProof/>
                <w:szCs w:val="24"/>
              </w:rPr>
              <w:t>CBDCAddress1</w:t>
            </w:r>
          </w:p>
        </w:tc>
        <w:tc>
          <w:tcPr>
            <w:tcW w:w="1134" w:type="dxa"/>
            <w:tcMar>
              <w:top w:w="85" w:type="dxa"/>
              <w:bottom w:w="85" w:type="dxa"/>
            </w:tcMar>
          </w:tcPr>
          <w:p w14:paraId="27813BC2" w14:textId="77777777" w:rsidR="00B72A60" w:rsidRDefault="00FD4B20">
            <w:pPr>
              <w:pStyle w:val="ad"/>
              <w:contextualSpacing/>
              <w:jc w:val="center"/>
              <w:rPr>
                <w:rFonts w:cs="Times New Roman"/>
                <w:szCs w:val="24"/>
                <w:lang w:val="en-US"/>
              </w:rPr>
            </w:pPr>
            <w:r>
              <w:rPr>
                <w:rFonts w:cs="Times New Roman"/>
                <w:noProof/>
                <w:szCs w:val="24"/>
              </w:rPr>
              <w:t>0..*</w:t>
            </w:r>
          </w:p>
        </w:tc>
        <w:tc>
          <w:tcPr>
            <w:tcW w:w="1134" w:type="dxa"/>
          </w:tcPr>
          <w:p w14:paraId="23DE4331"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212428E3" w14:textId="77777777">
        <w:trPr>
          <w:trHeight w:val="20"/>
        </w:trPr>
        <w:tc>
          <w:tcPr>
            <w:tcW w:w="4281" w:type="dxa"/>
            <w:tcMar>
              <w:top w:w="85" w:type="dxa"/>
              <w:bottom w:w="85" w:type="dxa"/>
            </w:tcMar>
          </w:tcPr>
          <w:p w14:paraId="2AB2DBAE" w14:textId="77777777" w:rsidR="00B72A60" w:rsidRDefault="00FD4B20">
            <w:pPr>
              <w:pStyle w:val="ad"/>
              <w:contextualSpacing/>
              <w:jc w:val="left"/>
              <w:rPr>
                <w:rFonts w:cs="Times New Roman"/>
                <w:szCs w:val="24"/>
              </w:rPr>
            </w:pPr>
            <w:r>
              <w:rPr>
                <w:rFonts w:cs="Times New Roman"/>
                <w:noProof/>
                <w:szCs w:val="24"/>
              </w:rPr>
              <w:t>20. Phone (Номер телефона ЮЛ)</w:t>
            </w:r>
            <w:r>
              <w:rPr>
                <w:rFonts w:cs="Times New Roman"/>
                <w:noProof/>
                <w:szCs w:val="24"/>
              </w:rPr>
              <w:br/>
              <w:t>&lt;Phne&gt;</w:t>
            </w:r>
          </w:p>
        </w:tc>
        <w:tc>
          <w:tcPr>
            <w:tcW w:w="4116" w:type="dxa"/>
            <w:tcMar>
              <w:top w:w="85" w:type="dxa"/>
              <w:bottom w:w="85" w:type="dxa"/>
            </w:tcMar>
          </w:tcPr>
          <w:p w14:paraId="2AA26AE5" w14:textId="77777777" w:rsidR="00B72A60" w:rsidRDefault="00FD4B20">
            <w:pPr>
              <w:pStyle w:val="ad"/>
              <w:contextualSpacing/>
              <w:jc w:val="left"/>
              <w:rPr>
                <w:rFonts w:cs="Times New Roman"/>
                <w:szCs w:val="24"/>
              </w:rPr>
            </w:pPr>
            <w:r>
              <w:rPr>
                <w:rFonts w:cs="Times New Roman"/>
                <w:noProof/>
                <w:szCs w:val="24"/>
              </w:rPr>
              <w:t>(Указывается номер телефона юридического лица)</w:t>
            </w:r>
          </w:p>
        </w:tc>
        <w:tc>
          <w:tcPr>
            <w:tcW w:w="4219" w:type="dxa"/>
          </w:tcPr>
          <w:p w14:paraId="33EB8E03" w14:textId="109385DC" w:rsidR="00B72A60" w:rsidRDefault="00FD4B20">
            <w:pPr>
              <w:pStyle w:val="ad"/>
              <w:contextualSpacing/>
              <w:jc w:val="left"/>
              <w:rPr>
                <w:rFonts w:cs="Times New Roman"/>
                <w:noProof/>
                <w:szCs w:val="24"/>
              </w:rPr>
            </w:pPr>
            <w:r w:rsidRPr="007F10CD">
              <w:rPr>
                <w:rFonts w:cs="Times New Roman"/>
                <w:noProof/>
                <w:szCs w:val="24"/>
              </w:rPr>
              <w:t>CBDCProxyPrivateIdentification3</w:t>
            </w:r>
          </w:p>
        </w:tc>
        <w:tc>
          <w:tcPr>
            <w:tcW w:w="1134" w:type="dxa"/>
            <w:tcMar>
              <w:top w:w="85" w:type="dxa"/>
              <w:bottom w:w="85" w:type="dxa"/>
            </w:tcMar>
          </w:tcPr>
          <w:p w14:paraId="6EB3D31E" w14:textId="77777777" w:rsidR="00B72A60" w:rsidRDefault="00FD4B20">
            <w:pPr>
              <w:pStyle w:val="ad"/>
              <w:contextualSpacing/>
              <w:jc w:val="center"/>
              <w:rPr>
                <w:rFonts w:cs="Times New Roman"/>
                <w:szCs w:val="24"/>
                <w:lang w:val="en-US"/>
              </w:rPr>
            </w:pPr>
            <w:r>
              <w:rPr>
                <w:rFonts w:cs="Times New Roman"/>
                <w:noProof/>
                <w:szCs w:val="24"/>
              </w:rPr>
              <w:t>0..50</w:t>
            </w:r>
          </w:p>
        </w:tc>
        <w:tc>
          <w:tcPr>
            <w:tcW w:w="1134" w:type="dxa"/>
          </w:tcPr>
          <w:p w14:paraId="03B7116D" w14:textId="77777777" w:rsidR="00B72A60" w:rsidRDefault="00B72A60">
            <w:pPr>
              <w:pStyle w:val="ad"/>
              <w:contextualSpacing/>
              <w:jc w:val="center"/>
              <w:rPr>
                <w:rFonts w:cs="Times New Roman"/>
                <w:noProof/>
                <w:szCs w:val="24"/>
              </w:rPr>
            </w:pPr>
          </w:p>
        </w:tc>
      </w:tr>
      <w:tr w:rsidR="00B72A60" w14:paraId="1EA0EB1D" w14:textId="77777777">
        <w:trPr>
          <w:trHeight w:val="20"/>
        </w:trPr>
        <w:tc>
          <w:tcPr>
            <w:tcW w:w="4281" w:type="dxa"/>
            <w:tcMar>
              <w:top w:w="85" w:type="dxa"/>
              <w:bottom w:w="85" w:type="dxa"/>
            </w:tcMar>
          </w:tcPr>
          <w:p w14:paraId="03415F57" w14:textId="77777777" w:rsidR="00B72A60" w:rsidRDefault="00FD4B20">
            <w:pPr>
              <w:pStyle w:val="ad"/>
              <w:contextualSpacing/>
              <w:jc w:val="left"/>
              <w:rPr>
                <w:rFonts w:cs="Times New Roman"/>
                <w:szCs w:val="24"/>
              </w:rPr>
            </w:pPr>
            <w:r>
              <w:rPr>
                <w:rFonts w:cs="Times New Roman"/>
                <w:noProof/>
                <w:szCs w:val="24"/>
              </w:rPr>
              <w:t>21. PhoneToDel (Телефон  к удалению)</w:t>
            </w:r>
            <w:r>
              <w:rPr>
                <w:rFonts w:cs="Times New Roman"/>
                <w:noProof/>
                <w:szCs w:val="24"/>
              </w:rPr>
              <w:br/>
              <w:t>&lt;PhneToDl&gt;</w:t>
            </w:r>
          </w:p>
        </w:tc>
        <w:tc>
          <w:tcPr>
            <w:tcW w:w="4116" w:type="dxa"/>
            <w:tcMar>
              <w:top w:w="85" w:type="dxa"/>
              <w:bottom w:w="85" w:type="dxa"/>
            </w:tcMar>
          </w:tcPr>
          <w:p w14:paraId="7DF33C08" w14:textId="77777777" w:rsidR="00B72A60" w:rsidRDefault="00FD4B20">
            <w:pPr>
              <w:pStyle w:val="ad"/>
              <w:contextualSpacing/>
              <w:jc w:val="left"/>
              <w:rPr>
                <w:rFonts w:cs="Times New Roman"/>
                <w:szCs w:val="24"/>
              </w:rPr>
            </w:pPr>
            <w:r>
              <w:rPr>
                <w:rFonts w:cs="Times New Roman"/>
                <w:noProof/>
                <w:szCs w:val="24"/>
              </w:rPr>
              <w:t>(Телефон ЮЛ к удалению)</w:t>
            </w:r>
          </w:p>
        </w:tc>
        <w:tc>
          <w:tcPr>
            <w:tcW w:w="4219" w:type="dxa"/>
          </w:tcPr>
          <w:p w14:paraId="7752FE49" w14:textId="2C5733F5" w:rsidR="00B72A60" w:rsidRDefault="00FD4B20">
            <w:pPr>
              <w:pStyle w:val="ad"/>
              <w:contextualSpacing/>
              <w:jc w:val="left"/>
              <w:rPr>
                <w:rFonts w:cs="Times New Roman"/>
                <w:noProof/>
                <w:szCs w:val="24"/>
              </w:rPr>
            </w:pPr>
            <w:r w:rsidRPr="007F10CD">
              <w:rPr>
                <w:rFonts w:cs="Times New Roman"/>
                <w:noProof/>
                <w:szCs w:val="24"/>
              </w:rPr>
              <w:t>CBDCProxyPrivateIdentification3</w:t>
            </w:r>
          </w:p>
        </w:tc>
        <w:tc>
          <w:tcPr>
            <w:tcW w:w="1134" w:type="dxa"/>
            <w:tcMar>
              <w:top w:w="85" w:type="dxa"/>
              <w:bottom w:w="85" w:type="dxa"/>
            </w:tcMar>
          </w:tcPr>
          <w:p w14:paraId="45F21F58" w14:textId="77777777" w:rsidR="00B72A60" w:rsidRDefault="00FD4B20">
            <w:pPr>
              <w:pStyle w:val="ad"/>
              <w:contextualSpacing/>
              <w:jc w:val="center"/>
              <w:rPr>
                <w:rFonts w:cs="Times New Roman"/>
                <w:szCs w:val="24"/>
                <w:lang w:val="en-US"/>
              </w:rPr>
            </w:pPr>
            <w:r>
              <w:rPr>
                <w:rFonts w:cs="Times New Roman"/>
                <w:noProof/>
                <w:szCs w:val="24"/>
              </w:rPr>
              <w:t>0..50</w:t>
            </w:r>
          </w:p>
        </w:tc>
        <w:tc>
          <w:tcPr>
            <w:tcW w:w="1134" w:type="dxa"/>
          </w:tcPr>
          <w:p w14:paraId="74A9514D" w14:textId="77777777" w:rsidR="00B72A60" w:rsidRDefault="00B72A60">
            <w:pPr>
              <w:pStyle w:val="ad"/>
              <w:contextualSpacing/>
              <w:jc w:val="center"/>
              <w:rPr>
                <w:rFonts w:cs="Times New Roman"/>
                <w:noProof/>
                <w:szCs w:val="24"/>
              </w:rPr>
            </w:pPr>
          </w:p>
        </w:tc>
      </w:tr>
      <w:tr w:rsidR="00B72A60" w14:paraId="618068A9" w14:textId="77777777">
        <w:trPr>
          <w:trHeight w:val="20"/>
        </w:trPr>
        <w:tc>
          <w:tcPr>
            <w:tcW w:w="4281" w:type="dxa"/>
            <w:tcMar>
              <w:top w:w="85" w:type="dxa"/>
              <w:bottom w:w="85" w:type="dxa"/>
            </w:tcMar>
          </w:tcPr>
          <w:p w14:paraId="1E687FFE" w14:textId="77777777" w:rsidR="00B72A60" w:rsidRDefault="00FD4B20">
            <w:pPr>
              <w:pStyle w:val="ad"/>
              <w:contextualSpacing/>
              <w:jc w:val="left"/>
              <w:rPr>
                <w:rFonts w:cs="Times New Roman"/>
                <w:szCs w:val="24"/>
              </w:rPr>
            </w:pPr>
            <w:r>
              <w:rPr>
                <w:rFonts w:cs="Times New Roman"/>
                <w:noProof/>
                <w:szCs w:val="24"/>
              </w:rPr>
              <w:t>22. DomainName (Доменное имя для указания сайта юридического лица)</w:t>
            </w:r>
            <w:r>
              <w:rPr>
                <w:rFonts w:cs="Times New Roman"/>
                <w:noProof/>
                <w:szCs w:val="24"/>
              </w:rPr>
              <w:br/>
              <w:t>&lt;DomnNm&gt;</w:t>
            </w:r>
          </w:p>
        </w:tc>
        <w:tc>
          <w:tcPr>
            <w:tcW w:w="4116" w:type="dxa"/>
            <w:tcMar>
              <w:top w:w="85" w:type="dxa"/>
              <w:bottom w:w="85" w:type="dxa"/>
            </w:tcMar>
          </w:tcPr>
          <w:p w14:paraId="2A02FF8D" w14:textId="02C622AA" w:rsidR="00B72A60" w:rsidRDefault="00FD4B20">
            <w:pPr>
              <w:pStyle w:val="ad"/>
              <w:contextualSpacing/>
              <w:jc w:val="left"/>
              <w:rPr>
                <w:rFonts w:cs="Times New Roman"/>
                <w:szCs w:val="24"/>
              </w:rPr>
            </w:pPr>
            <w:r>
              <w:rPr>
                <w:rFonts w:cs="Times New Roman"/>
                <w:noProof/>
                <w:szCs w:val="24"/>
              </w:rPr>
              <w:t xml:space="preserve"> (Указывается доменное имя, указатель страницы сайта в сети интернет юридического лица)</w:t>
            </w:r>
          </w:p>
        </w:tc>
        <w:tc>
          <w:tcPr>
            <w:tcW w:w="4219" w:type="dxa"/>
          </w:tcPr>
          <w:p w14:paraId="50129A9D" w14:textId="77777777" w:rsidR="00B72A60" w:rsidRDefault="00FD4B20">
            <w:pPr>
              <w:pStyle w:val="ad"/>
              <w:contextualSpacing/>
              <w:jc w:val="left"/>
              <w:rPr>
                <w:rFonts w:cs="Times New Roman"/>
                <w:noProof/>
                <w:szCs w:val="24"/>
              </w:rPr>
            </w:pPr>
            <w:r>
              <w:rPr>
                <w:rFonts w:cs="Times New Roman"/>
                <w:noProof/>
                <w:szCs w:val="24"/>
              </w:rPr>
              <w:t>CBDCDomainName</w:t>
            </w:r>
          </w:p>
        </w:tc>
        <w:tc>
          <w:tcPr>
            <w:tcW w:w="1134" w:type="dxa"/>
            <w:tcMar>
              <w:top w:w="85" w:type="dxa"/>
              <w:bottom w:w="85" w:type="dxa"/>
            </w:tcMar>
          </w:tcPr>
          <w:p w14:paraId="74C2636E"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06D7077"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455504C6" w14:textId="77777777">
        <w:trPr>
          <w:trHeight w:val="20"/>
        </w:trPr>
        <w:tc>
          <w:tcPr>
            <w:tcW w:w="4281" w:type="dxa"/>
            <w:tcMar>
              <w:top w:w="85" w:type="dxa"/>
              <w:bottom w:w="85" w:type="dxa"/>
            </w:tcMar>
          </w:tcPr>
          <w:p w14:paraId="163BF6A9" w14:textId="77777777" w:rsidR="00B72A60" w:rsidRDefault="00FD4B20">
            <w:pPr>
              <w:pStyle w:val="ad"/>
              <w:contextualSpacing/>
              <w:jc w:val="left"/>
              <w:rPr>
                <w:rFonts w:cs="Times New Roman"/>
                <w:szCs w:val="24"/>
              </w:rPr>
            </w:pPr>
            <w:r>
              <w:rPr>
                <w:rFonts w:cs="Times New Roman"/>
                <w:noProof/>
                <w:szCs w:val="24"/>
              </w:rPr>
              <w:t>23. EmailAddress (Адрес электронной почты)</w:t>
            </w:r>
            <w:r>
              <w:rPr>
                <w:rFonts w:cs="Times New Roman"/>
                <w:noProof/>
                <w:szCs w:val="24"/>
              </w:rPr>
              <w:br/>
              <w:t>&lt;EmailAdr&gt;</w:t>
            </w:r>
          </w:p>
        </w:tc>
        <w:tc>
          <w:tcPr>
            <w:tcW w:w="4116" w:type="dxa"/>
            <w:tcMar>
              <w:top w:w="85" w:type="dxa"/>
              <w:bottom w:w="85" w:type="dxa"/>
            </w:tcMar>
          </w:tcPr>
          <w:p w14:paraId="15726E04" w14:textId="77777777" w:rsidR="00B72A60" w:rsidRDefault="00FD4B20">
            <w:pPr>
              <w:pStyle w:val="ad"/>
              <w:contextualSpacing/>
              <w:jc w:val="left"/>
              <w:rPr>
                <w:rFonts w:cs="Times New Roman"/>
                <w:szCs w:val="24"/>
              </w:rPr>
            </w:pPr>
            <w:r>
              <w:rPr>
                <w:rFonts w:cs="Times New Roman"/>
                <w:noProof/>
                <w:szCs w:val="24"/>
              </w:rPr>
              <w:t>(Указывается адрес электронной почты юридического лица)</w:t>
            </w:r>
          </w:p>
        </w:tc>
        <w:tc>
          <w:tcPr>
            <w:tcW w:w="4219" w:type="dxa"/>
          </w:tcPr>
          <w:p w14:paraId="61F340E7" w14:textId="24A41BD5" w:rsidR="00B72A60" w:rsidRDefault="00FD4B20">
            <w:pPr>
              <w:pStyle w:val="ad"/>
              <w:contextualSpacing/>
              <w:jc w:val="left"/>
              <w:rPr>
                <w:rFonts w:cs="Times New Roman"/>
                <w:noProof/>
                <w:szCs w:val="24"/>
              </w:rPr>
            </w:pPr>
            <w:r w:rsidRPr="007F10CD">
              <w:rPr>
                <w:rFonts w:cs="Times New Roman"/>
                <w:noProof/>
                <w:szCs w:val="24"/>
              </w:rPr>
              <w:t>CBDCEmailAddress</w:t>
            </w:r>
          </w:p>
        </w:tc>
        <w:tc>
          <w:tcPr>
            <w:tcW w:w="1134" w:type="dxa"/>
            <w:tcMar>
              <w:top w:w="85" w:type="dxa"/>
              <w:bottom w:w="85" w:type="dxa"/>
            </w:tcMar>
          </w:tcPr>
          <w:p w14:paraId="4C0DD9A0" w14:textId="77777777" w:rsidR="00B72A60" w:rsidRDefault="00FD4B20">
            <w:pPr>
              <w:pStyle w:val="ad"/>
              <w:contextualSpacing/>
              <w:jc w:val="center"/>
              <w:rPr>
                <w:rFonts w:cs="Times New Roman"/>
                <w:szCs w:val="24"/>
                <w:lang w:val="en-US"/>
              </w:rPr>
            </w:pPr>
            <w:r>
              <w:rPr>
                <w:rFonts w:cs="Times New Roman"/>
                <w:noProof/>
                <w:szCs w:val="24"/>
              </w:rPr>
              <w:t>0..50</w:t>
            </w:r>
          </w:p>
        </w:tc>
        <w:tc>
          <w:tcPr>
            <w:tcW w:w="1134" w:type="dxa"/>
          </w:tcPr>
          <w:p w14:paraId="4A62A4B1" w14:textId="77777777" w:rsidR="00B72A60" w:rsidRDefault="00B72A60">
            <w:pPr>
              <w:pStyle w:val="ad"/>
              <w:contextualSpacing/>
              <w:jc w:val="center"/>
              <w:rPr>
                <w:rFonts w:cs="Times New Roman"/>
                <w:noProof/>
                <w:szCs w:val="24"/>
              </w:rPr>
            </w:pPr>
          </w:p>
        </w:tc>
      </w:tr>
      <w:tr w:rsidR="00B72A60" w14:paraId="16BB95D6" w14:textId="77777777">
        <w:trPr>
          <w:trHeight w:val="20"/>
        </w:trPr>
        <w:tc>
          <w:tcPr>
            <w:tcW w:w="4281" w:type="dxa"/>
            <w:tcMar>
              <w:top w:w="85" w:type="dxa"/>
              <w:bottom w:w="85" w:type="dxa"/>
            </w:tcMar>
          </w:tcPr>
          <w:p w14:paraId="69A4FE0A" w14:textId="77777777" w:rsidR="00B72A60" w:rsidRDefault="00FD4B20">
            <w:pPr>
              <w:pStyle w:val="ad"/>
              <w:contextualSpacing/>
              <w:jc w:val="left"/>
              <w:rPr>
                <w:rFonts w:cs="Times New Roman"/>
                <w:szCs w:val="24"/>
              </w:rPr>
            </w:pPr>
            <w:r>
              <w:rPr>
                <w:rFonts w:cs="Times New Roman"/>
                <w:noProof/>
                <w:szCs w:val="24"/>
              </w:rPr>
              <w:t>24. EmailAddressToDel (Адрес электронной почты к удалению)</w:t>
            </w:r>
            <w:r>
              <w:rPr>
                <w:rFonts w:cs="Times New Roman"/>
                <w:noProof/>
                <w:szCs w:val="24"/>
              </w:rPr>
              <w:br/>
              <w:t>&lt;EmailAdrToDl&gt;</w:t>
            </w:r>
          </w:p>
        </w:tc>
        <w:tc>
          <w:tcPr>
            <w:tcW w:w="4116" w:type="dxa"/>
            <w:tcMar>
              <w:top w:w="85" w:type="dxa"/>
              <w:bottom w:w="85" w:type="dxa"/>
            </w:tcMar>
          </w:tcPr>
          <w:p w14:paraId="79B2A4DD" w14:textId="77777777" w:rsidR="00B72A60" w:rsidRDefault="00FD4B20">
            <w:pPr>
              <w:pStyle w:val="ad"/>
              <w:contextualSpacing/>
              <w:jc w:val="left"/>
              <w:rPr>
                <w:rFonts w:cs="Times New Roman"/>
                <w:szCs w:val="24"/>
              </w:rPr>
            </w:pPr>
            <w:r>
              <w:rPr>
                <w:rFonts w:cs="Times New Roman"/>
                <w:noProof/>
                <w:szCs w:val="24"/>
              </w:rPr>
              <w:t>(Указывается адрес электронной почты юридического лица к удалению)</w:t>
            </w:r>
          </w:p>
        </w:tc>
        <w:tc>
          <w:tcPr>
            <w:tcW w:w="4219" w:type="dxa"/>
          </w:tcPr>
          <w:p w14:paraId="556BAD51" w14:textId="25D5857A" w:rsidR="00B72A60" w:rsidRDefault="00FD4B20">
            <w:pPr>
              <w:pStyle w:val="ad"/>
              <w:contextualSpacing/>
              <w:jc w:val="left"/>
              <w:rPr>
                <w:rFonts w:cs="Times New Roman"/>
                <w:noProof/>
                <w:szCs w:val="24"/>
              </w:rPr>
            </w:pPr>
            <w:r w:rsidRPr="007F10CD">
              <w:rPr>
                <w:rFonts w:cs="Times New Roman"/>
                <w:noProof/>
                <w:szCs w:val="24"/>
              </w:rPr>
              <w:t>CBDCEmailAddress</w:t>
            </w:r>
          </w:p>
        </w:tc>
        <w:tc>
          <w:tcPr>
            <w:tcW w:w="1134" w:type="dxa"/>
            <w:tcMar>
              <w:top w:w="85" w:type="dxa"/>
              <w:bottom w:w="85" w:type="dxa"/>
            </w:tcMar>
          </w:tcPr>
          <w:p w14:paraId="1EE4E028" w14:textId="77777777" w:rsidR="00B72A60" w:rsidRDefault="00FD4B20">
            <w:pPr>
              <w:pStyle w:val="ad"/>
              <w:contextualSpacing/>
              <w:jc w:val="center"/>
              <w:rPr>
                <w:rFonts w:cs="Times New Roman"/>
                <w:szCs w:val="24"/>
                <w:lang w:val="en-US"/>
              </w:rPr>
            </w:pPr>
            <w:r>
              <w:rPr>
                <w:rFonts w:cs="Times New Roman"/>
                <w:noProof/>
                <w:szCs w:val="24"/>
              </w:rPr>
              <w:t>0..50</w:t>
            </w:r>
          </w:p>
        </w:tc>
        <w:tc>
          <w:tcPr>
            <w:tcW w:w="1134" w:type="dxa"/>
          </w:tcPr>
          <w:p w14:paraId="4D782F4E" w14:textId="77777777" w:rsidR="00B72A60" w:rsidRDefault="00B72A60">
            <w:pPr>
              <w:pStyle w:val="ad"/>
              <w:contextualSpacing/>
              <w:jc w:val="center"/>
              <w:rPr>
                <w:rFonts w:cs="Times New Roman"/>
                <w:noProof/>
                <w:szCs w:val="24"/>
              </w:rPr>
            </w:pPr>
          </w:p>
        </w:tc>
      </w:tr>
      <w:tr w:rsidR="00B72A60" w14:paraId="3A496281" w14:textId="77777777">
        <w:trPr>
          <w:trHeight w:val="20"/>
        </w:trPr>
        <w:tc>
          <w:tcPr>
            <w:tcW w:w="4281" w:type="dxa"/>
            <w:tcMar>
              <w:top w:w="85" w:type="dxa"/>
              <w:bottom w:w="85" w:type="dxa"/>
            </w:tcMar>
          </w:tcPr>
          <w:p w14:paraId="356FE5B2" w14:textId="77777777" w:rsidR="00B72A60" w:rsidRDefault="00FD4B20">
            <w:pPr>
              <w:pStyle w:val="ad"/>
              <w:contextualSpacing/>
              <w:jc w:val="left"/>
              <w:rPr>
                <w:rFonts w:cs="Times New Roman"/>
                <w:szCs w:val="24"/>
              </w:rPr>
            </w:pPr>
            <w:r>
              <w:rPr>
                <w:rFonts w:cs="Times New Roman"/>
                <w:noProof/>
                <w:szCs w:val="24"/>
              </w:rPr>
              <w:t>25. SignOfResidency (Признак резидент/нерезидент)</w:t>
            </w:r>
            <w:r>
              <w:rPr>
                <w:rFonts w:cs="Times New Roman"/>
                <w:noProof/>
                <w:szCs w:val="24"/>
              </w:rPr>
              <w:br/>
              <w:t>&lt;SgnOfRsdncy&gt;</w:t>
            </w:r>
          </w:p>
        </w:tc>
        <w:tc>
          <w:tcPr>
            <w:tcW w:w="4116" w:type="dxa"/>
            <w:tcMar>
              <w:top w:w="85" w:type="dxa"/>
              <w:bottom w:w="85" w:type="dxa"/>
            </w:tcMar>
          </w:tcPr>
          <w:p w14:paraId="20CBA4EC" w14:textId="20F44AA1" w:rsidR="00B72A60" w:rsidRDefault="00FD4B20">
            <w:pPr>
              <w:pStyle w:val="ad"/>
              <w:contextualSpacing/>
              <w:jc w:val="left"/>
              <w:rPr>
                <w:rFonts w:cs="Times New Roman"/>
                <w:szCs w:val="24"/>
              </w:rPr>
            </w:pPr>
            <w:r>
              <w:rPr>
                <w:rFonts w:cs="Times New Roman"/>
                <w:noProof/>
                <w:szCs w:val="24"/>
              </w:rPr>
              <w:t xml:space="preserve"> (</w:t>
            </w:r>
            <w:r w:rsidR="00FA457E">
              <w:rPr>
                <w:rFonts w:cs="Times New Roman"/>
                <w:noProof/>
                <w:szCs w:val="24"/>
              </w:rPr>
              <w:t>Признак резидент/нерезидент</w:t>
            </w:r>
            <w:r>
              <w:rPr>
                <w:rFonts w:cs="Times New Roman"/>
                <w:noProof/>
                <w:szCs w:val="24"/>
              </w:rPr>
              <w:t>)</w:t>
            </w:r>
          </w:p>
        </w:tc>
        <w:tc>
          <w:tcPr>
            <w:tcW w:w="4219" w:type="dxa"/>
          </w:tcPr>
          <w:p w14:paraId="3F82C19C" w14:textId="77777777" w:rsidR="00B72A60" w:rsidRDefault="00FD4B20">
            <w:pPr>
              <w:pStyle w:val="ad"/>
              <w:contextualSpacing/>
              <w:jc w:val="left"/>
              <w:rPr>
                <w:rFonts w:cs="Times New Roman"/>
                <w:noProof/>
                <w:szCs w:val="24"/>
              </w:rPr>
            </w:pPr>
            <w:r>
              <w:rPr>
                <w:rFonts w:cs="Times New Roman"/>
                <w:noProof/>
                <w:szCs w:val="24"/>
              </w:rPr>
              <w:t>CBDCSignOfResidency</w:t>
            </w:r>
          </w:p>
        </w:tc>
        <w:tc>
          <w:tcPr>
            <w:tcW w:w="1134" w:type="dxa"/>
            <w:tcMar>
              <w:top w:w="85" w:type="dxa"/>
              <w:bottom w:w="85" w:type="dxa"/>
            </w:tcMar>
          </w:tcPr>
          <w:p w14:paraId="164A4947"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AE9E6D6"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613AC839" w14:textId="77777777">
        <w:trPr>
          <w:trHeight w:val="20"/>
        </w:trPr>
        <w:tc>
          <w:tcPr>
            <w:tcW w:w="4281" w:type="dxa"/>
            <w:tcMar>
              <w:top w:w="85" w:type="dxa"/>
              <w:bottom w:w="85" w:type="dxa"/>
            </w:tcMar>
          </w:tcPr>
          <w:p w14:paraId="2C54C2A2" w14:textId="77777777" w:rsidR="00B72A60" w:rsidRDefault="00FD4B20">
            <w:pPr>
              <w:pStyle w:val="ad"/>
              <w:contextualSpacing/>
              <w:jc w:val="left"/>
              <w:rPr>
                <w:rFonts w:cs="Times New Roman"/>
                <w:szCs w:val="24"/>
              </w:rPr>
            </w:pPr>
            <w:r>
              <w:rPr>
                <w:rFonts w:cs="Times New Roman"/>
                <w:noProof/>
                <w:szCs w:val="24"/>
              </w:rPr>
              <w:t>26. AML_CFTInfo (Сведения, обоснования и результаты проверок ПОД/ФТ)</w:t>
            </w:r>
            <w:r>
              <w:rPr>
                <w:rFonts w:cs="Times New Roman"/>
                <w:noProof/>
                <w:szCs w:val="24"/>
              </w:rPr>
              <w:br/>
              <w:t>&lt;AML_CFTInf&gt;</w:t>
            </w:r>
          </w:p>
        </w:tc>
        <w:tc>
          <w:tcPr>
            <w:tcW w:w="4116" w:type="dxa"/>
            <w:tcMar>
              <w:top w:w="85" w:type="dxa"/>
              <w:bottom w:w="85" w:type="dxa"/>
            </w:tcMar>
          </w:tcPr>
          <w:p w14:paraId="4ABB9D8A" w14:textId="0BD5C306" w:rsidR="00B72A60" w:rsidRDefault="00FD4B20">
            <w:pPr>
              <w:pStyle w:val="ad"/>
              <w:contextualSpacing/>
              <w:jc w:val="left"/>
              <w:rPr>
                <w:rFonts w:cs="Times New Roman"/>
                <w:szCs w:val="24"/>
              </w:rPr>
            </w:pPr>
            <w:r>
              <w:rPr>
                <w:rFonts w:cs="Times New Roman"/>
                <w:noProof/>
                <w:szCs w:val="24"/>
              </w:rPr>
              <w:t>(</w:t>
            </w:r>
            <w:r w:rsidR="00FA457E">
              <w:rPr>
                <w:rFonts w:cs="Times New Roman"/>
                <w:noProof/>
                <w:szCs w:val="24"/>
              </w:rPr>
              <w:t>Признак резидент/нерезидент</w:t>
            </w:r>
            <w:r>
              <w:rPr>
                <w:rFonts w:cs="Times New Roman"/>
                <w:noProof/>
                <w:szCs w:val="24"/>
              </w:rPr>
              <w:t>)</w:t>
            </w:r>
          </w:p>
        </w:tc>
        <w:tc>
          <w:tcPr>
            <w:tcW w:w="4219" w:type="dxa"/>
          </w:tcPr>
          <w:p w14:paraId="1A978510" w14:textId="77777777" w:rsidR="00B72A60" w:rsidRDefault="00FD4B20">
            <w:pPr>
              <w:pStyle w:val="ad"/>
              <w:contextualSpacing/>
              <w:jc w:val="left"/>
              <w:rPr>
                <w:rFonts w:cs="Times New Roman"/>
                <w:noProof/>
                <w:szCs w:val="24"/>
              </w:rPr>
            </w:pPr>
            <w:r>
              <w:rPr>
                <w:rFonts w:cs="Times New Roman"/>
                <w:noProof/>
                <w:szCs w:val="24"/>
              </w:rPr>
              <w:t>CBDCAML_CFTInfo</w:t>
            </w:r>
          </w:p>
        </w:tc>
        <w:tc>
          <w:tcPr>
            <w:tcW w:w="1134" w:type="dxa"/>
            <w:tcMar>
              <w:top w:w="85" w:type="dxa"/>
              <w:bottom w:w="85" w:type="dxa"/>
            </w:tcMar>
          </w:tcPr>
          <w:p w14:paraId="41D866B1"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5E870C4" w14:textId="77777777" w:rsidR="00B72A60" w:rsidRDefault="00FD4B20">
            <w:pPr>
              <w:pStyle w:val="ad"/>
              <w:contextualSpacing/>
              <w:jc w:val="center"/>
              <w:rPr>
                <w:rFonts w:cs="Times New Roman"/>
                <w:noProof/>
                <w:szCs w:val="24"/>
              </w:rPr>
            </w:pPr>
            <w:r>
              <w:rPr>
                <w:rFonts w:cs="Times New Roman"/>
                <w:noProof/>
                <w:szCs w:val="24"/>
              </w:rPr>
              <w:t>Нет</w:t>
            </w:r>
          </w:p>
        </w:tc>
      </w:tr>
    </w:tbl>
    <w:p w14:paraId="27201551" w14:textId="77777777" w:rsidR="00B72A60" w:rsidRDefault="00B72A60"/>
    <w:p w14:paraId="14DE7967" w14:textId="77777777" w:rsidR="00B72A60" w:rsidRDefault="00FD4B20">
      <w:pPr>
        <w:pStyle w:val="2"/>
        <w:rPr>
          <w:lang w:val="ru-RU"/>
        </w:rPr>
      </w:pPr>
      <w:bookmarkStart w:id="572" w:name="type511"/>
      <w:bookmarkStart w:id="573" w:name="_Toc177466581"/>
      <w:bookmarkStart w:id="574" w:name="_Toc178245080"/>
      <w:proofErr w:type="spellStart"/>
      <w:r>
        <w:rPr>
          <w:lang w:val="ru-RU"/>
        </w:rPr>
        <w:t>CBDCPartInfo</w:t>
      </w:r>
      <w:proofErr w:type="spellEnd"/>
      <w:r>
        <w:rPr>
          <w:lang w:val="ru-RU"/>
        </w:rPr>
        <w:t xml:space="preserve"> (Информация о части)</w:t>
      </w:r>
      <w:bookmarkEnd w:id="572"/>
      <w:bookmarkEnd w:id="573"/>
      <w:bookmarkEnd w:id="574"/>
    </w:p>
    <w:p w14:paraId="35E42801" w14:textId="77777777" w:rsidR="00B72A60" w:rsidRDefault="00FD4B20">
      <w:pPr>
        <w:pStyle w:val="a2"/>
        <w:ind w:left="720" w:firstLine="0"/>
        <w:contextualSpacing/>
        <w:jc w:val="left"/>
        <w:outlineLvl w:val="9"/>
        <w:rPr>
          <w:noProof/>
          <w:sz w:val="24"/>
          <w:lang w:val="ru-RU" w:eastAsia="x-none"/>
        </w:rPr>
      </w:pPr>
      <w:r>
        <w:rPr>
          <w:i/>
          <w:sz w:val="24"/>
          <w:lang w:val="ru-RU" w:eastAsia="x-none"/>
        </w:rPr>
        <w:lastRenderedPageBreak/>
        <w:t xml:space="preserve">Описание: </w:t>
      </w:r>
      <w:r>
        <w:rPr>
          <w:noProof/>
          <w:sz w:val="24"/>
          <w:lang w:val="ru-RU" w:eastAsia="x-none"/>
        </w:rPr>
        <w:t>(Информация о части)</w:t>
      </w:r>
    </w:p>
    <w:p w14:paraId="0CDF8210"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758D4F2A"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CBDCPartInfo</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4CECB94B" w14:textId="77777777">
        <w:trPr>
          <w:trHeight w:val="259"/>
          <w:tblHeader/>
        </w:trPr>
        <w:tc>
          <w:tcPr>
            <w:tcW w:w="4281" w:type="dxa"/>
            <w:shd w:val="clear" w:color="auto" w:fill="F2F2F2" w:themeFill="background1" w:themeFillShade="F2"/>
            <w:vAlign w:val="center"/>
          </w:tcPr>
          <w:p w14:paraId="4922F6AB"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D5DD410"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739D50C3"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753038B4" w14:textId="77777777" w:rsidR="00B72A60" w:rsidRDefault="00FD4B20">
            <w:pPr>
              <w:pStyle w:val="a9"/>
              <w:contextualSpacing/>
              <w:rPr>
                <w:b/>
              </w:rPr>
            </w:pPr>
            <w:r>
              <w:rPr>
                <w:b/>
              </w:rPr>
              <w:t>Мн.</w:t>
            </w:r>
          </w:p>
        </w:tc>
        <w:tc>
          <w:tcPr>
            <w:tcW w:w="1134" w:type="dxa"/>
            <w:shd w:val="clear" w:color="auto" w:fill="F2F2F2" w:themeFill="background1" w:themeFillShade="F2"/>
          </w:tcPr>
          <w:p w14:paraId="55FC58EF" w14:textId="77777777" w:rsidR="00B72A60" w:rsidRDefault="00FD4B20">
            <w:pPr>
              <w:pStyle w:val="a9"/>
              <w:contextualSpacing/>
              <w:rPr>
                <w:b/>
              </w:rPr>
            </w:pPr>
            <w:r>
              <w:rPr>
                <w:b/>
              </w:rPr>
              <w:t>Исп.</w:t>
            </w:r>
          </w:p>
        </w:tc>
      </w:tr>
      <w:tr w:rsidR="00B72A60" w14:paraId="1FE5B97F" w14:textId="77777777">
        <w:trPr>
          <w:trHeight w:val="20"/>
        </w:trPr>
        <w:tc>
          <w:tcPr>
            <w:tcW w:w="4281" w:type="dxa"/>
            <w:tcMar>
              <w:top w:w="85" w:type="dxa"/>
              <w:bottom w:w="85" w:type="dxa"/>
            </w:tcMar>
          </w:tcPr>
          <w:p w14:paraId="308D3E60" w14:textId="77777777" w:rsidR="00B72A60" w:rsidRDefault="00FD4B20">
            <w:pPr>
              <w:pStyle w:val="ad"/>
              <w:contextualSpacing/>
              <w:jc w:val="left"/>
              <w:rPr>
                <w:rFonts w:cs="Times New Roman"/>
                <w:szCs w:val="24"/>
              </w:rPr>
            </w:pPr>
            <w:r>
              <w:rPr>
                <w:rFonts w:cs="Times New Roman"/>
                <w:noProof/>
                <w:szCs w:val="24"/>
              </w:rPr>
              <w:t>1. PartNo (Порядковый номер части)</w:t>
            </w:r>
            <w:r>
              <w:rPr>
                <w:rFonts w:cs="Times New Roman"/>
                <w:noProof/>
                <w:szCs w:val="24"/>
              </w:rPr>
              <w:br/>
              <w:t>&lt;PartNo&gt;</w:t>
            </w:r>
          </w:p>
        </w:tc>
        <w:tc>
          <w:tcPr>
            <w:tcW w:w="4116" w:type="dxa"/>
            <w:tcMar>
              <w:top w:w="85" w:type="dxa"/>
              <w:bottom w:w="85" w:type="dxa"/>
            </w:tcMar>
          </w:tcPr>
          <w:p w14:paraId="359EB155" w14:textId="77777777" w:rsidR="00B72A60" w:rsidRDefault="00FD4B20">
            <w:pPr>
              <w:pStyle w:val="ad"/>
              <w:contextualSpacing/>
              <w:jc w:val="left"/>
              <w:rPr>
                <w:rFonts w:cs="Times New Roman"/>
                <w:szCs w:val="24"/>
              </w:rPr>
            </w:pPr>
            <w:r>
              <w:rPr>
                <w:rFonts w:cs="Times New Roman"/>
                <w:noProof/>
                <w:szCs w:val="24"/>
              </w:rPr>
              <w:t>(Порядковый номер части)</w:t>
            </w:r>
          </w:p>
        </w:tc>
        <w:tc>
          <w:tcPr>
            <w:tcW w:w="4219" w:type="dxa"/>
          </w:tcPr>
          <w:p w14:paraId="2405D628" w14:textId="0C2B43D8" w:rsidR="00B72A60" w:rsidRDefault="00FD4B20">
            <w:pPr>
              <w:pStyle w:val="ad"/>
              <w:contextualSpacing/>
              <w:jc w:val="left"/>
              <w:rPr>
                <w:rFonts w:cs="Times New Roman"/>
                <w:noProof/>
                <w:szCs w:val="24"/>
              </w:rPr>
            </w:pPr>
            <w:r w:rsidRPr="007F10CD">
              <w:rPr>
                <w:rFonts w:cs="Times New Roman"/>
                <w:noProof/>
                <w:szCs w:val="24"/>
              </w:rPr>
              <w:t>CBDCPartNo</w:t>
            </w:r>
          </w:p>
        </w:tc>
        <w:tc>
          <w:tcPr>
            <w:tcW w:w="1134" w:type="dxa"/>
            <w:tcMar>
              <w:top w:w="85" w:type="dxa"/>
              <w:bottom w:w="85" w:type="dxa"/>
            </w:tcMar>
          </w:tcPr>
          <w:p w14:paraId="0EF592ED"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7E125221" w14:textId="77777777" w:rsidR="00B72A60" w:rsidRDefault="00B72A60">
            <w:pPr>
              <w:pStyle w:val="ad"/>
              <w:contextualSpacing/>
              <w:jc w:val="center"/>
              <w:rPr>
                <w:rFonts w:cs="Times New Roman"/>
                <w:noProof/>
                <w:szCs w:val="24"/>
              </w:rPr>
            </w:pPr>
          </w:p>
        </w:tc>
      </w:tr>
      <w:tr w:rsidR="00B72A60" w14:paraId="3D1A7661" w14:textId="77777777">
        <w:trPr>
          <w:trHeight w:val="20"/>
        </w:trPr>
        <w:tc>
          <w:tcPr>
            <w:tcW w:w="4281" w:type="dxa"/>
            <w:tcMar>
              <w:top w:w="85" w:type="dxa"/>
              <w:bottom w:w="85" w:type="dxa"/>
            </w:tcMar>
          </w:tcPr>
          <w:p w14:paraId="4B09FA34" w14:textId="77777777" w:rsidR="00B72A60" w:rsidRDefault="00FD4B20">
            <w:pPr>
              <w:pStyle w:val="ad"/>
              <w:contextualSpacing/>
              <w:jc w:val="left"/>
              <w:rPr>
                <w:rFonts w:cs="Times New Roman"/>
                <w:szCs w:val="24"/>
              </w:rPr>
            </w:pPr>
            <w:r>
              <w:rPr>
                <w:rFonts w:cs="Times New Roman"/>
                <w:noProof/>
                <w:szCs w:val="24"/>
              </w:rPr>
              <w:t>2. PartQuantity (Количество частей)</w:t>
            </w:r>
            <w:r>
              <w:rPr>
                <w:rFonts w:cs="Times New Roman"/>
                <w:noProof/>
                <w:szCs w:val="24"/>
              </w:rPr>
              <w:br/>
              <w:t>&lt;PartQty&gt;</w:t>
            </w:r>
          </w:p>
        </w:tc>
        <w:tc>
          <w:tcPr>
            <w:tcW w:w="4116" w:type="dxa"/>
            <w:tcMar>
              <w:top w:w="85" w:type="dxa"/>
              <w:bottom w:w="85" w:type="dxa"/>
            </w:tcMar>
          </w:tcPr>
          <w:p w14:paraId="58D07827" w14:textId="77777777" w:rsidR="00B72A60" w:rsidRDefault="00FD4B20">
            <w:pPr>
              <w:pStyle w:val="ad"/>
              <w:contextualSpacing/>
              <w:jc w:val="left"/>
              <w:rPr>
                <w:rFonts w:cs="Times New Roman"/>
                <w:szCs w:val="24"/>
              </w:rPr>
            </w:pPr>
            <w:r>
              <w:rPr>
                <w:rFonts w:cs="Times New Roman"/>
                <w:noProof/>
                <w:szCs w:val="24"/>
              </w:rPr>
              <w:t>(Количество частей)</w:t>
            </w:r>
          </w:p>
        </w:tc>
        <w:tc>
          <w:tcPr>
            <w:tcW w:w="4219" w:type="dxa"/>
          </w:tcPr>
          <w:p w14:paraId="509E5326" w14:textId="2A4C2029" w:rsidR="00B72A60" w:rsidRDefault="00FD4B20">
            <w:pPr>
              <w:pStyle w:val="ad"/>
              <w:contextualSpacing/>
              <w:jc w:val="left"/>
              <w:rPr>
                <w:rFonts w:cs="Times New Roman"/>
                <w:noProof/>
                <w:szCs w:val="24"/>
              </w:rPr>
            </w:pPr>
            <w:r w:rsidRPr="007F10CD">
              <w:rPr>
                <w:rFonts w:cs="Times New Roman"/>
                <w:noProof/>
                <w:szCs w:val="24"/>
              </w:rPr>
              <w:t>CBDCPartNo</w:t>
            </w:r>
          </w:p>
        </w:tc>
        <w:tc>
          <w:tcPr>
            <w:tcW w:w="1134" w:type="dxa"/>
            <w:tcMar>
              <w:top w:w="85" w:type="dxa"/>
              <w:bottom w:w="85" w:type="dxa"/>
            </w:tcMar>
          </w:tcPr>
          <w:p w14:paraId="64E8B09E"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4DCC991B" w14:textId="77777777" w:rsidR="00B72A60" w:rsidRDefault="00B72A60">
            <w:pPr>
              <w:pStyle w:val="ad"/>
              <w:contextualSpacing/>
              <w:jc w:val="center"/>
              <w:rPr>
                <w:rFonts w:cs="Times New Roman"/>
                <w:noProof/>
                <w:szCs w:val="24"/>
              </w:rPr>
            </w:pPr>
          </w:p>
        </w:tc>
      </w:tr>
    </w:tbl>
    <w:p w14:paraId="3B3C2B59" w14:textId="77777777" w:rsidR="00B72A60" w:rsidRDefault="00B72A60"/>
    <w:p w14:paraId="0E57D372" w14:textId="77777777" w:rsidR="00B72A60" w:rsidRDefault="00FD4B20">
      <w:pPr>
        <w:pStyle w:val="2"/>
        <w:rPr>
          <w:lang w:val="ru-RU"/>
        </w:rPr>
      </w:pPr>
      <w:bookmarkStart w:id="575" w:name="type512"/>
      <w:bookmarkStart w:id="576" w:name="_Toc177466582"/>
      <w:bookmarkStart w:id="577" w:name="_Toc178245081"/>
      <w:r>
        <w:rPr>
          <w:lang w:val="ru-RU"/>
        </w:rPr>
        <w:t xml:space="preserve">CBDCParticipantIdentification2 (Персональные данные Субъекта </w:t>
      </w:r>
      <w:proofErr w:type="spellStart"/>
      <w:r>
        <w:rPr>
          <w:lang w:val="ru-RU"/>
        </w:rPr>
        <w:t>ПлЦР</w:t>
      </w:r>
      <w:proofErr w:type="spellEnd"/>
      <w:r>
        <w:rPr>
          <w:lang w:val="ru-RU"/>
        </w:rPr>
        <w:t>)</w:t>
      </w:r>
      <w:bookmarkEnd w:id="575"/>
      <w:bookmarkEnd w:id="576"/>
      <w:bookmarkEnd w:id="577"/>
    </w:p>
    <w:p w14:paraId="5A577549"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(Персональные данные Субъекта ПлЦР)</w:t>
      </w:r>
    </w:p>
    <w:p w14:paraId="683B4630"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45008304"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«CBDCParticipantIdentification2»: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61D52442" w14:textId="77777777">
        <w:trPr>
          <w:trHeight w:val="259"/>
          <w:tblHeader/>
        </w:trPr>
        <w:tc>
          <w:tcPr>
            <w:tcW w:w="4281" w:type="dxa"/>
            <w:shd w:val="clear" w:color="auto" w:fill="F2F2F2" w:themeFill="background1" w:themeFillShade="F2"/>
            <w:vAlign w:val="center"/>
          </w:tcPr>
          <w:p w14:paraId="3FAF19A7"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3B77F668"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0434CC5A"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789040A1" w14:textId="77777777" w:rsidR="00B72A60" w:rsidRDefault="00FD4B20">
            <w:pPr>
              <w:pStyle w:val="a9"/>
              <w:contextualSpacing/>
              <w:rPr>
                <w:b/>
              </w:rPr>
            </w:pPr>
            <w:r>
              <w:rPr>
                <w:b/>
              </w:rPr>
              <w:t>Мн.</w:t>
            </w:r>
          </w:p>
        </w:tc>
        <w:tc>
          <w:tcPr>
            <w:tcW w:w="1134" w:type="dxa"/>
            <w:shd w:val="clear" w:color="auto" w:fill="F2F2F2" w:themeFill="background1" w:themeFillShade="F2"/>
          </w:tcPr>
          <w:p w14:paraId="510C5992" w14:textId="77777777" w:rsidR="00B72A60" w:rsidRDefault="00FD4B20">
            <w:pPr>
              <w:pStyle w:val="a9"/>
              <w:contextualSpacing/>
              <w:rPr>
                <w:b/>
              </w:rPr>
            </w:pPr>
            <w:r>
              <w:rPr>
                <w:b/>
              </w:rPr>
              <w:t>Исп.</w:t>
            </w:r>
          </w:p>
        </w:tc>
      </w:tr>
      <w:tr w:rsidR="00B72A60" w14:paraId="28798F3B" w14:textId="77777777">
        <w:trPr>
          <w:trHeight w:val="20"/>
        </w:trPr>
        <w:tc>
          <w:tcPr>
            <w:tcW w:w="4281" w:type="dxa"/>
            <w:tcMar>
              <w:top w:w="85" w:type="dxa"/>
              <w:bottom w:w="85" w:type="dxa"/>
            </w:tcMar>
          </w:tcPr>
          <w:p w14:paraId="48DCD93C" w14:textId="77777777" w:rsidR="00B72A60" w:rsidRDefault="00FD4B20">
            <w:pPr>
              <w:pStyle w:val="ad"/>
              <w:contextualSpacing/>
              <w:jc w:val="left"/>
              <w:rPr>
                <w:rFonts w:cs="Times New Roman"/>
                <w:szCs w:val="24"/>
              </w:rPr>
            </w:pPr>
            <w:r>
              <w:rPr>
                <w:rFonts w:cs="Times New Roman"/>
                <w:noProof/>
                <w:szCs w:val="24"/>
              </w:rPr>
              <w:t>1. PrivateData (Персональные данные ФЛ)</w:t>
            </w:r>
            <w:r>
              <w:rPr>
                <w:rFonts w:cs="Times New Roman"/>
                <w:noProof/>
                <w:szCs w:val="24"/>
              </w:rPr>
              <w:br/>
              <w:t>&lt;PrvtData&gt;</w:t>
            </w:r>
          </w:p>
        </w:tc>
        <w:tc>
          <w:tcPr>
            <w:tcW w:w="4116" w:type="dxa"/>
            <w:tcMar>
              <w:top w:w="85" w:type="dxa"/>
              <w:bottom w:w="85" w:type="dxa"/>
            </w:tcMar>
          </w:tcPr>
          <w:p w14:paraId="5B86A3CB" w14:textId="74D9DFA4" w:rsidR="00B72A60" w:rsidRDefault="00FD4B20">
            <w:pPr>
              <w:pStyle w:val="ad"/>
              <w:contextualSpacing/>
              <w:jc w:val="left"/>
              <w:rPr>
                <w:rFonts w:cs="Times New Roman"/>
                <w:szCs w:val="24"/>
              </w:rPr>
            </w:pPr>
            <w:r>
              <w:rPr>
                <w:rFonts w:cs="Times New Roman"/>
                <w:noProof/>
                <w:szCs w:val="24"/>
              </w:rPr>
              <w:t xml:space="preserve"> (Указываются данные физического лица)</w:t>
            </w:r>
          </w:p>
        </w:tc>
        <w:tc>
          <w:tcPr>
            <w:tcW w:w="4219" w:type="dxa"/>
          </w:tcPr>
          <w:p w14:paraId="57468A25" w14:textId="39601D8E" w:rsidR="00B72A60" w:rsidRDefault="00FD4B20">
            <w:pPr>
              <w:pStyle w:val="ad"/>
              <w:contextualSpacing/>
              <w:jc w:val="left"/>
              <w:rPr>
                <w:rFonts w:cs="Times New Roman"/>
                <w:noProof/>
                <w:szCs w:val="24"/>
              </w:rPr>
            </w:pPr>
            <w:r w:rsidRPr="007F10CD">
              <w:rPr>
                <w:rFonts w:cs="Times New Roman"/>
                <w:noProof/>
                <w:szCs w:val="24"/>
              </w:rPr>
              <w:t>CBDCPersonalData3</w:t>
            </w:r>
          </w:p>
        </w:tc>
        <w:tc>
          <w:tcPr>
            <w:tcW w:w="1134" w:type="dxa"/>
            <w:tcMar>
              <w:top w:w="85" w:type="dxa"/>
              <w:bottom w:w="85" w:type="dxa"/>
            </w:tcMar>
          </w:tcPr>
          <w:p w14:paraId="482EA0C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FD9FADC" w14:textId="77777777" w:rsidR="00B72A60" w:rsidRDefault="00B72A60">
            <w:pPr>
              <w:pStyle w:val="ad"/>
              <w:contextualSpacing/>
              <w:jc w:val="center"/>
              <w:rPr>
                <w:rFonts w:cs="Times New Roman"/>
                <w:noProof/>
                <w:szCs w:val="24"/>
              </w:rPr>
            </w:pPr>
          </w:p>
        </w:tc>
      </w:tr>
      <w:tr w:rsidR="00B72A60" w14:paraId="30DBCBF8" w14:textId="77777777">
        <w:trPr>
          <w:trHeight w:val="20"/>
        </w:trPr>
        <w:tc>
          <w:tcPr>
            <w:tcW w:w="4281" w:type="dxa"/>
            <w:tcMar>
              <w:top w:w="85" w:type="dxa"/>
              <w:bottom w:w="85" w:type="dxa"/>
            </w:tcMar>
          </w:tcPr>
          <w:p w14:paraId="5A78A4F2" w14:textId="77777777" w:rsidR="00B72A60" w:rsidRDefault="00FD4B20">
            <w:pPr>
              <w:pStyle w:val="ad"/>
              <w:contextualSpacing/>
              <w:jc w:val="left"/>
              <w:rPr>
                <w:rFonts w:cs="Times New Roman"/>
                <w:szCs w:val="24"/>
              </w:rPr>
            </w:pPr>
            <w:r>
              <w:rPr>
                <w:rFonts w:cs="Times New Roman"/>
                <w:noProof/>
                <w:szCs w:val="24"/>
              </w:rPr>
              <w:t>2. OrganisationData (Данные юридического лица)</w:t>
            </w:r>
            <w:r>
              <w:rPr>
                <w:rFonts w:cs="Times New Roman"/>
                <w:noProof/>
                <w:szCs w:val="24"/>
              </w:rPr>
              <w:br/>
              <w:t>&lt;OrgData&gt;</w:t>
            </w:r>
          </w:p>
        </w:tc>
        <w:tc>
          <w:tcPr>
            <w:tcW w:w="4116" w:type="dxa"/>
            <w:tcMar>
              <w:top w:w="85" w:type="dxa"/>
              <w:bottom w:w="85" w:type="dxa"/>
            </w:tcMar>
          </w:tcPr>
          <w:p w14:paraId="615CC1F0" w14:textId="65659259" w:rsidR="00B72A60" w:rsidRDefault="00FD4B20">
            <w:pPr>
              <w:pStyle w:val="ad"/>
              <w:contextualSpacing/>
              <w:jc w:val="left"/>
              <w:rPr>
                <w:rFonts w:cs="Times New Roman"/>
                <w:szCs w:val="24"/>
              </w:rPr>
            </w:pPr>
            <w:r>
              <w:rPr>
                <w:rFonts w:cs="Times New Roman"/>
                <w:noProof/>
                <w:szCs w:val="24"/>
              </w:rPr>
              <w:t xml:space="preserve"> (Указываются  данные юридического лица)</w:t>
            </w:r>
          </w:p>
        </w:tc>
        <w:tc>
          <w:tcPr>
            <w:tcW w:w="4219" w:type="dxa"/>
          </w:tcPr>
          <w:p w14:paraId="3E88EEDA" w14:textId="6E4BB125" w:rsidR="00B72A60" w:rsidRDefault="00FD4B20">
            <w:pPr>
              <w:pStyle w:val="ad"/>
              <w:contextualSpacing/>
              <w:jc w:val="left"/>
              <w:rPr>
                <w:rFonts w:cs="Times New Roman"/>
                <w:noProof/>
                <w:szCs w:val="24"/>
              </w:rPr>
            </w:pPr>
            <w:r w:rsidRPr="007F10CD">
              <w:rPr>
                <w:rFonts w:cs="Times New Roman"/>
                <w:noProof/>
                <w:szCs w:val="24"/>
              </w:rPr>
              <w:t>CBDCOrganisationData2</w:t>
            </w:r>
          </w:p>
        </w:tc>
        <w:tc>
          <w:tcPr>
            <w:tcW w:w="1134" w:type="dxa"/>
            <w:tcMar>
              <w:top w:w="85" w:type="dxa"/>
              <w:bottom w:w="85" w:type="dxa"/>
            </w:tcMar>
          </w:tcPr>
          <w:p w14:paraId="263FF2CB"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E52282A" w14:textId="77777777" w:rsidR="00B72A60" w:rsidRDefault="00B72A60">
            <w:pPr>
              <w:pStyle w:val="ad"/>
              <w:contextualSpacing/>
              <w:jc w:val="center"/>
              <w:rPr>
                <w:rFonts w:cs="Times New Roman"/>
                <w:noProof/>
                <w:szCs w:val="24"/>
              </w:rPr>
            </w:pPr>
          </w:p>
        </w:tc>
      </w:tr>
      <w:tr w:rsidR="00B72A60" w14:paraId="1A95AC66" w14:textId="77777777">
        <w:trPr>
          <w:trHeight w:val="20"/>
        </w:trPr>
        <w:tc>
          <w:tcPr>
            <w:tcW w:w="4281" w:type="dxa"/>
            <w:tcMar>
              <w:top w:w="85" w:type="dxa"/>
              <w:bottom w:w="85" w:type="dxa"/>
            </w:tcMar>
          </w:tcPr>
          <w:p w14:paraId="7B2CB48B" w14:textId="77777777" w:rsidR="00B72A60" w:rsidRDefault="00FD4B20">
            <w:pPr>
              <w:pStyle w:val="ad"/>
              <w:contextualSpacing/>
              <w:jc w:val="left"/>
              <w:rPr>
                <w:rFonts w:cs="Times New Roman"/>
                <w:szCs w:val="24"/>
              </w:rPr>
            </w:pPr>
            <w:r>
              <w:rPr>
                <w:rFonts w:cs="Times New Roman"/>
                <w:noProof/>
                <w:szCs w:val="24"/>
              </w:rPr>
              <w:t>3. FIData (Данные кредитной организации)</w:t>
            </w:r>
            <w:r>
              <w:rPr>
                <w:rFonts w:cs="Times New Roman"/>
                <w:noProof/>
                <w:szCs w:val="24"/>
              </w:rPr>
              <w:br/>
              <w:t>&lt;FIData&gt;</w:t>
            </w:r>
          </w:p>
        </w:tc>
        <w:tc>
          <w:tcPr>
            <w:tcW w:w="4116" w:type="dxa"/>
            <w:tcMar>
              <w:top w:w="85" w:type="dxa"/>
              <w:bottom w:w="85" w:type="dxa"/>
            </w:tcMar>
          </w:tcPr>
          <w:p w14:paraId="7D173553" w14:textId="04AC541A" w:rsidR="00B72A60" w:rsidRDefault="00FD4B20">
            <w:pPr>
              <w:pStyle w:val="ad"/>
              <w:contextualSpacing/>
              <w:jc w:val="left"/>
              <w:rPr>
                <w:rFonts w:cs="Times New Roman"/>
                <w:szCs w:val="24"/>
              </w:rPr>
            </w:pPr>
            <w:r>
              <w:rPr>
                <w:rFonts w:cs="Times New Roman"/>
                <w:noProof/>
                <w:szCs w:val="24"/>
              </w:rPr>
              <w:t xml:space="preserve"> (Указывается БИК КО)</w:t>
            </w:r>
          </w:p>
        </w:tc>
        <w:tc>
          <w:tcPr>
            <w:tcW w:w="4219" w:type="dxa"/>
          </w:tcPr>
          <w:p w14:paraId="7E65A2AA" w14:textId="77777777" w:rsidR="00B72A60" w:rsidRDefault="00FD4B20">
            <w:pPr>
              <w:pStyle w:val="ad"/>
              <w:contextualSpacing/>
              <w:jc w:val="left"/>
              <w:rPr>
                <w:rFonts w:cs="Times New Roman"/>
                <w:noProof/>
                <w:szCs w:val="24"/>
              </w:rPr>
            </w:pPr>
            <w:r>
              <w:rPr>
                <w:rFonts w:cs="Times New Roman"/>
                <w:noProof/>
                <w:szCs w:val="24"/>
              </w:rPr>
              <w:t>CBDCFIData2</w:t>
            </w:r>
          </w:p>
        </w:tc>
        <w:tc>
          <w:tcPr>
            <w:tcW w:w="1134" w:type="dxa"/>
            <w:tcMar>
              <w:top w:w="85" w:type="dxa"/>
              <w:bottom w:w="85" w:type="dxa"/>
            </w:tcMar>
          </w:tcPr>
          <w:p w14:paraId="1C1E5B28"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39BC9B3"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1C60FBA7" w14:textId="77777777">
        <w:trPr>
          <w:trHeight w:val="20"/>
        </w:trPr>
        <w:tc>
          <w:tcPr>
            <w:tcW w:w="4281" w:type="dxa"/>
            <w:tcMar>
              <w:top w:w="85" w:type="dxa"/>
              <w:bottom w:w="85" w:type="dxa"/>
            </w:tcMar>
          </w:tcPr>
          <w:p w14:paraId="7B038CC2" w14:textId="77777777" w:rsidR="00B72A60" w:rsidRDefault="00FD4B20">
            <w:pPr>
              <w:pStyle w:val="ad"/>
              <w:contextualSpacing/>
              <w:jc w:val="left"/>
              <w:rPr>
                <w:rFonts w:cs="Times New Roman"/>
                <w:szCs w:val="24"/>
              </w:rPr>
            </w:pPr>
            <w:r>
              <w:rPr>
                <w:rFonts w:cs="Times New Roman"/>
                <w:noProof/>
                <w:szCs w:val="24"/>
              </w:rPr>
              <w:lastRenderedPageBreak/>
              <w:t>4. RelatedPartyData (Данные связанных лиц)</w:t>
            </w:r>
            <w:r>
              <w:rPr>
                <w:rFonts w:cs="Times New Roman"/>
                <w:noProof/>
                <w:szCs w:val="24"/>
              </w:rPr>
              <w:br/>
              <w:t>&lt;RltdPtyData&gt;</w:t>
            </w:r>
          </w:p>
        </w:tc>
        <w:tc>
          <w:tcPr>
            <w:tcW w:w="4116" w:type="dxa"/>
            <w:tcMar>
              <w:top w:w="85" w:type="dxa"/>
              <w:bottom w:w="85" w:type="dxa"/>
            </w:tcMar>
          </w:tcPr>
          <w:p w14:paraId="523BE829" w14:textId="63F0B954" w:rsidR="00B72A60" w:rsidRDefault="00FD4B20">
            <w:pPr>
              <w:pStyle w:val="ad"/>
              <w:contextualSpacing/>
              <w:jc w:val="left"/>
              <w:rPr>
                <w:rFonts w:cs="Times New Roman"/>
                <w:szCs w:val="24"/>
              </w:rPr>
            </w:pPr>
            <w:r>
              <w:rPr>
                <w:rFonts w:cs="Times New Roman"/>
                <w:noProof/>
                <w:szCs w:val="24"/>
              </w:rPr>
              <w:t>(</w:t>
            </w:r>
            <w:r w:rsidR="004575EC">
              <w:rPr>
                <w:rFonts w:cs="Times New Roman"/>
                <w:noProof/>
                <w:szCs w:val="24"/>
              </w:rPr>
              <w:t>Данные связанных лиц</w:t>
            </w:r>
            <w:r>
              <w:rPr>
                <w:rFonts w:cs="Times New Roman"/>
                <w:noProof/>
                <w:szCs w:val="24"/>
              </w:rPr>
              <w:t>)</w:t>
            </w:r>
          </w:p>
        </w:tc>
        <w:tc>
          <w:tcPr>
            <w:tcW w:w="4219" w:type="dxa"/>
          </w:tcPr>
          <w:p w14:paraId="5F464622" w14:textId="77777777" w:rsidR="00B72A60" w:rsidRDefault="00FD4B20">
            <w:pPr>
              <w:pStyle w:val="ad"/>
              <w:contextualSpacing/>
              <w:jc w:val="left"/>
              <w:rPr>
                <w:rFonts w:cs="Times New Roman"/>
                <w:noProof/>
                <w:szCs w:val="24"/>
              </w:rPr>
            </w:pPr>
            <w:r>
              <w:rPr>
                <w:rFonts w:cs="Times New Roman"/>
                <w:noProof/>
                <w:szCs w:val="24"/>
              </w:rPr>
              <w:t>CBDCRelatedPartyDataChoice</w:t>
            </w:r>
          </w:p>
        </w:tc>
        <w:tc>
          <w:tcPr>
            <w:tcW w:w="1134" w:type="dxa"/>
            <w:tcMar>
              <w:top w:w="85" w:type="dxa"/>
              <w:bottom w:w="85" w:type="dxa"/>
            </w:tcMar>
          </w:tcPr>
          <w:p w14:paraId="25FD6D01" w14:textId="77777777" w:rsidR="00B72A60" w:rsidRDefault="00FD4B20">
            <w:pPr>
              <w:pStyle w:val="ad"/>
              <w:contextualSpacing/>
              <w:jc w:val="center"/>
              <w:rPr>
                <w:rFonts w:cs="Times New Roman"/>
                <w:szCs w:val="24"/>
                <w:lang w:val="en-US"/>
              </w:rPr>
            </w:pPr>
            <w:r>
              <w:rPr>
                <w:rFonts w:cs="Times New Roman"/>
                <w:noProof/>
                <w:szCs w:val="24"/>
              </w:rPr>
              <w:t>0..100</w:t>
            </w:r>
          </w:p>
        </w:tc>
        <w:tc>
          <w:tcPr>
            <w:tcW w:w="1134" w:type="dxa"/>
          </w:tcPr>
          <w:p w14:paraId="064B935D"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41A41ABF" w14:textId="77777777">
        <w:trPr>
          <w:trHeight w:val="20"/>
        </w:trPr>
        <w:tc>
          <w:tcPr>
            <w:tcW w:w="4281" w:type="dxa"/>
            <w:tcMar>
              <w:top w:w="85" w:type="dxa"/>
              <w:bottom w:w="85" w:type="dxa"/>
            </w:tcMar>
          </w:tcPr>
          <w:p w14:paraId="4FA2F73B" w14:textId="77777777" w:rsidR="00B72A60" w:rsidRDefault="00FD4B20">
            <w:pPr>
              <w:pStyle w:val="ad"/>
              <w:contextualSpacing/>
              <w:jc w:val="left"/>
              <w:rPr>
                <w:rFonts w:cs="Times New Roman"/>
                <w:szCs w:val="24"/>
              </w:rPr>
            </w:pPr>
            <w:r>
              <w:rPr>
                <w:rFonts w:cs="Times New Roman"/>
                <w:noProof/>
                <w:szCs w:val="24"/>
              </w:rPr>
              <w:t>5. ChangedPrivateDataCB (Измененные данные Клиента ФЛ )</w:t>
            </w:r>
            <w:r>
              <w:rPr>
                <w:rFonts w:cs="Times New Roman"/>
                <w:noProof/>
                <w:szCs w:val="24"/>
              </w:rPr>
              <w:br/>
              <w:t>&lt;ChngdPrvtDataCB&gt;</w:t>
            </w:r>
          </w:p>
        </w:tc>
        <w:tc>
          <w:tcPr>
            <w:tcW w:w="4116" w:type="dxa"/>
            <w:tcMar>
              <w:top w:w="85" w:type="dxa"/>
              <w:bottom w:w="85" w:type="dxa"/>
            </w:tcMar>
          </w:tcPr>
          <w:p w14:paraId="39F369CD" w14:textId="5687A888" w:rsidR="00B72A60" w:rsidRDefault="00FD4B20">
            <w:pPr>
              <w:pStyle w:val="ad"/>
              <w:contextualSpacing/>
              <w:jc w:val="left"/>
              <w:rPr>
                <w:rFonts w:cs="Times New Roman"/>
                <w:szCs w:val="24"/>
              </w:rPr>
            </w:pPr>
            <w:r>
              <w:rPr>
                <w:rFonts w:cs="Times New Roman"/>
                <w:noProof/>
                <w:szCs w:val="24"/>
              </w:rPr>
              <w:t>(</w:t>
            </w:r>
            <w:r w:rsidR="004575EC">
              <w:rPr>
                <w:rFonts w:cs="Times New Roman"/>
                <w:noProof/>
                <w:szCs w:val="24"/>
              </w:rPr>
              <w:t>Измененные данные Клиента ФЛ</w:t>
            </w:r>
            <w:r>
              <w:rPr>
                <w:rFonts w:cs="Times New Roman"/>
                <w:noProof/>
                <w:szCs w:val="24"/>
              </w:rPr>
              <w:t>)</w:t>
            </w:r>
          </w:p>
        </w:tc>
        <w:tc>
          <w:tcPr>
            <w:tcW w:w="4219" w:type="dxa"/>
          </w:tcPr>
          <w:p w14:paraId="4A2EAF5E" w14:textId="77777777" w:rsidR="00B72A60" w:rsidRDefault="00FD4B20">
            <w:pPr>
              <w:pStyle w:val="ad"/>
              <w:contextualSpacing/>
              <w:jc w:val="left"/>
              <w:rPr>
                <w:rFonts w:cs="Times New Roman"/>
                <w:noProof/>
                <w:szCs w:val="24"/>
              </w:rPr>
            </w:pPr>
            <w:r>
              <w:rPr>
                <w:rFonts w:cs="Times New Roman"/>
                <w:noProof/>
                <w:szCs w:val="24"/>
              </w:rPr>
              <w:t>CBDCPersonalData3CB</w:t>
            </w:r>
          </w:p>
        </w:tc>
        <w:tc>
          <w:tcPr>
            <w:tcW w:w="1134" w:type="dxa"/>
            <w:tcMar>
              <w:top w:w="85" w:type="dxa"/>
              <w:bottom w:w="85" w:type="dxa"/>
            </w:tcMar>
          </w:tcPr>
          <w:p w14:paraId="7C0A9771"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D60B247"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72476C7F" w14:textId="77777777">
        <w:trPr>
          <w:trHeight w:val="20"/>
        </w:trPr>
        <w:tc>
          <w:tcPr>
            <w:tcW w:w="4281" w:type="dxa"/>
            <w:tcMar>
              <w:top w:w="85" w:type="dxa"/>
              <w:bottom w:w="85" w:type="dxa"/>
            </w:tcMar>
          </w:tcPr>
          <w:p w14:paraId="4FA2D9C4" w14:textId="77777777" w:rsidR="00B72A60" w:rsidRDefault="00FD4B20">
            <w:pPr>
              <w:pStyle w:val="ad"/>
              <w:contextualSpacing/>
              <w:jc w:val="left"/>
              <w:rPr>
                <w:rFonts w:cs="Times New Roman"/>
                <w:szCs w:val="24"/>
              </w:rPr>
            </w:pPr>
            <w:r>
              <w:rPr>
                <w:rFonts w:cs="Times New Roman"/>
                <w:noProof/>
                <w:szCs w:val="24"/>
              </w:rPr>
              <w:t>6. ChangedOrganisationDataCB (Измененные данные Клиента ЮЛ)</w:t>
            </w:r>
            <w:r>
              <w:rPr>
                <w:rFonts w:cs="Times New Roman"/>
                <w:noProof/>
                <w:szCs w:val="24"/>
              </w:rPr>
              <w:br/>
              <w:t>&lt;ChngdOrgDataCB&gt;</w:t>
            </w:r>
          </w:p>
        </w:tc>
        <w:tc>
          <w:tcPr>
            <w:tcW w:w="4116" w:type="dxa"/>
            <w:tcMar>
              <w:top w:w="85" w:type="dxa"/>
              <w:bottom w:w="85" w:type="dxa"/>
            </w:tcMar>
          </w:tcPr>
          <w:p w14:paraId="35891FE0" w14:textId="623251CB" w:rsidR="00B72A60" w:rsidRDefault="00FD4B20">
            <w:pPr>
              <w:pStyle w:val="ad"/>
              <w:contextualSpacing/>
              <w:jc w:val="left"/>
              <w:rPr>
                <w:rFonts w:cs="Times New Roman"/>
                <w:szCs w:val="24"/>
              </w:rPr>
            </w:pPr>
            <w:r>
              <w:rPr>
                <w:rFonts w:cs="Times New Roman"/>
                <w:noProof/>
                <w:szCs w:val="24"/>
              </w:rPr>
              <w:t>(</w:t>
            </w:r>
            <w:r w:rsidR="004575EC">
              <w:rPr>
                <w:rFonts w:cs="Times New Roman"/>
                <w:noProof/>
                <w:szCs w:val="24"/>
              </w:rPr>
              <w:t>Измененные данные Клиента ЮЛ</w:t>
            </w:r>
            <w:r>
              <w:rPr>
                <w:rFonts w:cs="Times New Roman"/>
                <w:noProof/>
                <w:szCs w:val="24"/>
              </w:rPr>
              <w:t>)</w:t>
            </w:r>
          </w:p>
        </w:tc>
        <w:tc>
          <w:tcPr>
            <w:tcW w:w="4219" w:type="dxa"/>
          </w:tcPr>
          <w:p w14:paraId="6898AEE3" w14:textId="77777777" w:rsidR="00B72A60" w:rsidRDefault="00FD4B20">
            <w:pPr>
              <w:pStyle w:val="ad"/>
              <w:contextualSpacing/>
              <w:jc w:val="left"/>
              <w:rPr>
                <w:rFonts w:cs="Times New Roman"/>
                <w:noProof/>
                <w:szCs w:val="24"/>
              </w:rPr>
            </w:pPr>
            <w:r>
              <w:rPr>
                <w:rFonts w:cs="Times New Roman"/>
                <w:noProof/>
                <w:szCs w:val="24"/>
              </w:rPr>
              <w:t>CBDCOrganisationDataCB</w:t>
            </w:r>
          </w:p>
        </w:tc>
        <w:tc>
          <w:tcPr>
            <w:tcW w:w="1134" w:type="dxa"/>
            <w:tcMar>
              <w:top w:w="85" w:type="dxa"/>
              <w:bottom w:w="85" w:type="dxa"/>
            </w:tcMar>
          </w:tcPr>
          <w:p w14:paraId="447A247D"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CD6AA13"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0F733DD0" w14:textId="77777777">
        <w:trPr>
          <w:trHeight w:val="20"/>
        </w:trPr>
        <w:tc>
          <w:tcPr>
            <w:tcW w:w="4281" w:type="dxa"/>
            <w:tcMar>
              <w:top w:w="85" w:type="dxa"/>
              <w:bottom w:w="85" w:type="dxa"/>
            </w:tcMar>
          </w:tcPr>
          <w:p w14:paraId="391A3CEC" w14:textId="77777777" w:rsidR="00B72A60" w:rsidRDefault="00FD4B20">
            <w:pPr>
              <w:pStyle w:val="ad"/>
              <w:contextualSpacing/>
              <w:jc w:val="left"/>
              <w:rPr>
                <w:rFonts w:cs="Times New Roman"/>
                <w:szCs w:val="24"/>
              </w:rPr>
            </w:pPr>
            <w:r>
              <w:rPr>
                <w:rFonts w:cs="Times New Roman"/>
                <w:noProof/>
                <w:szCs w:val="24"/>
              </w:rPr>
              <w:t>7. ChangedData (Измененные данные Клиента или СЛ  строкой)</w:t>
            </w:r>
            <w:r>
              <w:rPr>
                <w:rFonts w:cs="Times New Roman"/>
                <w:noProof/>
                <w:szCs w:val="24"/>
              </w:rPr>
              <w:br/>
              <w:t>&lt;ChngdData&gt;</w:t>
            </w:r>
          </w:p>
        </w:tc>
        <w:tc>
          <w:tcPr>
            <w:tcW w:w="4116" w:type="dxa"/>
            <w:tcMar>
              <w:top w:w="85" w:type="dxa"/>
              <w:bottom w:w="85" w:type="dxa"/>
            </w:tcMar>
          </w:tcPr>
          <w:p w14:paraId="3E9FFC15" w14:textId="5B8353CB" w:rsidR="00B72A60" w:rsidRDefault="00FD4B20">
            <w:pPr>
              <w:pStyle w:val="ad"/>
              <w:contextualSpacing/>
              <w:jc w:val="left"/>
              <w:rPr>
                <w:rFonts w:cs="Times New Roman"/>
                <w:szCs w:val="24"/>
              </w:rPr>
            </w:pPr>
            <w:r>
              <w:rPr>
                <w:rFonts w:cs="Times New Roman"/>
                <w:noProof/>
                <w:szCs w:val="24"/>
              </w:rPr>
              <w:t>(</w:t>
            </w:r>
            <w:r w:rsidR="004575EC">
              <w:rPr>
                <w:rFonts w:cs="Times New Roman"/>
                <w:noProof/>
                <w:szCs w:val="24"/>
              </w:rPr>
              <w:t>Измененные данные Клиента или СЛ  строкой</w:t>
            </w:r>
            <w:r>
              <w:rPr>
                <w:rFonts w:cs="Times New Roman"/>
                <w:noProof/>
                <w:szCs w:val="24"/>
              </w:rPr>
              <w:t>)</w:t>
            </w:r>
          </w:p>
        </w:tc>
        <w:tc>
          <w:tcPr>
            <w:tcW w:w="4219" w:type="dxa"/>
          </w:tcPr>
          <w:p w14:paraId="1A967D02" w14:textId="0495B462" w:rsidR="00B72A60" w:rsidRDefault="00FD4B20">
            <w:pPr>
              <w:pStyle w:val="ad"/>
              <w:contextualSpacing/>
              <w:jc w:val="left"/>
              <w:rPr>
                <w:rFonts w:cs="Times New Roman"/>
                <w:noProof/>
                <w:szCs w:val="24"/>
              </w:rPr>
            </w:pPr>
            <w:r w:rsidRPr="007F10CD">
              <w:rPr>
                <w:rFonts w:cs="Times New Roman"/>
                <w:noProof/>
                <w:szCs w:val="24"/>
              </w:rPr>
              <w:t>CBDCChangedData1</w:t>
            </w:r>
          </w:p>
        </w:tc>
        <w:tc>
          <w:tcPr>
            <w:tcW w:w="1134" w:type="dxa"/>
            <w:tcMar>
              <w:top w:w="85" w:type="dxa"/>
              <w:bottom w:w="85" w:type="dxa"/>
            </w:tcMar>
          </w:tcPr>
          <w:p w14:paraId="1A46853A" w14:textId="77777777" w:rsidR="00B72A60" w:rsidRDefault="00FD4B20">
            <w:pPr>
              <w:pStyle w:val="ad"/>
              <w:contextualSpacing/>
              <w:jc w:val="center"/>
              <w:rPr>
                <w:rFonts w:cs="Times New Roman"/>
                <w:szCs w:val="24"/>
                <w:lang w:val="en-US"/>
              </w:rPr>
            </w:pPr>
            <w:r>
              <w:rPr>
                <w:rFonts w:cs="Times New Roman"/>
                <w:noProof/>
                <w:szCs w:val="24"/>
              </w:rPr>
              <w:t>0..100</w:t>
            </w:r>
          </w:p>
        </w:tc>
        <w:tc>
          <w:tcPr>
            <w:tcW w:w="1134" w:type="dxa"/>
          </w:tcPr>
          <w:p w14:paraId="1E71D132" w14:textId="77777777" w:rsidR="00B72A60" w:rsidRDefault="00B72A60">
            <w:pPr>
              <w:pStyle w:val="ad"/>
              <w:contextualSpacing/>
              <w:jc w:val="center"/>
              <w:rPr>
                <w:rFonts w:cs="Times New Roman"/>
                <w:noProof/>
                <w:szCs w:val="24"/>
              </w:rPr>
            </w:pPr>
          </w:p>
        </w:tc>
      </w:tr>
      <w:tr w:rsidR="00B72A60" w14:paraId="53E28684" w14:textId="77777777">
        <w:trPr>
          <w:trHeight w:val="20"/>
        </w:trPr>
        <w:tc>
          <w:tcPr>
            <w:tcW w:w="4281" w:type="dxa"/>
            <w:tcMar>
              <w:top w:w="85" w:type="dxa"/>
              <w:bottom w:w="85" w:type="dxa"/>
            </w:tcMar>
          </w:tcPr>
          <w:p w14:paraId="53171573" w14:textId="77777777" w:rsidR="00B72A60" w:rsidRDefault="00FD4B20">
            <w:pPr>
              <w:pStyle w:val="ad"/>
              <w:contextualSpacing/>
              <w:jc w:val="left"/>
              <w:rPr>
                <w:rFonts w:cs="Times New Roman"/>
                <w:szCs w:val="24"/>
              </w:rPr>
            </w:pPr>
            <w:r>
              <w:rPr>
                <w:rFonts w:cs="Times New Roman"/>
                <w:noProof/>
                <w:szCs w:val="24"/>
              </w:rPr>
              <w:t>8. AdditionalInfo (Дополнительная информация)</w:t>
            </w:r>
            <w:r>
              <w:rPr>
                <w:rFonts w:cs="Times New Roman"/>
                <w:noProof/>
                <w:szCs w:val="24"/>
              </w:rPr>
              <w:br/>
              <w:t>&lt;AddtlInf&gt;</w:t>
            </w:r>
          </w:p>
        </w:tc>
        <w:tc>
          <w:tcPr>
            <w:tcW w:w="4116" w:type="dxa"/>
            <w:tcMar>
              <w:top w:w="85" w:type="dxa"/>
              <w:bottom w:w="85" w:type="dxa"/>
            </w:tcMar>
          </w:tcPr>
          <w:p w14:paraId="379EC228" w14:textId="7EB9CD56" w:rsidR="00B72A60" w:rsidRDefault="00FD4B20">
            <w:pPr>
              <w:pStyle w:val="ad"/>
              <w:contextualSpacing/>
              <w:jc w:val="left"/>
              <w:rPr>
                <w:rFonts w:cs="Times New Roman"/>
                <w:szCs w:val="24"/>
              </w:rPr>
            </w:pPr>
            <w:r>
              <w:rPr>
                <w:rFonts w:cs="Times New Roman"/>
                <w:noProof/>
                <w:szCs w:val="24"/>
              </w:rPr>
              <w:t xml:space="preserve"> (</w:t>
            </w:r>
            <w:r w:rsidR="004575EC">
              <w:rPr>
                <w:rFonts w:cs="Times New Roman"/>
                <w:noProof/>
                <w:szCs w:val="24"/>
              </w:rPr>
              <w:t>Дополнительная информация</w:t>
            </w:r>
            <w:r>
              <w:rPr>
                <w:rFonts w:cs="Times New Roman"/>
                <w:noProof/>
                <w:szCs w:val="24"/>
              </w:rPr>
              <w:t>)</w:t>
            </w:r>
          </w:p>
        </w:tc>
        <w:tc>
          <w:tcPr>
            <w:tcW w:w="4219" w:type="dxa"/>
          </w:tcPr>
          <w:p w14:paraId="608B4927" w14:textId="18509ED1" w:rsidR="00B72A60" w:rsidRDefault="00FD4B20">
            <w:pPr>
              <w:pStyle w:val="ad"/>
              <w:contextualSpacing/>
              <w:jc w:val="left"/>
              <w:rPr>
                <w:rFonts w:cs="Times New Roman"/>
                <w:noProof/>
                <w:szCs w:val="24"/>
              </w:rPr>
            </w:pPr>
            <w:r w:rsidRPr="007F10CD">
              <w:rPr>
                <w:rFonts w:cs="Times New Roman"/>
                <w:noProof/>
                <w:szCs w:val="24"/>
              </w:rPr>
              <w:t>CBDCAdditionalInfoText</w:t>
            </w:r>
          </w:p>
        </w:tc>
        <w:tc>
          <w:tcPr>
            <w:tcW w:w="1134" w:type="dxa"/>
            <w:tcMar>
              <w:top w:w="85" w:type="dxa"/>
              <w:bottom w:w="85" w:type="dxa"/>
            </w:tcMar>
          </w:tcPr>
          <w:p w14:paraId="5A824817"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3147BE9"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48C7B696" w14:textId="77777777">
        <w:trPr>
          <w:trHeight w:val="20"/>
        </w:trPr>
        <w:tc>
          <w:tcPr>
            <w:tcW w:w="4281" w:type="dxa"/>
            <w:tcMar>
              <w:top w:w="85" w:type="dxa"/>
              <w:bottom w:w="85" w:type="dxa"/>
            </w:tcMar>
          </w:tcPr>
          <w:p w14:paraId="344F4CDF" w14:textId="77777777" w:rsidR="00B72A60" w:rsidRDefault="00FD4B20">
            <w:pPr>
              <w:pStyle w:val="ad"/>
              <w:contextualSpacing/>
              <w:jc w:val="left"/>
              <w:rPr>
                <w:rFonts w:cs="Times New Roman"/>
                <w:szCs w:val="24"/>
              </w:rPr>
            </w:pPr>
            <w:r>
              <w:rPr>
                <w:rFonts w:cs="Times New Roman"/>
                <w:noProof/>
                <w:szCs w:val="24"/>
              </w:rPr>
              <w:t>9. AccompanyingText (Сопроводительный текст)</w:t>
            </w:r>
            <w:r>
              <w:rPr>
                <w:rFonts w:cs="Times New Roman"/>
                <w:noProof/>
                <w:szCs w:val="24"/>
              </w:rPr>
              <w:br/>
              <w:t>&lt;AccmpnyngTxt&gt;</w:t>
            </w:r>
          </w:p>
        </w:tc>
        <w:tc>
          <w:tcPr>
            <w:tcW w:w="4116" w:type="dxa"/>
            <w:tcMar>
              <w:top w:w="85" w:type="dxa"/>
              <w:bottom w:w="85" w:type="dxa"/>
            </w:tcMar>
          </w:tcPr>
          <w:p w14:paraId="6144D576" w14:textId="154EDA97" w:rsidR="00B72A60" w:rsidRDefault="00FD4B20">
            <w:pPr>
              <w:pStyle w:val="ad"/>
              <w:contextualSpacing/>
              <w:jc w:val="left"/>
              <w:rPr>
                <w:rFonts w:cs="Times New Roman"/>
                <w:szCs w:val="24"/>
              </w:rPr>
            </w:pPr>
            <w:r>
              <w:rPr>
                <w:rFonts w:cs="Times New Roman"/>
                <w:noProof/>
                <w:szCs w:val="24"/>
              </w:rPr>
              <w:t xml:space="preserve"> (</w:t>
            </w:r>
            <w:r w:rsidR="004575EC">
              <w:rPr>
                <w:rFonts w:cs="Times New Roman"/>
                <w:noProof/>
                <w:szCs w:val="24"/>
              </w:rPr>
              <w:t>Сопроводительный текст</w:t>
            </w:r>
            <w:r>
              <w:rPr>
                <w:rFonts w:cs="Times New Roman"/>
                <w:noProof/>
                <w:szCs w:val="24"/>
              </w:rPr>
              <w:t>)</w:t>
            </w:r>
          </w:p>
        </w:tc>
        <w:tc>
          <w:tcPr>
            <w:tcW w:w="4219" w:type="dxa"/>
          </w:tcPr>
          <w:p w14:paraId="28BDF087" w14:textId="77777777" w:rsidR="00B72A60" w:rsidRDefault="00FD4B20">
            <w:pPr>
              <w:pStyle w:val="ad"/>
              <w:contextualSpacing/>
              <w:jc w:val="left"/>
              <w:rPr>
                <w:rFonts w:cs="Times New Roman"/>
                <w:noProof/>
                <w:szCs w:val="24"/>
              </w:rPr>
            </w:pPr>
            <w:r>
              <w:rPr>
                <w:rFonts w:cs="Times New Roman"/>
                <w:noProof/>
                <w:szCs w:val="24"/>
              </w:rPr>
              <w:t>CBDCAccompanyingText</w:t>
            </w:r>
          </w:p>
        </w:tc>
        <w:tc>
          <w:tcPr>
            <w:tcW w:w="1134" w:type="dxa"/>
            <w:tcMar>
              <w:top w:w="85" w:type="dxa"/>
              <w:bottom w:w="85" w:type="dxa"/>
            </w:tcMar>
          </w:tcPr>
          <w:p w14:paraId="19C12AA9"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28E510A" w14:textId="77777777" w:rsidR="00B72A60" w:rsidRDefault="00FD4B20">
            <w:pPr>
              <w:pStyle w:val="ad"/>
              <w:contextualSpacing/>
              <w:jc w:val="center"/>
              <w:rPr>
                <w:rFonts w:cs="Times New Roman"/>
                <w:noProof/>
                <w:szCs w:val="24"/>
              </w:rPr>
            </w:pPr>
            <w:r>
              <w:rPr>
                <w:rFonts w:cs="Times New Roman"/>
                <w:noProof/>
                <w:szCs w:val="24"/>
              </w:rPr>
              <w:t>Нет</w:t>
            </w:r>
          </w:p>
        </w:tc>
      </w:tr>
    </w:tbl>
    <w:p w14:paraId="30B47D0C" w14:textId="77777777" w:rsidR="00B72A60" w:rsidRDefault="00B72A60"/>
    <w:p w14:paraId="172E060F" w14:textId="77777777" w:rsidR="00B72A60" w:rsidRDefault="00FD4B20">
      <w:pPr>
        <w:pStyle w:val="2"/>
        <w:rPr>
          <w:lang w:val="ru-RU"/>
        </w:rPr>
      </w:pPr>
      <w:bookmarkStart w:id="578" w:name="type513"/>
      <w:bookmarkStart w:id="579" w:name="_Toc177466583"/>
      <w:bookmarkStart w:id="580" w:name="_Toc178245082"/>
      <w:r>
        <w:rPr>
          <w:lang w:val="ru-RU"/>
        </w:rPr>
        <w:t>CBDCParty3</w:t>
      </w:r>
      <w:bookmarkEnd w:id="578"/>
      <w:bookmarkEnd w:id="579"/>
      <w:bookmarkEnd w:id="580"/>
    </w:p>
    <w:p w14:paraId="5BAB38FA"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(Идентификация Субъекта ПлЦР и его СЦР)</w:t>
      </w:r>
    </w:p>
    <w:p w14:paraId="52B5AC41"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E9E26DC"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«CBDCParty3»:</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189A009F" w14:textId="77777777">
        <w:trPr>
          <w:trHeight w:val="259"/>
          <w:tblHeader/>
        </w:trPr>
        <w:tc>
          <w:tcPr>
            <w:tcW w:w="4281" w:type="dxa"/>
            <w:shd w:val="clear" w:color="auto" w:fill="F2F2F2" w:themeFill="background1" w:themeFillShade="F2"/>
            <w:vAlign w:val="center"/>
          </w:tcPr>
          <w:p w14:paraId="34459951" w14:textId="77777777" w:rsidR="00B72A60" w:rsidRDefault="00FD4B20">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6D1798A2"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3D476162"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766FC10B" w14:textId="77777777" w:rsidR="00B72A60" w:rsidRDefault="00FD4B20">
            <w:pPr>
              <w:pStyle w:val="a9"/>
              <w:contextualSpacing/>
              <w:rPr>
                <w:b/>
              </w:rPr>
            </w:pPr>
            <w:r>
              <w:rPr>
                <w:b/>
              </w:rPr>
              <w:t>Мн.</w:t>
            </w:r>
          </w:p>
        </w:tc>
        <w:tc>
          <w:tcPr>
            <w:tcW w:w="1134" w:type="dxa"/>
            <w:shd w:val="clear" w:color="auto" w:fill="F2F2F2" w:themeFill="background1" w:themeFillShade="F2"/>
          </w:tcPr>
          <w:p w14:paraId="384DB809" w14:textId="77777777" w:rsidR="00B72A60" w:rsidRDefault="00FD4B20">
            <w:pPr>
              <w:pStyle w:val="a9"/>
              <w:contextualSpacing/>
              <w:rPr>
                <w:b/>
              </w:rPr>
            </w:pPr>
            <w:r>
              <w:rPr>
                <w:b/>
              </w:rPr>
              <w:t>Исп.</w:t>
            </w:r>
          </w:p>
        </w:tc>
      </w:tr>
      <w:tr w:rsidR="00B72A60" w14:paraId="0217C85C" w14:textId="77777777">
        <w:trPr>
          <w:trHeight w:val="20"/>
        </w:trPr>
        <w:tc>
          <w:tcPr>
            <w:tcW w:w="4281" w:type="dxa"/>
            <w:tcMar>
              <w:top w:w="85" w:type="dxa"/>
              <w:bottom w:w="85" w:type="dxa"/>
            </w:tcMar>
          </w:tcPr>
          <w:p w14:paraId="671694F3" w14:textId="77777777" w:rsidR="00B72A60" w:rsidRDefault="00FD4B20">
            <w:pPr>
              <w:pStyle w:val="ad"/>
              <w:contextualSpacing/>
              <w:jc w:val="left"/>
              <w:rPr>
                <w:rFonts w:cs="Times New Roman"/>
                <w:szCs w:val="24"/>
              </w:rPr>
            </w:pPr>
            <w:r>
              <w:rPr>
                <w:rFonts w:cs="Times New Roman"/>
                <w:noProof/>
                <w:szCs w:val="24"/>
              </w:rPr>
              <w:t>1. Identification (Идентификация)</w:t>
            </w:r>
            <w:r>
              <w:rPr>
                <w:rFonts w:cs="Times New Roman"/>
                <w:noProof/>
                <w:szCs w:val="24"/>
              </w:rPr>
              <w:br/>
              <w:t>&lt;Id&gt;</w:t>
            </w:r>
          </w:p>
        </w:tc>
        <w:tc>
          <w:tcPr>
            <w:tcW w:w="4116" w:type="dxa"/>
            <w:tcMar>
              <w:top w:w="85" w:type="dxa"/>
              <w:bottom w:w="85" w:type="dxa"/>
            </w:tcMar>
          </w:tcPr>
          <w:p w14:paraId="685D092A" w14:textId="77777777" w:rsidR="00B72A60" w:rsidRDefault="00FD4B20">
            <w:pPr>
              <w:pStyle w:val="ad"/>
              <w:contextualSpacing/>
              <w:jc w:val="left"/>
              <w:rPr>
                <w:rFonts w:cs="Times New Roman"/>
                <w:szCs w:val="24"/>
              </w:rPr>
            </w:pPr>
            <w:r>
              <w:rPr>
                <w:rFonts w:cs="Times New Roman"/>
                <w:noProof/>
                <w:szCs w:val="24"/>
              </w:rPr>
              <w:t>(Идентификация Субъекта ПлЦР)</w:t>
            </w:r>
          </w:p>
        </w:tc>
        <w:tc>
          <w:tcPr>
            <w:tcW w:w="4219" w:type="dxa"/>
          </w:tcPr>
          <w:p w14:paraId="543576C2" w14:textId="0EE199AD" w:rsidR="00B72A60" w:rsidRDefault="00FD4B20">
            <w:pPr>
              <w:pStyle w:val="ad"/>
              <w:contextualSpacing/>
              <w:jc w:val="left"/>
              <w:rPr>
                <w:rFonts w:cs="Times New Roman"/>
                <w:noProof/>
                <w:szCs w:val="24"/>
              </w:rPr>
            </w:pPr>
            <w:r w:rsidRPr="007F10CD">
              <w:rPr>
                <w:rFonts w:cs="Times New Roman"/>
                <w:noProof/>
                <w:szCs w:val="24"/>
              </w:rPr>
              <w:t>CBDCWalletOwner1</w:t>
            </w:r>
          </w:p>
        </w:tc>
        <w:tc>
          <w:tcPr>
            <w:tcW w:w="1134" w:type="dxa"/>
            <w:tcMar>
              <w:top w:w="85" w:type="dxa"/>
              <w:bottom w:w="85" w:type="dxa"/>
            </w:tcMar>
          </w:tcPr>
          <w:p w14:paraId="2219DCE6"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53C3706" w14:textId="77777777" w:rsidR="00B72A60" w:rsidRDefault="00B72A60">
            <w:pPr>
              <w:pStyle w:val="ad"/>
              <w:contextualSpacing/>
              <w:jc w:val="center"/>
              <w:rPr>
                <w:rFonts w:cs="Times New Roman"/>
                <w:noProof/>
                <w:szCs w:val="24"/>
              </w:rPr>
            </w:pPr>
          </w:p>
        </w:tc>
      </w:tr>
      <w:tr w:rsidR="00B72A60" w14:paraId="56A3257A" w14:textId="77777777">
        <w:trPr>
          <w:trHeight w:val="20"/>
        </w:trPr>
        <w:tc>
          <w:tcPr>
            <w:tcW w:w="4281" w:type="dxa"/>
            <w:tcMar>
              <w:top w:w="85" w:type="dxa"/>
              <w:bottom w:w="85" w:type="dxa"/>
            </w:tcMar>
          </w:tcPr>
          <w:p w14:paraId="656E2977" w14:textId="77777777" w:rsidR="00B72A60" w:rsidRDefault="00FD4B20">
            <w:pPr>
              <w:pStyle w:val="ad"/>
              <w:contextualSpacing/>
              <w:jc w:val="left"/>
              <w:rPr>
                <w:rFonts w:cs="Times New Roman"/>
                <w:szCs w:val="24"/>
              </w:rPr>
            </w:pPr>
            <w:r>
              <w:rPr>
                <w:rFonts w:cs="Times New Roman"/>
                <w:noProof/>
                <w:szCs w:val="24"/>
              </w:rPr>
              <w:t>2. Wallet (СЦР)</w:t>
            </w:r>
            <w:r>
              <w:rPr>
                <w:rFonts w:cs="Times New Roman"/>
                <w:noProof/>
                <w:szCs w:val="24"/>
              </w:rPr>
              <w:br/>
              <w:t>&lt;Wllt&gt;</w:t>
            </w:r>
          </w:p>
        </w:tc>
        <w:tc>
          <w:tcPr>
            <w:tcW w:w="4116" w:type="dxa"/>
            <w:tcMar>
              <w:top w:w="85" w:type="dxa"/>
              <w:bottom w:w="85" w:type="dxa"/>
            </w:tcMar>
          </w:tcPr>
          <w:p w14:paraId="4E39B557" w14:textId="77777777" w:rsidR="00B72A60" w:rsidRDefault="00FD4B20">
            <w:pPr>
              <w:pStyle w:val="ad"/>
              <w:contextualSpacing/>
              <w:jc w:val="left"/>
              <w:rPr>
                <w:rFonts w:cs="Times New Roman"/>
                <w:szCs w:val="24"/>
              </w:rPr>
            </w:pPr>
            <w:r>
              <w:rPr>
                <w:rFonts w:cs="Times New Roman"/>
                <w:noProof/>
                <w:szCs w:val="24"/>
              </w:rPr>
              <w:t>(СЦР Субъекта ПлЦР)</w:t>
            </w:r>
          </w:p>
        </w:tc>
        <w:tc>
          <w:tcPr>
            <w:tcW w:w="4219" w:type="dxa"/>
          </w:tcPr>
          <w:p w14:paraId="16EEA5CC" w14:textId="1803E454" w:rsidR="00B72A60" w:rsidRDefault="00FD4B20">
            <w:pPr>
              <w:pStyle w:val="ad"/>
              <w:contextualSpacing/>
              <w:jc w:val="left"/>
              <w:rPr>
                <w:rFonts w:cs="Times New Roman"/>
                <w:noProof/>
                <w:szCs w:val="24"/>
              </w:rPr>
            </w:pPr>
            <w:r w:rsidRPr="007F10CD">
              <w:rPr>
                <w:rFonts w:cs="Times New Roman"/>
                <w:noProof/>
                <w:szCs w:val="24"/>
              </w:rPr>
              <w:t>CBDCWallet4</w:t>
            </w:r>
          </w:p>
        </w:tc>
        <w:tc>
          <w:tcPr>
            <w:tcW w:w="1134" w:type="dxa"/>
            <w:tcMar>
              <w:top w:w="85" w:type="dxa"/>
              <w:bottom w:w="85" w:type="dxa"/>
            </w:tcMar>
          </w:tcPr>
          <w:p w14:paraId="5C5B38C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29D466A" w14:textId="77777777" w:rsidR="00B72A60" w:rsidRDefault="00B72A60">
            <w:pPr>
              <w:pStyle w:val="ad"/>
              <w:contextualSpacing/>
              <w:jc w:val="center"/>
              <w:rPr>
                <w:rFonts w:cs="Times New Roman"/>
                <w:noProof/>
                <w:szCs w:val="24"/>
              </w:rPr>
            </w:pPr>
          </w:p>
        </w:tc>
      </w:tr>
      <w:tr w:rsidR="00B72A60" w14:paraId="6022B0E5" w14:textId="77777777">
        <w:trPr>
          <w:trHeight w:val="20"/>
        </w:trPr>
        <w:tc>
          <w:tcPr>
            <w:tcW w:w="4281" w:type="dxa"/>
            <w:tcMar>
              <w:top w:w="85" w:type="dxa"/>
              <w:bottom w:w="85" w:type="dxa"/>
            </w:tcMar>
          </w:tcPr>
          <w:p w14:paraId="4BE19269" w14:textId="77777777" w:rsidR="00B72A60" w:rsidRDefault="00FD4B20">
            <w:pPr>
              <w:pStyle w:val="ad"/>
              <w:contextualSpacing/>
              <w:jc w:val="left"/>
              <w:rPr>
                <w:rFonts w:cs="Times New Roman"/>
                <w:szCs w:val="24"/>
              </w:rPr>
            </w:pPr>
            <w:r>
              <w:rPr>
                <w:rFonts w:cs="Times New Roman"/>
                <w:noProof/>
                <w:szCs w:val="24"/>
              </w:rPr>
              <w:t>3. PAM</w:t>
            </w:r>
            <w:r>
              <w:rPr>
                <w:rFonts w:cs="Times New Roman"/>
                <w:noProof/>
                <w:szCs w:val="24"/>
              </w:rPr>
              <w:br/>
              <w:t>&lt;PAM&gt;</w:t>
            </w:r>
          </w:p>
        </w:tc>
        <w:tc>
          <w:tcPr>
            <w:tcW w:w="4116" w:type="dxa"/>
            <w:tcMar>
              <w:top w:w="85" w:type="dxa"/>
              <w:bottom w:w="85" w:type="dxa"/>
            </w:tcMar>
          </w:tcPr>
          <w:p w14:paraId="27BA9EDD" w14:textId="77777777" w:rsidR="00B72A60" w:rsidRDefault="00FD4B20">
            <w:pPr>
              <w:pStyle w:val="ad"/>
              <w:contextualSpacing/>
              <w:jc w:val="left"/>
              <w:rPr>
                <w:rFonts w:cs="Times New Roman"/>
                <w:szCs w:val="24"/>
              </w:rPr>
            </w:pPr>
            <w:r>
              <w:rPr>
                <w:rFonts w:cs="Times New Roman"/>
                <w:noProof/>
                <w:szCs w:val="24"/>
              </w:rPr>
              <w:t>("Имя Отчество Ф.")</w:t>
            </w:r>
          </w:p>
        </w:tc>
        <w:tc>
          <w:tcPr>
            <w:tcW w:w="4219" w:type="dxa"/>
          </w:tcPr>
          <w:p w14:paraId="3D6D3A29" w14:textId="441C88E9" w:rsidR="00B72A60" w:rsidRDefault="00FD4B20">
            <w:pPr>
              <w:pStyle w:val="ad"/>
              <w:contextualSpacing/>
              <w:jc w:val="left"/>
              <w:rPr>
                <w:rFonts w:cs="Times New Roman"/>
                <w:noProof/>
                <w:szCs w:val="24"/>
              </w:rPr>
            </w:pPr>
            <w:r w:rsidRPr="007F10CD">
              <w:rPr>
                <w:rFonts w:cs="Times New Roman"/>
                <w:noProof/>
                <w:szCs w:val="24"/>
              </w:rPr>
              <w:t>CBDCPAM</w:t>
            </w:r>
          </w:p>
        </w:tc>
        <w:tc>
          <w:tcPr>
            <w:tcW w:w="1134" w:type="dxa"/>
            <w:tcMar>
              <w:top w:w="85" w:type="dxa"/>
              <w:bottom w:w="85" w:type="dxa"/>
            </w:tcMar>
          </w:tcPr>
          <w:p w14:paraId="225D0160"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50A887B" w14:textId="77777777" w:rsidR="00B72A60" w:rsidRDefault="00B72A60">
            <w:pPr>
              <w:pStyle w:val="ad"/>
              <w:contextualSpacing/>
              <w:jc w:val="center"/>
              <w:rPr>
                <w:rFonts w:cs="Times New Roman"/>
                <w:noProof/>
                <w:szCs w:val="24"/>
              </w:rPr>
            </w:pPr>
          </w:p>
        </w:tc>
      </w:tr>
      <w:tr w:rsidR="00B72A60" w14:paraId="23A8E61B" w14:textId="77777777">
        <w:trPr>
          <w:trHeight w:val="20"/>
        </w:trPr>
        <w:tc>
          <w:tcPr>
            <w:tcW w:w="4281" w:type="dxa"/>
            <w:tcMar>
              <w:top w:w="85" w:type="dxa"/>
              <w:bottom w:w="85" w:type="dxa"/>
            </w:tcMar>
          </w:tcPr>
          <w:p w14:paraId="2DE935B5" w14:textId="77777777" w:rsidR="00B72A60" w:rsidRDefault="00FD4B20">
            <w:pPr>
              <w:pStyle w:val="ad"/>
              <w:contextualSpacing/>
              <w:jc w:val="left"/>
              <w:rPr>
                <w:rFonts w:cs="Times New Roman"/>
                <w:szCs w:val="24"/>
              </w:rPr>
            </w:pPr>
            <w:r>
              <w:rPr>
                <w:rFonts w:cs="Times New Roman"/>
                <w:noProof/>
                <w:szCs w:val="24"/>
              </w:rPr>
              <w:t>4. Phone (Номер телефона)</w:t>
            </w:r>
            <w:r>
              <w:rPr>
                <w:rFonts w:cs="Times New Roman"/>
                <w:noProof/>
                <w:szCs w:val="24"/>
              </w:rPr>
              <w:br/>
              <w:t>&lt;Phne&gt;</w:t>
            </w:r>
          </w:p>
        </w:tc>
        <w:tc>
          <w:tcPr>
            <w:tcW w:w="4116" w:type="dxa"/>
            <w:tcMar>
              <w:top w:w="85" w:type="dxa"/>
              <w:bottom w:w="85" w:type="dxa"/>
            </w:tcMar>
          </w:tcPr>
          <w:p w14:paraId="66BE2589" w14:textId="2FC208FB" w:rsidR="00B72A60" w:rsidRDefault="00FD4B20">
            <w:pPr>
              <w:pStyle w:val="ad"/>
              <w:contextualSpacing/>
              <w:jc w:val="left"/>
              <w:rPr>
                <w:rFonts w:cs="Times New Roman"/>
                <w:szCs w:val="24"/>
              </w:rPr>
            </w:pPr>
            <w:r>
              <w:rPr>
                <w:rFonts w:cs="Times New Roman"/>
                <w:noProof/>
                <w:szCs w:val="24"/>
              </w:rPr>
              <w:t>(</w:t>
            </w:r>
            <w:r w:rsidR="00BB14C4">
              <w:rPr>
                <w:rFonts w:cs="Times New Roman"/>
                <w:noProof/>
                <w:szCs w:val="24"/>
              </w:rPr>
              <w:t>Номер телефона</w:t>
            </w:r>
            <w:r>
              <w:rPr>
                <w:rFonts w:cs="Times New Roman"/>
                <w:noProof/>
                <w:szCs w:val="24"/>
              </w:rPr>
              <w:t>)</w:t>
            </w:r>
          </w:p>
        </w:tc>
        <w:tc>
          <w:tcPr>
            <w:tcW w:w="4219" w:type="dxa"/>
          </w:tcPr>
          <w:p w14:paraId="27B2EF3C" w14:textId="3BF1EE61" w:rsidR="00B72A60" w:rsidRDefault="00FD4B20">
            <w:pPr>
              <w:pStyle w:val="ad"/>
              <w:contextualSpacing/>
              <w:jc w:val="left"/>
              <w:rPr>
                <w:rFonts w:cs="Times New Roman"/>
                <w:noProof/>
                <w:szCs w:val="24"/>
              </w:rPr>
            </w:pPr>
            <w:r w:rsidRPr="007F10CD">
              <w:rPr>
                <w:rFonts w:cs="Times New Roman"/>
                <w:noProof/>
                <w:szCs w:val="24"/>
              </w:rPr>
              <w:t>CBDCProxyPrivateIdentification3</w:t>
            </w:r>
          </w:p>
        </w:tc>
        <w:tc>
          <w:tcPr>
            <w:tcW w:w="1134" w:type="dxa"/>
            <w:tcMar>
              <w:top w:w="85" w:type="dxa"/>
              <w:bottom w:w="85" w:type="dxa"/>
            </w:tcMar>
          </w:tcPr>
          <w:p w14:paraId="16908AF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22F1797" w14:textId="77777777" w:rsidR="00B72A60" w:rsidRDefault="00FD4B20">
            <w:pPr>
              <w:pStyle w:val="ad"/>
              <w:contextualSpacing/>
              <w:jc w:val="center"/>
              <w:rPr>
                <w:rFonts w:cs="Times New Roman"/>
                <w:noProof/>
                <w:szCs w:val="24"/>
              </w:rPr>
            </w:pPr>
            <w:r>
              <w:rPr>
                <w:rFonts w:cs="Times New Roman"/>
                <w:noProof/>
                <w:szCs w:val="24"/>
              </w:rPr>
              <w:t>Нет</w:t>
            </w:r>
          </w:p>
        </w:tc>
      </w:tr>
    </w:tbl>
    <w:p w14:paraId="21906304" w14:textId="77777777" w:rsidR="00B72A60" w:rsidRDefault="00B72A60"/>
    <w:p w14:paraId="3B3355B0" w14:textId="77777777" w:rsidR="00B72A60" w:rsidRDefault="00FD4B20">
      <w:pPr>
        <w:pStyle w:val="2"/>
        <w:rPr>
          <w:lang w:val="ru-RU"/>
        </w:rPr>
      </w:pPr>
      <w:bookmarkStart w:id="581" w:name="type514"/>
      <w:bookmarkStart w:id="582" w:name="_Toc177466584"/>
      <w:bookmarkStart w:id="583" w:name="_Toc178245083"/>
      <w:proofErr w:type="spellStart"/>
      <w:r>
        <w:rPr>
          <w:lang w:val="ru-RU"/>
        </w:rPr>
        <w:t>CBDCPartyNameChoice</w:t>
      </w:r>
      <w:proofErr w:type="spellEnd"/>
      <w:r>
        <w:rPr>
          <w:lang w:val="ru-RU"/>
        </w:rPr>
        <w:t xml:space="preserve"> (Наименование Субъекта </w:t>
      </w:r>
      <w:proofErr w:type="spellStart"/>
      <w:r>
        <w:rPr>
          <w:lang w:val="ru-RU"/>
        </w:rPr>
        <w:t>ПлЦР</w:t>
      </w:r>
      <w:proofErr w:type="spellEnd"/>
      <w:r>
        <w:rPr>
          <w:lang w:val="ru-RU"/>
        </w:rPr>
        <w:t xml:space="preserve"> в переводе ЦР)</w:t>
      </w:r>
      <w:bookmarkEnd w:id="581"/>
      <w:bookmarkEnd w:id="582"/>
      <w:bookmarkEnd w:id="583"/>
    </w:p>
    <w:p w14:paraId="3B6B147C"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p>
    <w:p w14:paraId="15FDA0D5"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Альтернатива</w:t>
      </w:r>
    </w:p>
    <w:p w14:paraId="3E0FBF4E"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CBDCPartyNameChoice</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0647B687" w14:textId="77777777">
        <w:trPr>
          <w:trHeight w:val="259"/>
          <w:tblHeader/>
        </w:trPr>
        <w:tc>
          <w:tcPr>
            <w:tcW w:w="4281" w:type="dxa"/>
            <w:shd w:val="clear" w:color="auto" w:fill="F2F2F2" w:themeFill="background1" w:themeFillShade="F2"/>
            <w:vAlign w:val="center"/>
          </w:tcPr>
          <w:p w14:paraId="7D2AE873"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7224912A"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7FE1EF2A"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19A128A7" w14:textId="77777777" w:rsidR="00B72A60" w:rsidRDefault="00FD4B20">
            <w:pPr>
              <w:pStyle w:val="a9"/>
              <w:contextualSpacing/>
              <w:rPr>
                <w:b/>
              </w:rPr>
            </w:pPr>
            <w:r>
              <w:rPr>
                <w:b/>
              </w:rPr>
              <w:t>Мн.</w:t>
            </w:r>
          </w:p>
        </w:tc>
        <w:tc>
          <w:tcPr>
            <w:tcW w:w="1134" w:type="dxa"/>
            <w:shd w:val="clear" w:color="auto" w:fill="F2F2F2" w:themeFill="background1" w:themeFillShade="F2"/>
          </w:tcPr>
          <w:p w14:paraId="56A15506" w14:textId="77777777" w:rsidR="00B72A60" w:rsidRDefault="00FD4B20">
            <w:pPr>
              <w:pStyle w:val="a9"/>
              <w:contextualSpacing/>
              <w:rPr>
                <w:b/>
              </w:rPr>
            </w:pPr>
            <w:r>
              <w:rPr>
                <w:b/>
              </w:rPr>
              <w:t>Исп.</w:t>
            </w:r>
          </w:p>
        </w:tc>
      </w:tr>
      <w:tr w:rsidR="00B72A60" w14:paraId="1EF4B65D" w14:textId="77777777">
        <w:trPr>
          <w:trHeight w:val="20"/>
        </w:trPr>
        <w:tc>
          <w:tcPr>
            <w:tcW w:w="4281" w:type="dxa"/>
            <w:tcMar>
              <w:top w:w="85" w:type="dxa"/>
              <w:bottom w:w="85" w:type="dxa"/>
            </w:tcMar>
          </w:tcPr>
          <w:p w14:paraId="08320960" w14:textId="77777777" w:rsidR="00B72A60" w:rsidRDefault="00FD4B20">
            <w:pPr>
              <w:pStyle w:val="ad"/>
              <w:contextualSpacing/>
              <w:jc w:val="left"/>
              <w:rPr>
                <w:rFonts w:cs="Times New Roman"/>
                <w:szCs w:val="24"/>
              </w:rPr>
            </w:pPr>
            <w:r>
              <w:rPr>
                <w:rFonts w:cs="Times New Roman"/>
                <w:noProof/>
                <w:szCs w:val="24"/>
              </w:rPr>
              <w:t>1. FullName (ФИО физического лица)</w:t>
            </w:r>
            <w:r>
              <w:rPr>
                <w:rFonts w:cs="Times New Roman"/>
                <w:noProof/>
                <w:szCs w:val="24"/>
              </w:rPr>
              <w:br/>
              <w:t>&lt;FullNm&gt;</w:t>
            </w:r>
          </w:p>
        </w:tc>
        <w:tc>
          <w:tcPr>
            <w:tcW w:w="4116" w:type="dxa"/>
            <w:tcMar>
              <w:top w:w="85" w:type="dxa"/>
              <w:bottom w:w="85" w:type="dxa"/>
            </w:tcMar>
          </w:tcPr>
          <w:p w14:paraId="029E616D" w14:textId="12F25DB7" w:rsidR="00B72A60" w:rsidRDefault="00FD4B20">
            <w:pPr>
              <w:pStyle w:val="ad"/>
              <w:contextualSpacing/>
              <w:jc w:val="left"/>
              <w:rPr>
                <w:rFonts w:cs="Times New Roman"/>
                <w:szCs w:val="24"/>
              </w:rPr>
            </w:pPr>
            <w:r>
              <w:rPr>
                <w:rFonts w:cs="Times New Roman"/>
                <w:noProof/>
                <w:szCs w:val="24"/>
              </w:rPr>
              <w:t>(</w:t>
            </w:r>
            <w:r w:rsidR="00BB14C4">
              <w:rPr>
                <w:rFonts w:cs="Times New Roman"/>
                <w:noProof/>
                <w:szCs w:val="24"/>
              </w:rPr>
              <w:t>ФИО физического лица</w:t>
            </w:r>
            <w:r>
              <w:rPr>
                <w:rFonts w:cs="Times New Roman"/>
                <w:noProof/>
                <w:szCs w:val="24"/>
              </w:rPr>
              <w:t>)</w:t>
            </w:r>
          </w:p>
        </w:tc>
        <w:tc>
          <w:tcPr>
            <w:tcW w:w="4219" w:type="dxa"/>
          </w:tcPr>
          <w:p w14:paraId="110C32E5" w14:textId="780B0200" w:rsidR="00B72A60" w:rsidRDefault="00FD4B20">
            <w:pPr>
              <w:pStyle w:val="ad"/>
              <w:contextualSpacing/>
              <w:jc w:val="left"/>
              <w:rPr>
                <w:rFonts w:cs="Times New Roman"/>
                <w:noProof/>
                <w:szCs w:val="24"/>
              </w:rPr>
            </w:pPr>
            <w:r w:rsidRPr="007F10CD">
              <w:rPr>
                <w:rFonts w:cs="Times New Roman"/>
                <w:noProof/>
                <w:szCs w:val="24"/>
              </w:rPr>
              <w:t>CBDCPrivateName</w:t>
            </w:r>
          </w:p>
        </w:tc>
        <w:tc>
          <w:tcPr>
            <w:tcW w:w="1134" w:type="dxa"/>
            <w:tcMar>
              <w:top w:w="85" w:type="dxa"/>
              <w:bottom w:w="85" w:type="dxa"/>
            </w:tcMar>
          </w:tcPr>
          <w:p w14:paraId="1C0939B0"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28F6CBC9" w14:textId="77777777" w:rsidR="00B72A60" w:rsidRDefault="00B72A60">
            <w:pPr>
              <w:pStyle w:val="ad"/>
              <w:contextualSpacing/>
              <w:jc w:val="center"/>
              <w:rPr>
                <w:rFonts w:cs="Times New Roman"/>
                <w:noProof/>
                <w:szCs w:val="24"/>
              </w:rPr>
            </w:pPr>
          </w:p>
        </w:tc>
      </w:tr>
      <w:tr w:rsidR="00B72A60" w14:paraId="3EC8B9A4" w14:textId="77777777">
        <w:trPr>
          <w:trHeight w:val="20"/>
        </w:trPr>
        <w:tc>
          <w:tcPr>
            <w:tcW w:w="4281" w:type="dxa"/>
            <w:tcMar>
              <w:top w:w="85" w:type="dxa"/>
              <w:bottom w:w="85" w:type="dxa"/>
            </w:tcMar>
          </w:tcPr>
          <w:p w14:paraId="2D04C72F" w14:textId="77777777" w:rsidR="00B72A60" w:rsidRDefault="00FD4B20">
            <w:pPr>
              <w:pStyle w:val="ad"/>
              <w:contextualSpacing/>
              <w:jc w:val="left"/>
              <w:rPr>
                <w:rFonts w:cs="Times New Roman"/>
                <w:szCs w:val="24"/>
              </w:rPr>
            </w:pPr>
            <w:r>
              <w:rPr>
                <w:rFonts w:cs="Times New Roman"/>
                <w:noProof/>
                <w:szCs w:val="24"/>
              </w:rPr>
              <w:t>2. LegalEntityName (Наименование ЮЛ)</w:t>
            </w:r>
            <w:r>
              <w:rPr>
                <w:rFonts w:cs="Times New Roman"/>
                <w:noProof/>
                <w:szCs w:val="24"/>
              </w:rPr>
              <w:br/>
              <w:t>&lt;LglNttyNm&gt;</w:t>
            </w:r>
          </w:p>
        </w:tc>
        <w:tc>
          <w:tcPr>
            <w:tcW w:w="4116" w:type="dxa"/>
            <w:tcMar>
              <w:top w:w="85" w:type="dxa"/>
              <w:bottom w:w="85" w:type="dxa"/>
            </w:tcMar>
          </w:tcPr>
          <w:p w14:paraId="2B5A0ECC" w14:textId="6D8A9810" w:rsidR="00B72A60" w:rsidRDefault="00FD4B20">
            <w:pPr>
              <w:pStyle w:val="ad"/>
              <w:contextualSpacing/>
              <w:jc w:val="left"/>
              <w:rPr>
                <w:rFonts w:cs="Times New Roman"/>
                <w:szCs w:val="24"/>
              </w:rPr>
            </w:pPr>
            <w:r>
              <w:rPr>
                <w:rFonts w:cs="Times New Roman"/>
                <w:noProof/>
                <w:szCs w:val="24"/>
              </w:rPr>
              <w:t>(</w:t>
            </w:r>
            <w:r w:rsidR="00BB14C4">
              <w:rPr>
                <w:rFonts w:cs="Times New Roman"/>
                <w:noProof/>
                <w:szCs w:val="24"/>
              </w:rPr>
              <w:t>Наименование ЮЛ</w:t>
            </w:r>
            <w:r>
              <w:rPr>
                <w:rFonts w:cs="Times New Roman"/>
                <w:noProof/>
                <w:szCs w:val="24"/>
              </w:rPr>
              <w:t>)</w:t>
            </w:r>
          </w:p>
        </w:tc>
        <w:tc>
          <w:tcPr>
            <w:tcW w:w="4219" w:type="dxa"/>
          </w:tcPr>
          <w:p w14:paraId="38F66ED8" w14:textId="611F8A1B" w:rsidR="00B72A60" w:rsidRDefault="00FD4B20">
            <w:pPr>
              <w:pStyle w:val="ad"/>
              <w:contextualSpacing/>
              <w:jc w:val="left"/>
              <w:rPr>
                <w:rFonts w:cs="Times New Roman"/>
                <w:noProof/>
                <w:szCs w:val="24"/>
              </w:rPr>
            </w:pPr>
            <w:r w:rsidRPr="007F10CD">
              <w:rPr>
                <w:rFonts w:cs="Times New Roman"/>
                <w:noProof/>
                <w:szCs w:val="24"/>
              </w:rPr>
              <w:t>CBDCOrgName1</w:t>
            </w:r>
          </w:p>
        </w:tc>
        <w:tc>
          <w:tcPr>
            <w:tcW w:w="1134" w:type="dxa"/>
            <w:tcMar>
              <w:top w:w="85" w:type="dxa"/>
              <w:bottom w:w="85" w:type="dxa"/>
            </w:tcMar>
          </w:tcPr>
          <w:p w14:paraId="610719ED"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687A818C" w14:textId="77777777" w:rsidR="00B72A60" w:rsidRDefault="00B72A60">
            <w:pPr>
              <w:pStyle w:val="ad"/>
              <w:contextualSpacing/>
              <w:jc w:val="center"/>
              <w:rPr>
                <w:rFonts w:cs="Times New Roman"/>
                <w:noProof/>
                <w:szCs w:val="24"/>
              </w:rPr>
            </w:pPr>
          </w:p>
        </w:tc>
      </w:tr>
    </w:tbl>
    <w:p w14:paraId="3586A3FE" w14:textId="77777777" w:rsidR="00B72A60" w:rsidRDefault="00B72A60"/>
    <w:p w14:paraId="094E11D5" w14:textId="77777777" w:rsidR="00B72A60" w:rsidRDefault="00FD4B20">
      <w:pPr>
        <w:pStyle w:val="2"/>
        <w:rPr>
          <w:lang w:val="ru-RU"/>
        </w:rPr>
      </w:pPr>
      <w:bookmarkStart w:id="584" w:name="type515"/>
      <w:bookmarkStart w:id="585" w:name="_Toc177466585"/>
      <w:bookmarkStart w:id="586" w:name="_Toc178245084"/>
      <w:proofErr w:type="spellStart"/>
      <w:r>
        <w:rPr>
          <w:lang w:val="ru-RU"/>
        </w:rPr>
        <w:t>CBDCPaymentLinkData</w:t>
      </w:r>
      <w:proofErr w:type="spellEnd"/>
      <w:r>
        <w:rPr>
          <w:lang w:val="ru-RU"/>
        </w:rPr>
        <w:t xml:space="preserve"> (Данные платежной ссылки)</w:t>
      </w:r>
      <w:bookmarkEnd w:id="584"/>
      <w:bookmarkEnd w:id="585"/>
      <w:bookmarkEnd w:id="586"/>
    </w:p>
    <w:p w14:paraId="130EC198" w14:textId="565E2E03"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sidR="003B0B1B" w:rsidRPr="003B0B1B">
        <w:rPr>
          <w:sz w:val="24"/>
          <w:lang w:val="ru-RU" w:eastAsia="x-none"/>
        </w:rPr>
        <w:t>(Данные платежной ссылки)</w:t>
      </w:r>
    </w:p>
    <w:p w14:paraId="382593F3"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4A99FCE" w14:textId="77777777" w:rsidR="00B72A60" w:rsidRDefault="00FD4B20">
      <w:pPr>
        <w:pStyle w:val="a2"/>
        <w:ind w:left="720" w:firstLine="0"/>
        <w:contextualSpacing/>
        <w:jc w:val="left"/>
        <w:outlineLvl w:val="9"/>
        <w:rPr>
          <w:sz w:val="24"/>
          <w:lang w:val="ru-RU"/>
        </w:rPr>
      </w:pPr>
      <w:r>
        <w:rPr>
          <w:sz w:val="24"/>
          <w:lang w:val="ru-RU"/>
        </w:rPr>
        <w:lastRenderedPageBreak/>
        <w:t>Реквизитный состав типа данных «</w:t>
      </w:r>
      <w:proofErr w:type="spellStart"/>
      <w:r>
        <w:rPr>
          <w:sz w:val="24"/>
          <w:lang w:val="ru-RU"/>
        </w:rPr>
        <w:t>CBDCPaymentLinkData</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40C5C6DA" w14:textId="77777777">
        <w:trPr>
          <w:trHeight w:val="259"/>
          <w:tblHeader/>
        </w:trPr>
        <w:tc>
          <w:tcPr>
            <w:tcW w:w="4281" w:type="dxa"/>
            <w:shd w:val="clear" w:color="auto" w:fill="F2F2F2" w:themeFill="background1" w:themeFillShade="F2"/>
            <w:vAlign w:val="center"/>
          </w:tcPr>
          <w:p w14:paraId="4A646319"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083A97F1"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4AE3B491"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1C930B79" w14:textId="77777777" w:rsidR="00B72A60" w:rsidRDefault="00FD4B20">
            <w:pPr>
              <w:pStyle w:val="a9"/>
              <w:contextualSpacing/>
              <w:rPr>
                <w:b/>
              </w:rPr>
            </w:pPr>
            <w:r>
              <w:rPr>
                <w:b/>
              </w:rPr>
              <w:t>Мн.</w:t>
            </w:r>
          </w:p>
        </w:tc>
        <w:tc>
          <w:tcPr>
            <w:tcW w:w="1134" w:type="dxa"/>
            <w:shd w:val="clear" w:color="auto" w:fill="F2F2F2" w:themeFill="background1" w:themeFillShade="F2"/>
          </w:tcPr>
          <w:p w14:paraId="502BF0E8" w14:textId="77777777" w:rsidR="00B72A60" w:rsidRDefault="00FD4B20">
            <w:pPr>
              <w:pStyle w:val="a9"/>
              <w:contextualSpacing/>
              <w:rPr>
                <w:b/>
              </w:rPr>
            </w:pPr>
            <w:r>
              <w:rPr>
                <w:b/>
              </w:rPr>
              <w:t>Исп.</w:t>
            </w:r>
          </w:p>
        </w:tc>
      </w:tr>
      <w:tr w:rsidR="00B72A60" w14:paraId="5DDB8A4A" w14:textId="77777777">
        <w:trPr>
          <w:trHeight w:val="20"/>
        </w:trPr>
        <w:tc>
          <w:tcPr>
            <w:tcW w:w="4281" w:type="dxa"/>
            <w:tcMar>
              <w:top w:w="85" w:type="dxa"/>
              <w:bottom w:w="85" w:type="dxa"/>
            </w:tcMar>
          </w:tcPr>
          <w:p w14:paraId="7E6A797A" w14:textId="77777777" w:rsidR="00B72A60" w:rsidRDefault="00FD4B20">
            <w:pPr>
              <w:pStyle w:val="ad"/>
              <w:contextualSpacing/>
              <w:jc w:val="left"/>
              <w:rPr>
                <w:rFonts w:cs="Times New Roman"/>
                <w:szCs w:val="24"/>
              </w:rPr>
            </w:pPr>
            <w:r>
              <w:rPr>
                <w:rFonts w:cs="Times New Roman"/>
                <w:noProof/>
                <w:szCs w:val="24"/>
              </w:rPr>
              <w:t>1. PaymentLinkID (Идентификатор ссылки)</w:t>
            </w:r>
            <w:r>
              <w:rPr>
                <w:rFonts w:cs="Times New Roman"/>
                <w:noProof/>
                <w:szCs w:val="24"/>
              </w:rPr>
              <w:br/>
              <w:t>&lt;PmtLkID&gt;</w:t>
            </w:r>
          </w:p>
        </w:tc>
        <w:tc>
          <w:tcPr>
            <w:tcW w:w="4116" w:type="dxa"/>
            <w:tcMar>
              <w:top w:w="85" w:type="dxa"/>
              <w:bottom w:w="85" w:type="dxa"/>
            </w:tcMar>
          </w:tcPr>
          <w:p w14:paraId="55C326D1" w14:textId="0DF1BE6B" w:rsidR="00B72A60" w:rsidRDefault="00FD4B20">
            <w:pPr>
              <w:pStyle w:val="ad"/>
              <w:contextualSpacing/>
              <w:jc w:val="left"/>
              <w:rPr>
                <w:rFonts w:cs="Times New Roman"/>
                <w:szCs w:val="24"/>
              </w:rPr>
            </w:pPr>
            <w:r>
              <w:rPr>
                <w:rFonts w:cs="Times New Roman"/>
                <w:noProof/>
                <w:szCs w:val="24"/>
              </w:rPr>
              <w:t>(</w:t>
            </w:r>
            <w:r w:rsidR="00C50473">
              <w:rPr>
                <w:rFonts w:cs="Times New Roman"/>
                <w:noProof/>
                <w:szCs w:val="24"/>
              </w:rPr>
              <w:t>Идентификатор ссылки</w:t>
            </w:r>
            <w:r>
              <w:rPr>
                <w:rFonts w:cs="Times New Roman"/>
                <w:noProof/>
                <w:szCs w:val="24"/>
              </w:rPr>
              <w:t>)</w:t>
            </w:r>
          </w:p>
        </w:tc>
        <w:tc>
          <w:tcPr>
            <w:tcW w:w="4219" w:type="dxa"/>
          </w:tcPr>
          <w:p w14:paraId="3AB5168A" w14:textId="031A114C" w:rsidR="00B72A60" w:rsidRDefault="00FD4B20">
            <w:pPr>
              <w:pStyle w:val="ad"/>
              <w:contextualSpacing/>
              <w:jc w:val="left"/>
              <w:rPr>
                <w:rFonts w:cs="Times New Roman"/>
                <w:noProof/>
                <w:szCs w:val="24"/>
              </w:rPr>
            </w:pPr>
            <w:r w:rsidRPr="007F10CD">
              <w:rPr>
                <w:rFonts w:cs="Times New Roman"/>
                <w:noProof/>
                <w:szCs w:val="24"/>
              </w:rPr>
              <w:t>CBDCPaymentLinkID</w:t>
            </w:r>
          </w:p>
        </w:tc>
        <w:tc>
          <w:tcPr>
            <w:tcW w:w="1134" w:type="dxa"/>
            <w:tcMar>
              <w:top w:w="85" w:type="dxa"/>
              <w:bottom w:w="85" w:type="dxa"/>
            </w:tcMar>
          </w:tcPr>
          <w:p w14:paraId="502E7437"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12D31C8" w14:textId="77777777" w:rsidR="00B72A60" w:rsidRDefault="00B72A60">
            <w:pPr>
              <w:pStyle w:val="ad"/>
              <w:contextualSpacing/>
              <w:jc w:val="center"/>
              <w:rPr>
                <w:rFonts w:cs="Times New Roman"/>
                <w:noProof/>
                <w:szCs w:val="24"/>
              </w:rPr>
            </w:pPr>
          </w:p>
        </w:tc>
      </w:tr>
      <w:tr w:rsidR="00B72A60" w14:paraId="48E75FF0" w14:textId="77777777">
        <w:trPr>
          <w:trHeight w:val="20"/>
        </w:trPr>
        <w:tc>
          <w:tcPr>
            <w:tcW w:w="4281" w:type="dxa"/>
            <w:tcMar>
              <w:top w:w="85" w:type="dxa"/>
              <w:bottom w:w="85" w:type="dxa"/>
            </w:tcMar>
          </w:tcPr>
          <w:p w14:paraId="4A552168" w14:textId="77777777" w:rsidR="00B72A60" w:rsidRDefault="00FD4B20">
            <w:pPr>
              <w:pStyle w:val="ad"/>
              <w:contextualSpacing/>
              <w:jc w:val="left"/>
              <w:rPr>
                <w:rFonts w:cs="Times New Roman"/>
                <w:szCs w:val="24"/>
              </w:rPr>
            </w:pPr>
            <w:r>
              <w:rPr>
                <w:rFonts w:cs="Times New Roman"/>
                <w:noProof/>
                <w:szCs w:val="24"/>
              </w:rPr>
              <w:t>2. PaymentLinkType</w:t>
            </w:r>
            <w:r>
              <w:rPr>
                <w:rFonts w:cs="Times New Roman"/>
                <w:noProof/>
                <w:szCs w:val="24"/>
              </w:rPr>
              <w:br/>
              <w:t>&lt;PmtLkTpCd&gt;</w:t>
            </w:r>
          </w:p>
        </w:tc>
        <w:tc>
          <w:tcPr>
            <w:tcW w:w="4116" w:type="dxa"/>
            <w:tcMar>
              <w:top w:w="85" w:type="dxa"/>
              <w:bottom w:w="85" w:type="dxa"/>
            </w:tcMar>
          </w:tcPr>
          <w:p w14:paraId="3EEF7B88" w14:textId="2296306E" w:rsidR="00B72A60" w:rsidRDefault="00FD4B20">
            <w:pPr>
              <w:pStyle w:val="ad"/>
              <w:contextualSpacing/>
              <w:jc w:val="left"/>
              <w:rPr>
                <w:rFonts w:cs="Times New Roman"/>
                <w:szCs w:val="24"/>
              </w:rPr>
            </w:pPr>
            <w:r>
              <w:rPr>
                <w:rFonts w:cs="Times New Roman"/>
                <w:noProof/>
                <w:szCs w:val="24"/>
              </w:rPr>
              <w:t>(</w:t>
            </w:r>
            <w:r w:rsidR="00256904" w:rsidRPr="00256904">
              <w:rPr>
                <w:rFonts w:cs="Times New Roman"/>
                <w:noProof/>
                <w:szCs w:val="24"/>
              </w:rPr>
              <w:t>Тип ссылки СУС</w:t>
            </w:r>
            <w:r>
              <w:rPr>
                <w:rFonts w:cs="Times New Roman"/>
                <w:noProof/>
                <w:szCs w:val="24"/>
              </w:rPr>
              <w:t>)</w:t>
            </w:r>
          </w:p>
        </w:tc>
        <w:tc>
          <w:tcPr>
            <w:tcW w:w="4219" w:type="dxa"/>
          </w:tcPr>
          <w:p w14:paraId="0462E7B4" w14:textId="77777777" w:rsidR="00B72A60" w:rsidRDefault="00FD4B20">
            <w:pPr>
              <w:pStyle w:val="ad"/>
              <w:contextualSpacing/>
              <w:jc w:val="left"/>
              <w:rPr>
                <w:rFonts w:cs="Times New Roman"/>
                <w:noProof/>
                <w:szCs w:val="24"/>
              </w:rPr>
            </w:pPr>
            <w:r>
              <w:rPr>
                <w:rFonts w:cs="Times New Roman"/>
                <w:noProof/>
                <w:szCs w:val="24"/>
              </w:rPr>
              <w:t>CBDCPaymentLinkTypeCode</w:t>
            </w:r>
          </w:p>
        </w:tc>
        <w:tc>
          <w:tcPr>
            <w:tcW w:w="1134" w:type="dxa"/>
            <w:tcMar>
              <w:top w:w="85" w:type="dxa"/>
              <w:bottom w:w="85" w:type="dxa"/>
            </w:tcMar>
          </w:tcPr>
          <w:p w14:paraId="615F88F4"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915EB0F" w14:textId="77777777" w:rsidR="00B72A60" w:rsidRDefault="00B72A60">
            <w:pPr>
              <w:pStyle w:val="ad"/>
              <w:contextualSpacing/>
              <w:jc w:val="center"/>
              <w:rPr>
                <w:rFonts w:cs="Times New Roman"/>
                <w:noProof/>
                <w:szCs w:val="24"/>
              </w:rPr>
            </w:pPr>
          </w:p>
        </w:tc>
      </w:tr>
      <w:tr w:rsidR="00B72A60" w14:paraId="1143F55A" w14:textId="77777777">
        <w:trPr>
          <w:trHeight w:val="20"/>
        </w:trPr>
        <w:tc>
          <w:tcPr>
            <w:tcW w:w="4281" w:type="dxa"/>
            <w:tcMar>
              <w:top w:w="85" w:type="dxa"/>
              <w:bottom w:w="85" w:type="dxa"/>
            </w:tcMar>
          </w:tcPr>
          <w:p w14:paraId="6F584A95" w14:textId="77777777" w:rsidR="00B72A60" w:rsidRDefault="00FD4B20">
            <w:pPr>
              <w:pStyle w:val="ad"/>
              <w:contextualSpacing/>
              <w:jc w:val="left"/>
              <w:rPr>
                <w:rFonts w:cs="Times New Roman"/>
                <w:szCs w:val="24"/>
              </w:rPr>
            </w:pPr>
            <w:r>
              <w:rPr>
                <w:rFonts w:cs="Times New Roman"/>
                <w:noProof/>
                <w:szCs w:val="24"/>
              </w:rPr>
              <w:t>3. LinkExpirationDate (Срок использования ссылки)</w:t>
            </w:r>
            <w:r>
              <w:rPr>
                <w:rFonts w:cs="Times New Roman"/>
                <w:noProof/>
                <w:szCs w:val="24"/>
              </w:rPr>
              <w:br/>
              <w:t>&lt;LkXprtnDt&gt;</w:t>
            </w:r>
          </w:p>
        </w:tc>
        <w:tc>
          <w:tcPr>
            <w:tcW w:w="4116" w:type="dxa"/>
            <w:tcMar>
              <w:top w:w="85" w:type="dxa"/>
              <w:bottom w:w="85" w:type="dxa"/>
            </w:tcMar>
          </w:tcPr>
          <w:p w14:paraId="29323283" w14:textId="01D20513" w:rsidR="00B72A60" w:rsidRDefault="00FD4B20">
            <w:pPr>
              <w:pStyle w:val="ad"/>
              <w:contextualSpacing/>
              <w:jc w:val="left"/>
              <w:rPr>
                <w:rFonts w:cs="Times New Roman"/>
                <w:szCs w:val="24"/>
              </w:rPr>
            </w:pPr>
            <w:r>
              <w:rPr>
                <w:rFonts w:cs="Times New Roman"/>
                <w:noProof/>
                <w:szCs w:val="24"/>
              </w:rPr>
              <w:t>(</w:t>
            </w:r>
            <w:r w:rsidR="00C50473">
              <w:rPr>
                <w:rFonts w:cs="Times New Roman"/>
                <w:noProof/>
                <w:szCs w:val="24"/>
              </w:rPr>
              <w:t>Срок использования ссылки</w:t>
            </w:r>
            <w:r>
              <w:rPr>
                <w:rFonts w:cs="Times New Roman"/>
                <w:noProof/>
                <w:szCs w:val="24"/>
              </w:rPr>
              <w:t>)</w:t>
            </w:r>
          </w:p>
        </w:tc>
        <w:tc>
          <w:tcPr>
            <w:tcW w:w="4219" w:type="dxa"/>
          </w:tcPr>
          <w:p w14:paraId="05C89326" w14:textId="5E9370DE" w:rsidR="00B72A60" w:rsidRDefault="00FD4B20">
            <w:pPr>
              <w:pStyle w:val="ad"/>
              <w:contextualSpacing/>
              <w:jc w:val="left"/>
              <w:rPr>
                <w:rFonts w:cs="Times New Roman"/>
                <w:noProof/>
                <w:szCs w:val="24"/>
              </w:rPr>
            </w:pPr>
            <w:r w:rsidRPr="007F10CD">
              <w:rPr>
                <w:rFonts w:cs="Times New Roman"/>
                <w:noProof/>
                <w:szCs w:val="24"/>
              </w:rPr>
              <w:t>CBDCDateTime</w:t>
            </w:r>
          </w:p>
        </w:tc>
        <w:tc>
          <w:tcPr>
            <w:tcW w:w="1134" w:type="dxa"/>
            <w:tcMar>
              <w:top w:w="85" w:type="dxa"/>
              <w:bottom w:w="85" w:type="dxa"/>
            </w:tcMar>
          </w:tcPr>
          <w:p w14:paraId="7AC1DE2F"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A75B8EA" w14:textId="77777777" w:rsidR="00B72A60" w:rsidRDefault="00FD4B20">
            <w:pPr>
              <w:pStyle w:val="ad"/>
              <w:contextualSpacing/>
              <w:jc w:val="center"/>
              <w:rPr>
                <w:rFonts w:cs="Times New Roman"/>
                <w:noProof/>
                <w:szCs w:val="24"/>
              </w:rPr>
            </w:pPr>
            <w:r>
              <w:rPr>
                <w:rFonts w:cs="Times New Roman"/>
                <w:noProof/>
                <w:szCs w:val="24"/>
              </w:rPr>
              <w:t>Нет</w:t>
            </w:r>
          </w:p>
        </w:tc>
      </w:tr>
    </w:tbl>
    <w:p w14:paraId="77283969" w14:textId="77777777" w:rsidR="00B72A60" w:rsidRDefault="00B72A60"/>
    <w:p w14:paraId="5D2F686E" w14:textId="77777777" w:rsidR="00B72A60" w:rsidRDefault="00FD4B20">
      <w:pPr>
        <w:pStyle w:val="2"/>
        <w:rPr>
          <w:lang w:val="ru-RU"/>
        </w:rPr>
      </w:pPr>
      <w:bookmarkStart w:id="587" w:name="type516"/>
      <w:bookmarkStart w:id="588" w:name="_Toc177466586"/>
      <w:bookmarkStart w:id="589" w:name="_Toc178245085"/>
      <w:r>
        <w:rPr>
          <w:lang w:val="ru-RU"/>
        </w:rPr>
        <w:t>CBDCPersonalData3 (Персональные данные ФЛ)</w:t>
      </w:r>
      <w:bookmarkEnd w:id="587"/>
      <w:bookmarkEnd w:id="588"/>
      <w:bookmarkEnd w:id="589"/>
    </w:p>
    <w:p w14:paraId="7EC62464"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(Персональные данные ФЛ)</w:t>
      </w:r>
    </w:p>
    <w:p w14:paraId="126F07C4"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4889B25C"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«CBDCPersonalData3»:</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5728D8BD" w14:textId="77777777">
        <w:trPr>
          <w:trHeight w:val="259"/>
          <w:tblHeader/>
        </w:trPr>
        <w:tc>
          <w:tcPr>
            <w:tcW w:w="4281" w:type="dxa"/>
            <w:shd w:val="clear" w:color="auto" w:fill="F2F2F2" w:themeFill="background1" w:themeFillShade="F2"/>
            <w:vAlign w:val="center"/>
          </w:tcPr>
          <w:p w14:paraId="658C4A30"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206FA50"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70BDB7F6"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9473D99" w14:textId="77777777" w:rsidR="00B72A60" w:rsidRDefault="00FD4B20">
            <w:pPr>
              <w:pStyle w:val="a9"/>
              <w:contextualSpacing/>
              <w:rPr>
                <w:b/>
              </w:rPr>
            </w:pPr>
            <w:r>
              <w:rPr>
                <w:b/>
              </w:rPr>
              <w:t>Мн.</w:t>
            </w:r>
          </w:p>
        </w:tc>
        <w:tc>
          <w:tcPr>
            <w:tcW w:w="1134" w:type="dxa"/>
            <w:shd w:val="clear" w:color="auto" w:fill="F2F2F2" w:themeFill="background1" w:themeFillShade="F2"/>
          </w:tcPr>
          <w:p w14:paraId="7D12D957" w14:textId="77777777" w:rsidR="00B72A60" w:rsidRDefault="00FD4B20">
            <w:pPr>
              <w:pStyle w:val="a9"/>
              <w:contextualSpacing/>
              <w:rPr>
                <w:b/>
              </w:rPr>
            </w:pPr>
            <w:r>
              <w:rPr>
                <w:b/>
              </w:rPr>
              <w:t>Исп.</w:t>
            </w:r>
          </w:p>
        </w:tc>
      </w:tr>
      <w:tr w:rsidR="00B72A60" w14:paraId="389FB3C3" w14:textId="77777777">
        <w:trPr>
          <w:trHeight w:val="20"/>
        </w:trPr>
        <w:tc>
          <w:tcPr>
            <w:tcW w:w="4281" w:type="dxa"/>
            <w:tcMar>
              <w:top w:w="85" w:type="dxa"/>
              <w:bottom w:w="85" w:type="dxa"/>
            </w:tcMar>
          </w:tcPr>
          <w:p w14:paraId="550FA77F" w14:textId="77777777" w:rsidR="00B72A60" w:rsidRDefault="00FD4B20">
            <w:pPr>
              <w:pStyle w:val="ad"/>
              <w:contextualSpacing/>
              <w:jc w:val="left"/>
              <w:rPr>
                <w:rFonts w:cs="Times New Roman"/>
                <w:szCs w:val="24"/>
              </w:rPr>
            </w:pPr>
            <w:r>
              <w:rPr>
                <w:rFonts w:cs="Times New Roman"/>
                <w:noProof/>
                <w:szCs w:val="24"/>
              </w:rPr>
              <w:t>1. EsiaID (Идентификатор ЕСИА)</w:t>
            </w:r>
            <w:r>
              <w:rPr>
                <w:rFonts w:cs="Times New Roman"/>
                <w:noProof/>
                <w:szCs w:val="24"/>
              </w:rPr>
              <w:br/>
              <w:t>&lt;EsID&gt;</w:t>
            </w:r>
          </w:p>
        </w:tc>
        <w:tc>
          <w:tcPr>
            <w:tcW w:w="4116" w:type="dxa"/>
            <w:tcMar>
              <w:top w:w="85" w:type="dxa"/>
              <w:bottom w:w="85" w:type="dxa"/>
            </w:tcMar>
          </w:tcPr>
          <w:p w14:paraId="54998EFF" w14:textId="7265249D" w:rsidR="00B72A60" w:rsidRDefault="00FD4B20">
            <w:pPr>
              <w:pStyle w:val="ad"/>
              <w:contextualSpacing/>
              <w:jc w:val="left"/>
              <w:rPr>
                <w:rFonts w:cs="Times New Roman"/>
                <w:szCs w:val="24"/>
              </w:rPr>
            </w:pPr>
            <w:r>
              <w:rPr>
                <w:rFonts w:cs="Times New Roman"/>
                <w:noProof/>
                <w:szCs w:val="24"/>
              </w:rPr>
              <w:t xml:space="preserve"> (Идентификатор ЕСИА)</w:t>
            </w:r>
          </w:p>
        </w:tc>
        <w:tc>
          <w:tcPr>
            <w:tcW w:w="4219" w:type="dxa"/>
          </w:tcPr>
          <w:p w14:paraId="220FC101" w14:textId="77777777" w:rsidR="00B72A60" w:rsidRDefault="00FD4B20">
            <w:pPr>
              <w:pStyle w:val="ad"/>
              <w:contextualSpacing/>
              <w:jc w:val="left"/>
              <w:rPr>
                <w:rFonts w:cs="Times New Roman"/>
                <w:noProof/>
                <w:szCs w:val="24"/>
              </w:rPr>
            </w:pPr>
            <w:r>
              <w:rPr>
                <w:rFonts w:cs="Times New Roman"/>
                <w:noProof/>
                <w:szCs w:val="24"/>
              </w:rPr>
              <w:t>CBDCEsiaID1</w:t>
            </w:r>
          </w:p>
        </w:tc>
        <w:tc>
          <w:tcPr>
            <w:tcW w:w="1134" w:type="dxa"/>
            <w:tcMar>
              <w:top w:w="85" w:type="dxa"/>
              <w:bottom w:w="85" w:type="dxa"/>
            </w:tcMar>
          </w:tcPr>
          <w:p w14:paraId="516BFA36"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66AC1F5"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5D49CE8A" w14:textId="77777777">
        <w:trPr>
          <w:trHeight w:val="20"/>
        </w:trPr>
        <w:tc>
          <w:tcPr>
            <w:tcW w:w="4281" w:type="dxa"/>
            <w:tcMar>
              <w:top w:w="85" w:type="dxa"/>
              <w:bottom w:w="85" w:type="dxa"/>
            </w:tcMar>
          </w:tcPr>
          <w:p w14:paraId="61C01EEC" w14:textId="77777777" w:rsidR="00B72A60" w:rsidRDefault="00FD4B20">
            <w:pPr>
              <w:pStyle w:val="ad"/>
              <w:contextualSpacing/>
              <w:jc w:val="left"/>
              <w:rPr>
                <w:rFonts w:cs="Times New Roman"/>
                <w:szCs w:val="24"/>
              </w:rPr>
            </w:pPr>
            <w:r>
              <w:rPr>
                <w:rFonts w:cs="Times New Roman"/>
                <w:noProof/>
                <w:szCs w:val="24"/>
              </w:rPr>
              <w:t>2. EsiaToken (Токен ЕСИА)</w:t>
            </w:r>
            <w:r>
              <w:rPr>
                <w:rFonts w:cs="Times New Roman"/>
                <w:noProof/>
                <w:szCs w:val="24"/>
              </w:rPr>
              <w:br/>
              <w:t>&lt;EsTkn&gt;</w:t>
            </w:r>
          </w:p>
        </w:tc>
        <w:tc>
          <w:tcPr>
            <w:tcW w:w="4116" w:type="dxa"/>
            <w:tcMar>
              <w:top w:w="85" w:type="dxa"/>
              <w:bottom w:w="85" w:type="dxa"/>
            </w:tcMar>
          </w:tcPr>
          <w:p w14:paraId="226F30D5" w14:textId="2D3A9672" w:rsidR="00B72A60" w:rsidRDefault="00FD4B20">
            <w:pPr>
              <w:pStyle w:val="ad"/>
              <w:contextualSpacing/>
              <w:jc w:val="left"/>
              <w:rPr>
                <w:rFonts w:cs="Times New Roman"/>
                <w:szCs w:val="24"/>
              </w:rPr>
            </w:pPr>
            <w:r>
              <w:rPr>
                <w:rFonts w:cs="Times New Roman"/>
                <w:noProof/>
                <w:szCs w:val="24"/>
              </w:rPr>
              <w:t xml:space="preserve"> (Токен ЕСИА)</w:t>
            </w:r>
          </w:p>
        </w:tc>
        <w:tc>
          <w:tcPr>
            <w:tcW w:w="4219" w:type="dxa"/>
          </w:tcPr>
          <w:p w14:paraId="1EB120D7" w14:textId="77777777" w:rsidR="00B72A60" w:rsidRDefault="00FD4B20">
            <w:pPr>
              <w:pStyle w:val="ad"/>
              <w:contextualSpacing/>
              <w:jc w:val="left"/>
              <w:rPr>
                <w:rFonts w:cs="Times New Roman"/>
                <w:noProof/>
                <w:szCs w:val="24"/>
              </w:rPr>
            </w:pPr>
            <w:r>
              <w:rPr>
                <w:rFonts w:cs="Times New Roman"/>
                <w:noProof/>
                <w:szCs w:val="24"/>
              </w:rPr>
              <w:t>CBDCEsiaToken</w:t>
            </w:r>
          </w:p>
        </w:tc>
        <w:tc>
          <w:tcPr>
            <w:tcW w:w="1134" w:type="dxa"/>
            <w:tcMar>
              <w:top w:w="85" w:type="dxa"/>
              <w:bottom w:w="85" w:type="dxa"/>
            </w:tcMar>
          </w:tcPr>
          <w:p w14:paraId="0C459A3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5392B95"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7AB5F01C" w14:textId="77777777">
        <w:trPr>
          <w:trHeight w:val="20"/>
        </w:trPr>
        <w:tc>
          <w:tcPr>
            <w:tcW w:w="4281" w:type="dxa"/>
            <w:tcMar>
              <w:top w:w="85" w:type="dxa"/>
              <w:bottom w:w="85" w:type="dxa"/>
            </w:tcMar>
          </w:tcPr>
          <w:p w14:paraId="7385750C" w14:textId="77777777" w:rsidR="00B72A60" w:rsidRPr="00FD4B20" w:rsidRDefault="00FD4B20">
            <w:pPr>
              <w:pStyle w:val="ad"/>
              <w:contextualSpacing/>
              <w:jc w:val="left"/>
              <w:rPr>
                <w:rFonts w:cs="Times New Roman"/>
                <w:szCs w:val="24"/>
                <w:lang w:val="en-US"/>
              </w:rPr>
            </w:pPr>
            <w:r w:rsidRPr="00FD4B20">
              <w:rPr>
                <w:rFonts w:cs="Times New Roman"/>
                <w:noProof/>
                <w:szCs w:val="24"/>
                <w:lang w:val="en-US"/>
              </w:rPr>
              <w:t>3. RPIndividualIdentification (</w:t>
            </w:r>
            <w:r>
              <w:rPr>
                <w:rFonts w:cs="Times New Roman"/>
                <w:noProof/>
                <w:szCs w:val="24"/>
              </w:rPr>
              <w:t>Идентификаторы</w:t>
            </w:r>
            <w:r w:rsidRPr="00FD4B20">
              <w:rPr>
                <w:rFonts w:cs="Times New Roman"/>
                <w:noProof/>
                <w:szCs w:val="24"/>
                <w:lang w:val="en-US"/>
              </w:rPr>
              <w:t xml:space="preserve"> </w:t>
            </w:r>
            <w:r>
              <w:rPr>
                <w:rFonts w:cs="Times New Roman"/>
                <w:noProof/>
                <w:szCs w:val="24"/>
              </w:rPr>
              <w:t>для</w:t>
            </w:r>
            <w:r w:rsidRPr="00FD4B20">
              <w:rPr>
                <w:rFonts w:cs="Times New Roman"/>
                <w:noProof/>
                <w:szCs w:val="24"/>
                <w:lang w:val="en-US"/>
              </w:rPr>
              <w:t xml:space="preserve"> </w:t>
            </w:r>
            <w:r>
              <w:rPr>
                <w:rFonts w:cs="Times New Roman"/>
                <w:noProof/>
                <w:szCs w:val="24"/>
              </w:rPr>
              <w:t>СЛ</w:t>
            </w:r>
            <w:r w:rsidRPr="00FD4B20">
              <w:rPr>
                <w:rFonts w:cs="Times New Roman"/>
                <w:noProof/>
                <w:szCs w:val="24"/>
                <w:lang w:val="en-US"/>
              </w:rPr>
              <w:t xml:space="preserve"> - </w:t>
            </w:r>
            <w:r>
              <w:rPr>
                <w:rFonts w:cs="Times New Roman"/>
                <w:noProof/>
                <w:szCs w:val="24"/>
              </w:rPr>
              <w:t>ФЛ</w:t>
            </w:r>
            <w:r w:rsidRPr="00FD4B20">
              <w:rPr>
                <w:rFonts w:cs="Times New Roman"/>
                <w:noProof/>
                <w:szCs w:val="24"/>
                <w:lang w:val="en-US"/>
              </w:rPr>
              <w:t>)</w:t>
            </w:r>
            <w:r w:rsidRPr="00FD4B20">
              <w:rPr>
                <w:rFonts w:cs="Times New Roman"/>
                <w:noProof/>
                <w:szCs w:val="24"/>
                <w:lang w:val="en-US"/>
              </w:rPr>
              <w:br/>
              <w:t>&lt;RPIndvId&gt;</w:t>
            </w:r>
          </w:p>
        </w:tc>
        <w:tc>
          <w:tcPr>
            <w:tcW w:w="4116" w:type="dxa"/>
            <w:tcMar>
              <w:top w:w="85" w:type="dxa"/>
              <w:bottom w:w="85" w:type="dxa"/>
            </w:tcMar>
          </w:tcPr>
          <w:p w14:paraId="61E8434B" w14:textId="3BAA4D2F" w:rsidR="00B72A60" w:rsidRDefault="00FD4B20">
            <w:pPr>
              <w:pStyle w:val="ad"/>
              <w:contextualSpacing/>
              <w:jc w:val="left"/>
              <w:rPr>
                <w:rFonts w:cs="Times New Roman"/>
                <w:szCs w:val="24"/>
              </w:rPr>
            </w:pPr>
            <w:r w:rsidRPr="00450CDB">
              <w:rPr>
                <w:rFonts w:cs="Times New Roman"/>
                <w:noProof/>
                <w:szCs w:val="24"/>
                <w:lang w:val="en-US"/>
              </w:rPr>
              <w:t xml:space="preserve"> </w:t>
            </w:r>
            <w:r>
              <w:rPr>
                <w:rFonts w:cs="Times New Roman"/>
                <w:noProof/>
                <w:szCs w:val="24"/>
              </w:rPr>
              <w:t>(Указываются реквизиты, по которым СЛ - ФЛ идентифицируется на ПлЦР.)</w:t>
            </w:r>
          </w:p>
        </w:tc>
        <w:tc>
          <w:tcPr>
            <w:tcW w:w="4219" w:type="dxa"/>
          </w:tcPr>
          <w:p w14:paraId="266A90DB" w14:textId="77777777" w:rsidR="00B72A60" w:rsidRDefault="00FD4B20">
            <w:pPr>
              <w:pStyle w:val="ad"/>
              <w:contextualSpacing/>
              <w:jc w:val="left"/>
              <w:rPr>
                <w:rFonts w:cs="Times New Roman"/>
                <w:noProof/>
                <w:szCs w:val="24"/>
              </w:rPr>
            </w:pPr>
            <w:r>
              <w:rPr>
                <w:rFonts w:cs="Times New Roman"/>
                <w:noProof/>
                <w:szCs w:val="24"/>
              </w:rPr>
              <w:t>CBDCRelatedPartyPrivateIdentification1</w:t>
            </w:r>
          </w:p>
        </w:tc>
        <w:tc>
          <w:tcPr>
            <w:tcW w:w="1134" w:type="dxa"/>
            <w:tcMar>
              <w:top w:w="85" w:type="dxa"/>
              <w:bottom w:w="85" w:type="dxa"/>
            </w:tcMar>
          </w:tcPr>
          <w:p w14:paraId="6143D7A8"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02B5276B"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442A084A" w14:textId="77777777">
        <w:trPr>
          <w:trHeight w:val="20"/>
        </w:trPr>
        <w:tc>
          <w:tcPr>
            <w:tcW w:w="4281" w:type="dxa"/>
            <w:tcMar>
              <w:top w:w="85" w:type="dxa"/>
              <w:bottom w:w="85" w:type="dxa"/>
            </w:tcMar>
          </w:tcPr>
          <w:p w14:paraId="30C963E0" w14:textId="77777777" w:rsidR="00B72A60" w:rsidRDefault="00FD4B20">
            <w:pPr>
              <w:pStyle w:val="ad"/>
              <w:contextualSpacing/>
              <w:jc w:val="left"/>
              <w:rPr>
                <w:rFonts w:cs="Times New Roman"/>
                <w:szCs w:val="24"/>
              </w:rPr>
            </w:pPr>
            <w:r>
              <w:rPr>
                <w:rFonts w:cs="Times New Roman"/>
                <w:noProof/>
                <w:szCs w:val="24"/>
              </w:rPr>
              <w:t>4. PAM</w:t>
            </w:r>
            <w:r>
              <w:rPr>
                <w:rFonts w:cs="Times New Roman"/>
                <w:noProof/>
                <w:szCs w:val="24"/>
              </w:rPr>
              <w:br/>
              <w:t>&lt;PAM&gt;</w:t>
            </w:r>
          </w:p>
        </w:tc>
        <w:tc>
          <w:tcPr>
            <w:tcW w:w="4116" w:type="dxa"/>
            <w:tcMar>
              <w:top w:w="85" w:type="dxa"/>
              <w:bottom w:w="85" w:type="dxa"/>
            </w:tcMar>
          </w:tcPr>
          <w:p w14:paraId="390962F7" w14:textId="0F5FDFA4" w:rsidR="00B72A60" w:rsidRDefault="00FD4B20">
            <w:pPr>
              <w:pStyle w:val="ad"/>
              <w:contextualSpacing/>
              <w:jc w:val="left"/>
              <w:rPr>
                <w:rFonts w:cs="Times New Roman"/>
                <w:szCs w:val="24"/>
              </w:rPr>
            </w:pPr>
            <w:r>
              <w:rPr>
                <w:rFonts w:cs="Times New Roman"/>
                <w:noProof/>
                <w:szCs w:val="24"/>
              </w:rPr>
              <w:t xml:space="preserve"> (например, "Имя Отчество Ф")</w:t>
            </w:r>
          </w:p>
        </w:tc>
        <w:tc>
          <w:tcPr>
            <w:tcW w:w="4219" w:type="dxa"/>
          </w:tcPr>
          <w:p w14:paraId="3826685C" w14:textId="28325076" w:rsidR="00B72A60" w:rsidRDefault="00FD4B20">
            <w:pPr>
              <w:pStyle w:val="ad"/>
              <w:contextualSpacing/>
              <w:jc w:val="left"/>
              <w:rPr>
                <w:rFonts w:cs="Times New Roman"/>
                <w:noProof/>
                <w:szCs w:val="24"/>
              </w:rPr>
            </w:pPr>
            <w:r w:rsidRPr="007F10CD">
              <w:rPr>
                <w:rFonts w:cs="Times New Roman"/>
                <w:noProof/>
                <w:szCs w:val="24"/>
              </w:rPr>
              <w:t>CBDCPAM</w:t>
            </w:r>
          </w:p>
        </w:tc>
        <w:tc>
          <w:tcPr>
            <w:tcW w:w="1134" w:type="dxa"/>
            <w:tcMar>
              <w:top w:w="85" w:type="dxa"/>
              <w:bottom w:w="85" w:type="dxa"/>
            </w:tcMar>
          </w:tcPr>
          <w:p w14:paraId="347E67F7"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06740B3"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1BC68571" w14:textId="77777777">
        <w:trPr>
          <w:trHeight w:val="20"/>
        </w:trPr>
        <w:tc>
          <w:tcPr>
            <w:tcW w:w="4281" w:type="dxa"/>
            <w:tcMar>
              <w:top w:w="85" w:type="dxa"/>
              <w:bottom w:w="85" w:type="dxa"/>
            </w:tcMar>
          </w:tcPr>
          <w:p w14:paraId="1B8CE311" w14:textId="77777777" w:rsidR="00B72A60" w:rsidRDefault="00FD4B20">
            <w:pPr>
              <w:pStyle w:val="ad"/>
              <w:contextualSpacing/>
              <w:jc w:val="left"/>
              <w:rPr>
                <w:rFonts w:cs="Times New Roman"/>
                <w:szCs w:val="24"/>
              </w:rPr>
            </w:pPr>
            <w:r>
              <w:rPr>
                <w:rFonts w:cs="Times New Roman"/>
                <w:noProof/>
                <w:szCs w:val="24"/>
              </w:rPr>
              <w:lastRenderedPageBreak/>
              <w:t>5. Phone (Номер телефона )</w:t>
            </w:r>
            <w:r>
              <w:rPr>
                <w:rFonts w:cs="Times New Roman"/>
                <w:noProof/>
                <w:szCs w:val="24"/>
              </w:rPr>
              <w:br/>
              <w:t>&lt;Phne&gt;</w:t>
            </w:r>
          </w:p>
        </w:tc>
        <w:tc>
          <w:tcPr>
            <w:tcW w:w="4116" w:type="dxa"/>
            <w:tcMar>
              <w:top w:w="85" w:type="dxa"/>
              <w:bottom w:w="85" w:type="dxa"/>
            </w:tcMar>
          </w:tcPr>
          <w:p w14:paraId="06EFB109" w14:textId="4CC91D32" w:rsidR="00B72A60" w:rsidRDefault="00FD4B20">
            <w:pPr>
              <w:pStyle w:val="ad"/>
              <w:contextualSpacing/>
              <w:jc w:val="left"/>
              <w:rPr>
                <w:rFonts w:cs="Times New Roman"/>
                <w:szCs w:val="24"/>
              </w:rPr>
            </w:pPr>
            <w:r>
              <w:rPr>
                <w:rFonts w:cs="Times New Roman"/>
                <w:noProof/>
                <w:szCs w:val="24"/>
              </w:rPr>
              <w:t>(</w:t>
            </w:r>
            <w:r w:rsidR="00920865">
              <w:rPr>
                <w:rFonts w:cs="Times New Roman"/>
                <w:noProof/>
                <w:szCs w:val="24"/>
              </w:rPr>
              <w:t>Номер телефона</w:t>
            </w:r>
            <w:r>
              <w:rPr>
                <w:rFonts w:cs="Times New Roman"/>
                <w:noProof/>
                <w:szCs w:val="24"/>
              </w:rPr>
              <w:t>)</w:t>
            </w:r>
          </w:p>
        </w:tc>
        <w:tc>
          <w:tcPr>
            <w:tcW w:w="4219" w:type="dxa"/>
          </w:tcPr>
          <w:p w14:paraId="3467600A" w14:textId="0B86D69F" w:rsidR="00B72A60" w:rsidRDefault="00FD4B20">
            <w:pPr>
              <w:pStyle w:val="ad"/>
              <w:contextualSpacing/>
              <w:jc w:val="left"/>
              <w:rPr>
                <w:rFonts w:cs="Times New Roman"/>
                <w:noProof/>
                <w:szCs w:val="24"/>
              </w:rPr>
            </w:pPr>
            <w:r w:rsidRPr="007F10CD">
              <w:rPr>
                <w:rFonts w:cs="Times New Roman"/>
                <w:noProof/>
                <w:szCs w:val="24"/>
              </w:rPr>
              <w:t>CBDCProxyPrivateIdentification3</w:t>
            </w:r>
          </w:p>
        </w:tc>
        <w:tc>
          <w:tcPr>
            <w:tcW w:w="1134" w:type="dxa"/>
            <w:tcMar>
              <w:top w:w="85" w:type="dxa"/>
              <w:bottom w:w="85" w:type="dxa"/>
            </w:tcMar>
          </w:tcPr>
          <w:p w14:paraId="7CDC3B31" w14:textId="77777777" w:rsidR="00B72A60" w:rsidRDefault="00FD4B20">
            <w:pPr>
              <w:pStyle w:val="ad"/>
              <w:contextualSpacing/>
              <w:jc w:val="center"/>
              <w:rPr>
                <w:rFonts w:cs="Times New Roman"/>
                <w:szCs w:val="24"/>
                <w:lang w:val="en-US"/>
              </w:rPr>
            </w:pPr>
            <w:r>
              <w:rPr>
                <w:rFonts w:cs="Times New Roman"/>
                <w:noProof/>
                <w:szCs w:val="24"/>
              </w:rPr>
              <w:t>0..50</w:t>
            </w:r>
          </w:p>
        </w:tc>
        <w:tc>
          <w:tcPr>
            <w:tcW w:w="1134" w:type="dxa"/>
          </w:tcPr>
          <w:p w14:paraId="27D7C5A8" w14:textId="77777777" w:rsidR="00B72A60" w:rsidRDefault="00B72A60">
            <w:pPr>
              <w:pStyle w:val="ad"/>
              <w:contextualSpacing/>
              <w:jc w:val="center"/>
              <w:rPr>
                <w:rFonts w:cs="Times New Roman"/>
                <w:noProof/>
                <w:szCs w:val="24"/>
              </w:rPr>
            </w:pPr>
          </w:p>
        </w:tc>
      </w:tr>
      <w:tr w:rsidR="00B72A60" w14:paraId="6F171AAD" w14:textId="77777777">
        <w:trPr>
          <w:trHeight w:val="20"/>
        </w:trPr>
        <w:tc>
          <w:tcPr>
            <w:tcW w:w="4281" w:type="dxa"/>
            <w:tcMar>
              <w:top w:w="85" w:type="dxa"/>
              <w:bottom w:w="85" w:type="dxa"/>
            </w:tcMar>
          </w:tcPr>
          <w:p w14:paraId="29F9F780" w14:textId="77777777" w:rsidR="00B72A60" w:rsidRDefault="00FD4B20">
            <w:pPr>
              <w:pStyle w:val="ad"/>
              <w:contextualSpacing/>
              <w:jc w:val="left"/>
              <w:rPr>
                <w:rFonts w:cs="Times New Roman"/>
                <w:szCs w:val="24"/>
              </w:rPr>
            </w:pPr>
            <w:r>
              <w:rPr>
                <w:rFonts w:cs="Times New Roman"/>
                <w:noProof/>
                <w:szCs w:val="24"/>
              </w:rPr>
              <w:t>6. PhoneToDel (Телефон к удалению)</w:t>
            </w:r>
            <w:r>
              <w:rPr>
                <w:rFonts w:cs="Times New Roman"/>
                <w:noProof/>
                <w:szCs w:val="24"/>
              </w:rPr>
              <w:br/>
              <w:t>&lt;PhneToDl&gt;</w:t>
            </w:r>
          </w:p>
        </w:tc>
        <w:tc>
          <w:tcPr>
            <w:tcW w:w="4116" w:type="dxa"/>
            <w:tcMar>
              <w:top w:w="85" w:type="dxa"/>
              <w:bottom w:w="85" w:type="dxa"/>
            </w:tcMar>
          </w:tcPr>
          <w:p w14:paraId="7598ACDC" w14:textId="77777777" w:rsidR="00B72A60" w:rsidRDefault="00FD4B20">
            <w:pPr>
              <w:pStyle w:val="ad"/>
              <w:contextualSpacing/>
              <w:jc w:val="left"/>
              <w:rPr>
                <w:rFonts w:cs="Times New Roman"/>
                <w:szCs w:val="24"/>
              </w:rPr>
            </w:pPr>
            <w:r>
              <w:rPr>
                <w:rFonts w:cs="Times New Roman"/>
                <w:noProof/>
                <w:szCs w:val="24"/>
              </w:rPr>
              <w:t>(Телефон СЛ-ФЛ к удалению)</w:t>
            </w:r>
          </w:p>
        </w:tc>
        <w:tc>
          <w:tcPr>
            <w:tcW w:w="4219" w:type="dxa"/>
          </w:tcPr>
          <w:p w14:paraId="7D2C5912" w14:textId="2C19424C" w:rsidR="00B72A60" w:rsidRDefault="00FD4B20">
            <w:pPr>
              <w:pStyle w:val="ad"/>
              <w:contextualSpacing/>
              <w:jc w:val="left"/>
              <w:rPr>
                <w:rFonts w:cs="Times New Roman"/>
                <w:noProof/>
                <w:szCs w:val="24"/>
              </w:rPr>
            </w:pPr>
            <w:r w:rsidRPr="007F10CD">
              <w:rPr>
                <w:rFonts w:cs="Times New Roman"/>
                <w:noProof/>
                <w:szCs w:val="24"/>
              </w:rPr>
              <w:t>CBDCProxyPrivateIdentification3</w:t>
            </w:r>
          </w:p>
        </w:tc>
        <w:tc>
          <w:tcPr>
            <w:tcW w:w="1134" w:type="dxa"/>
            <w:tcMar>
              <w:top w:w="85" w:type="dxa"/>
              <w:bottom w:w="85" w:type="dxa"/>
            </w:tcMar>
          </w:tcPr>
          <w:p w14:paraId="29621023" w14:textId="77777777" w:rsidR="00B72A60" w:rsidRDefault="00FD4B20">
            <w:pPr>
              <w:pStyle w:val="ad"/>
              <w:contextualSpacing/>
              <w:jc w:val="center"/>
              <w:rPr>
                <w:rFonts w:cs="Times New Roman"/>
                <w:szCs w:val="24"/>
                <w:lang w:val="en-US"/>
              </w:rPr>
            </w:pPr>
            <w:r>
              <w:rPr>
                <w:rFonts w:cs="Times New Roman"/>
                <w:noProof/>
                <w:szCs w:val="24"/>
              </w:rPr>
              <w:t>0..50</w:t>
            </w:r>
          </w:p>
        </w:tc>
        <w:tc>
          <w:tcPr>
            <w:tcW w:w="1134" w:type="dxa"/>
          </w:tcPr>
          <w:p w14:paraId="3211C749" w14:textId="77777777" w:rsidR="00B72A60" w:rsidRDefault="00B72A60">
            <w:pPr>
              <w:pStyle w:val="ad"/>
              <w:contextualSpacing/>
              <w:jc w:val="center"/>
              <w:rPr>
                <w:rFonts w:cs="Times New Roman"/>
                <w:noProof/>
                <w:szCs w:val="24"/>
              </w:rPr>
            </w:pPr>
          </w:p>
        </w:tc>
      </w:tr>
      <w:tr w:rsidR="00B72A60" w14:paraId="589D0090" w14:textId="77777777">
        <w:trPr>
          <w:trHeight w:val="20"/>
        </w:trPr>
        <w:tc>
          <w:tcPr>
            <w:tcW w:w="4281" w:type="dxa"/>
            <w:tcMar>
              <w:top w:w="85" w:type="dxa"/>
              <w:bottom w:w="85" w:type="dxa"/>
            </w:tcMar>
          </w:tcPr>
          <w:p w14:paraId="646752E9" w14:textId="77777777" w:rsidR="00B72A60" w:rsidRDefault="00FD4B20">
            <w:pPr>
              <w:pStyle w:val="ad"/>
              <w:contextualSpacing/>
              <w:jc w:val="left"/>
              <w:rPr>
                <w:rFonts w:cs="Times New Roman"/>
                <w:szCs w:val="24"/>
              </w:rPr>
            </w:pPr>
            <w:r>
              <w:rPr>
                <w:rFonts w:cs="Times New Roman"/>
                <w:noProof/>
                <w:szCs w:val="24"/>
              </w:rPr>
              <w:t>7. NoRegisteredPhone (Нет зарегистрированного телефона)</w:t>
            </w:r>
            <w:r>
              <w:rPr>
                <w:rFonts w:cs="Times New Roman"/>
                <w:noProof/>
                <w:szCs w:val="24"/>
              </w:rPr>
              <w:br/>
              <w:t>&lt;NoRegdPhne&gt;</w:t>
            </w:r>
          </w:p>
        </w:tc>
        <w:tc>
          <w:tcPr>
            <w:tcW w:w="4116" w:type="dxa"/>
            <w:tcMar>
              <w:top w:w="85" w:type="dxa"/>
              <w:bottom w:w="85" w:type="dxa"/>
            </w:tcMar>
          </w:tcPr>
          <w:p w14:paraId="6AE49C6B" w14:textId="6C1348B4" w:rsidR="00B72A60" w:rsidRDefault="00FD4B20">
            <w:pPr>
              <w:pStyle w:val="ad"/>
              <w:contextualSpacing/>
              <w:jc w:val="left"/>
              <w:rPr>
                <w:rFonts w:cs="Times New Roman"/>
                <w:szCs w:val="24"/>
              </w:rPr>
            </w:pPr>
            <w:r>
              <w:rPr>
                <w:rFonts w:cs="Times New Roman"/>
                <w:noProof/>
                <w:szCs w:val="24"/>
              </w:rPr>
              <w:t xml:space="preserve"> (Нет зарегистрированного телефона Yes - если у Клиента не осталось зарегистрированного телефона на ПлЦР)</w:t>
            </w:r>
          </w:p>
        </w:tc>
        <w:tc>
          <w:tcPr>
            <w:tcW w:w="4219" w:type="dxa"/>
          </w:tcPr>
          <w:p w14:paraId="5F51A4AA" w14:textId="77777777" w:rsidR="00B72A60" w:rsidRDefault="00FD4B20">
            <w:pPr>
              <w:pStyle w:val="ad"/>
              <w:contextualSpacing/>
              <w:jc w:val="left"/>
              <w:rPr>
                <w:rFonts w:cs="Times New Roman"/>
                <w:noProof/>
                <w:szCs w:val="24"/>
              </w:rPr>
            </w:pPr>
            <w:r>
              <w:rPr>
                <w:rFonts w:cs="Times New Roman"/>
                <w:noProof/>
                <w:szCs w:val="24"/>
              </w:rPr>
              <w:t>YesNoIndicator</w:t>
            </w:r>
          </w:p>
        </w:tc>
        <w:tc>
          <w:tcPr>
            <w:tcW w:w="1134" w:type="dxa"/>
            <w:tcMar>
              <w:top w:w="85" w:type="dxa"/>
              <w:bottom w:w="85" w:type="dxa"/>
            </w:tcMar>
          </w:tcPr>
          <w:p w14:paraId="5A26E7E5"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19B29BD"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60901AD6" w14:textId="77777777">
        <w:trPr>
          <w:trHeight w:val="20"/>
        </w:trPr>
        <w:tc>
          <w:tcPr>
            <w:tcW w:w="4281" w:type="dxa"/>
            <w:tcMar>
              <w:top w:w="85" w:type="dxa"/>
              <w:bottom w:w="85" w:type="dxa"/>
            </w:tcMar>
          </w:tcPr>
          <w:p w14:paraId="1A2B8A67" w14:textId="77777777" w:rsidR="00B72A60" w:rsidRDefault="00FD4B20">
            <w:pPr>
              <w:pStyle w:val="ad"/>
              <w:contextualSpacing/>
              <w:jc w:val="left"/>
              <w:rPr>
                <w:rFonts w:cs="Times New Roman"/>
                <w:szCs w:val="24"/>
              </w:rPr>
            </w:pPr>
            <w:r>
              <w:rPr>
                <w:rFonts w:cs="Times New Roman"/>
                <w:noProof/>
                <w:szCs w:val="24"/>
              </w:rPr>
              <w:t>8. Country (Код страны гражданства)</w:t>
            </w:r>
            <w:r>
              <w:rPr>
                <w:rFonts w:cs="Times New Roman"/>
                <w:noProof/>
                <w:szCs w:val="24"/>
              </w:rPr>
              <w:br/>
              <w:t>&lt;Ctry&gt;</w:t>
            </w:r>
          </w:p>
        </w:tc>
        <w:tc>
          <w:tcPr>
            <w:tcW w:w="4116" w:type="dxa"/>
            <w:tcMar>
              <w:top w:w="85" w:type="dxa"/>
              <w:bottom w:w="85" w:type="dxa"/>
            </w:tcMar>
          </w:tcPr>
          <w:p w14:paraId="13694F16" w14:textId="3AD90F16" w:rsidR="00B72A60" w:rsidRDefault="00FD4B20">
            <w:pPr>
              <w:pStyle w:val="ad"/>
              <w:contextualSpacing/>
              <w:jc w:val="left"/>
              <w:rPr>
                <w:rFonts w:cs="Times New Roman"/>
                <w:szCs w:val="24"/>
              </w:rPr>
            </w:pPr>
            <w:r>
              <w:rPr>
                <w:rFonts w:cs="Times New Roman"/>
                <w:noProof/>
                <w:szCs w:val="24"/>
              </w:rPr>
              <w:t xml:space="preserve"> (Код страны, соответствующий цифровой идентификации — трехзначному цифровому коду страны мира по ОКСМ (Общероссийскому классификатору стран мира))</w:t>
            </w:r>
          </w:p>
        </w:tc>
        <w:tc>
          <w:tcPr>
            <w:tcW w:w="4219" w:type="dxa"/>
          </w:tcPr>
          <w:p w14:paraId="4A0BC546" w14:textId="77777777" w:rsidR="00B72A60" w:rsidRDefault="00FD4B20">
            <w:pPr>
              <w:pStyle w:val="ad"/>
              <w:contextualSpacing/>
              <w:jc w:val="left"/>
              <w:rPr>
                <w:rFonts w:cs="Times New Roman"/>
                <w:noProof/>
                <w:szCs w:val="24"/>
              </w:rPr>
            </w:pPr>
            <w:r>
              <w:rPr>
                <w:rFonts w:cs="Times New Roman"/>
                <w:noProof/>
                <w:szCs w:val="24"/>
              </w:rPr>
              <w:t>CBDCCountryCode</w:t>
            </w:r>
          </w:p>
        </w:tc>
        <w:tc>
          <w:tcPr>
            <w:tcW w:w="1134" w:type="dxa"/>
            <w:tcMar>
              <w:top w:w="85" w:type="dxa"/>
              <w:bottom w:w="85" w:type="dxa"/>
            </w:tcMar>
          </w:tcPr>
          <w:p w14:paraId="409BF6CE"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A5817A6"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2D781478" w14:textId="77777777">
        <w:trPr>
          <w:trHeight w:val="20"/>
        </w:trPr>
        <w:tc>
          <w:tcPr>
            <w:tcW w:w="4281" w:type="dxa"/>
            <w:tcMar>
              <w:top w:w="85" w:type="dxa"/>
              <w:bottom w:w="85" w:type="dxa"/>
            </w:tcMar>
          </w:tcPr>
          <w:p w14:paraId="1362744A" w14:textId="77777777" w:rsidR="00B72A60" w:rsidRDefault="00FD4B20">
            <w:pPr>
              <w:pStyle w:val="ad"/>
              <w:contextualSpacing/>
              <w:jc w:val="left"/>
              <w:rPr>
                <w:rFonts w:cs="Times New Roman"/>
                <w:szCs w:val="24"/>
              </w:rPr>
            </w:pPr>
            <w:r>
              <w:rPr>
                <w:rFonts w:cs="Times New Roman"/>
                <w:noProof/>
                <w:szCs w:val="24"/>
              </w:rPr>
              <w:t>9. Address (Адрес)</w:t>
            </w:r>
            <w:r>
              <w:rPr>
                <w:rFonts w:cs="Times New Roman"/>
                <w:noProof/>
                <w:szCs w:val="24"/>
              </w:rPr>
              <w:br/>
              <w:t>&lt;Adr&gt;</w:t>
            </w:r>
          </w:p>
        </w:tc>
        <w:tc>
          <w:tcPr>
            <w:tcW w:w="4116" w:type="dxa"/>
            <w:tcMar>
              <w:top w:w="85" w:type="dxa"/>
              <w:bottom w:w="85" w:type="dxa"/>
            </w:tcMar>
          </w:tcPr>
          <w:p w14:paraId="4313E79D" w14:textId="70C97CF3" w:rsidR="00B72A60" w:rsidRDefault="00B53B2D">
            <w:pPr>
              <w:pStyle w:val="ad"/>
              <w:contextualSpacing/>
              <w:jc w:val="left"/>
              <w:rPr>
                <w:rFonts w:cs="Times New Roman"/>
                <w:szCs w:val="24"/>
              </w:rPr>
            </w:pPr>
            <w:r>
              <w:rPr>
                <w:rFonts w:cs="Times New Roman"/>
                <w:noProof/>
                <w:szCs w:val="24"/>
              </w:rPr>
              <w:t>(</w:t>
            </w:r>
            <w:r w:rsidR="00FD4B20">
              <w:rPr>
                <w:rFonts w:cs="Times New Roman"/>
                <w:noProof/>
                <w:szCs w:val="24"/>
              </w:rPr>
              <w:t>Информация, которая определяет и идентифицирует определенный адрес, как это</w:t>
            </w:r>
            <w:r>
              <w:rPr>
                <w:rFonts w:cs="Times New Roman"/>
                <w:noProof/>
                <w:szCs w:val="24"/>
              </w:rPr>
              <w:t xml:space="preserve"> определено почтовыми службами</w:t>
            </w:r>
            <w:r w:rsidR="00FD4B20">
              <w:rPr>
                <w:rFonts w:cs="Times New Roman"/>
                <w:noProof/>
                <w:szCs w:val="24"/>
              </w:rPr>
              <w:t>)</w:t>
            </w:r>
          </w:p>
        </w:tc>
        <w:tc>
          <w:tcPr>
            <w:tcW w:w="4219" w:type="dxa"/>
          </w:tcPr>
          <w:p w14:paraId="6DA95CBB" w14:textId="77777777" w:rsidR="00B72A60" w:rsidRDefault="00FD4B20">
            <w:pPr>
              <w:pStyle w:val="ad"/>
              <w:contextualSpacing/>
              <w:jc w:val="left"/>
              <w:rPr>
                <w:rFonts w:cs="Times New Roman"/>
                <w:noProof/>
                <w:szCs w:val="24"/>
              </w:rPr>
            </w:pPr>
            <w:r>
              <w:rPr>
                <w:rFonts w:cs="Times New Roman"/>
                <w:noProof/>
                <w:szCs w:val="24"/>
              </w:rPr>
              <w:t>CBDCAddress1</w:t>
            </w:r>
          </w:p>
        </w:tc>
        <w:tc>
          <w:tcPr>
            <w:tcW w:w="1134" w:type="dxa"/>
            <w:tcMar>
              <w:top w:w="85" w:type="dxa"/>
              <w:bottom w:w="85" w:type="dxa"/>
            </w:tcMar>
          </w:tcPr>
          <w:p w14:paraId="155764F4" w14:textId="77777777" w:rsidR="00B72A60" w:rsidRDefault="00FD4B20">
            <w:pPr>
              <w:pStyle w:val="ad"/>
              <w:contextualSpacing/>
              <w:jc w:val="center"/>
              <w:rPr>
                <w:rFonts w:cs="Times New Roman"/>
                <w:szCs w:val="24"/>
                <w:lang w:val="en-US"/>
              </w:rPr>
            </w:pPr>
            <w:r>
              <w:rPr>
                <w:rFonts w:cs="Times New Roman"/>
                <w:noProof/>
                <w:szCs w:val="24"/>
              </w:rPr>
              <w:t>0..*</w:t>
            </w:r>
          </w:p>
        </w:tc>
        <w:tc>
          <w:tcPr>
            <w:tcW w:w="1134" w:type="dxa"/>
          </w:tcPr>
          <w:p w14:paraId="54C89139"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18B3C4F2" w14:textId="77777777">
        <w:trPr>
          <w:trHeight w:val="20"/>
        </w:trPr>
        <w:tc>
          <w:tcPr>
            <w:tcW w:w="4281" w:type="dxa"/>
            <w:tcMar>
              <w:top w:w="85" w:type="dxa"/>
              <w:bottom w:w="85" w:type="dxa"/>
            </w:tcMar>
          </w:tcPr>
          <w:p w14:paraId="72B6147C" w14:textId="77777777" w:rsidR="00B72A60" w:rsidRDefault="00FD4B20">
            <w:pPr>
              <w:pStyle w:val="ad"/>
              <w:contextualSpacing/>
              <w:jc w:val="left"/>
              <w:rPr>
                <w:rFonts w:cs="Times New Roman"/>
                <w:szCs w:val="24"/>
              </w:rPr>
            </w:pPr>
            <w:r>
              <w:rPr>
                <w:rFonts w:cs="Times New Roman"/>
                <w:noProof/>
                <w:szCs w:val="24"/>
              </w:rPr>
              <w:t>10. BirthDate (Дата рождения)</w:t>
            </w:r>
            <w:r>
              <w:rPr>
                <w:rFonts w:cs="Times New Roman"/>
                <w:noProof/>
                <w:szCs w:val="24"/>
              </w:rPr>
              <w:br/>
              <w:t>&lt;BirthDt&gt;</w:t>
            </w:r>
          </w:p>
        </w:tc>
        <w:tc>
          <w:tcPr>
            <w:tcW w:w="4116" w:type="dxa"/>
            <w:tcMar>
              <w:top w:w="85" w:type="dxa"/>
              <w:bottom w:w="85" w:type="dxa"/>
            </w:tcMar>
          </w:tcPr>
          <w:p w14:paraId="4E3CD188" w14:textId="342495D6" w:rsidR="00B72A60" w:rsidRDefault="00FD4B20">
            <w:pPr>
              <w:pStyle w:val="ad"/>
              <w:contextualSpacing/>
              <w:jc w:val="left"/>
              <w:rPr>
                <w:rFonts w:cs="Times New Roman"/>
                <w:szCs w:val="24"/>
              </w:rPr>
            </w:pPr>
            <w:r>
              <w:rPr>
                <w:rFonts w:cs="Times New Roman"/>
                <w:noProof/>
                <w:szCs w:val="24"/>
              </w:rPr>
              <w:t xml:space="preserve"> (Дата, в которую родился человек.)</w:t>
            </w:r>
          </w:p>
        </w:tc>
        <w:tc>
          <w:tcPr>
            <w:tcW w:w="4219" w:type="dxa"/>
          </w:tcPr>
          <w:p w14:paraId="0E3F2B3F" w14:textId="4023B0C0" w:rsidR="00B72A60" w:rsidRDefault="00FD4B20">
            <w:pPr>
              <w:pStyle w:val="ad"/>
              <w:contextualSpacing/>
              <w:jc w:val="left"/>
              <w:rPr>
                <w:rFonts w:cs="Times New Roman"/>
                <w:noProof/>
                <w:szCs w:val="24"/>
              </w:rPr>
            </w:pPr>
            <w:r w:rsidRPr="007F10CD">
              <w:rPr>
                <w:rFonts w:cs="Times New Roman"/>
                <w:noProof/>
                <w:szCs w:val="24"/>
              </w:rPr>
              <w:t>CBDCDate</w:t>
            </w:r>
          </w:p>
        </w:tc>
        <w:tc>
          <w:tcPr>
            <w:tcW w:w="1134" w:type="dxa"/>
            <w:tcMar>
              <w:top w:w="85" w:type="dxa"/>
              <w:bottom w:w="85" w:type="dxa"/>
            </w:tcMar>
          </w:tcPr>
          <w:p w14:paraId="286AC563"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32334F8"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2E275688" w14:textId="77777777">
        <w:trPr>
          <w:trHeight w:val="20"/>
        </w:trPr>
        <w:tc>
          <w:tcPr>
            <w:tcW w:w="4281" w:type="dxa"/>
            <w:tcMar>
              <w:top w:w="85" w:type="dxa"/>
              <w:bottom w:w="85" w:type="dxa"/>
            </w:tcMar>
          </w:tcPr>
          <w:p w14:paraId="439729E4" w14:textId="77777777" w:rsidR="00B72A60" w:rsidRDefault="00FD4B20">
            <w:pPr>
              <w:pStyle w:val="ad"/>
              <w:contextualSpacing/>
              <w:jc w:val="left"/>
              <w:rPr>
                <w:rFonts w:cs="Times New Roman"/>
                <w:szCs w:val="24"/>
              </w:rPr>
            </w:pPr>
            <w:r>
              <w:rPr>
                <w:rFonts w:cs="Times New Roman"/>
                <w:noProof/>
                <w:szCs w:val="24"/>
              </w:rPr>
              <w:t>11. PlaceOfBirth (Место рождения)</w:t>
            </w:r>
            <w:r>
              <w:rPr>
                <w:rFonts w:cs="Times New Roman"/>
                <w:noProof/>
                <w:szCs w:val="24"/>
              </w:rPr>
              <w:br/>
              <w:t>&lt;PlcOfBirth&gt;</w:t>
            </w:r>
          </w:p>
        </w:tc>
        <w:tc>
          <w:tcPr>
            <w:tcW w:w="4116" w:type="dxa"/>
            <w:tcMar>
              <w:top w:w="85" w:type="dxa"/>
              <w:bottom w:w="85" w:type="dxa"/>
            </w:tcMar>
          </w:tcPr>
          <w:p w14:paraId="192EEF97" w14:textId="7A94FA38" w:rsidR="00B72A60" w:rsidRDefault="00FD4B20">
            <w:pPr>
              <w:pStyle w:val="ad"/>
              <w:contextualSpacing/>
              <w:jc w:val="left"/>
              <w:rPr>
                <w:rFonts w:cs="Times New Roman"/>
                <w:szCs w:val="24"/>
              </w:rPr>
            </w:pPr>
            <w:r>
              <w:rPr>
                <w:rFonts w:cs="Times New Roman"/>
                <w:noProof/>
                <w:szCs w:val="24"/>
              </w:rPr>
              <w:t xml:space="preserve"> (Место рождения физического лица)</w:t>
            </w:r>
          </w:p>
        </w:tc>
        <w:tc>
          <w:tcPr>
            <w:tcW w:w="4219" w:type="dxa"/>
          </w:tcPr>
          <w:p w14:paraId="38AA2C94" w14:textId="77777777" w:rsidR="00B72A60" w:rsidRDefault="00FD4B20">
            <w:pPr>
              <w:pStyle w:val="ad"/>
              <w:contextualSpacing/>
              <w:jc w:val="left"/>
              <w:rPr>
                <w:rFonts w:cs="Times New Roman"/>
                <w:noProof/>
                <w:szCs w:val="24"/>
              </w:rPr>
            </w:pPr>
            <w:r>
              <w:rPr>
                <w:rFonts w:cs="Times New Roman"/>
                <w:noProof/>
                <w:szCs w:val="24"/>
              </w:rPr>
              <w:t>CBDCMax100TextRU</w:t>
            </w:r>
          </w:p>
        </w:tc>
        <w:tc>
          <w:tcPr>
            <w:tcW w:w="1134" w:type="dxa"/>
            <w:tcMar>
              <w:top w:w="85" w:type="dxa"/>
              <w:bottom w:w="85" w:type="dxa"/>
            </w:tcMar>
          </w:tcPr>
          <w:p w14:paraId="737CF07F"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B2323F6"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4723AA9D" w14:textId="77777777">
        <w:trPr>
          <w:trHeight w:val="20"/>
        </w:trPr>
        <w:tc>
          <w:tcPr>
            <w:tcW w:w="4281" w:type="dxa"/>
            <w:tcMar>
              <w:top w:w="85" w:type="dxa"/>
              <w:bottom w:w="85" w:type="dxa"/>
            </w:tcMar>
          </w:tcPr>
          <w:p w14:paraId="362F61CB" w14:textId="77777777" w:rsidR="00B72A60" w:rsidRDefault="00FD4B20">
            <w:pPr>
              <w:pStyle w:val="ad"/>
              <w:contextualSpacing/>
              <w:jc w:val="left"/>
              <w:rPr>
                <w:rFonts w:cs="Times New Roman"/>
                <w:szCs w:val="24"/>
              </w:rPr>
            </w:pPr>
            <w:r>
              <w:rPr>
                <w:rFonts w:cs="Times New Roman"/>
                <w:noProof/>
                <w:szCs w:val="24"/>
              </w:rPr>
              <w:t>12. IdentityDocument (Информация о документе, удостоверяющем личность)</w:t>
            </w:r>
            <w:r>
              <w:rPr>
                <w:rFonts w:cs="Times New Roman"/>
                <w:noProof/>
                <w:szCs w:val="24"/>
              </w:rPr>
              <w:br/>
              <w:t>&lt;IdntyDoc&gt;</w:t>
            </w:r>
          </w:p>
        </w:tc>
        <w:tc>
          <w:tcPr>
            <w:tcW w:w="4116" w:type="dxa"/>
            <w:tcMar>
              <w:top w:w="85" w:type="dxa"/>
              <w:bottom w:w="85" w:type="dxa"/>
            </w:tcMar>
          </w:tcPr>
          <w:p w14:paraId="52C78009" w14:textId="4050417C" w:rsidR="00B72A60" w:rsidRDefault="00FD4B20">
            <w:pPr>
              <w:pStyle w:val="ad"/>
              <w:contextualSpacing/>
              <w:jc w:val="left"/>
              <w:rPr>
                <w:rFonts w:cs="Times New Roman"/>
                <w:szCs w:val="24"/>
              </w:rPr>
            </w:pPr>
            <w:r>
              <w:rPr>
                <w:rFonts w:cs="Times New Roman"/>
                <w:noProof/>
                <w:szCs w:val="24"/>
              </w:rPr>
              <w:t xml:space="preserve"> (Документ, удостоверяющий личность)</w:t>
            </w:r>
          </w:p>
        </w:tc>
        <w:tc>
          <w:tcPr>
            <w:tcW w:w="4219" w:type="dxa"/>
          </w:tcPr>
          <w:p w14:paraId="4A87CA90" w14:textId="77777777" w:rsidR="00B72A60" w:rsidRDefault="00FD4B20">
            <w:pPr>
              <w:pStyle w:val="ad"/>
              <w:contextualSpacing/>
              <w:jc w:val="left"/>
              <w:rPr>
                <w:rFonts w:cs="Times New Roman"/>
                <w:noProof/>
                <w:szCs w:val="24"/>
              </w:rPr>
            </w:pPr>
            <w:r>
              <w:rPr>
                <w:rFonts w:cs="Times New Roman"/>
                <w:noProof/>
                <w:szCs w:val="24"/>
              </w:rPr>
              <w:t>CBDCIdentityDocument1Choice</w:t>
            </w:r>
          </w:p>
        </w:tc>
        <w:tc>
          <w:tcPr>
            <w:tcW w:w="1134" w:type="dxa"/>
            <w:tcMar>
              <w:top w:w="85" w:type="dxa"/>
              <w:bottom w:w="85" w:type="dxa"/>
            </w:tcMar>
          </w:tcPr>
          <w:p w14:paraId="5672C25D"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0B9751A4"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3FAA6A27" w14:textId="77777777">
        <w:trPr>
          <w:trHeight w:val="20"/>
        </w:trPr>
        <w:tc>
          <w:tcPr>
            <w:tcW w:w="4281" w:type="dxa"/>
            <w:tcMar>
              <w:top w:w="85" w:type="dxa"/>
              <w:bottom w:w="85" w:type="dxa"/>
            </w:tcMar>
          </w:tcPr>
          <w:p w14:paraId="3E551F0E" w14:textId="77777777" w:rsidR="00B72A60" w:rsidRDefault="00FD4B20">
            <w:pPr>
              <w:pStyle w:val="ad"/>
              <w:contextualSpacing/>
              <w:jc w:val="left"/>
              <w:rPr>
                <w:rFonts w:cs="Times New Roman"/>
                <w:szCs w:val="24"/>
              </w:rPr>
            </w:pPr>
            <w:r>
              <w:rPr>
                <w:rFonts w:cs="Times New Roman"/>
                <w:noProof/>
                <w:szCs w:val="24"/>
              </w:rPr>
              <w:t>13. ConfirmationDocument (ДППнПП)</w:t>
            </w:r>
            <w:r>
              <w:rPr>
                <w:rFonts w:cs="Times New Roman"/>
                <w:noProof/>
                <w:szCs w:val="24"/>
              </w:rPr>
              <w:br/>
              <w:t>&lt;ConfDoc&gt;</w:t>
            </w:r>
          </w:p>
        </w:tc>
        <w:tc>
          <w:tcPr>
            <w:tcW w:w="4116" w:type="dxa"/>
            <w:tcMar>
              <w:top w:w="85" w:type="dxa"/>
              <w:bottom w:w="85" w:type="dxa"/>
            </w:tcMar>
          </w:tcPr>
          <w:p w14:paraId="629523A4" w14:textId="77777777" w:rsidR="00B72A60" w:rsidRDefault="00FD4B20">
            <w:pPr>
              <w:pStyle w:val="ad"/>
              <w:contextualSpacing/>
              <w:jc w:val="left"/>
              <w:rPr>
                <w:rFonts w:cs="Times New Roman"/>
                <w:szCs w:val="24"/>
              </w:rPr>
            </w:pPr>
            <w:r>
              <w:rPr>
                <w:rFonts w:cs="Times New Roman"/>
                <w:noProof/>
                <w:szCs w:val="24"/>
              </w:rPr>
              <w:t>(Документ, подтверждающий право на пребывание (проживание))</w:t>
            </w:r>
          </w:p>
        </w:tc>
        <w:tc>
          <w:tcPr>
            <w:tcW w:w="4219" w:type="dxa"/>
          </w:tcPr>
          <w:p w14:paraId="0E853654" w14:textId="77777777" w:rsidR="00B72A60" w:rsidRDefault="00FD4B20">
            <w:pPr>
              <w:pStyle w:val="ad"/>
              <w:contextualSpacing/>
              <w:jc w:val="left"/>
              <w:rPr>
                <w:rFonts w:cs="Times New Roman"/>
                <w:noProof/>
                <w:szCs w:val="24"/>
              </w:rPr>
            </w:pPr>
            <w:r>
              <w:rPr>
                <w:rFonts w:cs="Times New Roman"/>
                <w:noProof/>
                <w:szCs w:val="24"/>
              </w:rPr>
              <w:t>CBDCConfirmationDocument</w:t>
            </w:r>
          </w:p>
        </w:tc>
        <w:tc>
          <w:tcPr>
            <w:tcW w:w="1134" w:type="dxa"/>
            <w:tcMar>
              <w:top w:w="85" w:type="dxa"/>
              <w:bottom w:w="85" w:type="dxa"/>
            </w:tcMar>
          </w:tcPr>
          <w:p w14:paraId="2781EFA3"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ED2FFC1"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00CD8A8D" w14:textId="77777777">
        <w:trPr>
          <w:trHeight w:val="20"/>
        </w:trPr>
        <w:tc>
          <w:tcPr>
            <w:tcW w:w="4281" w:type="dxa"/>
            <w:tcMar>
              <w:top w:w="85" w:type="dxa"/>
              <w:bottom w:w="85" w:type="dxa"/>
            </w:tcMar>
          </w:tcPr>
          <w:p w14:paraId="07B7283F" w14:textId="77777777" w:rsidR="00B72A60" w:rsidRDefault="00FD4B20">
            <w:pPr>
              <w:pStyle w:val="ad"/>
              <w:contextualSpacing/>
              <w:jc w:val="left"/>
              <w:rPr>
                <w:rFonts w:cs="Times New Roman"/>
                <w:szCs w:val="24"/>
              </w:rPr>
            </w:pPr>
            <w:r>
              <w:rPr>
                <w:rFonts w:cs="Times New Roman"/>
                <w:noProof/>
                <w:szCs w:val="24"/>
              </w:rPr>
              <w:lastRenderedPageBreak/>
              <w:t>14. FullName (ФИО физического лица)</w:t>
            </w:r>
            <w:r>
              <w:rPr>
                <w:rFonts w:cs="Times New Roman"/>
                <w:noProof/>
                <w:szCs w:val="24"/>
              </w:rPr>
              <w:br/>
              <w:t>&lt;FullNm&gt;</w:t>
            </w:r>
          </w:p>
        </w:tc>
        <w:tc>
          <w:tcPr>
            <w:tcW w:w="4116" w:type="dxa"/>
            <w:tcMar>
              <w:top w:w="85" w:type="dxa"/>
              <w:bottom w:w="85" w:type="dxa"/>
            </w:tcMar>
          </w:tcPr>
          <w:p w14:paraId="188FB6B5" w14:textId="61ED17B9" w:rsidR="00B72A60" w:rsidRDefault="00FD4B20">
            <w:pPr>
              <w:pStyle w:val="ad"/>
              <w:contextualSpacing/>
              <w:jc w:val="left"/>
              <w:rPr>
                <w:rFonts w:cs="Times New Roman"/>
                <w:szCs w:val="24"/>
              </w:rPr>
            </w:pPr>
            <w:r>
              <w:rPr>
                <w:rFonts w:cs="Times New Roman"/>
                <w:noProof/>
                <w:szCs w:val="24"/>
              </w:rPr>
              <w:t xml:space="preserve"> (ФИО физического лица)</w:t>
            </w:r>
          </w:p>
        </w:tc>
        <w:tc>
          <w:tcPr>
            <w:tcW w:w="4219" w:type="dxa"/>
          </w:tcPr>
          <w:p w14:paraId="5C60EB9C" w14:textId="7C0FFB12" w:rsidR="00B72A60" w:rsidRDefault="00FD4B20">
            <w:pPr>
              <w:pStyle w:val="ad"/>
              <w:contextualSpacing/>
              <w:jc w:val="left"/>
              <w:rPr>
                <w:rFonts w:cs="Times New Roman"/>
                <w:noProof/>
                <w:szCs w:val="24"/>
              </w:rPr>
            </w:pPr>
            <w:r w:rsidRPr="007F10CD">
              <w:rPr>
                <w:rFonts w:cs="Times New Roman"/>
                <w:noProof/>
                <w:szCs w:val="24"/>
              </w:rPr>
              <w:t>CBDCPrivateName</w:t>
            </w:r>
          </w:p>
        </w:tc>
        <w:tc>
          <w:tcPr>
            <w:tcW w:w="1134" w:type="dxa"/>
            <w:tcMar>
              <w:top w:w="85" w:type="dxa"/>
              <w:bottom w:w="85" w:type="dxa"/>
            </w:tcMar>
          </w:tcPr>
          <w:p w14:paraId="0D3B9FCF"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36E7D66"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3CAF2DED" w14:textId="77777777">
        <w:trPr>
          <w:trHeight w:val="20"/>
        </w:trPr>
        <w:tc>
          <w:tcPr>
            <w:tcW w:w="4281" w:type="dxa"/>
            <w:tcMar>
              <w:top w:w="85" w:type="dxa"/>
              <w:bottom w:w="85" w:type="dxa"/>
            </w:tcMar>
          </w:tcPr>
          <w:p w14:paraId="6848E430" w14:textId="77777777" w:rsidR="00B72A60" w:rsidRDefault="00FD4B20">
            <w:pPr>
              <w:pStyle w:val="ad"/>
              <w:contextualSpacing/>
              <w:jc w:val="left"/>
              <w:rPr>
                <w:rFonts w:cs="Times New Roman"/>
                <w:szCs w:val="24"/>
              </w:rPr>
            </w:pPr>
            <w:r>
              <w:rPr>
                <w:rFonts w:cs="Times New Roman"/>
                <w:noProof/>
                <w:szCs w:val="24"/>
              </w:rPr>
              <w:t>15. INN (ИНН  физического лица)</w:t>
            </w:r>
            <w:r>
              <w:rPr>
                <w:rFonts w:cs="Times New Roman"/>
                <w:noProof/>
                <w:szCs w:val="24"/>
              </w:rPr>
              <w:br/>
              <w:t>&lt;INN&gt;</w:t>
            </w:r>
          </w:p>
        </w:tc>
        <w:tc>
          <w:tcPr>
            <w:tcW w:w="4116" w:type="dxa"/>
            <w:tcMar>
              <w:top w:w="85" w:type="dxa"/>
              <w:bottom w:w="85" w:type="dxa"/>
            </w:tcMar>
          </w:tcPr>
          <w:p w14:paraId="4F6702A5" w14:textId="5FB400B4" w:rsidR="00B72A60" w:rsidRDefault="00FD4B20">
            <w:pPr>
              <w:pStyle w:val="ad"/>
              <w:contextualSpacing/>
              <w:jc w:val="left"/>
              <w:rPr>
                <w:rFonts w:cs="Times New Roman"/>
                <w:szCs w:val="24"/>
              </w:rPr>
            </w:pPr>
            <w:r>
              <w:rPr>
                <w:rFonts w:cs="Times New Roman"/>
                <w:noProof/>
                <w:szCs w:val="24"/>
              </w:rPr>
              <w:t xml:space="preserve"> (ИНН  физического лица, присвоенный на территории РФ)</w:t>
            </w:r>
          </w:p>
        </w:tc>
        <w:tc>
          <w:tcPr>
            <w:tcW w:w="4219" w:type="dxa"/>
          </w:tcPr>
          <w:p w14:paraId="3DDD46E3" w14:textId="77777777" w:rsidR="00B72A60" w:rsidRDefault="00FD4B20">
            <w:pPr>
              <w:pStyle w:val="ad"/>
              <w:contextualSpacing/>
              <w:jc w:val="left"/>
              <w:rPr>
                <w:rFonts w:cs="Times New Roman"/>
                <w:noProof/>
                <w:szCs w:val="24"/>
              </w:rPr>
            </w:pPr>
            <w:r>
              <w:rPr>
                <w:rFonts w:cs="Times New Roman"/>
                <w:noProof/>
                <w:szCs w:val="24"/>
              </w:rPr>
              <w:t>CBDCPersINN</w:t>
            </w:r>
          </w:p>
        </w:tc>
        <w:tc>
          <w:tcPr>
            <w:tcW w:w="1134" w:type="dxa"/>
            <w:tcMar>
              <w:top w:w="85" w:type="dxa"/>
              <w:bottom w:w="85" w:type="dxa"/>
            </w:tcMar>
          </w:tcPr>
          <w:p w14:paraId="6CF54F39"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9ED38F7"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170B53C0" w14:textId="77777777">
        <w:trPr>
          <w:trHeight w:val="20"/>
        </w:trPr>
        <w:tc>
          <w:tcPr>
            <w:tcW w:w="4281" w:type="dxa"/>
            <w:tcMar>
              <w:top w:w="85" w:type="dxa"/>
              <w:bottom w:w="85" w:type="dxa"/>
            </w:tcMar>
          </w:tcPr>
          <w:p w14:paraId="2781C0E7" w14:textId="77777777" w:rsidR="00B72A60" w:rsidRDefault="00FD4B20">
            <w:pPr>
              <w:pStyle w:val="ad"/>
              <w:contextualSpacing/>
              <w:jc w:val="left"/>
              <w:rPr>
                <w:rFonts w:cs="Times New Roman"/>
                <w:szCs w:val="24"/>
              </w:rPr>
            </w:pPr>
            <w:r>
              <w:rPr>
                <w:rFonts w:cs="Times New Roman"/>
                <w:noProof/>
                <w:szCs w:val="24"/>
              </w:rPr>
              <w:t>16. INNForeign (ИНН  физического лица)</w:t>
            </w:r>
            <w:r>
              <w:rPr>
                <w:rFonts w:cs="Times New Roman"/>
                <w:noProof/>
                <w:szCs w:val="24"/>
              </w:rPr>
              <w:br/>
              <w:t>&lt;INNFrgn&gt;</w:t>
            </w:r>
          </w:p>
        </w:tc>
        <w:tc>
          <w:tcPr>
            <w:tcW w:w="4116" w:type="dxa"/>
            <w:tcMar>
              <w:top w:w="85" w:type="dxa"/>
              <w:bottom w:w="85" w:type="dxa"/>
            </w:tcMar>
          </w:tcPr>
          <w:p w14:paraId="37D235A9" w14:textId="178BD3D5" w:rsidR="00B72A60" w:rsidRDefault="00FD4B20">
            <w:pPr>
              <w:pStyle w:val="ad"/>
              <w:contextualSpacing/>
              <w:jc w:val="left"/>
              <w:rPr>
                <w:rFonts w:cs="Times New Roman"/>
                <w:szCs w:val="24"/>
              </w:rPr>
            </w:pPr>
            <w:r>
              <w:rPr>
                <w:rFonts w:cs="Times New Roman"/>
                <w:noProof/>
                <w:szCs w:val="24"/>
              </w:rPr>
              <w:t xml:space="preserve"> (Для указания ИНН  физического лица, присвоенный в стране гражданства)</w:t>
            </w:r>
          </w:p>
        </w:tc>
        <w:tc>
          <w:tcPr>
            <w:tcW w:w="4219" w:type="dxa"/>
          </w:tcPr>
          <w:p w14:paraId="166162C6" w14:textId="77777777" w:rsidR="00B72A60" w:rsidRDefault="00FD4B20">
            <w:pPr>
              <w:pStyle w:val="ad"/>
              <w:contextualSpacing/>
              <w:jc w:val="left"/>
              <w:rPr>
                <w:rFonts w:cs="Times New Roman"/>
                <w:noProof/>
                <w:szCs w:val="24"/>
              </w:rPr>
            </w:pPr>
            <w:r>
              <w:rPr>
                <w:rFonts w:cs="Times New Roman"/>
                <w:noProof/>
                <w:szCs w:val="24"/>
              </w:rPr>
              <w:t>CBDCForeignINN</w:t>
            </w:r>
          </w:p>
        </w:tc>
        <w:tc>
          <w:tcPr>
            <w:tcW w:w="1134" w:type="dxa"/>
            <w:tcMar>
              <w:top w:w="85" w:type="dxa"/>
              <w:bottom w:w="85" w:type="dxa"/>
            </w:tcMar>
          </w:tcPr>
          <w:p w14:paraId="3116F94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9651CB6"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4C5B933C" w14:textId="77777777">
        <w:trPr>
          <w:trHeight w:val="20"/>
        </w:trPr>
        <w:tc>
          <w:tcPr>
            <w:tcW w:w="4281" w:type="dxa"/>
            <w:tcMar>
              <w:top w:w="85" w:type="dxa"/>
              <w:bottom w:w="85" w:type="dxa"/>
            </w:tcMar>
          </w:tcPr>
          <w:p w14:paraId="2898BA3A" w14:textId="77777777" w:rsidR="00B72A60" w:rsidRDefault="00FD4B20">
            <w:pPr>
              <w:pStyle w:val="ad"/>
              <w:contextualSpacing/>
              <w:jc w:val="left"/>
              <w:rPr>
                <w:rFonts w:cs="Times New Roman"/>
                <w:szCs w:val="24"/>
              </w:rPr>
            </w:pPr>
            <w:r>
              <w:rPr>
                <w:rFonts w:cs="Times New Roman"/>
                <w:noProof/>
                <w:szCs w:val="24"/>
              </w:rPr>
              <w:t>17. Gender (Пол физического лица)</w:t>
            </w:r>
            <w:r>
              <w:rPr>
                <w:rFonts w:cs="Times New Roman"/>
                <w:noProof/>
                <w:szCs w:val="24"/>
              </w:rPr>
              <w:br/>
              <w:t>&lt;Gndr&gt;</w:t>
            </w:r>
          </w:p>
        </w:tc>
        <w:tc>
          <w:tcPr>
            <w:tcW w:w="4116" w:type="dxa"/>
            <w:tcMar>
              <w:top w:w="85" w:type="dxa"/>
              <w:bottom w:w="85" w:type="dxa"/>
            </w:tcMar>
          </w:tcPr>
          <w:p w14:paraId="062D15DF" w14:textId="6A4A4F12" w:rsidR="00B72A60" w:rsidRDefault="00FD4B20">
            <w:pPr>
              <w:pStyle w:val="ad"/>
              <w:contextualSpacing/>
              <w:jc w:val="left"/>
              <w:rPr>
                <w:rFonts w:cs="Times New Roman"/>
                <w:szCs w:val="24"/>
              </w:rPr>
            </w:pPr>
            <w:r>
              <w:rPr>
                <w:rFonts w:cs="Times New Roman"/>
                <w:noProof/>
                <w:szCs w:val="24"/>
              </w:rPr>
              <w:t xml:space="preserve"> (Пол физического лица)</w:t>
            </w:r>
          </w:p>
        </w:tc>
        <w:tc>
          <w:tcPr>
            <w:tcW w:w="4219" w:type="dxa"/>
          </w:tcPr>
          <w:p w14:paraId="0AACB47A" w14:textId="77777777" w:rsidR="00B72A60" w:rsidRDefault="00FD4B20">
            <w:pPr>
              <w:pStyle w:val="ad"/>
              <w:contextualSpacing/>
              <w:jc w:val="left"/>
              <w:rPr>
                <w:rFonts w:cs="Times New Roman"/>
                <w:noProof/>
                <w:szCs w:val="24"/>
              </w:rPr>
            </w:pPr>
            <w:r>
              <w:rPr>
                <w:rFonts w:cs="Times New Roman"/>
                <w:noProof/>
                <w:szCs w:val="24"/>
              </w:rPr>
              <w:t>CBDCGenderCode</w:t>
            </w:r>
          </w:p>
        </w:tc>
        <w:tc>
          <w:tcPr>
            <w:tcW w:w="1134" w:type="dxa"/>
            <w:tcMar>
              <w:top w:w="85" w:type="dxa"/>
              <w:bottom w:w="85" w:type="dxa"/>
            </w:tcMar>
          </w:tcPr>
          <w:p w14:paraId="1E946318"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DAA6117"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7DA83CC9" w14:textId="77777777">
        <w:trPr>
          <w:trHeight w:val="20"/>
        </w:trPr>
        <w:tc>
          <w:tcPr>
            <w:tcW w:w="4281" w:type="dxa"/>
            <w:tcMar>
              <w:top w:w="85" w:type="dxa"/>
              <w:bottom w:w="85" w:type="dxa"/>
            </w:tcMar>
          </w:tcPr>
          <w:p w14:paraId="702C4381" w14:textId="77777777" w:rsidR="00B72A60" w:rsidRDefault="00FD4B20">
            <w:pPr>
              <w:pStyle w:val="ad"/>
              <w:contextualSpacing/>
              <w:jc w:val="left"/>
              <w:rPr>
                <w:rFonts w:cs="Times New Roman"/>
                <w:szCs w:val="24"/>
              </w:rPr>
            </w:pPr>
            <w:r>
              <w:rPr>
                <w:rFonts w:cs="Times New Roman"/>
                <w:noProof/>
                <w:szCs w:val="24"/>
              </w:rPr>
              <w:t>18. EmailAddress (Адрес электронной почты)</w:t>
            </w:r>
            <w:r>
              <w:rPr>
                <w:rFonts w:cs="Times New Roman"/>
                <w:noProof/>
                <w:szCs w:val="24"/>
              </w:rPr>
              <w:br/>
              <w:t>&lt;EmailAdr&gt;</w:t>
            </w:r>
          </w:p>
        </w:tc>
        <w:tc>
          <w:tcPr>
            <w:tcW w:w="4116" w:type="dxa"/>
            <w:tcMar>
              <w:top w:w="85" w:type="dxa"/>
              <w:bottom w:w="85" w:type="dxa"/>
            </w:tcMar>
          </w:tcPr>
          <w:p w14:paraId="6D269C7A" w14:textId="77777777" w:rsidR="00B72A60" w:rsidRDefault="00FD4B20">
            <w:pPr>
              <w:pStyle w:val="ad"/>
              <w:contextualSpacing/>
              <w:jc w:val="left"/>
              <w:rPr>
                <w:rFonts w:cs="Times New Roman"/>
                <w:szCs w:val="24"/>
              </w:rPr>
            </w:pPr>
            <w:r>
              <w:rPr>
                <w:rFonts w:cs="Times New Roman"/>
                <w:noProof/>
                <w:szCs w:val="24"/>
              </w:rPr>
              <w:t>(Адрес электронной почты)</w:t>
            </w:r>
          </w:p>
        </w:tc>
        <w:tc>
          <w:tcPr>
            <w:tcW w:w="4219" w:type="dxa"/>
          </w:tcPr>
          <w:p w14:paraId="7D4DF4D2" w14:textId="52F78F71" w:rsidR="00B72A60" w:rsidRDefault="00FD4B20">
            <w:pPr>
              <w:pStyle w:val="ad"/>
              <w:contextualSpacing/>
              <w:jc w:val="left"/>
              <w:rPr>
                <w:rFonts w:cs="Times New Roman"/>
                <w:noProof/>
                <w:szCs w:val="24"/>
              </w:rPr>
            </w:pPr>
            <w:r w:rsidRPr="007F10CD">
              <w:rPr>
                <w:rFonts w:cs="Times New Roman"/>
                <w:noProof/>
                <w:szCs w:val="24"/>
              </w:rPr>
              <w:t>CBDCEmailAddress</w:t>
            </w:r>
          </w:p>
        </w:tc>
        <w:tc>
          <w:tcPr>
            <w:tcW w:w="1134" w:type="dxa"/>
            <w:tcMar>
              <w:top w:w="85" w:type="dxa"/>
              <w:bottom w:w="85" w:type="dxa"/>
            </w:tcMar>
          </w:tcPr>
          <w:p w14:paraId="32B609E9" w14:textId="77777777" w:rsidR="00B72A60" w:rsidRDefault="00FD4B20">
            <w:pPr>
              <w:pStyle w:val="ad"/>
              <w:contextualSpacing/>
              <w:jc w:val="center"/>
              <w:rPr>
                <w:rFonts w:cs="Times New Roman"/>
                <w:szCs w:val="24"/>
                <w:lang w:val="en-US"/>
              </w:rPr>
            </w:pPr>
            <w:r>
              <w:rPr>
                <w:rFonts w:cs="Times New Roman"/>
                <w:noProof/>
                <w:szCs w:val="24"/>
              </w:rPr>
              <w:t>0..50</w:t>
            </w:r>
          </w:p>
        </w:tc>
        <w:tc>
          <w:tcPr>
            <w:tcW w:w="1134" w:type="dxa"/>
          </w:tcPr>
          <w:p w14:paraId="0CA6FF99" w14:textId="77777777" w:rsidR="00B72A60" w:rsidRDefault="00B72A60">
            <w:pPr>
              <w:pStyle w:val="ad"/>
              <w:contextualSpacing/>
              <w:jc w:val="center"/>
              <w:rPr>
                <w:rFonts w:cs="Times New Roman"/>
                <w:noProof/>
                <w:szCs w:val="24"/>
              </w:rPr>
            </w:pPr>
          </w:p>
        </w:tc>
      </w:tr>
      <w:tr w:rsidR="00B72A60" w14:paraId="5F8F5E64" w14:textId="77777777">
        <w:trPr>
          <w:trHeight w:val="20"/>
        </w:trPr>
        <w:tc>
          <w:tcPr>
            <w:tcW w:w="4281" w:type="dxa"/>
            <w:tcMar>
              <w:top w:w="85" w:type="dxa"/>
              <w:bottom w:w="85" w:type="dxa"/>
            </w:tcMar>
          </w:tcPr>
          <w:p w14:paraId="3A30F1AB" w14:textId="0D4E9724" w:rsidR="00B72A60" w:rsidRDefault="00FD4B20">
            <w:pPr>
              <w:pStyle w:val="ad"/>
              <w:contextualSpacing/>
              <w:jc w:val="left"/>
              <w:rPr>
                <w:rFonts w:cs="Times New Roman"/>
                <w:szCs w:val="24"/>
              </w:rPr>
            </w:pPr>
            <w:r>
              <w:rPr>
                <w:rFonts w:cs="Times New Roman"/>
                <w:noProof/>
                <w:szCs w:val="24"/>
              </w:rPr>
              <w:t>19. EmailAddressToDel</w:t>
            </w:r>
            <w:r w:rsidR="00B53B2D">
              <w:rPr>
                <w:rFonts w:cs="Times New Roman"/>
                <w:noProof/>
                <w:szCs w:val="24"/>
              </w:rPr>
              <w:t xml:space="preserve"> (Адрес электронной почты для удаления)</w:t>
            </w:r>
            <w:r>
              <w:rPr>
                <w:rFonts w:cs="Times New Roman"/>
                <w:noProof/>
                <w:szCs w:val="24"/>
              </w:rPr>
              <w:br/>
              <w:t>&lt;EmailAdrToDl&gt;</w:t>
            </w:r>
          </w:p>
        </w:tc>
        <w:tc>
          <w:tcPr>
            <w:tcW w:w="4116" w:type="dxa"/>
            <w:tcMar>
              <w:top w:w="85" w:type="dxa"/>
              <w:bottom w:w="85" w:type="dxa"/>
            </w:tcMar>
          </w:tcPr>
          <w:p w14:paraId="02B3F056" w14:textId="01EAAC97" w:rsidR="00B72A60" w:rsidRDefault="00FD4B20">
            <w:pPr>
              <w:pStyle w:val="ad"/>
              <w:contextualSpacing/>
              <w:jc w:val="left"/>
              <w:rPr>
                <w:rFonts w:cs="Times New Roman"/>
                <w:szCs w:val="24"/>
              </w:rPr>
            </w:pPr>
            <w:r>
              <w:rPr>
                <w:rFonts w:cs="Times New Roman"/>
                <w:noProof/>
                <w:szCs w:val="24"/>
              </w:rPr>
              <w:t>(</w:t>
            </w:r>
            <w:r w:rsidR="00B53B2D">
              <w:rPr>
                <w:rFonts w:cs="Times New Roman"/>
                <w:noProof/>
                <w:szCs w:val="24"/>
              </w:rPr>
              <w:t>Адрес электронной почты для удаления</w:t>
            </w:r>
            <w:r>
              <w:rPr>
                <w:rFonts w:cs="Times New Roman"/>
                <w:noProof/>
                <w:szCs w:val="24"/>
              </w:rPr>
              <w:t>)</w:t>
            </w:r>
          </w:p>
        </w:tc>
        <w:tc>
          <w:tcPr>
            <w:tcW w:w="4219" w:type="dxa"/>
          </w:tcPr>
          <w:p w14:paraId="4C17C418" w14:textId="7CF9D4E9" w:rsidR="00B72A60" w:rsidRDefault="00FD4B20">
            <w:pPr>
              <w:pStyle w:val="ad"/>
              <w:contextualSpacing/>
              <w:jc w:val="left"/>
              <w:rPr>
                <w:rFonts w:cs="Times New Roman"/>
                <w:noProof/>
                <w:szCs w:val="24"/>
              </w:rPr>
            </w:pPr>
            <w:r w:rsidRPr="007F10CD">
              <w:rPr>
                <w:rFonts w:cs="Times New Roman"/>
                <w:noProof/>
                <w:szCs w:val="24"/>
              </w:rPr>
              <w:t>CBDCEmailAddress</w:t>
            </w:r>
          </w:p>
        </w:tc>
        <w:tc>
          <w:tcPr>
            <w:tcW w:w="1134" w:type="dxa"/>
            <w:tcMar>
              <w:top w:w="85" w:type="dxa"/>
              <w:bottom w:w="85" w:type="dxa"/>
            </w:tcMar>
          </w:tcPr>
          <w:p w14:paraId="46CAB70B" w14:textId="77777777" w:rsidR="00B72A60" w:rsidRDefault="00FD4B20">
            <w:pPr>
              <w:pStyle w:val="ad"/>
              <w:contextualSpacing/>
              <w:jc w:val="center"/>
              <w:rPr>
                <w:rFonts w:cs="Times New Roman"/>
                <w:szCs w:val="24"/>
                <w:lang w:val="en-US"/>
              </w:rPr>
            </w:pPr>
            <w:r>
              <w:rPr>
                <w:rFonts w:cs="Times New Roman"/>
                <w:noProof/>
                <w:szCs w:val="24"/>
              </w:rPr>
              <w:t>0..50</w:t>
            </w:r>
          </w:p>
        </w:tc>
        <w:tc>
          <w:tcPr>
            <w:tcW w:w="1134" w:type="dxa"/>
          </w:tcPr>
          <w:p w14:paraId="69DD082C" w14:textId="77777777" w:rsidR="00B72A60" w:rsidRDefault="00B72A60">
            <w:pPr>
              <w:pStyle w:val="ad"/>
              <w:contextualSpacing/>
              <w:jc w:val="center"/>
              <w:rPr>
                <w:rFonts w:cs="Times New Roman"/>
                <w:noProof/>
                <w:szCs w:val="24"/>
              </w:rPr>
            </w:pPr>
          </w:p>
        </w:tc>
      </w:tr>
      <w:tr w:rsidR="00B72A60" w14:paraId="1C5F0747" w14:textId="77777777">
        <w:trPr>
          <w:trHeight w:val="20"/>
        </w:trPr>
        <w:tc>
          <w:tcPr>
            <w:tcW w:w="4281" w:type="dxa"/>
            <w:tcMar>
              <w:top w:w="85" w:type="dxa"/>
              <w:bottom w:w="85" w:type="dxa"/>
            </w:tcMar>
          </w:tcPr>
          <w:p w14:paraId="1A251D70" w14:textId="77777777" w:rsidR="00B72A60" w:rsidRDefault="00FD4B20">
            <w:pPr>
              <w:pStyle w:val="ad"/>
              <w:contextualSpacing/>
              <w:jc w:val="left"/>
              <w:rPr>
                <w:rFonts w:cs="Times New Roman"/>
                <w:szCs w:val="24"/>
              </w:rPr>
            </w:pPr>
            <w:r>
              <w:rPr>
                <w:rFonts w:cs="Times New Roman"/>
                <w:noProof/>
                <w:szCs w:val="24"/>
              </w:rPr>
              <w:t>20. SNILS (Страховой номер индивидуального лицевого счета)</w:t>
            </w:r>
            <w:r>
              <w:rPr>
                <w:rFonts w:cs="Times New Roman"/>
                <w:noProof/>
                <w:szCs w:val="24"/>
              </w:rPr>
              <w:br/>
              <w:t>&lt;SNILS&gt;</w:t>
            </w:r>
          </w:p>
        </w:tc>
        <w:tc>
          <w:tcPr>
            <w:tcW w:w="4116" w:type="dxa"/>
            <w:tcMar>
              <w:top w:w="85" w:type="dxa"/>
              <w:bottom w:w="85" w:type="dxa"/>
            </w:tcMar>
          </w:tcPr>
          <w:p w14:paraId="1CE715E0" w14:textId="3FC84453" w:rsidR="00B72A60" w:rsidRDefault="00FD4B20">
            <w:pPr>
              <w:pStyle w:val="ad"/>
              <w:contextualSpacing/>
              <w:jc w:val="left"/>
              <w:rPr>
                <w:rFonts w:cs="Times New Roman"/>
                <w:szCs w:val="24"/>
              </w:rPr>
            </w:pPr>
            <w:r>
              <w:rPr>
                <w:rFonts w:cs="Times New Roman"/>
                <w:noProof/>
                <w:szCs w:val="24"/>
              </w:rPr>
              <w:t xml:space="preserve"> (Страховой номер индивидуального лицевого счета застрахованного лица в системе персонифицированного учета Пенсионного фонда Российской Федерации  (СНИЛС).)</w:t>
            </w:r>
          </w:p>
        </w:tc>
        <w:tc>
          <w:tcPr>
            <w:tcW w:w="4219" w:type="dxa"/>
          </w:tcPr>
          <w:p w14:paraId="683EF116" w14:textId="77777777" w:rsidR="00B72A60" w:rsidRDefault="00FD4B20">
            <w:pPr>
              <w:pStyle w:val="ad"/>
              <w:contextualSpacing/>
              <w:jc w:val="left"/>
              <w:rPr>
                <w:rFonts w:cs="Times New Roman"/>
                <w:noProof/>
                <w:szCs w:val="24"/>
              </w:rPr>
            </w:pPr>
            <w:r>
              <w:rPr>
                <w:rFonts w:cs="Times New Roman"/>
                <w:noProof/>
                <w:szCs w:val="24"/>
              </w:rPr>
              <w:t>CBDCSnils</w:t>
            </w:r>
          </w:p>
        </w:tc>
        <w:tc>
          <w:tcPr>
            <w:tcW w:w="1134" w:type="dxa"/>
            <w:tcMar>
              <w:top w:w="85" w:type="dxa"/>
              <w:bottom w:w="85" w:type="dxa"/>
            </w:tcMar>
          </w:tcPr>
          <w:p w14:paraId="51B3DA78"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BD102A2"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4EC2553F" w14:textId="77777777">
        <w:trPr>
          <w:trHeight w:val="20"/>
        </w:trPr>
        <w:tc>
          <w:tcPr>
            <w:tcW w:w="4281" w:type="dxa"/>
            <w:tcMar>
              <w:top w:w="85" w:type="dxa"/>
              <w:bottom w:w="85" w:type="dxa"/>
            </w:tcMar>
          </w:tcPr>
          <w:p w14:paraId="04A6DD2D" w14:textId="77777777" w:rsidR="00B72A60" w:rsidRDefault="00FD4B20">
            <w:pPr>
              <w:pStyle w:val="ad"/>
              <w:contextualSpacing/>
              <w:jc w:val="left"/>
              <w:rPr>
                <w:rFonts w:cs="Times New Roman"/>
                <w:szCs w:val="24"/>
              </w:rPr>
            </w:pPr>
            <w:r>
              <w:rPr>
                <w:rFonts w:cs="Times New Roman"/>
                <w:noProof/>
                <w:szCs w:val="24"/>
              </w:rPr>
              <w:t>21. SignOfResidency (Признак резидент/нерезидент)</w:t>
            </w:r>
            <w:r>
              <w:rPr>
                <w:rFonts w:cs="Times New Roman"/>
                <w:noProof/>
                <w:szCs w:val="24"/>
              </w:rPr>
              <w:br/>
              <w:t>&lt;SgnOfRsdncy&gt;</w:t>
            </w:r>
          </w:p>
        </w:tc>
        <w:tc>
          <w:tcPr>
            <w:tcW w:w="4116" w:type="dxa"/>
            <w:tcMar>
              <w:top w:w="85" w:type="dxa"/>
              <w:bottom w:w="85" w:type="dxa"/>
            </w:tcMar>
          </w:tcPr>
          <w:p w14:paraId="107FCB89" w14:textId="00F1F561" w:rsidR="00B72A60" w:rsidRDefault="00FD4B20">
            <w:pPr>
              <w:pStyle w:val="ad"/>
              <w:contextualSpacing/>
              <w:jc w:val="left"/>
              <w:rPr>
                <w:rFonts w:cs="Times New Roman"/>
                <w:szCs w:val="24"/>
              </w:rPr>
            </w:pPr>
            <w:r>
              <w:rPr>
                <w:rFonts w:cs="Times New Roman"/>
                <w:noProof/>
                <w:szCs w:val="24"/>
              </w:rPr>
              <w:t xml:space="preserve"> (Признак резидент/нерезидент)</w:t>
            </w:r>
          </w:p>
        </w:tc>
        <w:tc>
          <w:tcPr>
            <w:tcW w:w="4219" w:type="dxa"/>
          </w:tcPr>
          <w:p w14:paraId="11B0057D" w14:textId="77777777" w:rsidR="00B72A60" w:rsidRDefault="00FD4B20">
            <w:pPr>
              <w:pStyle w:val="ad"/>
              <w:contextualSpacing/>
              <w:jc w:val="left"/>
              <w:rPr>
                <w:rFonts w:cs="Times New Roman"/>
                <w:noProof/>
                <w:szCs w:val="24"/>
              </w:rPr>
            </w:pPr>
            <w:r>
              <w:rPr>
                <w:rFonts w:cs="Times New Roman"/>
                <w:noProof/>
                <w:szCs w:val="24"/>
              </w:rPr>
              <w:t>CBDCSignOfResidency</w:t>
            </w:r>
          </w:p>
        </w:tc>
        <w:tc>
          <w:tcPr>
            <w:tcW w:w="1134" w:type="dxa"/>
            <w:tcMar>
              <w:top w:w="85" w:type="dxa"/>
              <w:bottom w:w="85" w:type="dxa"/>
            </w:tcMar>
          </w:tcPr>
          <w:p w14:paraId="28CF4129"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20396F0"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35A626A4" w14:textId="77777777">
        <w:trPr>
          <w:trHeight w:val="20"/>
        </w:trPr>
        <w:tc>
          <w:tcPr>
            <w:tcW w:w="4281" w:type="dxa"/>
            <w:tcMar>
              <w:top w:w="85" w:type="dxa"/>
              <w:bottom w:w="85" w:type="dxa"/>
            </w:tcMar>
          </w:tcPr>
          <w:p w14:paraId="104D267C" w14:textId="77777777" w:rsidR="00B72A60" w:rsidRPr="00FD4B20" w:rsidRDefault="00FD4B20">
            <w:pPr>
              <w:pStyle w:val="ad"/>
              <w:contextualSpacing/>
              <w:jc w:val="left"/>
              <w:rPr>
                <w:rFonts w:cs="Times New Roman"/>
                <w:szCs w:val="24"/>
                <w:lang w:val="en-US"/>
              </w:rPr>
            </w:pPr>
            <w:r w:rsidRPr="00FD4B20">
              <w:rPr>
                <w:rFonts w:cs="Times New Roman"/>
                <w:noProof/>
                <w:szCs w:val="24"/>
                <w:lang w:val="en-US"/>
              </w:rPr>
              <w:t>22. PublicOfficialInformation (</w:t>
            </w:r>
            <w:r>
              <w:rPr>
                <w:rFonts w:cs="Times New Roman"/>
                <w:noProof/>
                <w:szCs w:val="24"/>
              </w:rPr>
              <w:t>Сведения</w:t>
            </w:r>
            <w:r w:rsidRPr="00FD4B20">
              <w:rPr>
                <w:rFonts w:cs="Times New Roman"/>
                <w:noProof/>
                <w:szCs w:val="24"/>
                <w:lang w:val="en-US"/>
              </w:rPr>
              <w:t xml:space="preserve"> </w:t>
            </w:r>
            <w:r>
              <w:rPr>
                <w:rFonts w:cs="Times New Roman"/>
                <w:noProof/>
                <w:szCs w:val="24"/>
              </w:rPr>
              <w:t>о</w:t>
            </w:r>
            <w:r w:rsidRPr="00FD4B20">
              <w:rPr>
                <w:rFonts w:cs="Times New Roman"/>
                <w:noProof/>
                <w:szCs w:val="24"/>
                <w:lang w:val="en-US"/>
              </w:rPr>
              <w:t xml:space="preserve"> </w:t>
            </w:r>
            <w:r>
              <w:rPr>
                <w:rFonts w:cs="Times New Roman"/>
                <w:noProof/>
                <w:szCs w:val="24"/>
              </w:rPr>
              <w:t>ПДЛ</w:t>
            </w:r>
            <w:r w:rsidRPr="00FD4B20">
              <w:rPr>
                <w:rFonts w:cs="Times New Roman"/>
                <w:noProof/>
                <w:szCs w:val="24"/>
                <w:lang w:val="en-US"/>
              </w:rPr>
              <w:t>)</w:t>
            </w:r>
            <w:r w:rsidRPr="00FD4B20">
              <w:rPr>
                <w:rFonts w:cs="Times New Roman"/>
                <w:noProof/>
                <w:szCs w:val="24"/>
                <w:lang w:val="en-US"/>
              </w:rPr>
              <w:br/>
              <w:t>&lt;PblcOffclInf&gt;</w:t>
            </w:r>
          </w:p>
        </w:tc>
        <w:tc>
          <w:tcPr>
            <w:tcW w:w="4116" w:type="dxa"/>
            <w:tcMar>
              <w:top w:w="85" w:type="dxa"/>
              <w:bottom w:w="85" w:type="dxa"/>
            </w:tcMar>
          </w:tcPr>
          <w:p w14:paraId="7ACA194B" w14:textId="39DD5FD8" w:rsidR="00B72A60" w:rsidRDefault="00FD4B20">
            <w:pPr>
              <w:pStyle w:val="ad"/>
              <w:contextualSpacing/>
              <w:jc w:val="left"/>
              <w:rPr>
                <w:rFonts w:cs="Times New Roman"/>
                <w:szCs w:val="24"/>
              </w:rPr>
            </w:pPr>
            <w:r w:rsidRPr="00450CDB">
              <w:rPr>
                <w:rFonts w:cs="Times New Roman"/>
                <w:noProof/>
                <w:szCs w:val="24"/>
                <w:lang w:val="en-US"/>
              </w:rPr>
              <w:t xml:space="preserve"> </w:t>
            </w:r>
            <w:r>
              <w:rPr>
                <w:rFonts w:cs="Times New Roman"/>
                <w:noProof/>
                <w:szCs w:val="24"/>
              </w:rPr>
              <w:t>(</w:t>
            </w:r>
            <w:r w:rsidR="00DD6321">
              <w:rPr>
                <w:rFonts w:cs="Times New Roman"/>
                <w:noProof/>
                <w:szCs w:val="24"/>
              </w:rPr>
              <w:t>Сведения</w:t>
            </w:r>
            <w:r w:rsidR="00DD6321" w:rsidRPr="00FD4B20">
              <w:rPr>
                <w:rFonts w:cs="Times New Roman"/>
                <w:noProof/>
                <w:szCs w:val="24"/>
                <w:lang w:val="en-US"/>
              </w:rPr>
              <w:t xml:space="preserve"> </w:t>
            </w:r>
            <w:r w:rsidR="00DD6321">
              <w:rPr>
                <w:rFonts w:cs="Times New Roman"/>
                <w:noProof/>
                <w:szCs w:val="24"/>
              </w:rPr>
              <w:t>о</w:t>
            </w:r>
            <w:r w:rsidR="00DD6321" w:rsidRPr="00FD4B20">
              <w:rPr>
                <w:rFonts w:cs="Times New Roman"/>
                <w:noProof/>
                <w:szCs w:val="24"/>
                <w:lang w:val="en-US"/>
              </w:rPr>
              <w:t xml:space="preserve"> </w:t>
            </w:r>
            <w:r w:rsidR="00DD6321">
              <w:rPr>
                <w:rFonts w:cs="Times New Roman"/>
                <w:noProof/>
                <w:szCs w:val="24"/>
              </w:rPr>
              <w:t>ПДЛ</w:t>
            </w:r>
            <w:r>
              <w:rPr>
                <w:rFonts w:cs="Times New Roman"/>
                <w:noProof/>
                <w:szCs w:val="24"/>
              </w:rPr>
              <w:t>)</w:t>
            </w:r>
          </w:p>
        </w:tc>
        <w:tc>
          <w:tcPr>
            <w:tcW w:w="4219" w:type="dxa"/>
          </w:tcPr>
          <w:p w14:paraId="36393F91" w14:textId="77777777" w:rsidR="00B72A60" w:rsidRDefault="00FD4B20">
            <w:pPr>
              <w:pStyle w:val="ad"/>
              <w:contextualSpacing/>
              <w:jc w:val="left"/>
              <w:rPr>
                <w:rFonts w:cs="Times New Roman"/>
                <w:noProof/>
                <w:szCs w:val="24"/>
              </w:rPr>
            </w:pPr>
            <w:r>
              <w:rPr>
                <w:rFonts w:cs="Times New Roman"/>
                <w:noProof/>
                <w:szCs w:val="24"/>
              </w:rPr>
              <w:t>CBDCPublicOfficial</w:t>
            </w:r>
          </w:p>
        </w:tc>
        <w:tc>
          <w:tcPr>
            <w:tcW w:w="1134" w:type="dxa"/>
            <w:tcMar>
              <w:top w:w="85" w:type="dxa"/>
              <w:bottom w:w="85" w:type="dxa"/>
            </w:tcMar>
          </w:tcPr>
          <w:p w14:paraId="4D48781D" w14:textId="77777777" w:rsidR="00B72A60" w:rsidRDefault="00FD4B20">
            <w:pPr>
              <w:pStyle w:val="ad"/>
              <w:contextualSpacing/>
              <w:jc w:val="center"/>
              <w:rPr>
                <w:rFonts w:cs="Times New Roman"/>
                <w:szCs w:val="24"/>
                <w:lang w:val="en-US"/>
              </w:rPr>
            </w:pPr>
            <w:r>
              <w:rPr>
                <w:rFonts w:cs="Times New Roman"/>
                <w:noProof/>
                <w:szCs w:val="24"/>
              </w:rPr>
              <w:t>0..100</w:t>
            </w:r>
          </w:p>
        </w:tc>
        <w:tc>
          <w:tcPr>
            <w:tcW w:w="1134" w:type="dxa"/>
          </w:tcPr>
          <w:p w14:paraId="7034D396"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41A6BFBB" w14:textId="77777777">
        <w:trPr>
          <w:trHeight w:val="20"/>
        </w:trPr>
        <w:tc>
          <w:tcPr>
            <w:tcW w:w="4281" w:type="dxa"/>
            <w:tcMar>
              <w:top w:w="85" w:type="dxa"/>
              <w:bottom w:w="85" w:type="dxa"/>
            </w:tcMar>
          </w:tcPr>
          <w:p w14:paraId="422532E0" w14:textId="77777777" w:rsidR="00B72A60" w:rsidRDefault="00FD4B20">
            <w:pPr>
              <w:pStyle w:val="ad"/>
              <w:contextualSpacing/>
              <w:jc w:val="left"/>
              <w:rPr>
                <w:rFonts w:cs="Times New Roman"/>
                <w:szCs w:val="24"/>
              </w:rPr>
            </w:pPr>
            <w:r>
              <w:rPr>
                <w:rFonts w:cs="Times New Roman"/>
                <w:noProof/>
                <w:szCs w:val="24"/>
              </w:rPr>
              <w:lastRenderedPageBreak/>
              <w:t>23. DeathRegistrationInformation (Сведения о регистрации смерти)</w:t>
            </w:r>
            <w:r>
              <w:rPr>
                <w:rFonts w:cs="Times New Roman"/>
                <w:noProof/>
                <w:szCs w:val="24"/>
              </w:rPr>
              <w:br/>
              <w:t>&lt;DthRegnInf&gt;</w:t>
            </w:r>
          </w:p>
        </w:tc>
        <w:tc>
          <w:tcPr>
            <w:tcW w:w="4116" w:type="dxa"/>
            <w:tcMar>
              <w:top w:w="85" w:type="dxa"/>
              <w:bottom w:w="85" w:type="dxa"/>
            </w:tcMar>
          </w:tcPr>
          <w:p w14:paraId="281D984A" w14:textId="6A3F7091" w:rsidR="00B72A60" w:rsidRDefault="00FD4B20">
            <w:pPr>
              <w:pStyle w:val="ad"/>
              <w:contextualSpacing/>
              <w:jc w:val="left"/>
              <w:rPr>
                <w:rFonts w:cs="Times New Roman"/>
                <w:szCs w:val="24"/>
              </w:rPr>
            </w:pPr>
            <w:r>
              <w:rPr>
                <w:rFonts w:cs="Times New Roman"/>
                <w:noProof/>
                <w:szCs w:val="24"/>
              </w:rPr>
              <w:t xml:space="preserve"> (</w:t>
            </w:r>
            <w:r w:rsidR="00DD6321">
              <w:rPr>
                <w:rFonts w:cs="Times New Roman"/>
                <w:noProof/>
                <w:szCs w:val="24"/>
              </w:rPr>
              <w:t>Сведения о регистрации смерти</w:t>
            </w:r>
            <w:r>
              <w:rPr>
                <w:rFonts w:cs="Times New Roman"/>
                <w:noProof/>
                <w:szCs w:val="24"/>
              </w:rPr>
              <w:t>)</w:t>
            </w:r>
          </w:p>
        </w:tc>
        <w:tc>
          <w:tcPr>
            <w:tcW w:w="4219" w:type="dxa"/>
          </w:tcPr>
          <w:p w14:paraId="12680B5A" w14:textId="77777777" w:rsidR="00B72A60" w:rsidRDefault="00FD4B20">
            <w:pPr>
              <w:pStyle w:val="ad"/>
              <w:contextualSpacing/>
              <w:jc w:val="left"/>
              <w:rPr>
                <w:rFonts w:cs="Times New Roman"/>
                <w:noProof/>
                <w:szCs w:val="24"/>
              </w:rPr>
            </w:pPr>
            <w:r>
              <w:rPr>
                <w:rFonts w:cs="Times New Roman"/>
                <w:noProof/>
                <w:szCs w:val="24"/>
              </w:rPr>
              <w:t>CBDCDeathRegistrationInformation</w:t>
            </w:r>
          </w:p>
        </w:tc>
        <w:tc>
          <w:tcPr>
            <w:tcW w:w="1134" w:type="dxa"/>
            <w:tcMar>
              <w:top w:w="85" w:type="dxa"/>
              <w:bottom w:w="85" w:type="dxa"/>
            </w:tcMar>
          </w:tcPr>
          <w:p w14:paraId="3C884593"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2E1F5FD"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1649F4A6" w14:textId="77777777">
        <w:trPr>
          <w:trHeight w:val="20"/>
        </w:trPr>
        <w:tc>
          <w:tcPr>
            <w:tcW w:w="4281" w:type="dxa"/>
            <w:tcMar>
              <w:top w:w="85" w:type="dxa"/>
              <w:bottom w:w="85" w:type="dxa"/>
            </w:tcMar>
          </w:tcPr>
          <w:p w14:paraId="35163416" w14:textId="77777777" w:rsidR="00B72A60" w:rsidRDefault="00FD4B20">
            <w:pPr>
              <w:pStyle w:val="ad"/>
              <w:contextualSpacing/>
              <w:jc w:val="left"/>
              <w:rPr>
                <w:rFonts w:cs="Times New Roman"/>
                <w:szCs w:val="24"/>
              </w:rPr>
            </w:pPr>
            <w:r>
              <w:rPr>
                <w:rFonts w:cs="Times New Roman"/>
                <w:noProof/>
                <w:szCs w:val="24"/>
              </w:rPr>
              <w:t>24. AML_CFTInfo (Сведения, обоснования и результаты проверок ПОД/ФТ)</w:t>
            </w:r>
            <w:r>
              <w:rPr>
                <w:rFonts w:cs="Times New Roman"/>
                <w:noProof/>
                <w:szCs w:val="24"/>
              </w:rPr>
              <w:br/>
              <w:t>&lt;AML_CFTInf&gt;</w:t>
            </w:r>
          </w:p>
        </w:tc>
        <w:tc>
          <w:tcPr>
            <w:tcW w:w="4116" w:type="dxa"/>
            <w:tcMar>
              <w:top w:w="85" w:type="dxa"/>
              <w:bottom w:w="85" w:type="dxa"/>
            </w:tcMar>
          </w:tcPr>
          <w:p w14:paraId="2FD910F3" w14:textId="7552C25B" w:rsidR="00B72A60" w:rsidRDefault="00FD4B20">
            <w:pPr>
              <w:pStyle w:val="ad"/>
              <w:contextualSpacing/>
              <w:jc w:val="left"/>
              <w:rPr>
                <w:rFonts w:cs="Times New Roman"/>
                <w:szCs w:val="24"/>
              </w:rPr>
            </w:pPr>
            <w:r>
              <w:rPr>
                <w:rFonts w:cs="Times New Roman"/>
                <w:noProof/>
                <w:szCs w:val="24"/>
              </w:rPr>
              <w:t>(</w:t>
            </w:r>
            <w:r w:rsidR="00DD6321">
              <w:rPr>
                <w:rFonts w:cs="Times New Roman"/>
                <w:noProof/>
                <w:szCs w:val="24"/>
              </w:rPr>
              <w:t>Сведения, обоснования и результаты проверок ПОД/ФТ</w:t>
            </w:r>
            <w:r>
              <w:rPr>
                <w:rFonts w:cs="Times New Roman"/>
                <w:noProof/>
                <w:szCs w:val="24"/>
              </w:rPr>
              <w:t>)</w:t>
            </w:r>
          </w:p>
        </w:tc>
        <w:tc>
          <w:tcPr>
            <w:tcW w:w="4219" w:type="dxa"/>
          </w:tcPr>
          <w:p w14:paraId="356C15C4" w14:textId="77777777" w:rsidR="00B72A60" w:rsidRDefault="00FD4B20">
            <w:pPr>
              <w:pStyle w:val="ad"/>
              <w:contextualSpacing/>
              <w:jc w:val="left"/>
              <w:rPr>
                <w:rFonts w:cs="Times New Roman"/>
                <w:noProof/>
                <w:szCs w:val="24"/>
              </w:rPr>
            </w:pPr>
            <w:r>
              <w:rPr>
                <w:rFonts w:cs="Times New Roman"/>
                <w:noProof/>
                <w:szCs w:val="24"/>
              </w:rPr>
              <w:t>CBDCAML_CFTInfo</w:t>
            </w:r>
          </w:p>
        </w:tc>
        <w:tc>
          <w:tcPr>
            <w:tcW w:w="1134" w:type="dxa"/>
            <w:tcMar>
              <w:top w:w="85" w:type="dxa"/>
              <w:bottom w:w="85" w:type="dxa"/>
            </w:tcMar>
          </w:tcPr>
          <w:p w14:paraId="0E8BD1BA"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4F99806" w14:textId="77777777" w:rsidR="00B72A60" w:rsidRDefault="00FD4B20">
            <w:pPr>
              <w:pStyle w:val="ad"/>
              <w:contextualSpacing/>
              <w:jc w:val="center"/>
              <w:rPr>
                <w:rFonts w:cs="Times New Roman"/>
                <w:noProof/>
                <w:szCs w:val="24"/>
              </w:rPr>
            </w:pPr>
            <w:r>
              <w:rPr>
                <w:rFonts w:cs="Times New Roman"/>
                <w:noProof/>
                <w:szCs w:val="24"/>
              </w:rPr>
              <w:t>Нет</w:t>
            </w:r>
          </w:p>
        </w:tc>
      </w:tr>
    </w:tbl>
    <w:p w14:paraId="2E3B4F4F" w14:textId="77777777" w:rsidR="00B72A60" w:rsidRDefault="00B72A60"/>
    <w:p w14:paraId="345E5CB9" w14:textId="77777777" w:rsidR="00B72A60" w:rsidRDefault="00FD4B20">
      <w:pPr>
        <w:pStyle w:val="2"/>
        <w:rPr>
          <w:lang w:val="ru-RU"/>
        </w:rPr>
      </w:pPr>
      <w:bookmarkStart w:id="590" w:name="type517"/>
      <w:bookmarkStart w:id="591" w:name="_Toc177466587"/>
      <w:bookmarkStart w:id="592" w:name="_Toc178245086"/>
      <w:proofErr w:type="spellStart"/>
      <w:r>
        <w:rPr>
          <w:lang w:val="ru-RU"/>
        </w:rPr>
        <w:t>CBDCPlatformIdentifiers</w:t>
      </w:r>
      <w:proofErr w:type="spellEnd"/>
      <w:r>
        <w:rPr>
          <w:lang w:val="ru-RU"/>
        </w:rPr>
        <w:t xml:space="preserve"> (Идентификаторы на </w:t>
      </w:r>
      <w:proofErr w:type="spellStart"/>
      <w:r>
        <w:rPr>
          <w:lang w:val="ru-RU"/>
        </w:rPr>
        <w:t>ПлЦР</w:t>
      </w:r>
      <w:proofErr w:type="spellEnd"/>
      <w:r>
        <w:rPr>
          <w:lang w:val="ru-RU"/>
        </w:rPr>
        <w:t>)</w:t>
      </w:r>
      <w:bookmarkEnd w:id="590"/>
      <w:bookmarkEnd w:id="591"/>
      <w:bookmarkEnd w:id="592"/>
    </w:p>
    <w:p w14:paraId="2317E293"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(Заполняется идентификаторами Субъекта ПлЦР и его Кошелька)</w:t>
      </w:r>
    </w:p>
    <w:p w14:paraId="665BF22C"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70667AD7"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CBDCPlatformIdentifiers</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349B2FCC" w14:textId="77777777">
        <w:trPr>
          <w:trHeight w:val="259"/>
          <w:tblHeader/>
        </w:trPr>
        <w:tc>
          <w:tcPr>
            <w:tcW w:w="4281" w:type="dxa"/>
            <w:shd w:val="clear" w:color="auto" w:fill="F2F2F2" w:themeFill="background1" w:themeFillShade="F2"/>
            <w:vAlign w:val="center"/>
          </w:tcPr>
          <w:p w14:paraId="268389C9"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1F49AB47"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683C92AA"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76D375B9" w14:textId="77777777" w:rsidR="00B72A60" w:rsidRDefault="00FD4B20">
            <w:pPr>
              <w:pStyle w:val="a9"/>
              <w:contextualSpacing/>
              <w:rPr>
                <w:b/>
              </w:rPr>
            </w:pPr>
            <w:r>
              <w:rPr>
                <w:b/>
              </w:rPr>
              <w:t>Мн.</w:t>
            </w:r>
          </w:p>
        </w:tc>
        <w:tc>
          <w:tcPr>
            <w:tcW w:w="1134" w:type="dxa"/>
            <w:shd w:val="clear" w:color="auto" w:fill="F2F2F2" w:themeFill="background1" w:themeFillShade="F2"/>
          </w:tcPr>
          <w:p w14:paraId="29581E9D" w14:textId="77777777" w:rsidR="00B72A60" w:rsidRDefault="00FD4B20">
            <w:pPr>
              <w:pStyle w:val="a9"/>
              <w:contextualSpacing/>
              <w:rPr>
                <w:b/>
              </w:rPr>
            </w:pPr>
            <w:r>
              <w:rPr>
                <w:b/>
              </w:rPr>
              <w:t>Исп.</w:t>
            </w:r>
          </w:p>
        </w:tc>
      </w:tr>
      <w:tr w:rsidR="00B72A60" w14:paraId="35FBC48C" w14:textId="77777777">
        <w:trPr>
          <w:trHeight w:val="20"/>
        </w:trPr>
        <w:tc>
          <w:tcPr>
            <w:tcW w:w="4281" w:type="dxa"/>
            <w:tcMar>
              <w:top w:w="85" w:type="dxa"/>
              <w:bottom w:w="85" w:type="dxa"/>
            </w:tcMar>
          </w:tcPr>
          <w:p w14:paraId="408578E1" w14:textId="77777777" w:rsidR="00B72A60" w:rsidRDefault="00FD4B20">
            <w:pPr>
              <w:pStyle w:val="ad"/>
              <w:contextualSpacing/>
              <w:jc w:val="left"/>
              <w:rPr>
                <w:rFonts w:cs="Times New Roman"/>
                <w:szCs w:val="24"/>
              </w:rPr>
            </w:pPr>
            <w:r>
              <w:rPr>
                <w:rFonts w:cs="Times New Roman"/>
                <w:noProof/>
                <w:szCs w:val="24"/>
              </w:rPr>
              <w:t>1. PlatformParticipantIdentification (Идентификация Субъекта ПлЦР)</w:t>
            </w:r>
            <w:r>
              <w:rPr>
                <w:rFonts w:cs="Times New Roman"/>
                <w:noProof/>
                <w:szCs w:val="24"/>
              </w:rPr>
              <w:br/>
              <w:t>&lt;PltfmPtcptId&gt;</w:t>
            </w:r>
          </w:p>
        </w:tc>
        <w:tc>
          <w:tcPr>
            <w:tcW w:w="4116" w:type="dxa"/>
            <w:tcMar>
              <w:top w:w="85" w:type="dxa"/>
              <w:bottom w:w="85" w:type="dxa"/>
            </w:tcMar>
          </w:tcPr>
          <w:p w14:paraId="5B7B2C6C" w14:textId="77777777" w:rsidR="00B72A60" w:rsidRDefault="00FD4B20">
            <w:pPr>
              <w:pStyle w:val="ad"/>
              <w:contextualSpacing/>
              <w:jc w:val="left"/>
              <w:rPr>
                <w:rFonts w:cs="Times New Roman"/>
                <w:szCs w:val="24"/>
              </w:rPr>
            </w:pPr>
            <w:r>
              <w:rPr>
                <w:rFonts w:cs="Times New Roman"/>
                <w:noProof/>
                <w:szCs w:val="24"/>
              </w:rPr>
              <w:t>(Идентификация Субъекта ПлЦР)</w:t>
            </w:r>
          </w:p>
        </w:tc>
        <w:tc>
          <w:tcPr>
            <w:tcW w:w="4219" w:type="dxa"/>
          </w:tcPr>
          <w:p w14:paraId="1F641F87" w14:textId="768D5523" w:rsidR="00B72A60" w:rsidRDefault="00FD4B20">
            <w:pPr>
              <w:pStyle w:val="ad"/>
              <w:contextualSpacing/>
              <w:jc w:val="left"/>
              <w:rPr>
                <w:rFonts w:cs="Times New Roman"/>
                <w:noProof/>
                <w:szCs w:val="24"/>
              </w:rPr>
            </w:pPr>
            <w:r w:rsidRPr="007F10CD">
              <w:rPr>
                <w:rFonts w:cs="Times New Roman"/>
                <w:noProof/>
                <w:szCs w:val="24"/>
              </w:rPr>
              <w:t>CBDCWalletOwner1</w:t>
            </w:r>
          </w:p>
        </w:tc>
        <w:tc>
          <w:tcPr>
            <w:tcW w:w="1134" w:type="dxa"/>
            <w:tcMar>
              <w:top w:w="85" w:type="dxa"/>
              <w:bottom w:w="85" w:type="dxa"/>
            </w:tcMar>
          </w:tcPr>
          <w:p w14:paraId="5F1A2DEC"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0A609333" w14:textId="77777777" w:rsidR="00B72A60" w:rsidRDefault="00B72A60">
            <w:pPr>
              <w:pStyle w:val="ad"/>
              <w:contextualSpacing/>
              <w:jc w:val="center"/>
              <w:rPr>
                <w:rFonts w:cs="Times New Roman"/>
                <w:noProof/>
                <w:szCs w:val="24"/>
              </w:rPr>
            </w:pPr>
          </w:p>
        </w:tc>
      </w:tr>
      <w:tr w:rsidR="00B72A60" w14:paraId="74ADBE6C" w14:textId="77777777">
        <w:trPr>
          <w:trHeight w:val="20"/>
        </w:trPr>
        <w:tc>
          <w:tcPr>
            <w:tcW w:w="4281" w:type="dxa"/>
            <w:tcMar>
              <w:top w:w="85" w:type="dxa"/>
              <w:bottom w:w="85" w:type="dxa"/>
            </w:tcMar>
          </w:tcPr>
          <w:p w14:paraId="16B01178" w14:textId="77777777" w:rsidR="00B72A60" w:rsidRDefault="00FD4B20">
            <w:pPr>
              <w:pStyle w:val="ad"/>
              <w:contextualSpacing/>
              <w:jc w:val="left"/>
              <w:rPr>
                <w:rFonts w:cs="Times New Roman"/>
                <w:szCs w:val="24"/>
              </w:rPr>
            </w:pPr>
            <w:r>
              <w:rPr>
                <w:rFonts w:cs="Times New Roman"/>
                <w:noProof/>
                <w:szCs w:val="24"/>
              </w:rPr>
              <w:t>2. ParticipantWalletIdentification (Информация о кошельке Субъекта ПлЦР)</w:t>
            </w:r>
            <w:r>
              <w:rPr>
                <w:rFonts w:cs="Times New Roman"/>
                <w:noProof/>
                <w:szCs w:val="24"/>
              </w:rPr>
              <w:br/>
              <w:t>&lt;PtcptWlltId&gt;</w:t>
            </w:r>
          </w:p>
        </w:tc>
        <w:tc>
          <w:tcPr>
            <w:tcW w:w="4116" w:type="dxa"/>
            <w:tcMar>
              <w:top w:w="85" w:type="dxa"/>
              <w:bottom w:w="85" w:type="dxa"/>
            </w:tcMar>
          </w:tcPr>
          <w:p w14:paraId="7B9ADD91" w14:textId="77777777" w:rsidR="00B72A60" w:rsidRDefault="00FD4B20">
            <w:pPr>
              <w:pStyle w:val="ad"/>
              <w:contextualSpacing/>
              <w:jc w:val="left"/>
              <w:rPr>
                <w:rFonts w:cs="Times New Roman"/>
                <w:szCs w:val="24"/>
              </w:rPr>
            </w:pPr>
            <w:r>
              <w:rPr>
                <w:rFonts w:cs="Times New Roman"/>
                <w:noProof/>
                <w:szCs w:val="24"/>
              </w:rPr>
              <w:t>(Заполняется данными о кошельке Субъекта ПлЦР)</w:t>
            </w:r>
          </w:p>
        </w:tc>
        <w:tc>
          <w:tcPr>
            <w:tcW w:w="4219" w:type="dxa"/>
          </w:tcPr>
          <w:p w14:paraId="7F32ED9F" w14:textId="4CB26B52" w:rsidR="00B72A60" w:rsidRDefault="00FD4B20">
            <w:pPr>
              <w:pStyle w:val="ad"/>
              <w:contextualSpacing/>
              <w:jc w:val="left"/>
              <w:rPr>
                <w:rFonts w:cs="Times New Roman"/>
                <w:noProof/>
                <w:szCs w:val="24"/>
              </w:rPr>
            </w:pPr>
            <w:r w:rsidRPr="007F10CD">
              <w:rPr>
                <w:rFonts w:cs="Times New Roman"/>
                <w:noProof/>
                <w:szCs w:val="24"/>
              </w:rPr>
              <w:t>CBDCWallet4</w:t>
            </w:r>
          </w:p>
        </w:tc>
        <w:tc>
          <w:tcPr>
            <w:tcW w:w="1134" w:type="dxa"/>
            <w:tcMar>
              <w:top w:w="85" w:type="dxa"/>
              <w:bottom w:w="85" w:type="dxa"/>
            </w:tcMar>
          </w:tcPr>
          <w:p w14:paraId="5FD2E6F8"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8F39BD3" w14:textId="77777777" w:rsidR="00B72A60" w:rsidRDefault="00FD4B20">
            <w:pPr>
              <w:pStyle w:val="ad"/>
              <w:contextualSpacing/>
              <w:jc w:val="center"/>
              <w:rPr>
                <w:rFonts w:cs="Times New Roman"/>
                <w:noProof/>
                <w:szCs w:val="24"/>
              </w:rPr>
            </w:pPr>
            <w:r>
              <w:rPr>
                <w:rFonts w:cs="Times New Roman"/>
                <w:noProof/>
                <w:szCs w:val="24"/>
              </w:rPr>
              <w:t>Нет</w:t>
            </w:r>
          </w:p>
        </w:tc>
      </w:tr>
    </w:tbl>
    <w:p w14:paraId="486F2E18" w14:textId="77777777" w:rsidR="00B72A60" w:rsidRDefault="00B72A60"/>
    <w:p w14:paraId="6C48281B" w14:textId="77777777" w:rsidR="00B72A60" w:rsidRDefault="00FD4B20">
      <w:pPr>
        <w:pStyle w:val="2"/>
        <w:rPr>
          <w:lang w:val="ru-RU"/>
        </w:rPr>
      </w:pPr>
      <w:bookmarkStart w:id="593" w:name="type518"/>
      <w:bookmarkStart w:id="594" w:name="_Toc177466588"/>
      <w:bookmarkStart w:id="595" w:name="_Toc178245087"/>
      <w:r>
        <w:rPr>
          <w:lang w:val="ru-RU"/>
        </w:rPr>
        <w:t>CBDCPossibilityRequest2</w:t>
      </w:r>
      <w:bookmarkEnd w:id="593"/>
      <w:bookmarkEnd w:id="594"/>
      <w:bookmarkEnd w:id="595"/>
    </w:p>
    <w:p w14:paraId="27378866"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(Данные запроса возможности совершения операции на ПлЦР)</w:t>
      </w:r>
    </w:p>
    <w:p w14:paraId="18787CCF"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6158DD2D" w14:textId="77777777" w:rsidR="00B72A60" w:rsidRDefault="00FD4B20">
      <w:pPr>
        <w:pStyle w:val="a2"/>
        <w:ind w:left="720" w:firstLine="0"/>
        <w:contextualSpacing/>
        <w:jc w:val="left"/>
        <w:outlineLvl w:val="9"/>
        <w:rPr>
          <w:sz w:val="24"/>
          <w:lang w:val="ru-RU"/>
        </w:rPr>
      </w:pPr>
      <w:r>
        <w:rPr>
          <w:sz w:val="24"/>
          <w:lang w:val="ru-RU"/>
        </w:rPr>
        <w:lastRenderedPageBreak/>
        <w:t>Реквизитный состав типа данных «CBDCPossibilityRequest2»: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0EAD3FBA" w14:textId="77777777">
        <w:trPr>
          <w:trHeight w:val="259"/>
          <w:tblHeader/>
        </w:trPr>
        <w:tc>
          <w:tcPr>
            <w:tcW w:w="4281" w:type="dxa"/>
            <w:shd w:val="clear" w:color="auto" w:fill="F2F2F2" w:themeFill="background1" w:themeFillShade="F2"/>
            <w:vAlign w:val="center"/>
          </w:tcPr>
          <w:p w14:paraId="2929E83B"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7BEF3F4"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03A1AD4A"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C819498" w14:textId="77777777" w:rsidR="00B72A60" w:rsidRDefault="00FD4B20">
            <w:pPr>
              <w:pStyle w:val="a9"/>
              <w:contextualSpacing/>
              <w:rPr>
                <w:b/>
              </w:rPr>
            </w:pPr>
            <w:r>
              <w:rPr>
                <w:b/>
              </w:rPr>
              <w:t>Мн.</w:t>
            </w:r>
          </w:p>
        </w:tc>
        <w:tc>
          <w:tcPr>
            <w:tcW w:w="1134" w:type="dxa"/>
            <w:shd w:val="clear" w:color="auto" w:fill="F2F2F2" w:themeFill="background1" w:themeFillShade="F2"/>
          </w:tcPr>
          <w:p w14:paraId="422E8B92" w14:textId="77777777" w:rsidR="00B72A60" w:rsidRDefault="00FD4B20">
            <w:pPr>
              <w:pStyle w:val="a9"/>
              <w:contextualSpacing/>
              <w:rPr>
                <w:b/>
              </w:rPr>
            </w:pPr>
            <w:r>
              <w:rPr>
                <w:b/>
              </w:rPr>
              <w:t>Исп.</w:t>
            </w:r>
          </w:p>
        </w:tc>
      </w:tr>
      <w:tr w:rsidR="00B72A60" w14:paraId="1488DF0D" w14:textId="77777777">
        <w:trPr>
          <w:trHeight w:val="20"/>
        </w:trPr>
        <w:tc>
          <w:tcPr>
            <w:tcW w:w="4281" w:type="dxa"/>
            <w:tcMar>
              <w:top w:w="85" w:type="dxa"/>
              <w:bottom w:w="85" w:type="dxa"/>
            </w:tcMar>
          </w:tcPr>
          <w:p w14:paraId="27727453" w14:textId="77777777" w:rsidR="00B72A60" w:rsidRDefault="00FD4B20">
            <w:pPr>
              <w:pStyle w:val="ad"/>
              <w:contextualSpacing/>
              <w:jc w:val="left"/>
              <w:rPr>
                <w:rFonts w:cs="Times New Roman"/>
                <w:szCs w:val="24"/>
              </w:rPr>
            </w:pPr>
            <w:r>
              <w:rPr>
                <w:rFonts w:cs="Times New Roman"/>
                <w:noProof/>
                <w:szCs w:val="24"/>
              </w:rPr>
              <w:t>1. ExchangePossibilityRequest</w:t>
            </w:r>
            <w:r>
              <w:rPr>
                <w:rFonts w:cs="Times New Roman"/>
                <w:noProof/>
                <w:szCs w:val="24"/>
              </w:rPr>
              <w:br/>
              <w:t>&lt;XchgPssbltyReq&gt;</w:t>
            </w:r>
          </w:p>
        </w:tc>
        <w:tc>
          <w:tcPr>
            <w:tcW w:w="4116" w:type="dxa"/>
            <w:tcMar>
              <w:top w:w="85" w:type="dxa"/>
              <w:bottom w:w="85" w:type="dxa"/>
            </w:tcMar>
          </w:tcPr>
          <w:p w14:paraId="6CE55F01" w14:textId="77777777" w:rsidR="00B72A60" w:rsidRDefault="00FD4B20">
            <w:pPr>
              <w:pStyle w:val="ad"/>
              <w:contextualSpacing/>
              <w:jc w:val="left"/>
              <w:rPr>
                <w:rFonts w:cs="Times New Roman"/>
                <w:szCs w:val="24"/>
              </w:rPr>
            </w:pPr>
            <w:r>
              <w:rPr>
                <w:rFonts w:cs="Times New Roman"/>
                <w:noProof/>
                <w:szCs w:val="24"/>
              </w:rPr>
              <w:t>(Данные запроса возможности совершения операции обмена Цифровых рублей)</w:t>
            </w:r>
          </w:p>
        </w:tc>
        <w:tc>
          <w:tcPr>
            <w:tcW w:w="4219" w:type="dxa"/>
          </w:tcPr>
          <w:p w14:paraId="367A94D0" w14:textId="27023EAF" w:rsidR="00B72A60" w:rsidRDefault="00FD4B20">
            <w:pPr>
              <w:pStyle w:val="ad"/>
              <w:contextualSpacing/>
              <w:jc w:val="left"/>
              <w:rPr>
                <w:rFonts w:cs="Times New Roman"/>
                <w:noProof/>
                <w:szCs w:val="24"/>
              </w:rPr>
            </w:pPr>
            <w:r w:rsidRPr="007F10CD">
              <w:rPr>
                <w:rFonts w:cs="Times New Roman"/>
                <w:noProof/>
                <w:szCs w:val="24"/>
              </w:rPr>
              <w:t>CBDCExchangeOperation3</w:t>
            </w:r>
          </w:p>
        </w:tc>
        <w:tc>
          <w:tcPr>
            <w:tcW w:w="1134" w:type="dxa"/>
            <w:tcMar>
              <w:top w:w="85" w:type="dxa"/>
              <w:bottom w:w="85" w:type="dxa"/>
            </w:tcMar>
          </w:tcPr>
          <w:p w14:paraId="17ABB553"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157E8C0" w14:textId="77777777" w:rsidR="00B72A60" w:rsidRDefault="00B72A60">
            <w:pPr>
              <w:pStyle w:val="ad"/>
              <w:contextualSpacing/>
              <w:jc w:val="center"/>
              <w:rPr>
                <w:rFonts w:cs="Times New Roman"/>
                <w:noProof/>
                <w:szCs w:val="24"/>
              </w:rPr>
            </w:pPr>
          </w:p>
        </w:tc>
      </w:tr>
      <w:tr w:rsidR="00B72A60" w14:paraId="3F91C462" w14:textId="77777777">
        <w:trPr>
          <w:trHeight w:val="20"/>
        </w:trPr>
        <w:tc>
          <w:tcPr>
            <w:tcW w:w="4281" w:type="dxa"/>
            <w:tcMar>
              <w:top w:w="85" w:type="dxa"/>
              <w:bottom w:w="85" w:type="dxa"/>
            </w:tcMar>
          </w:tcPr>
          <w:p w14:paraId="61E1AC45" w14:textId="77777777" w:rsidR="00B72A60" w:rsidRDefault="00FD4B20">
            <w:pPr>
              <w:pStyle w:val="ad"/>
              <w:contextualSpacing/>
              <w:jc w:val="left"/>
              <w:rPr>
                <w:rFonts w:cs="Times New Roman"/>
                <w:szCs w:val="24"/>
              </w:rPr>
            </w:pPr>
            <w:r>
              <w:rPr>
                <w:rFonts w:cs="Times New Roman"/>
                <w:noProof/>
                <w:szCs w:val="24"/>
              </w:rPr>
              <w:t>2. DCTransferPossibilityRequest</w:t>
            </w:r>
            <w:r>
              <w:rPr>
                <w:rFonts w:cs="Times New Roman"/>
                <w:noProof/>
                <w:szCs w:val="24"/>
              </w:rPr>
              <w:br/>
              <w:t>&lt;DCTrfPssbltyReq&gt;</w:t>
            </w:r>
          </w:p>
        </w:tc>
        <w:tc>
          <w:tcPr>
            <w:tcW w:w="4116" w:type="dxa"/>
            <w:tcMar>
              <w:top w:w="85" w:type="dxa"/>
              <w:bottom w:w="85" w:type="dxa"/>
            </w:tcMar>
          </w:tcPr>
          <w:p w14:paraId="299AB5E6" w14:textId="77777777" w:rsidR="00B72A60" w:rsidRDefault="00FD4B20">
            <w:pPr>
              <w:pStyle w:val="ad"/>
              <w:contextualSpacing/>
              <w:jc w:val="left"/>
              <w:rPr>
                <w:rFonts w:cs="Times New Roman"/>
                <w:szCs w:val="24"/>
              </w:rPr>
            </w:pPr>
            <w:r>
              <w:rPr>
                <w:rFonts w:cs="Times New Roman"/>
                <w:noProof/>
                <w:szCs w:val="24"/>
              </w:rPr>
              <w:t>(Данные запроса возможности совершения операции перевода ЦР)</w:t>
            </w:r>
          </w:p>
        </w:tc>
        <w:tc>
          <w:tcPr>
            <w:tcW w:w="4219" w:type="dxa"/>
          </w:tcPr>
          <w:p w14:paraId="2F41026F" w14:textId="1426A380" w:rsidR="00B72A60" w:rsidRDefault="00FD4B20">
            <w:pPr>
              <w:pStyle w:val="ad"/>
              <w:contextualSpacing/>
              <w:jc w:val="left"/>
              <w:rPr>
                <w:rFonts w:cs="Times New Roman"/>
                <w:noProof/>
                <w:szCs w:val="24"/>
              </w:rPr>
            </w:pPr>
            <w:r w:rsidRPr="007F10CD">
              <w:rPr>
                <w:rFonts w:cs="Times New Roman"/>
                <w:noProof/>
                <w:szCs w:val="24"/>
              </w:rPr>
              <w:t>CBDCTransactionPossibilityRequest2</w:t>
            </w:r>
          </w:p>
        </w:tc>
        <w:tc>
          <w:tcPr>
            <w:tcW w:w="1134" w:type="dxa"/>
            <w:tcMar>
              <w:top w:w="85" w:type="dxa"/>
              <w:bottom w:w="85" w:type="dxa"/>
            </w:tcMar>
          </w:tcPr>
          <w:p w14:paraId="6C0739E8"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C457476" w14:textId="77777777" w:rsidR="00B72A60" w:rsidRDefault="00B72A60">
            <w:pPr>
              <w:pStyle w:val="ad"/>
              <w:contextualSpacing/>
              <w:jc w:val="center"/>
              <w:rPr>
                <w:rFonts w:cs="Times New Roman"/>
                <w:noProof/>
                <w:szCs w:val="24"/>
              </w:rPr>
            </w:pPr>
          </w:p>
        </w:tc>
      </w:tr>
      <w:tr w:rsidR="00B72A60" w14:paraId="696C69A2" w14:textId="77777777">
        <w:trPr>
          <w:trHeight w:val="20"/>
        </w:trPr>
        <w:tc>
          <w:tcPr>
            <w:tcW w:w="4281" w:type="dxa"/>
            <w:tcMar>
              <w:top w:w="85" w:type="dxa"/>
              <w:bottom w:w="85" w:type="dxa"/>
            </w:tcMar>
          </w:tcPr>
          <w:p w14:paraId="5627C4A2" w14:textId="77777777" w:rsidR="00B72A60" w:rsidRDefault="00FD4B20">
            <w:pPr>
              <w:pStyle w:val="ad"/>
              <w:contextualSpacing/>
              <w:jc w:val="left"/>
              <w:rPr>
                <w:rFonts w:cs="Times New Roman"/>
                <w:szCs w:val="24"/>
              </w:rPr>
            </w:pPr>
            <w:r>
              <w:rPr>
                <w:rFonts w:cs="Times New Roman"/>
                <w:noProof/>
                <w:szCs w:val="24"/>
              </w:rPr>
              <w:t>3. AdministrationPossibilityRequest</w:t>
            </w:r>
            <w:r>
              <w:rPr>
                <w:rFonts w:cs="Times New Roman"/>
                <w:noProof/>
                <w:szCs w:val="24"/>
              </w:rPr>
              <w:br/>
              <w:t>&lt;AdmstnPssbltyReq&gt;</w:t>
            </w:r>
          </w:p>
        </w:tc>
        <w:tc>
          <w:tcPr>
            <w:tcW w:w="4116" w:type="dxa"/>
            <w:tcMar>
              <w:top w:w="85" w:type="dxa"/>
              <w:bottom w:w="85" w:type="dxa"/>
            </w:tcMar>
          </w:tcPr>
          <w:p w14:paraId="4EAF5D4F" w14:textId="77777777" w:rsidR="00B72A60" w:rsidRDefault="00FD4B20">
            <w:pPr>
              <w:pStyle w:val="ad"/>
              <w:contextualSpacing/>
              <w:jc w:val="left"/>
              <w:rPr>
                <w:rFonts w:cs="Times New Roman"/>
                <w:szCs w:val="24"/>
              </w:rPr>
            </w:pPr>
            <w:r>
              <w:rPr>
                <w:rFonts w:cs="Times New Roman"/>
                <w:noProof/>
                <w:szCs w:val="24"/>
              </w:rPr>
              <w:t>(Данные запроса возможности совершения операции по управлению СЦР)</w:t>
            </w:r>
          </w:p>
        </w:tc>
        <w:tc>
          <w:tcPr>
            <w:tcW w:w="4219" w:type="dxa"/>
          </w:tcPr>
          <w:p w14:paraId="389B6D1A" w14:textId="2085A835" w:rsidR="00B72A60" w:rsidRDefault="00FD4B20">
            <w:pPr>
              <w:pStyle w:val="ad"/>
              <w:contextualSpacing/>
              <w:jc w:val="left"/>
              <w:rPr>
                <w:rFonts w:cs="Times New Roman"/>
                <w:noProof/>
                <w:szCs w:val="24"/>
              </w:rPr>
            </w:pPr>
            <w:r w:rsidRPr="007F10CD">
              <w:rPr>
                <w:rFonts w:cs="Times New Roman"/>
                <w:noProof/>
                <w:szCs w:val="24"/>
              </w:rPr>
              <w:t>CBDCWalletAdministrationRequest1</w:t>
            </w:r>
          </w:p>
        </w:tc>
        <w:tc>
          <w:tcPr>
            <w:tcW w:w="1134" w:type="dxa"/>
            <w:tcMar>
              <w:top w:w="85" w:type="dxa"/>
              <w:bottom w:w="85" w:type="dxa"/>
            </w:tcMar>
          </w:tcPr>
          <w:p w14:paraId="3DB54A46"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EEF325F" w14:textId="77777777" w:rsidR="00B72A60" w:rsidRDefault="00B72A60">
            <w:pPr>
              <w:pStyle w:val="ad"/>
              <w:contextualSpacing/>
              <w:jc w:val="center"/>
              <w:rPr>
                <w:rFonts w:cs="Times New Roman"/>
                <w:noProof/>
                <w:szCs w:val="24"/>
              </w:rPr>
            </w:pPr>
          </w:p>
        </w:tc>
      </w:tr>
      <w:tr w:rsidR="00B72A60" w14:paraId="137F2C5D" w14:textId="77777777">
        <w:trPr>
          <w:trHeight w:val="20"/>
        </w:trPr>
        <w:tc>
          <w:tcPr>
            <w:tcW w:w="4281" w:type="dxa"/>
            <w:tcMar>
              <w:top w:w="85" w:type="dxa"/>
              <w:bottom w:w="85" w:type="dxa"/>
            </w:tcMar>
          </w:tcPr>
          <w:p w14:paraId="7F1D6741" w14:textId="77777777" w:rsidR="00B72A60" w:rsidRDefault="00FD4B20">
            <w:pPr>
              <w:pStyle w:val="ad"/>
              <w:contextualSpacing/>
              <w:jc w:val="left"/>
              <w:rPr>
                <w:rFonts w:cs="Times New Roman"/>
                <w:szCs w:val="24"/>
              </w:rPr>
            </w:pPr>
            <w:r>
              <w:rPr>
                <w:rFonts w:cs="Times New Roman"/>
                <w:noProof/>
                <w:szCs w:val="24"/>
              </w:rPr>
              <w:t>4. C2BPossibilityRequest</w:t>
            </w:r>
            <w:r>
              <w:rPr>
                <w:rFonts w:cs="Times New Roman"/>
                <w:noProof/>
                <w:szCs w:val="24"/>
              </w:rPr>
              <w:br/>
              <w:t>&lt;C2BPssbltyReq&gt;</w:t>
            </w:r>
          </w:p>
        </w:tc>
        <w:tc>
          <w:tcPr>
            <w:tcW w:w="4116" w:type="dxa"/>
            <w:tcMar>
              <w:top w:w="85" w:type="dxa"/>
              <w:bottom w:w="85" w:type="dxa"/>
            </w:tcMar>
          </w:tcPr>
          <w:p w14:paraId="260F2F09" w14:textId="77777777" w:rsidR="00B72A60" w:rsidRDefault="00FD4B20">
            <w:pPr>
              <w:pStyle w:val="ad"/>
              <w:contextualSpacing/>
              <w:jc w:val="left"/>
              <w:rPr>
                <w:rFonts w:cs="Times New Roman"/>
                <w:szCs w:val="24"/>
              </w:rPr>
            </w:pPr>
            <w:r>
              <w:rPr>
                <w:rFonts w:cs="Times New Roman"/>
                <w:noProof/>
                <w:szCs w:val="24"/>
              </w:rPr>
              <w:t>(Данные запроса возможности совершения операции перевода C2B)</w:t>
            </w:r>
          </w:p>
        </w:tc>
        <w:tc>
          <w:tcPr>
            <w:tcW w:w="4219" w:type="dxa"/>
          </w:tcPr>
          <w:p w14:paraId="2F8C4104" w14:textId="41FC03A4" w:rsidR="00B72A60" w:rsidRDefault="00FD4B20">
            <w:pPr>
              <w:pStyle w:val="ad"/>
              <w:contextualSpacing/>
              <w:jc w:val="left"/>
              <w:rPr>
                <w:rFonts w:cs="Times New Roman"/>
                <w:noProof/>
                <w:szCs w:val="24"/>
              </w:rPr>
            </w:pPr>
            <w:r w:rsidRPr="007F10CD">
              <w:rPr>
                <w:rFonts w:cs="Times New Roman"/>
                <w:noProof/>
                <w:szCs w:val="24"/>
              </w:rPr>
              <w:t>CBDCC2BInformation1</w:t>
            </w:r>
          </w:p>
        </w:tc>
        <w:tc>
          <w:tcPr>
            <w:tcW w:w="1134" w:type="dxa"/>
            <w:tcMar>
              <w:top w:w="85" w:type="dxa"/>
              <w:bottom w:w="85" w:type="dxa"/>
            </w:tcMar>
          </w:tcPr>
          <w:p w14:paraId="32A6FAA4"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AEA244B" w14:textId="77777777" w:rsidR="00B72A60" w:rsidRDefault="00B72A60">
            <w:pPr>
              <w:pStyle w:val="ad"/>
              <w:contextualSpacing/>
              <w:jc w:val="center"/>
              <w:rPr>
                <w:rFonts w:cs="Times New Roman"/>
                <w:noProof/>
                <w:szCs w:val="24"/>
              </w:rPr>
            </w:pPr>
          </w:p>
        </w:tc>
      </w:tr>
      <w:tr w:rsidR="00B72A60" w14:paraId="6B5549E8" w14:textId="77777777">
        <w:trPr>
          <w:trHeight w:val="20"/>
        </w:trPr>
        <w:tc>
          <w:tcPr>
            <w:tcW w:w="4281" w:type="dxa"/>
            <w:tcMar>
              <w:top w:w="85" w:type="dxa"/>
              <w:bottom w:w="85" w:type="dxa"/>
            </w:tcMar>
          </w:tcPr>
          <w:p w14:paraId="10D59A78" w14:textId="77777777" w:rsidR="00B72A60" w:rsidRDefault="00FD4B20">
            <w:pPr>
              <w:pStyle w:val="ad"/>
              <w:contextualSpacing/>
              <w:jc w:val="left"/>
              <w:rPr>
                <w:rFonts w:cs="Times New Roman"/>
                <w:szCs w:val="24"/>
              </w:rPr>
            </w:pPr>
            <w:r>
              <w:rPr>
                <w:rFonts w:cs="Times New Roman"/>
                <w:noProof/>
                <w:szCs w:val="24"/>
              </w:rPr>
              <w:t>5. B2CPossibilityRequest</w:t>
            </w:r>
            <w:r>
              <w:rPr>
                <w:rFonts w:cs="Times New Roman"/>
                <w:noProof/>
                <w:szCs w:val="24"/>
              </w:rPr>
              <w:br/>
              <w:t>&lt;B2CPssbltyReq&gt;</w:t>
            </w:r>
          </w:p>
        </w:tc>
        <w:tc>
          <w:tcPr>
            <w:tcW w:w="4116" w:type="dxa"/>
            <w:tcMar>
              <w:top w:w="85" w:type="dxa"/>
              <w:bottom w:w="85" w:type="dxa"/>
            </w:tcMar>
          </w:tcPr>
          <w:p w14:paraId="6D93A749" w14:textId="77777777" w:rsidR="00B72A60" w:rsidRDefault="00FD4B20">
            <w:pPr>
              <w:pStyle w:val="ad"/>
              <w:contextualSpacing/>
              <w:jc w:val="left"/>
              <w:rPr>
                <w:rFonts w:cs="Times New Roman"/>
                <w:szCs w:val="24"/>
              </w:rPr>
            </w:pPr>
            <w:r>
              <w:rPr>
                <w:rFonts w:cs="Times New Roman"/>
                <w:noProof/>
                <w:szCs w:val="24"/>
              </w:rPr>
              <w:t>(Данные запроса возможности совершения операции перевода B2C)</w:t>
            </w:r>
          </w:p>
        </w:tc>
        <w:tc>
          <w:tcPr>
            <w:tcW w:w="4219" w:type="dxa"/>
          </w:tcPr>
          <w:p w14:paraId="5485967A" w14:textId="5B608CDC" w:rsidR="00B72A60" w:rsidRDefault="00FD4B20">
            <w:pPr>
              <w:pStyle w:val="ad"/>
              <w:contextualSpacing/>
              <w:jc w:val="left"/>
              <w:rPr>
                <w:rFonts w:cs="Times New Roman"/>
                <w:noProof/>
                <w:szCs w:val="24"/>
              </w:rPr>
            </w:pPr>
            <w:r w:rsidRPr="007F10CD">
              <w:rPr>
                <w:rFonts w:cs="Times New Roman"/>
                <w:noProof/>
                <w:szCs w:val="24"/>
              </w:rPr>
              <w:t>CBDCB2CInformation1</w:t>
            </w:r>
          </w:p>
        </w:tc>
        <w:tc>
          <w:tcPr>
            <w:tcW w:w="1134" w:type="dxa"/>
            <w:tcMar>
              <w:top w:w="85" w:type="dxa"/>
              <w:bottom w:w="85" w:type="dxa"/>
            </w:tcMar>
          </w:tcPr>
          <w:p w14:paraId="23EAA30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B7C51A6" w14:textId="77777777" w:rsidR="00B72A60" w:rsidRDefault="00B72A60">
            <w:pPr>
              <w:pStyle w:val="ad"/>
              <w:contextualSpacing/>
              <w:jc w:val="center"/>
              <w:rPr>
                <w:rFonts w:cs="Times New Roman"/>
                <w:noProof/>
                <w:szCs w:val="24"/>
              </w:rPr>
            </w:pPr>
          </w:p>
        </w:tc>
      </w:tr>
      <w:tr w:rsidR="00B72A60" w14:paraId="0DCE4CCE" w14:textId="77777777">
        <w:trPr>
          <w:trHeight w:val="20"/>
        </w:trPr>
        <w:tc>
          <w:tcPr>
            <w:tcW w:w="4281" w:type="dxa"/>
            <w:tcMar>
              <w:top w:w="85" w:type="dxa"/>
              <w:bottom w:w="85" w:type="dxa"/>
            </w:tcMar>
          </w:tcPr>
          <w:p w14:paraId="42014C2E" w14:textId="77777777" w:rsidR="00B72A60" w:rsidRDefault="00FD4B20">
            <w:pPr>
              <w:pStyle w:val="ad"/>
              <w:contextualSpacing/>
              <w:jc w:val="left"/>
              <w:rPr>
                <w:rFonts w:cs="Times New Roman"/>
                <w:szCs w:val="24"/>
              </w:rPr>
            </w:pPr>
            <w:r>
              <w:rPr>
                <w:rFonts w:cs="Times New Roman"/>
                <w:noProof/>
                <w:szCs w:val="24"/>
              </w:rPr>
              <w:t>6. B2BPossibilityRequest</w:t>
            </w:r>
            <w:r>
              <w:rPr>
                <w:rFonts w:cs="Times New Roman"/>
                <w:noProof/>
                <w:szCs w:val="24"/>
              </w:rPr>
              <w:br/>
              <w:t>&lt;B2BPssbltyReq&gt;</w:t>
            </w:r>
          </w:p>
        </w:tc>
        <w:tc>
          <w:tcPr>
            <w:tcW w:w="4116" w:type="dxa"/>
            <w:tcMar>
              <w:top w:w="85" w:type="dxa"/>
              <w:bottom w:w="85" w:type="dxa"/>
            </w:tcMar>
          </w:tcPr>
          <w:p w14:paraId="46D46723" w14:textId="77777777" w:rsidR="00B72A60" w:rsidRDefault="00FD4B20">
            <w:pPr>
              <w:pStyle w:val="ad"/>
              <w:contextualSpacing/>
              <w:jc w:val="left"/>
              <w:rPr>
                <w:rFonts w:cs="Times New Roman"/>
                <w:szCs w:val="24"/>
              </w:rPr>
            </w:pPr>
            <w:r>
              <w:rPr>
                <w:rFonts w:cs="Times New Roman"/>
                <w:noProof/>
                <w:szCs w:val="24"/>
              </w:rPr>
              <w:t>(Данные запроса возможности совершения операции перевода B2B)</w:t>
            </w:r>
          </w:p>
        </w:tc>
        <w:tc>
          <w:tcPr>
            <w:tcW w:w="4219" w:type="dxa"/>
          </w:tcPr>
          <w:p w14:paraId="5D858F2B" w14:textId="784F855D" w:rsidR="00B72A60" w:rsidRDefault="00FD4B20">
            <w:pPr>
              <w:pStyle w:val="ad"/>
              <w:contextualSpacing/>
              <w:jc w:val="left"/>
              <w:rPr>
                <w:rFonts w:cs="Times New Roman"/>
                <w:noProof/>
                <w:szCs w:val="24"/>
              </w:rPr>
            </w:pPr>
            <w:r w:rsidRPr="007F10CD">
              <w:rPr>
                <w:rFonts w:cs="Times New Roman"/>
                <w:noProof/>
                <w:szCs w:val="24"/>
              </w:rPr>
              <w:t>CBDCB2BInformation2</w:t>
            </w:r>
          </w:p>
        </w:tc>
        <w:tc>
          <w:tcPr>
            <w:tcW w:w="1134" w:type="dxa"/>
            <w:tcMar>
              <w:top w:w="85" w:type="dxa"/>
              <w:bottom w:w="85" w:type="dxa"/>
            </w:tcMar>
          </w:tcPr>
          <w:p w14:paraId="67D23C36"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075CCA6C" w14:textId="77777777" w:rsidR="00B72A60" w:rsidRDefault="00B72A60">
            <w:pPr>
              <w:pStyle w:val="ad"/>
              <w:contextualSpacing/>
              <w:jc w:val="center"/>
              <w:rPr>
                <w:rFonts w:cs="Times New Roman"/>
                <w:noProof/>
                <w:szCs w:val="24"/>
              </w:rPr>
            </w:pPr>
          </w:p>
        </w:tc>
      </w:tr>
    </w:tbl>
    <w:p w14:paraId="3E653DD2" w14:textId="77777777" w:rsidR="00B72A60" w:rsidRDefault="00B72A60"/>
    <w:p w14:paraId="4D0189F7" w14:textId="77777777" w:rsidR="00B72A60" w:rsidRDefault="00FD4B20">
      <w:pPr>
        <w:pStyle w:val="2"/>
        <w:rPr>
          <w:lang w:val="ru-RU"/>
        </w:rPr>
      </w:pPr>
      <w:bookmarkStart w:id="596" w:name="type519"/>
      <w:bookmarkStart w:id="597" w:name="_Toc177466589"/>
      <w:bookmarkStart w:id="598" w:name="_Toc178245088"/>
      <w:proofErr w:type="spellStart"/>
      <w:r>
        <w:rPr>
          <w:lang w:val="ru-RU"/>
        </w:rPr>
        <w:t>CBDCPrivateName</w:t>
      </w:r>
      <w:proofErr w:type="spellEnd"/>
      <w:r>
        <w:rPr>
          <w:lang w:val="ru-RU"/>
        </w:rPr>
        <w:t xml:space="preserve"> (ФИО физического лица)</w:t>
      </w:r>
      <w:bookmarkEnd w:id="596"/>
      <w:bookmarkEnd w:id="597"/>
      <w:bookmarkEnd w:id="598"/>
    </w:p>
    <w:p w14:paraId="4F16990E"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(ФИО физического лица)</w:t>
      </w:r>
    </w:p>
    <w:p w14:paraId="30FA7D23"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49F7365"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CBDCPrivateName</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611E31EB" w14:textId="77777777">
        <w:trPr>
          <w:trHeight w:val="259"/>
          <w:tblHeader/>
        </w:trPr>
        <w:tc>
          <w:tcPr>
            <w:tcW w:w="4281" w:type="dxa"/>
            <w:shd w:val="clear" w:color="auto" w:fill="F2F2F2" w:themeFill="background1" w:themeFillShade="F2"/>
            <w:vAlign w:val="center"/>
          </w:tcPr>
          <w:p w14:paraId="441AAEB3"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EACEE08"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5B347D0D"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07AE34E4" w14:textId="77777777" w:rsidR="00B72A60" w:rsidRDefault="00FD4B20">
            <w:pPr>
              <w:pStyle w:val="a9"/>
              <w:contextualSpacing/>
              <w:rPr>
                <w:b/>
              </w:rPr>
            </w:pPr>
            <w:r>
              <w:rPr>
                <w:b/>
              </w:rPr>
              <w:t>Мн.</w:t>
            </w:r>
          </w:p>
        </w:tc>
        <w:tc>
          <w:tcPr>
            <w:tcW w:w="1134" w:type="dxa"/>
            <w:shd w:val="clear" w:color="auto" w:fill="F2F2F2" w:themeFill="background1" w:themeFillShade="F2"/>
          </w:tcPr>
          <w:p w14:paraId="412FC826" w14:textId="77777777" w:rsidR="00B72A60" w:rsidRDefault="00FD4B20">
            <w:pPr>
              <w:pStyle w:val="a9"/>
              <w:contextualSpacing/>
              <w:rPr>
                <w:b/>
              </w:rPr>
            </w:pPr>
            <w:r>
              <w:rPr>
                <w:b/>
              </w:rPr>
              <w:t>Исп.</w:t>
            </w:r>
          </w:p>
        </w:tc>
      </w:tr>
      <w:tr w:rsidR="00B72A60" w14:paraId="7397DFCE" w14:textId="77777777">
        <w:trPr>
          <w:trHeight w:val="20"/>
        </w:trPr>
        <w:tc>
          <w:tcPr>
            <w:tcW w:w="4281" w:type="dxa"/>
            <w:tcMar>
              <w:top w:w="85" w:type="dxa"/>
              <w:bottom w:w="85" w:type="dxa"/>
            </w:tcMar>
          </w:tcPr>
          <w:p w14:paraId="5E6DF596" w14:textId="77777777" w:rsidR="00B72A60" w:rsidRDefault="00FD4B20">
            <w:pPr>
              <w:pStyle w:val="ad"/>
              <w:contextualSpacing/>
              <w:jc w:val="left"/>
              <w:rPr>
                <w:rFonts w:cs="Times New Roman"/>
                <w:szCs w:val="24"/>
              </w:rPr>
            </w:pPr>
            <w:r>
              <w:rPr>
                <w:rFonts w:cs="Times New Roman"/>
                <w:noProof/>
                <w:szCs w:val="24"/>
              </w:rPr>
              <w:t>1. FirstName (Имя)</w:t>
            </w:r>
            <w:r>
              <w:rPr>
                <w:rFonts w:cs="Times New Roman"/>
                <w:noProof/>
                <w:szCs w:val="24"/>
              </w:rPr>
              <w:br/>
              <w:t>&lt;FrstNm&gt;</w:t>
            </w:r>
          </w:p>
        </w:tc>
        <w:tc>
          <w:tcPr>
            <w:tcW w:w="4116" w:type="dxa"/>
            <w:tcMar>
              <w:top w:w="85" w:type="dxa"/>
              <w:bottom w:w="85" w:type="dxa"/>
            </w:tcMar>
          </w:tcPr>
          <w:p w14:paraId="3B7366F1" w14:textId="77777777" w:rsidR="00B72A60" w:rsidRDefault="00FD4B20">
            <w:pPr>
              <w:pStyle w:val="ad"/>
              <w:contextualSpacing/>
              <w:jc w:val="left"/>
              <w:rPr>
                <w:rFonts w:cs="Times New Roman"/>
                <w:szCs w:val="24"/>
              </w:rPr>
            </w:pPr>
            <w:r>
              <w:rPr>
                <w:rFonts w:cs="Times New Roman"/>
                <w:noProof/>
                <w:szCs w:val="24"/>
              </w:rPr>
              <w:t xml:space="preserve">(При заполнении допускается использование следующих символов:  1. Прописные (большие) и строчные </w:t>
            </w:r>
            <w:r>
              <w:rPr>
                <w:rFonts w:cs="Times New Roman"/>
                <w:noProof/>
                <w:szCs w:val="24"/>
              </w:rPr>
              <w:lastRenderedPageBreak/>
              <w:t xml:space="preserve">буквы (включая букву ё) русского алфавита 2. "-" (дефис) 3. " " (пробел) 4. "." (точка) 5. Прописные (большие) буквы: I, V латинского алфавита 6. "'" (апостроф) (Пример: фамилия - Д'Анжело) 7. "," (запятая) 8. "(" (открывающая скобка) 9. ")" (закрывающая скобка) 10. "/" (прямой слеш)  Недопустимые символы в написании:  1. Наличие символа «-» (дефис), «’» (апостроф), « » (пробел) «,» (запятая), «(» (открывающая скобка), «/» (прямой слэш)  в качестве первого, последнего символа или единственного символа. 2. Наличие символа «.» (точка) в качестве первого или единственного символа; 3. Наличие «)» (закрывающая скобка) в качестве первого или единственного символа 4. Расположение подряд двух и более символов «.» (точка), «-» (дефис), «’» (апостроф), « » (пробел), «,» (запятая), «(» (открывающая скобка), «)» (закрывающая скобка), ), «/» (прямой слэш) 5. Наличие подряд идущих символов: «.» (точка), «’» (апостроф), «,» (запятая), «(» (открывающая скобка), «)» (закрывающая скобка), «/» (прямой слэш) 6. Наличие подряд идущих символов: «.» (точка), «-» (дефис), </w:t>
            </w:r>
            <w:r>
              <w:rPr>
                <w:rFonts w:cs="Times New Roman"/>
                <w:noProof/>
                <w:szCs w:val="24"/>
              </w:rPr>
              <w:lastRenderedPageBreak/>
              <w:t>«’» (апостроф), «,» (запятая), «)» (закрывающая скобка), «/» (прямой слэш) 7. Наличие только одной, непарной скобки: только «(» (открывающая скобка), или только «)» (закрывающая скобка) 8. Наличие строчных букв латинского алфавита (I, V), а также использование этих букв в качестве первого или единственного символа)</w:t>
            </w:r>
          </w:p>
        </w:tc>
        <w:tc>
          <w:tcPr>
            <w:tcW w:w="4219" w:type="dxa"/>
          </w:tcPr>
          <w:p w14:paraId="5540F128" w14:textId="10FECE42" w:rsidR="00B72A60" w:rsidRDefault="00FD4B20">
            <w:pPr>
              <w:pStyle w:val="ad"/>
              <w:contextualSpacing/>
              <w:jc w:val="left"/>
              <w:rPr>
                <w:rFonts w:cs="Times New Roman"/>
                <w:noProof/>
                <w:szCs w:val="24"/>
              </w:rPr>
            </w:pPr>
            <w:r w:rsidRPr="007F10CD">
              <w:rPr>
                <w:rFonts w:cs="Times New Roman"/>
                <w:noProof/>
                <w:szCs w:val="24"/>
              </w:rPr>
              <w:lastRenderedPageBreak/>
              <w:t>CBDCFirstName</w:t>
            </w:r>
          </w:p>
        </w:tc>
        <w:tc>
          <w:tcPr>
            <w:tcW w:w="1134" w:type="dxa"/>
            <w:tcMar>
              <w:top w:w="85" w:type="dxa"/>
              <w:bottom w:w="85" w:type="dxa"/>
            </w:tcMar>
          </w:tcPr>
          <w:p w14:paraId="377081EB"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234EDE8" w14:textId="77777777" w:rsidR="00B72A60" w:rsidRDefault="00B72A60">
            <w:pPr>
              <w:pStyle w:val="ad"/>
              <w:contextualSpacing/>
              <w:jc w:val="center"/>
              <w:rPr>
                <w:rFonts w:cs="Times New Roman"/>
                <w:noProof/>
                <w:szCs w:val="24"/>
              </w:rPr>
            </w:pPr>
          </w:p>
        </w:tc>
      </w:tr>
      <w:tr w:rsidR="00B72A60" w14:paraId="39F90B53" w14:textId="77777777">
        <w:trPr>
          <w:trHeight w:val="20"/>
        </w:trPr>
        <w:tc>
          <w:tcPr>
            <w:tcW w:w="4281" w:type="dxa"/>
            <w:tcMar>
              <w:top w:w="85" w:type="dxa"/>
              <w:bottom w:w="85" w:type="dxa"/>
            </w:tcMar>
          </w:tcPr>
          <w:p w14:paraId="2471CBDD" w14:textId="77777777" w:rsidR="00B72A60" w:rsidRDefault="00FD4B20">
            <w:pPr>
              <w:pStyle w:val="ad"/>
              <w:contextualSpacing/>
              <w:jc w:val="left"/>
              <w:rPr>
                <w:rFonts w:cs="Times New Roman"/>
                <w:szCs w:val="24"/>
              </w:rPr>
            </w:pPr>
            <w:r>
              <w:rPr>
                <w:rFonts w:cs="Times New Roman"/>
                <w:noProof/>
                <w:szCs w:val="24"/>
              </w:rPr>
              <w:lastRenderedPageBreak/>
              <w:t>2. FirstNameLat (Имя (латиница))</w:t>
            </w:r>
            <w:r>
              <w:rPr>
                <w:rFonts w:cs="Times New Roman"/>
                <w:noProof/>
                <w:szCs w:val="24"/>
              </w:rPr>
              <w:br/>
              <w:t>&lt;FrstNmLt&gt;</w:t>
            </w:r>
          </w:p>
        </w:tc>
        <w:tc>
          <w:tcPr>
            <w:tcW w:w="4116" w:type="dxa"/>
            <w:tcMar>
              <w:top w:w="85" w:type="dxa"/>
              <w:bottom w:w="85" w:type="dxa"/>
            </w:tcMar>
          </w:tcPr>
          <w:p w14:paraId="3CA691A9" w14:textId="77777777" w:rsidR="00B72A60" w:rsidRDefault="00FD4B20">
            <w:pPr>
              <w:pStyle w:val="ad"/>
              <w:contextualSpacing/>
              <w:jc w:val="left"/>
              <w:rPr>
                <w:rFonts w:cs="Times New Roman"/>
                <w:szCs w:val="24"/>
              </w:rPr>
            </w:pPr>
            <w:r>
              <w:rPr>
                <w:rFonts w:cs="Times New Roman"/>
                <w:noProof/>
                <w:szCs w:val="24"/>
              </w:rPr>
              <w:t>(Буквы (латиница), цифры спецсимволы - (+, ().-/№ '@"))</w:t>
            </w:r>
          </w:p>
        </w:tc>
        <w:tc>
          <w:tcPr>
            <w:tcW w:w="4219" w:type="dxa"/>
          </w:tcPr>
          <w:p w14:paraId="5D2ED8F5" w14:textId="77777777" w:rsidR="00B72A60" w:rsidRDefault="00FD4B20">
            <w:pPr>
              <w:pStyle w:val="ad"/>
              <w:contextualSpacing/>
              <w:jc w:val="left"/>
              <w:rPr>
                <w:rFonts w:cs="Times New Roman"/>
                <w:noProof/>
                <w:szCs w:val="24"/>
              </w:rPr>
            </w:pPr>
            <w:r>
              <w:rPr>
                <w:rFonts w:cs="Times New Roman"/>
                <w:noProof/>
                <w:szCs w:val="24"/>
              </w:rPr>
              <w:t>CBDCFirstNameLat</w:t>
            </w:r>
          </w:p>
        </w:tc>
        <w:tc>
          <w:tcPr>
            <w:tcW w:w="1134" w:type="dxa"/>
            <w:tcMar>
              <w:top w:w="85" w:type="dxa"/>
              <w:bottom w:w="85" w:type="dxa"/>
            </w:tcMar>
          </w:tcPr>
          <w:p w14:paraId="694623AA"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2D329D8"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078DEFE5" w14:textId="77777777">
        <w:trPr>
          <w:trHeight w:val="20"/>
        </w:trPr>
        <w:tc>
          <w:tcPr>
            <w:tcW w:w="4281" w:type="dxa"/>
            <w:tcMar>
              <w:top w:w="85" w:type="dxa"/>
              <w:bottom w:w="85" w:type="dxa"/>
            </w:tcMar>
          </w:tcPr>
          <w:p w14:paraId="22345069" w14:textId="77777777" w:rsidR="00B72A60" w:rsidRDefault="00FD4B20">
            <w:pPr>
              <w:pStyle w:val="ad"/>
              <w:contextualSpacing/>
              <w:jc w:val="left"/>
              <w:rPr>
                <w:rFonts w:cs="Times New Roman"/>
                <w:szCs w:val="24"/>
              </w:rPr>
            </w:pPr>
            <w:r>
              <w:rPr>
                <w:rFonts w:cs="Times New Roman"/>
                <w:noProof/>
                <w:szCs w:val="24"/>
              </w:rPr>
              <w:t>3. MiddleName (Отчество)</w:t>
            </w:r>
            <w:r>
              <w:rPr>
                <w:rFonts w:cs="Times New Roman"/>
                <w:noProof/>
                <w:szCs w:val="24"/>
              </w:rPr>
              <w:br/>
              <w:t>&lt;MddlNm&gt;</w:t>
            </w:r>
          </w:p>
        </w:tc>
        <w:tc>
          <w:tcPr>
            <w:tcW w:w="4116" w:type="dxa"/>
            <w:tcMar>
              <w:top w:w="85" w:type="dxa"/>
              <w:bottom w:w="85" w:type="dxa"/>
            </w:tcMar>
          </w:tcPr>
          <w:p w14:paraId="4BFD9D24" w14:textId="77777777" w:rsidR="00B72A60" w:rsidRDefault="00FD4B20">
            <w:pPr>
              <w:pStyle w:val="ad"/>
              <w:contextualSpacing/>
              <w:jc w:val="left"/>
              <w:rPr>
                <w:rFonts w:cs="Times New Roman"/>
                <w:szCs w:val="24"/>
              </w:rPr>
            </w:pPr>
            <w:r>
              <w:rPr>
                <w:rFonts w:cs="Times New Roman"/>
                <w:noProof/>
                <w:szCs w:val="24"/>
              </w:rPr>
              <w:t xml:space="preserve">(При заполнении допускается использование следующих символов:  1. Прописные (большие) и строчные буквы (включая букву ё) русского алфавита 2. "-" (дефис) 3. " " (пробел) 4. "." (точка) 5. Прописные (большие) буквы: I, V латинского алфавита 6. "'" (апостроф) (Пример: фамилия - Д'Анжело) 7. "," (запятая) 8. "(" (открывающая скобка) 9. ")" (закрывающая скобка) 10. "/" (прямой слеш)  Недопустимые символы в написании:  1. Наличие символа «-» (дефис), «’» (апостроф), « » (пробел) «,» (запятая), «(» (открывающая скобка), «/» (прямой слэш)  в качестве первого, последнего символа или единственного символа. 2. Наличие символа «.» (точка) в </w:t>
            </w:r>
            <w:r>
              <w:rPr>
                <w:rFonts w:cs="Times New Roman"/>
                <w:noProof/>
                <w:szCs w:val="24"/>
              </w:rPr>
              <w:lastRenderedPageBreak/>
              <w:t>качестве первого или единственного символа; 3. Наличие «)» (закрывающая скобка) в качестве первого или единственного символа 4. Расположение подряд двух и более символов «.» (точка), «-» (дефис), «’» (апостроф), « » (пробел), «,» (запятая), «(» (открывающая скобка), «)» (закрывающая скобка), ), «/» (прямой слэш) 5. Наличие подряд идущих символов: «.» (точка), «’» (апостроф), «,» (запятая), «(» (открывающая скобка), «)» (закрывающая скобка), «/» (прямой слэш) 6. Наличие подряд идущих символов: «.» (точка), «-» (дефис), «’» (апостроф), «,» (запятая), «)» (закрывающая скобка), «/» (прямой слэш) 7. Наличие только одной, непарной скобки: только «(» (открывающая скобка), или только «)» (закрывающая скобка) 8. Наличие строчных букв латинского алфавита (I, V), а также использование этих букв в качестве первого или единственного символа)</w:t>
            </w:r>
          </w:p>
        </w:tc>
        <w:tc>
          <w:tcPr>
            <w:tcW w:w="4219" w:type="dxa"/>
          </w:tcPr>
          <w:p w14:paraId="5B82557A" w14:textId="48FA834D" w:rsidR="00B72A60" w:rsidRDefault="00FD4B20">
            <w:pPr>
              <w:pStyle w:val="ad"/>
              <w:contextualSpacing/>
              <w:jc w:val="left"/>
              <w:rPr>
                <w:rFonts w:cs="Times New Roman"/>
                <w:noProof/>
                <w:szCs w:val="24"/>
              </w:rPr>
            </w:pPr>
            <w:r w:rsidRPr="007F10CD">
              <w:rPr>
                <w:rFonts w:cs="Times New Roman"/>
                <w:noProof/>
                <w:szCs w:val="24"/>
              </w:rPr>
              <w:lastRenderedPageBreak/>
              <w:t>CBDCMiddleName</w:t>
            </w:r>
          </w:p>
        </w:tc>
        <w:tc>
          <w:tcPr>
            <w:tcW w:w="1134" w:type="dxa"/>
            <w:tcMar>
              <w:top w:w="85" w:type="dxa"/>
              <w:bottom w:w="85" w:type="dxa"/>
            </w:tcMar>
          </w:tcPr>
          <w:p w14:paraId="32161CA3"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5556199" w14:textId="77777777" w:rsidR="00B72A60" w:rsidRDefault="00B72A60">
            <w:pPr>
              <w:pStyle w:val="ad"/>
              <w:contextualSpacing/>
              <w:jc w:val="center"/>
              <w:rPr>
                <w:rFonts w:cs="Times New Roman"/>
                <w:noProof/>
                <w:szCs w:val="24"/>
              </w:rPr>
            </w:pPr>
          </w:p>
        </w:tc>
      </w:tr>
      <w:tr w:rsidR="00B72A60" w14:paraId="5DC24690" w14:textId="77777777">
        <w:trPr>
          <w:trHeight w:val="20"/>
        </w:trPr>
        <w:tc>
          <w:tcPr>
            <w:tcW w:w="4281" w:type="dxa"/>
            <w:tcMar>
              <w:top w:w="85" w:type="dxa"/>
              <w:bottom w:w="85" w:type="dxa"/>
            </w:tcMar>
          </w:tcPr>
          <w:p w14:paraId="6B38D857" w14:textId="77777777" w:rsidR="00B72A60" w:rsidRDefault="00FD4B20">
            <w:pPr>
              <w:pStyle w:val="ad"/>
              <w:contextualSpacing/>
              <w:jc w:val="left"/>
              <w:rPr>
                <w:rFonts w:cs="Times New Roman"/>
                <w:szCs w:val="24"/>
              </w:rPr>
            </w:pPr>
            <w:r>
              <w:rPr>
                <w:rFonts w:cs="Times New Roman"/>
                <w:noProof/>
                <w:szCs w:val="24"/>
              </w:rPr>
              <w:t>4. MiddleNameLat (Отчество (латиница))</w:t>
            </w:r>
            <w:r>
              <w:rPr>
                <w:rFonts w:cs="Times New Roman"/>
                <w:noProof/>
                <w:szCs w:val="24"/>
              </w:rPr>
              <w:br/>
              <w:t>&lt;MddlNmLt&gt;</w:t>
            </w:r>
          </w:p>
        </w:tc>
        <w:tc>
          <w:tcPr>
            <w:tcW w:w="4116" w:type="dxa"/>
            <w:tcMar>
              <w:top w:w="85" w:type="dxa"/>
              <w:bottom w:w="85" w:type="dxa"/>
            </w:tcMar>
          </w:tcPr>
          <w:p w14:paraId="7ED06BA0" w14:textId="77777777" w:rsidR="00B72A60" w:rsidRDefault="00FD4B20">
            <w:pPr>
              <w:pStyle w:val="ad"/>
              <w:contextualSpacing/>
              <w:jc w:val="left"/>
              <w:rPr>
                <w:rFonts w:cs="Times New Roman"/>
                <w:szCs w:val="24"/>
              </w:rPr>
            </w:pPr>
            <w:r>
              <w:rPr>
                <w:rFonts w:cs="Times New Roman"/>
                <w:noProof/>
                <w:szCs w:val="24"/>
              </w:rPr>
              <w:t>(Буквы (латиница), цифры спецсимволы - (+, ().-/№ '@"))</w:t>
            </w:r>
          </w:p>
        </w:tc>
        <w:tc>
          <w:tcPr>
            <w:tcW w:w="4219" w:type="dxa"/>
          </w:tcPr>
          <w:p w14:paraId="1CBDDA3B" w14:textId="77777777" w:rsidR="00B72A60" w:rsidRDefault="00FD4B20">
            <w:pPr>
              <w:pStyle w:val="ad"/>
              <w:contextualSpacing/>
              <w:jc w:val="left"/>
              <w:rPr>
                <w:rFonts w:cs="Times New Roman"/>
                <w:noProof/>
                <w:szCs w:val="24"/>
              </w:rPr>
            </w:pPr>
            <w:r>
              <w:rPr>
                <w:rFonts w:cs="Times New Roman"/>
                <w:noProof/>
                <w:szCs w:val="24"/>
              </w:rPr>
              <w:t>CBDCMiddleNameLat</w:t>
            </w:r>
          </w:p>
        </w:tc>
        <w:tc>
          <w:tcPr>
            <w:tcW w:w="1134" w:type="dxa"/>
            <w:tcMar>
              <w:top w:w="85" w:type="dxa"/>
              <w:bottom w:w="85" w:type="dxa"/>
            </w:tcMar>
          </w:tcPr>
          <w:p w14:paraId="3A69BBB6"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05530A64"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28371778" w14:textId="77777777">
        <w:trPr>
          <w:trHeight w:val="20"/>
        </w:trPr>
        <w:tc>
          <w:tcPr>
            <w:tcW w:w="4281" w:type="dxa"/>
            <w:tcMar>
              <w:top w:w="85" w:type="dxa"/>
              <w:bottom w:w="85" w:type="dxa"/>
            </w:tcMar>
          </w:tcPr>
          <w:p w14:paraId="0119F0E9" w14:textId="77777777" w:rsidR="00B72A60" w:rsidRDefault="00FD4B20">
            <w:pPr>
              <w:pStyle w:val="ad"/>
              <w:contextualSpacing/>
              <w:jc w:val="left"/>
              <w:rPr>
                <w:rFonts w:cs="Times New Roman"/>
                <w:szCs w:val="24"/>
              </w:rPr>
            </w:pPr>
            <w:r>
              <w:rPr>
                <w:rFonts w:cs="Times New Roman"/>
                <w:noProof/>
                <w:szCs w:val="24"/>
              </w:rPr>
              <w:t>5. LastName (Фамилия)</w:t>
            </w:r>
            <w:r>
              <w:rPr>
                <w:rFonts w:cs="Times New Roman"/>
                <w:noProof/>
                <w:szCs w:val="24"/>
              </w:rPr>
              <w:br/>
              <w:t>&lt;LastNm&gt;</w:t>
            </w:r>
          </w:p>
        </w:tc>
        <w:tc>
          <w:tcPr>
            <w:tcW w:w="4116" w:type="dxa"/>
            <w:tcMar>
              <w:top w:w="85" w:type="dxa"/>
              <w:bottom w:w="85" w:type="dxa"/>
            </w:tcMar>
          </w:tcPr>
          <w:p w14:paraId="5B3BD204" w14:textId="77777777" w:rsidR="00B72A60" w:rsidRDefault="00FD4B20">
            <w:pPr>
              <w:pStyle w:val="ad"/>
              <w:contextualSpacing/>
              <w:jc w:val="left"/>
              <w:rPr>
                <w:rFonts w:cs="Times New Roman"/>
                <w:szCs w:val="24"/>
              </w:rPr>
            </w:pPr>
            <w:r>
              <w:rPr>
                <w:rFonts w:cs="Times New Roman"/>
                <w:noProof/>
                <w:szCs w:val="24"/>
              </w:rPr>
              <w:t xml:space="preserve">(При заполнении допускается использование следующих символов:  </w:t>
            </w:r>
            <w:r>
              <w:rPr>
                <w:rFonts w:cs="Times New Roman"/>
                <w:noProof/>
                <w:szCs w:val="24"/>
              </w:rPr>
              <w:lastRenderedPageBreak/>
              <w:t xml:space="preserve">1. Прописные (большие) и строчные буквы (включая букву ё) русского алфавита 2. "-" (дефис) 3. " " (пробел) 4. "." (точка) 5. Прописные (большие) буквы: I, V латинского алфавита 6. "'" (апостроф) (Пример: фамилия - Д'Анжело) 7. "," (запятая) 8. "(" (открывающая скобка) 9. ")" (закрывающая скобка) 10. "/" (прямой слеш)  Недопустимые символы в написании:  1.Наличие символа «.» (точка) или «-» (дефис), «’» (апостроф), « » (пробел), «,» (запятая), «(» (открывающая скобка), «/» (прямой слэш) в качестве первого, последнего символа или единственного символа; 2.Наличие «)» (закрывающая скобка) в качестве первого или единственного символа 3.Расположение подряд двух и более символов «.» (точка), «-» (дефис), «’» (апостроф), « » (пробел), «,» (запятая), «(» (открывающая скобка), «)» (закрывающая скобка), ), «/» (прямой слэш) 4.Наличие подряд идущих символов: «.» (точка), «’» (апостроф), «,» (запятая), «(» (открывающая скобка), «)» (закрывающая скобка), «/» (прямой слэш) 5.Наличие подряд идущих символов: «.» (точка), «-» (дефис), «’» (апостроф), «,» (запятая), «)» </w:t>
            </w:r>
            <w:r>
              <w:rPr>
                <w:rFonts w:cs="Times New Roman"/>
                <w:noProof/>
                <w:szCs w:val="24"/>
              </w:rPr>
              <w:lastRenderedPageBreak/>
              <w:t>(закрывающая скобка), «/» (прямой слэш) 6.Наличие только одной, непарной скобки: только «(» (открывающая скобка), или только «)» (закрывающая скобка) 7.Наличие строчных букв латинского алфавита (I, V), а также использование этих букв в качестве первого или единственного символ)</w:t>
            </w:r>
          </w:p>
        </w:tc>
        <w:tc>
          <w:tcPr>
            <w:tcW w:w="4219" w:type="dxa"/>
          </w:tcPr>
          <w:p w14:paraId="20F4C636" w14:textId="774CA303" w:rsidR="00B72A60" w:rsidRDefault="00FD4B20">
            <w:pPr>
              <w:pStyle w:val="ad"/>
              <w:contextualSpacing/>
              <w:jc w:val="left"/>
              <w:rPr>
                <w:rFonts w:cs="Times New Roman"/>
                <w:noProof/>
                <w:szCs w:val="24"/>
              </w:rPr>
            </w:pPr>
            <w:r w:rsidRPr="007F10CD">
              <w:rPr>
                <w:rFonts w:cs="Times New Roman"/>
                <w:noProof/>
                <w:szCs w:val="24"/>
              </w:rPr>
              <w:lastRenderedPageBreak/>
              <w:t>CBDCLastName</w:t>
            </w:r>
          </w:p>
        </w:tc>
        <w:tc>
          <w:tcPr>
            <w:tcW w:w="1134" w:type="dxa"/>
            <w:tcMar>
              <w:top w:w="85" w:type="dxa"/>
              <w:bottom w:w="85" w:type="dxa"/>
            </w:tcMar>
          </w:tcPr>
          <w:p w14:paraId="6964D3FD"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C2590F6" w14:textId="77777777" w:rsidR="00B72A60" w:rsidRDefault="00B72A60">
            <w:pPr>
              <w:pStyle w:val="ad"/>
              <w:contextualSpacing/>
              <w:jc w:val="center"/>
              <w:rPr>
                <w:rFonts w:cs="Times New Roman"/>
                <w:noProof/>
                <w:szCs w:val="24"/>
              </w:rPr>
            </w:pPr>
          </w:p>
        </w:tc>
      </w:tr>
      <w:tr w:rsidR="00B72A60" w14:paraId="0C7417D5" w14:textId="77777777">
        <w:trPr>
          <w:trHeight w:val="20"/>
        </w:trPr>
        <w:tc>
          <w:tcPr>
            <w:tcW w:w="4281" w:type="dxa"/>
            <w:tcMar>
              <w:top w:w="85" w:type="dxa"/>
              <w:bottom w:w="85" w:type="dxa"/>
            </w:tcMar>
          </w:tcPr>
          <w:p w14:paraId="648C11DC" w14:textId="77777777" w:rsidR="00B72A60" w:rsidRDefault="00FD4B20">
            <w:pPr>
              <w:pStyle w:val="ad"/>
              <w:contextualSpacing/>
              <w:jc w:val="left"/>
              <w:rPr>
                <w:rFonts w:cs="Times New Roman"/>
                <w:szCs w:val="24"/>
              </w:rPr>
            </w:pPr>
            <w:r>
              <w:rPr>
                <w:rFonts w:cs="Times New Roman"/>
                <w:noProof/>
                <w:szCs w:val="24"/>
              </w:rPr>
              <w:lastRenderedPageBreak/>
              <w:t>6. LastNameLat (Фамилия (латиница))</w:t>
            </w:r>
            <w:r>
              <w:rPr>
                <w:rFonts w:cs="Times New Roman"/>
                <w:noProof/>
                <w:szCs w:val="24"/>
              </w:rPr>
              <w:br/>
              <w:t>&lt;LastNmLt&gt;</w:t>
            </w:r>
          </w:p>
        </w:tc>
        <w:tc>
          <w:tcPr>
            <w:tcW w:w="4116" w:type="dxa"/>
            <w:tcMar>
              <w:top w:w="85" w:type="dxa"/>
              <w:bottom w:w="85" w:type="dxa"/>
            </w:tcMar>
          </w:tcPr>
          <w:p w14:paraId="6C9618C2" w14:textId="77777777" w:rsidR="00B72A60" w:rsidRDefault="00FD4B20">
            <w:pPr>
              <w:pStyle w:val="ad"/>
              <w:contextualSpacing/>
              <w:jc w:val="left"/>
              <w:rPr>
                <w:rFonts w:cs="Times New Roman"/>
                <w:szCs w:val="24"/>
              </w:rPr>
            </w:pPr>
            <w:r>
              <w:rPr>
                <w:rFonts w:cs="Times New Roman"/>
                <w:noProof/>
                <w:szCs w:val="24"/>
              </w:rPr>
              <w:t>(Буквы (латиница), цифры спецсимволы - (+, ().-/№ '@"))</w:t>
            </w:r>
          </w:p>
        </w:tc>
        <w:tc>
          <w:tcPr>
            <w:tcW w:w="4219" w:type="dxa"/>
          </w:tcPr>
          <w:p w14:paraId="5540C3A2" w14:textId="77777777" w:rsidR="00B72A60" w:rsidRDefault="00FD4B20">
            <w:pPr>
              <w:pStyle w:val="ad"/>
              <w:contextualSpacing/>
              <w:jc w:val="left"/>
              <w:rPr>
                <w:rFonts w:cs="Times New Roman"/>
                <w:noProof/>
                <w:szCs w:val="24"/>
              </w:rPr>
            </w:pPr>
            <w:r>
              <w:rPr>
                <w:rFonts w:cs="Times New Roman"/>
                <w:noProof/>
                <w:szCs w:val="24"/>
              </w:rPr>
              <w:t>CBDCLastNameLat</w:t>
            </w:r>
          </w:p>
        </w:tc>
        <w:tc>
          <w:tcPr>
            <w:tcW w:w="1134" w:type="dxa"/>
            <w:tcMar>
              <w:top w:w="85" w:type="dxa"/>
              <w:bottom w:w="85" w:type="dxa"/>
            </w:tcMar>
          </w:tcPr>
          <w:p w14:paraId="309E131E"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B5023A4"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2ABA6CE6" w14:textId="77777777">
        <w:trPr>
          <w:trHeight w:val="20"/>
        </w:trPr>
        <w:tc>
          <w:tcPr>
            <w:tcW w:w="4281" w:type="dxa"/>
            <w:tcMar>
              <w:top w:w="85" w:type="dxa"/>
              <w:bottom w:w="85" w:type="dxa"/>
            </w:tcMar>
          </w:tcPr>
          <w:p w14:paraId="5CC30445" w14:textId="77777777" w:rsidR="00B72A60" w:rsidRDefault="00FD4B20">
            <w:pPr>
              <w:pStyle w:val="ad"/>
              <w:contextualSpacing/>
              <w:jc w:val="left"/>
              <w:rPr>
                <w:rFonts w:cs="Times New Roman"/>
                <w:szCs w:val="24"/>
              </w:rPr>
            </w:pPr>
            <w:r>
              <w:rPr>
                <w:rFonts w:cs="Times New Roman"/>
                <w:noProof/>
                <w:szCs w:val="24"/>
              </w:rPr>
              <w:t>7. FullNameLine (ФИО (в одной строке))</w:t>
            </w:r>
            <w:r>
              <w:rPr>
                <w:rFonts w:cs="Times New Roman"/>
                <w:noProof/>
                <w:szCs w:val="24"/>
              </w:rPr>
              <w:br/>
              <w:t>&lt;FullNmLine&gt;</w:t>
            </w:r>
          </w:p>
        </w:tc>
        <w:tc>
          <w:tcPr>
            <w:tcW w:w="4116" w:type="dxa"/>
            <w:tcMar>
              <w:top w:w="85" w:type="dxa"/>
              <w:bottom w:w="85" w:type="dxa"/>
            </w:tcMar>
          </w:tcPr>
          <w:p w14:paraId="4087A641" w14:textId="77777777" w:rsidR="00B72A60" w:rsidRDefault="00FD4B20">
            <w:pPr>
              <w:pStyle w:val="ad"/>
              <w:contextualSpacing/>
              <w:jc w:val="left"/>
              <w:rPr>
                <w:rFonts w:cs="Times New Roman"/>
                <w:szCs w:val="24"/>
              </w:rPr>
            </w:pPr>
            <w:r>
              <w:rPr>
                <w:rFonts w:cs="Times New Roman"/>
                <w:noProof/>
                <w:szCs w:val="24"/>
              </w:rPr>
              <w:t xml:space="preserve">(При заполнении допускается использование следующих символов:  1. Прописные (большие) и строчные буквы (включая букву ё) русского алфавита 2. "-" (дефис) 3. " " (пробел) 4. "." (точка) 5. Прописные (большие) буквы: I, V латинского алфавита 6. "'" (апостроф) (Пример: фамилия - Д'Анжело) 7. "," (запятая) 8. "(" (открывающая скобка) 9. ")" (закрывающая скобка) 10. "/" (прямой слеш)  Недопустимые символы в написании:  В Фамилии:  1. Наличие символа «-» (дефис), «’» (апостроф), « » (пробел) «,» (запятая), «(» (открывающая скобка), «/» (прямой слэш)  в качестве первого, последнего символа или единственного символа. 2. Наличие символа «.» (точка) в качестве </w:t>
            </w:r>
            <w:r>
              <w:rPr>
                <w:rFonts w:cs="Times New Roman"/>
                <w:noProof/>
                <w:szCs w:val="24"/>
              </w:rPr>
              <w:lastRenderedPageBreak/>
              <w:t xml:space="preserve">первого или единственного символа; 3. Наличие «)» (закрывающая скобка) в качестве первого или единственного символа  В Имени, Отчестве  1. Наличие символа «-» (дефис), «’» (апостроф), « » (пробел) «,» (запятая), «(» (открывающая скобка), «/» (прямой слэш)  в качестве первого, последнего символа или единственного символа. 2. Наличие символа «.» (точка) в качестве первого или единственного символа; 3. Наличие «)» (закрывающая скобка) в качестве первого или единственного символа  Общие правила недопустимых к заполнению  1. Расположение подряд двух и более символов «.» (точка), «-» (дефис), «’» (апостроф), « » (пробел), «,» (запятая), «(» (открывающая скобка), «)» (закрывающая скобка), ), «/» (прямой слэш) 2. Наличие подряд идущих символов: «.» (точка), «’» (апостроф), «,» (запятая), «(» (открывающая скобка), «)» (закрывающая скобка), «/» (прямой слэш) 3. Наличие подряд идущих символов: «.» (точка), «-» (дефис), «’» (апостроф), «,» (запятая), «)» (закрывающая скобка), «/» (прямой слэш) 4. Наличие только одной, непарной скобки: только «(» </w:t>
            </w:r>
            <w:r>
              <w:rPr>
                <w:rFonts w:cs="Times New Roman"/>
                <w:noProof/>
                <w:szCs w:val="24"/>
              </w:rPr>
              <w:lastRenderedPageBreak/>
              <w:t>(открывающая скобка), или только «)» (закрывающая скобка) 5. Наличие строчных букв латинского алфавита (I, V), а также использование этих букв в качестве первого или единственного символа)</w:t>
            </w:r>
          </w:p>
        </w:tc>
        <w:tc>
          <w:tcPr>
            <w:tcW w:w="4219" w:type="dxa"/>
          </w:tcPr>
          <w:p w14:paraId="2F01E7A0" w14:textId="77777777" w:rsidR="00B72A60" w:rsidRDefault="00FD4B20">
            <w:pPr>
              <w:pStyle w:val="ad"/>
              <w:contextualSpacing/>
              <w:jc w:val="left"/>
              <w:rPr>
                <w:rFonts w:cs="Times New Roman"/>
                <w:noProof/>
                <w:szCs w:val="24"/>
              </w:rPr>
            </w:pPr>
            <w:r>
              <w:rPr>
                <w:rFonts w:cs="Times New Roman"/>
                <w:noProof/>
                <w:szCs w:val="24"/>
              </w:rPr>
              <w:lastRenderedPageBreak/>
              <w:t>CBDCFullNameLine</w:t>
            </w:r>
          </w:p>
        </w:tc>
        <w:tc>
          <w:tcPr>
            <w:tcW w:w="1134" w:type="dxa"/>
            <w:tcMar>
              <w:top w:w="85" w:type="dxa"/>
              <w:bottom w:w="85" w:type="dxa"/>
            </w:tcMar>
          </w:tcPr>
          <w:p w14:paraId="771FC10F"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83E57C9" w14:textId="77777777" w:rsidR="00B72A60" w:rsidRDefault="00FD4B20">
            <w:pPr>
              <w:pStyle w:val="ad"/>
              <w:contextualSpacing/>
              <w:jc w:val="center"/>
              <w:rPr>
                <w:rFonts w:cs="Times New Roman"/>
                <w:noProof/>
                <w:szCs w:val="24"/>
              </w:rPr>
            </w:pPr>
            <w:r>
              <w:rPr>
                <w:rFonts w:cs="Times New Roman"/>
                <w:noProof/>
                <w:szCs w:val="24"/>
              </w:rPr>
              <w:t>Нет</w:t>
            </w:r>
          </w:p>
        </w:tc>
      </w:tr>
    </w:tbl>
    <w:p w14:paraId="4CF073D8" w14:textId="77777777" w:rsidR="00B72A60" w:rsidRDefault="00B72A60"/>
    <w:p w14:paraId="3F98F977" w14:textId="77777777" w:rsidR="00B72A60" w:rsidRDefault="00FD4B20">
      <w:pPr>
        <w:pStyle w:val="2"/>
        <w:rPr>
          <w:lang w:val="ru-RU"/>
        </w:rPr>
      </w:pPr>
      <w:bookmarkStart w:id="599" w:name="type520"/>
      <w:bookmarkStart w:id="600" w:name="_Toc177466590"/>
      <w:bookmarkStart w:id="601" w:name="_Toc178245089"/>
      <w:r>
        <w:rPr>
          <w:lang w:val="ru-RU"/>
        </w:rPr>
        <w:t>CBDCProxyOrganisationIdentification1</w:t>
      </w:r>
      <w:bookmarkEnd w:id="599"/>
      <w:bookmarkEnd w:id="600"/>
      <w:bookmarkEnd w:id="601"/>
    </w:p>
    <w:p w14:paraId="6AA71575"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(Группа реквизитов, определяющая ЮЛ)</w:t>
      </w:r>
    </w:p>
    <w:p w14:paraId="26EF116E"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3C7C8054"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«CBDCProxyOrganisationIdentification1»: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3116992B" w14:textId="77777777">
        <w:trPr>
          <w:trHeight w:val="259"/>
          <w:tblHeader/>
        </w:trPr>
        <w:tc>
          <w:tcPr>
            <w:tcW w:w="4281" w:type="dxa"/>
            <w:shd w:val="clear" w:color="auto" w:fill="F2F2F2" w:themeFill="background1" w:themeFillShade="F2"/>
            <w:vAlign w:val="center"/>
          </w:tcPr>
          <w:p w14:paraId="0F53E86A"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2107F271"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48EC9AEA"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7FFCFE3" w14:textId="77777777" w:rsidR="00B72A60" w:rsidRDefault="00FD4B20">
            <w:pPr>
              <w:pStyle w:val="a9"/>
              <w:contextualSpacing/>
              <w:rPr>
                <w:b/>
              </w:rPr>
            </w:pPr>
            <w:r>
              <w:rPr>
                <w:b/>
              </w:rPr>
              <w:t>Мн.</w:t>
            </w:r>
          </w:p>
        </w:tc>
        <w:tc>
          <w:tcPr>
            <w:tcW w:w="1134" w:type="dxa"/>
            <w:shd w:val="clear" w:color="auto" w:fill="F2F2F2" w:themeFill="background1" w:themeFillShade="F2"/>
          </w:tcPr>
          <w:p w14:paraId="6BD6F8E0" w14:textId="77777777" w:rsidR="00B72A60" w:rsidRDefault="00FD4B20">
            <w:pPr>
              <w:pStyle w:val="a9"/>
              <w:contextualSpacing/>
              <w:rPr>
                <w:b/>
              </w:rPr>
            </w:pPr>
            <w:r>
              <w:rPr>
                <w:b/>
              </w:rPr>
              <w:t>Исп.</w:t>
            </w:r>
          </w:p>
        </w:tc>
      </w:tr>
      <w:tr w:rsidR="00B72A60" w14:paraId="1FF575E1" w14:textId="77777777">
        <w:trPr>
          <w:trHeight w:val="20"/>
        </w:trPr>
        <w:tc>
          <w:tcPr>
            <w:tcW w:w="4281" w:type="dxa"/>
            <w:tcMar>
              <w:top w:w="85" w:type="dxa"/>
              <w:bottom w:w="85" w:type="dxa"/>
            </w:tcMar>
          </w:tcPr>
          <w:p w14:paraId="4AFEE0C2" w14:textId="77777777" w:rsidR="00B72A60" w:rsidRDefault="00FD4B20">
            <w:pPr>
              <w:pStyle w:val="ad"/>
              <w:contextualSpacing/>
              <w:jc w:val="left"/>
              <w:rPr>
                <w:rFonts w:cs="Times New Roman"/>
                <w:szCs w:val="24"/>
              </w:rPr>
            </w:pPr>
            <w:r>
              <w:rPr>
                <w:rFonts w:cs="Times New Roman"/>
                <w:noProof/>
                <w:szCs w:val="24"/>
              </w:rPr>
              <w:t>1. OGRN (ОГРН юридического лица)</w:t>
            </w:r>
            <w:r>
              <w:rPr>
                <w:rFonts w:cs="Times New Roman"/>
                <w:noProof/>
                <w:szCs w:val="24"/>
              </w:rPr>
              <w:br/>
              <w:t>&lt;OGRN&gt;</w:t>
            </w:r>
          </w:p>
        </w:tc>
        <w:tc>
          <w:tcPr>
            <w:tcW w:w="4116" w:type="dxa"/>
            <w:tcMar>
              <w:top w:w="85" w:type="dxa"/>
              <w:bottom w:w="85" w:type="dxa"/>
            </w:tcMar>
          </w:tcPr>
          <w:p w14:paraId="2F016006" w14:textId="77777777" w:rsidR="00B72A60" w:rsidRDefault="00FD4B20">
            <w:pPr>
              <w:pStyle w:val="ad"/>
              <w:contextualSpacing/>
              <w:jc w:val="left"/>
              <w:rPr>
                <w:rFonts w:cs="Times New Roman"/>
                <w:szCs w:val="24"/>
              </w:rPr>
            </w:pPr>
            <w:r>
              <w:rPr>
                <w:rFonts w:cs="Times New Roman"/>
                <w:noProof/>
                <w:szCs w:val="24"/>
              </w:rPr>
              <w:t>(Указывается основной государственный регистрационный номер юридического лица)</w:t>
            </w:r>
          </w:p>
        </w:tc>
        <w:tc>
          <w:tcPr>
            <w:tcW w:w="4219" w:type="dxa"/>
          </w:tcPr>
          <w:p w14:paraId="62CD8F15" w14:textId="1745637C" w:rsidR="00B72A60" w:rsidRDefault="00FD4B20">
            <w:pPr>
              <w:pStyle w:val="ad"/>
              <w:contextualSpacing/>
              <w:jc w:val="left"/>
              <w:rPr>
                <w:rFonts w:cs="Times New Roman"/>
                <w:noProof/>
                <w:szCs w:val="24"/>
              </w:rPr>
            </w:pPr>
            <w:r w:rsidRPr="007F10CD">
              <w:rPr>
                <w:rFonts w:cs="Times New Roman"/>
                <w:noProof/>
                <w:szCs w:val="24"/>
              </w:rPr>
              <w:t>CBDCOgrn1</w:t>
            </w:r>
          </w:p>
        </w:tc>
        <w:tc>
          <w:tcPr>
            <w:tcW w:w="1134" w:type="dxa"/>
            <w:tcMar>
              <w:top w:w="85" w:type="dxa"/>
              <w:bottom w:w="85" w:type="dxa"/>
            </w:tcMar>
          </w:tcPr>
          <w:p w14:paraId="02F70EB8"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5AFC6682" w14:textId="77777777" w:rsidR="00B72A60" w:rsidRDefault="00B72A60">
            <w:pPr>
              <w:pStyle w:val="ad"/>
              <w:contextualSpacing/>
              <w:jc w:val="center"/>
              <w:rPr>
                <w:rFonts w:cs="Times New Roman"/>
                <w:noProof/>
                <w:szCs w:val="24"/>
              </w:rPr>
            </w:pPr>
          </w:p>
        </w:tc>
      </w:tr>
      <w:tr w:rsidR="00B72A60" w14:paraId="0BA3FBBD" w14:textId="77777777">
        <w:trPr>
          <w:trHeight w:val="20"/>
        </w:trPr>
        <w:tc>
          <w:tcPr>
            <w:tcW w:w="4281" w:type="dxa"/>
            <w:tcMar>
              <w:top w:w="85" w:type="dxa"/>
              <w:bottom w:w="85" w:type="dxa"/>
            </w:tcMar>
          </w:tcPr>
          <w:p w14:paraId="26B7EB64" w14:textId="77777777" w:rsidR="00B72A60" w:rsidRDefault="00FD4B20">
            <w:pPr>
              <w:pStyle w:val="ad"/>
              <w:contextualSpacing/>
              <w:jc w:val="left"/>
              <w:rPr>
                <w:rFonts w:cs="Times New Roman"/>
                <w:szCs w:val="24"/>
              </w:rPr>
            </w:pPr>
            <w:r>
              <w:rPr>
                <w:rFonts w:cs="Times New Roman"/>
                <w:noProof/>
                <w:szCs w:val="24"/>
              </w:rPr>
              <w:t>2. INN (ИНН юридического лица)</w:t>
            </w:r>
            <w:r>
              <w:rPr>
                <w:rFonts w:cs="Times New Roman"/>
                <w:noProof/>
                <w:szCs w:val="24"/>
              </w:rPr>
              <w:br/>
              <w:t>&lt;INN&gt;</w:t>
            </w:r>
          </w:p>
        </w:tc>
        <w:tc>
          <w:tcPr>
            <w:tcW w:w="4116" w:type="dxa"/>
            <w:tcMar>
              <w:top w:w="85" w:type="dxa"/>
              <w:bottom w:w="85" w:type="dxa"/>
            </w:tcMar>
          </w:tcPr>
          <w:p w14:paraId="78CE2D12" w14:textId="77777777" w:rsidR="00B72A60" w:rsidRDefault="00FD4B20">
            <w:pPr>
              <w:pStyle w:val="ad"/>
              <w:contextualSpacing/>
              <w:jc w:val="left"/>
              <w:rPr>
                <w:rFonts w:cs="Times New Roman"/>
                <w:szCs w:val="24"/>
              </w:rPr>
            </w:pPr>
            <w:r>
              <w:rPr>
                <w:rFonts w:cs="Times New Roman"/>
                <w:noProof/>
                <w:szCs w:val="24"/>
              </w:rPr>
              <w:t>(Указывается ИНН юридического лица)</w:t>
            </w:r>
          </w:p>
        </w:tc>
        <w:tc>
          <w:tcPr>
            <w:tcW w:w="4219" w:type="dxa"/>
          </w:tcPr>
          <w:p w14:paraId="18A41243" w14:textId="2C3F0D7B" w:rsidR="00B72A60" w:rsidRDefault="00FD4B20">
            <w:pPr>
              <w:pStyle w:val="ad"/>
              <w:contextualSpacing/>
              <w:jc w:val="left"/>
              <w:rPr>
                <w:rFonts w:cs="Times New Roman"/>
                <w:noProof/>
                <w:szCs w:val="24"/>
              </w:rPr>
            </w:pPr>
            <w:r w:rsidRPr="007F10CD">
              <w:rPr>
                <w:rFonts w:cs="Times New Roman"/>
                <w:noProof/>
                <w:szCs w:val="24"/>
              </w:rPr>
              <w:t>CBDCOrgINN1</w:t>
            </w:r>
          </w:p>
        </w:tc>
        <w:tc>
          <w:tcPr>
            <w:tcW w:w="1134" w:type="dxa"/>
            <w:tcMar>
              <w:top w:w="85" w:type="dxa"/>
              <w:bottom w:w="85" w:type="dxa"/>
            </w:tcMar>
          </w:tcPr>
          <w:p w14:paraId="695D5E97"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3E02C748" w14:textId="77777777" w:rsidR="00B72A60" w:rsidRDefault="00B72A60">
            <w:pPr>
              <w:pStyle w:val="ad"/>
              <w:contextualSpacing/>
              <w:jc w:val="center"/>
              <w:rPr>
                <w:rFonts w:cs="Times New Roman"/>
                <w:noProof/>
                <w:szCs w:val="24"/>
              </w:rPr>
            </w:pPr>
          </w:p>
        </w:tc>
      </w:tr>
      <w:tr w:rsidR="00B72A60" w14:paraId="1B472968" w14:textId="77777777">
        <w:trPr>
          <w:trHeight w:val="20"/>
        </w:trPr>
        <w:tc>
          <w:tcPr>
            <w:tcW w:w="4281" w:type="dxa"/>
            <w:tcMar>
              <w:top w:w="85" w:type="dxa"/>
              <w:bottom w:w="85" w:type="dxa"/>
            </w:tcMar>
          </w:tcPr>
          <w:p w14:paraId="2CFD2853" w14:textId="77777777" w:rsidR="00B72A60" w:rsidRDefault="00FD4B20">
            <w:pPr>
              <w:pStyle w:val="ad"/>
              <w:contextualSpacing/>
              <w:jc w:val="left"/>
              <w:rPr>
                <w:rFonts w:cs="Times New Roman"/>
                <w:szCs w:val="24"/>
              </w:rPr>
            </w:pPr>
            <w:r>
              <w:rPr>
                <w:rFonts w:cs="Times New Roman"/>
                <w:noProof/>
                <w:szCs w:val="24"/>
              </w:rPr>
              <w:t>3. KPP (КПП)</w:t>
            </w:r>
            <w:r>
              <w:rPr>
                <w:rFonts w:cs="Times New Roman"/>
                <w:noProof/>
                <w:szCs w:val="24"/>
              </w:rPr>
              <w:br/>
              <w:t>&lt;KPP&gt;</w:t>
            </w:r>
          </w:p>
        </w:tc>
        <w:tc>
          <w:tcPr>
            <w:tcW w:w="4116" w:type="dxa"/>
            <w:tcMar>
              <w:top w:w="85" w:type="dxa"/>
              <w:bottom w:w="85" w:type="dxa"/>
            </w:tcMar>
          </w:tcPr>
          <w:p w14:paraId="0700C781" w14:textId="77777777" w:rsidR="00B72A60" w:rsidRDefault="00FD4B20">
            <w:pPr>
              <w:pStyle w:val="ad"/>
              <w:contextualSpacing/>
              <w:jc w:val="left"/>
              <w:rPr>
                <w:rFonts w:cs="Times New Roman"/>
                <w:szCs w:val="24"/>
              </w:rPr>
            </w:pPr>
            <w:r>
              <w:rPr>
                <w:rFonts w:cs="Times New Roman"/>
                <w:noProof/>
                <w:szCs w:val="24"/>
              </w:rPr>
              <w:t>(Указывается КПП юридического лица)</w:t>
            </w:r>
          </w:p>
        </w:tc>
        <w:tc>
          <w:tcPr>
            <w:tcW w:w="4219" w:type="dxa"/>
          </w:tcPr>
          <w:p w14:paraId="43F2610D" w14:textId="3F86C663" w:rsidR="00B72A60" w:rsidRDefault="00FD4B20">
            <w:pPr>
              <w:pStyle w:val="ad"/>
              <w:contextualSpacing/>
              <w:jc w:val="left"/>
              <w:rPr>
                <w:rFonts w:cs="Times New Roman"/>
                <w:noProof/>
                <w:szCs w:val="24"/>
              </w:rPr>
            </w:pPr>
            <w:r w:rsidRPr="007F10CD">
              <w:rPr>
                <w:rFonts w:cs="Times New Roman"/>
                <w:noProof/>
                <w:szCs w:val="24"/>
              </w:rPr>
              <w:t>CBDCKPP1</w:t>
            </w:r>
          </w:p>
        </w:tc>
        <w:tc>
          <w:tcPr>
            <w:tcW w:w="1134" w:type="dxa"/>
            <w:tcMar>
              <w:top w:w="85" w:type="dxa"/>
              <w:bottom w:w="85" w:type="dxa"/>
            </w:tcMar>
          </w:tcPr>
          <w:p w14:paraId="44820A9C"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4BDDE92C" w14:textId="77777777" w:rsidR="00B72A60" w:rsidRDefault="00B72A60">
            <w:pPr>
              <w:pStyle w:val="ad"/>
              <w:contextualSpacing/>
              <w:jc w:val="center"/>
              <w:rPr>
                <w:rFonts w:cs="Times New Roman"/>
                <w:noProof/>
                <w:szCs w:val="24"/>
              </w:rPr>
            </w:pPr>
          </w:p>
        </w:tc>
      </w:tr>
    </w:tbl>
    <w:p w14:paraId="140C4E41" w14:textId="77777777" w:rsidR="00B72A60" w:rsidRDefault="00B72A60"/>
    <w:p w14:paraId="3722D46D" w14:textId="77777777" w:rsidR="00B72A60" w:rsidRDefault="00FD4B20">
      <w:pPr>
        <w:pStyle w:val="2"/>
        <w:rPr>
          <w:lang w:val="ru-RU"/>
        </w:rPr>
      </w:pPr>
      <w:bookmarkStart w:id="602" w:name="type521"/>
      <w:bookmarkStart w:id="603" w:name="_Toc177466591"/>
      <w:bookmarkStart w:id="604" w:name="_Toc178245090"/>
      <w:r>
        <w:rPr>
          <w:lang w:val="ru-RU"/>
        </w:rPr>
        <w:t>CBDCRelatedC2BTransferInfo1</w:t>
      </w:r>
      <w:bookmarkEnd w:id="602"/>
      <w:bookmarkEnd w:id="603"/>
      <w:bookmarkEnd w:id="604"/>
    </w:p>
    <w:p w14:paraId="4E3C3802"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о связанной операции C2B)</w:t>
      </w:r>
    </w:p>
    <w:p w14:paraId="773D7978"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0C69DB25"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«CBDCRelatedC2BTransferInfo1»: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2C734F3C" w14:textId="77777777">
        <w:trPr>
          <w:trHeight w:val="259"/>
          <w:tblHeader/>
        </w:trPr>
        <w:tc>
          <w:tcPr>
            <w:tcW w:w="4281" w:type="dxa"/>
            <w:shd w:val="clear" w:color="auto" w:fill="F2F2F2" w:themeFill="background1" w:themeFillShade="F2"/>
            <w:vAlign w:val="center"/>
          </w:tcPr>
          <w:p w14:paraId="5408D94E" w14:textId="77777777" w:rsidR="00B72A60" w:rsidRDefault="00FD4B20">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72856E62"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03E898C5"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0D397817" w14:textId="77777777" w:rsidR="00B72A60" w:rsidRDefault="00FD4B20">
            <w:pPr>
              <w:pStyle w:val="a9"/>
              <w:contextualSpacing/>
              <w:rPr>
                <w:b/>
              </w:rPr>
            </w:pPr>
            <w:r>
              <w:rPr>
                <w:b/>
              </w:rPr>
              <w:t>Мн.</w:t>
            </w:r>
          </w:p>
        </w:tc>
        <w:tc>
          <w:tcPr>
            <w:tcW w:w="1134" w:type="dxa"/>
            <w:shd w:val="clear" w:color="auto" w:fill="F2F2F2" w:themeFill="background1" w:themeFillShade="F2"/>
          </w:tcPr>
          <w:p w14:paraId="70C0B882" w14:textId="77777777" w:rsidR="00B72A60" w:rsidRDefault="00FD4B20">
            <w:pPr>
              <w:pStyle w:val="a9"/>
              <w:contextualSpacing/>
              <w:rPr>
                <w:b/>
              </w:rPr>
            </w:pPr>
            <w:r>
              <w:rPr>
                <w:b/>
              </w:rPr>
              <w:t>Исп.</w:t>
            </w:r>
          </w:p>
        </w:tc>
      </w:tr>
      <w:tr w:rsidR="00B72A60" w14:paraId="12E1C83F" w14:textId="77777777">
        <w:trPr>
          <w:trHeight w:val="20"/>
        </w:trPr>
        <w:tc>
          <w:tcPr>
            <w:tcW w:w="4281" w:type="dxa"/>
            <w:tcMar>
              <w:top w:w="85" w:type="dxa"/>
              <w:bottom w:w="85" w:type="dxa"/>
            </w:tcMar>
          </w:tcPr>
          <w:p w14:paraId="5EB37BF3" w14:textId="77777777" w:rsidR="00B72A60" w:rsidRDefault="00FD4B20">
            <w:pPr>
              <w:pStyle w:val="ad"/>
              <w:contextualSpacing/>
              <w:jc w:val="left"/>
              <w:rPr>
                <w:rFonts w:cs="Times New Roman"/>
                <w:szCs w:val="24"/>
              </w:rPr>
            </w:pPr>
            <w:r>
              <w:rPr>
                <w:rFonts w:cs="Times New Roman"/>
                <w:noProof/>
                <w:szCs w:val="24"/>
              </w:rPr>
              <w:t>1. OperationIdentification (Идентификация операции)</w:t>
            </w:r>
            <w:r>
              <w:rPr>
                <w:rFonts w:cs="Times New Roman"/>
                <w:noProof/>
                <w:szCs w:val="24"/>
              </w:rPr>
              <w:br/>
              <w:t>&lt;OprId&gt;</w:t>
            </w:r>
          </w:p>
        </w:tc>
        <w:tc>
          <w:tcPr>
            <w:tcW w:w="4116" w:type="dxa"/>
            <w:tcMar>
              <w:top w:w="85" w:type="dxa"/>
              <w:bottom w:w="85" w:type="dxa"/>
            </w:tcMar>
          </w:tcPr>
          <w:p w14:paraId="26A6FA3D" w14:textId="2E67A5B5" w:rsidR="00B72A60" w:rsidRDefault="00FD4B20">
            <w:pPr>
              <w:pStyle w:val="ad"/>
              <w:contextualSpacing/>
              <w:jc w:val="left"/>
              <w:rPr>
                <w:rFonts w:cs="Times New Roman"/>
                <w:szCs w:val="24"/>
              </w:rPr>
            </w:pPr>
            <w:r>
              <w:rPr>
                <w:rFonts w:cs="Times New Roman"/>
                <w:noProof/>
                <w:szCs w:val="24"/>
              </w:rPr>
              <w:t xml:space="preserve"> (Уникальный идентификатор, присвоенный первой инструктирующей стороной для однозначной идентификации операции, который передается без изменений по всей цепочке.)</w:t>
            </w:r>
          </w:p>
        </w:tc>
        <w:tc>
          <w:tcPr>
            <w:tcW w:w="4219" w:type="dxa"/>
          </w:tcPr>
          <w:p w14:paraId="6EDAAB48" w14:textId="0F00FD76" w:rsidR="00B72A60" w:rsidRDefault="00FD4B20">
            <w:pPr>
              <w:pStyle w:val="ad"/>
              <w:contextualSpacing/>
              <w:jc w:val="left"/>
              <w:rPr>
                <w:rFonts w:cs="Times New Roman"/>
                <w:noProof/>
                <w:szCs w:val="24"/>
              </w:rPr>
            </w:pPr>
            <w:r w:rsidRPr="007F10CD">
              <w:rPr>
                <w:rFonts w:cs="Times New Roman"/>
                <w:noProof/>
                <w:szCs w:val="24"/>
              </w:rPr>
              <w:t>CBDCOperationIdentifier1</w:t>
            </w:r>
          </w:p>
        </w:tc>
        <w:tc>
          <w:tcPr>
            <w:tcW w:w="1134" w:type="dxa"/>
            <w:tcMar>
              <w:top w:w="85" w:type="dxa"/>
              <w:bottom w:w="85" w:type="dxa"/>
            </w:tcMar>
          </w:tcPr>
          <w:p w14:paraId="55E9E10A"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086B2E74" w14:textId="77777777" w:rsidR="00B72A60" w:rsidRDefault="00B72A60">
            <w:pPr>
              <w:pStyle w:val="ad"/>
              <w:contextualSpacing/>
              <w:jc w:val="center"/>
              <w:rPr>
                <w:rFonts w:cs="Times New Roman"/>
                <w:noProof/>
                <w:szCs w:val="24"/>
              </w:rPr>
            </w:pPr>
          </w:p>
        </w:tc>
      </w:tr>
      <w:tr w:rsidR="00B72A60" w14:paraId="7606ED9D" w14:textId="77777777">
        <w:trPr>
          <w:trHeight w:val="20"/>
        </w:trPr>
        <w:tc>
          <w:tcPr>
            <w:tcW w:w="4281" w:type="dxa"/>
            <w:tcMar>
              <w:top w:w="85" w:type="dxa"/>
              <w:bottom w:w="85" w:type="dxa"/>
            </w:tcMar>
          </w:tcPr>
          <w:p w14:paraId="7ACBE3E3" w14:textId="77777777" w:rsidR="00B72A60" w:rsidRDefault="00FD4B20">
            <w:pPr>
              <w:pStyle w:val="ad"/>
              <w:contextualSpacing/>
              <w:jc w:val="left"/>
              <w:rPr>
                <w:rFonts w:cs="Times New Roman"/>
                <w:szCs w:val="24"/>
              </w:rPr>
            </w:pPr>
            <w:r>
              <w:rPr>
                <w:rFonts w:cs="Times New Roman"/>
                <w:noProof/>
                <w:szCs w:val="24"/>
              </w:rPr>
              <w:t>2. MessageIdentification (Идентификация сообщения)</w:t>
            </w:r>
            <w:r>
              <w:rPr>
                <w:rFonts w:cs="Times New Roman"/>
                <w:noProof/>
                <w:szCs w:val="24"/>
              </w:rPr>
              <w:br/>
              <w:t>&lt;MsgId&gt;</w:t>
            </w:r>
          </w:p>
        </w:tc>
        <w:tc>
          <w:tcPr>
            <w:tcW w:w="4116" w:type="dxa"/>
            <w:tcMar>
              <w:top w:w="85" w:type="dxa"/>
              <w:bottom w:w="85" w:type="dxa"/>
            </w:tcMar>
          </w:tcPr>
          <w:p w14:paraId="7AF274D8" w14:textId="594CE9D8" w:rsidR="00B72A60" w:rsidRDefault="00FD4B20">
            <w:pPr>
              <w:pStyle w:val="ad"/>
              <w:contextualSpacing/>
              <w:jc w:val="left"/>
              <w:rPr>
                <w:rFonts w:cs="Times New Roman"/>
                <w:szCs w:val="24"/>
              </w:rPr>
            </w:pPr>
            <w:r>
              <w:rPr>
                <w:rFonts w:cs="Times New Roman"/>
                <w:noProof/>
                <w:szCs w:val="24"/>
              </w:rPr>
              <w:t xml:space="preserve"> (Заполняется идентификатором ЭС, на основании которого была совершена операция C2B на ПлЦР.)</w:t>
            </w:r>
          </w:p>
        </w:tc>
        <w:tc>
          <w:tcPr>
            <w:tcW w:w="4219" w:type="dxa"/>
          </w:tcPr>
          <w:p w14:paraId="42798C90" w14:textId="5B2465C5" w:rsidR="00B72A60" w:rsidRDefault="00FD4B20">
            <w:pPr>
              <w:pStyle w:val="ad"/>
              <w:contextualSpacing/>
              <w:jc w:val="left"/>
              <w:rPr>
                <w:rFonts w:cs="Times New Roman"/>
                <w:noProof/>
                <w:szCs w:val="24"/>
              </w:rPr>
            </w:pPr>
            <w:r w:rsidRPr="007F10CD">
              <w:rPr>
                <w:rFonts w:cs="Times New Roman"/>
                <w:noProof/>
                <w:szCs w:val="24"/>
              </w:rPr>
              <w:t>CBDCMessageIdentifier1</w:t>
            </w:r>
          </w:p>
        </w:tc>
        <w:tc>
          <w:tcPr>
            <w:tcW w:w="1134" w:type="dxa"/>
            <w:tcMar>
              <w:top w:w="85" w:type="dxa"/>
              <w:bottom w:w="85" w:type="dxa"/>
            </w:tcMar>
          </w:tcPr>
          <w:p w14:paraId="4C124129"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35A9B5B"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44DE17D0" w14:textId="77777777">
        <w:trPr>
          <w:trHeight w:val="20"/>
        </w:trPr>
        <w:tc>
          <w:tcPr>
            <w:tcW w:w="4281" w:type="dxa"/>
            <w:tcMar>
              <w:top w:w="85" w:type="dxa"/>
              <w:bottom w:w="85" w:type="dxa"/>
            </w:tcMar>
          </w:tcPr>
          <w:p w14:paraId="02D68E1C" w14:textId="77777777" w:rsidR="00B72A60" w:rsidRDefault="00FD4B20">
            <w:pPr>
              <w:pStyle w:val="ad"/>
              <w:contextualSpacing/>
              <w:jc w:val="left"/>
              <w:rPr>
                <w:rFonts w:cs="Times New Roman"/>
                <w:szCs w:val="24"/>
              </w:rPr>
            </w:pPr>
            <w:r>
              <w:rPr>
                <w:rFonts w:cs="Times New Roman"/>
                <w:noProof/>
                <w:szCs w:val="24"/>
              </w:rPr>
              <w:t>3. RemittanceInformation (Связанная информация о переводе)</w:t>
            </w:r>
            <w:r>
              <w:rPr>
                <w:rFonts w:cs="Times New Roman"/>
                <w:noProof/>
                <w:szCs w:val="24"/>
              </w:rPr>
              <w:br/>
              <w:t>&lt;RmtInf&gt;</w:t>
            </w:r>
          </w:p>
        </w:tc>
        <w:tc>
          <w:tcPr>
            <w:tcW w:w="4116" w:type="dxa"/>
            <w:tcMar>
              <w:top w:w="85" w:type="dxa"/>
              <w:bottom w:w="85" w:type="dxa"/>
            </w:tcMar>
          </w:tcPr>
          <w:p w14:paraId="7C167533" w14:textId="77777777" w:rsidR="00B72A60" w:rsidRDefault="00FD4B20">
            <w:pPr>
              <w:pStyle w:val="ad"/>
              <w:contextualSpacing/>
              <w:jc w:val="left"/>
              <w:rPr>
                <w:rFonts w:cs="Times New Roman"/>
                <w:szCs w:val="24"/>
              </w:rPr>
            </w:pPr>
            <w:r>
              <w:rPr>
                <w:rFonts w:cs="Times New Roman"/>
                <w:noProof/>
                <w:szCs w:val="24"/>
              </w:rPr>
              <w:t>(Указываются реквизиты, содержащие дополнительную информацию о назначении платежа)</w:t>
            </w:r>
          </w:p>
        </w:tc>
        <w:tc>
          <w:tcPr>
            <w:tcW w:w="4219" w:type="dxa"/>
          </w:tcPr>
          <w:p w14:paraId="049B2C1B" w14:textId="703967B9" w:rsidR="00B72A60" w:rsidRDefault="00FD4B20">
            <w:pPr>
              <w:pStyle w:val="ad"/>
              <w:contextualSpacing/>
              <w:jc w:val="left"/>
              <w:rPr>
                <w:rFonts w:cs="Times New Roman"/>
                <w:noProof/>
                <w:szCs w:val="24"/>
              </w:rPr>
            </w:pPr>
            <w:r w:rsidRPr="007F10CD">
              <w:rPr>
                <w:rFonts w:cs="Times New Roman"/>
                <w:noProof/>
                <w:szCs w:val="24"/>
              </w:rPr>
              <w:t>CBDCRemittanceInformation</w:t>
            </w:r>
          </w:p>
        </w:tc>
        <w:tc>
          <w:tcPr>
            <w:tcW w:w="1134" w:type="dxa"/>
            <w:tcMar>
              <w:top w:w="85" w:type="dxa"/>
              <w:bottom w:w="85" w:type="dxa"/>
            </w:tcMar>
          </w:tcPr>
          <w:p w14:paraId="4FF7B4B1"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CDBBC92" w14:textId="77777777" w:rsidR="00B72A60" w:rsidRDefault="00B72A60">
            <w:pPr>
              <w:pStyle w:val="ad"/>
              <w:contextualSpacing/>
              <w:jc w:val="center"/>
              <w:rPr>
                <w:rFonts w:cs="Times New Roman"/>
                <w:noProof/>
                <w:szCs w:val="24"/>
              </w:rPr>
            </w:pPr>
          </w:p>
        </w:tc>
      </w:tr>
      <w:tr w:rsidR="00B72A60" w14:paraId="1AB56A1C" w14:textId="77777777">
        <w:trPr>
          <w:trHeight w:val="20"/>
        </w:trPr>
        <w:tc>
          <w:tcPr>
            <w:tcW w:w="4281" w:type="dxa"/>
            <w:tcMar>
              <w:top w:w="85" w:type="dxa"/>
              <w:bottom w:w="85" w:type="dxa"/>
            </w:tcMar>
          </w:tcPr>
          <w:p w14:paraId="17445A43" w14:textId="77777777" w:rsidR="00B72A60" w:rsidRDefault="00FD4B20">
            <w:pPr>
              <w:pStyle w:val="ad"/>
              <w:contextualSpacing/>
              <w:jc w:val="left"/>
              <w:rPr>
                <w:rFonts w:cs="Times New Roman"/>
                <w:szCs w:val="24"/>
              </w:rPr>
            </w:pPr>
            <w:r>
              <w:rPr>
                <w:rFonts w:cs="Times New Roman"/>
                <w:noProof/>
                <w:szCs w:val="24"/>
              </w:rPr>
              <w:t>4. PaymentIdentification (УИП)</w:t>
            </w:r>
            <w:r>
              <w:rPr>
                <w:rFonts w:cs="Times New Roman"/>
                <w:noProof/>
                <w:szCs w:val="24"/>
              </w:rPr>
              <w:br/>
              <w:t>&lt;PmtId&gt;</w:t>
            </w:r>
          </w:p>
        </w:tc>
        <w:tc>
          <w:tcPr>
            <w:tcW w:w="4116" w:type="dxa"/>
            <w:tcMar>
              <w:top w:w="85" w:type="dxa"/>
              <w:bottom w:w="85" w:type="dxa"/>
            </w:tcMar>
          </w:tcPr>
          <w:p w14:paraId="34476BB2" w14:textId="76B3DC2E" w:rsidR="00B72A60" w:rsidRDefault="00FD4B20">
            <w:pPr>
              <w:pStyle w:val="ad"/>
              <w:contextualSpacing/>
              <w:jc w:val="left"/>
              <w:rPr>
                <w:rFonts w:cs="Times New Roman"/>
                <w:szCs w:val="24"/>
              </w:rPr>
            </w:pPr>
            <w:r>
              <w:rPr>
                <w:rFonts w:cs="Times New Roman"/>
                <w:noProof/>
                <w:szCs w:val="24"/>
              </w:rPr>
              <w:t xml:space="preserve"> (Уникальный идентификатор платежа)</w:t>
            </w:r>
          </w:p>
        </w:tc>
        <w:tc>
          <w:tcPr>
            <w:tcW w:w="4219" w:type="dxa"/>
          </w:tcPr>
          <w:p w14:paraId="32FB5DB6" w14:textId="77777777" w:rsidR="00B72A60" w:rsidRDefault="00FD4B20">
            <w:pPr>
              <w:pStyle w:val="ad"/>
              <w:contextualSpacing/>
              <w:jc w:val="left"/>
              <w:rPr>
                <w:rFonts w:cs="Times New Roman"/>
                <w:noProof/>
                <w:szCs w:val="24"/>
              </w:rPr>
            </w:pPr>
            <w:r>
              <w:rPr>
                <w:rFonts w:cs="Times New Roman"/>
                <w:noProof/>
                <w:szCs w:val="24"/>
              </w:rPr>
              <w:t>CBDCPaymentIdentification1</w:t>
            </w:r>
          </w:p>
        </w:tc>
        <w:tc>
          <w:tcPr>
            <w:tcW w:w="1134" w:type="dxa"/>
            <w:tcMar>
              <w:top w:w="85" w:type="dxa"/>
              <w:bottom w:w="85" w:type="dxa"/>
            </w:tcMar>
          </w:tcPr>
          <w:p w14:paraId="7046E4FB"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ACB7787"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2DE4D82D" w14:textId="77777777">
        <w:trPr>
          <w:trHeight w:val="20"/>
        </w:trPr>
        <w:tc>
          <w:tcPr>
            <w:tcW w:w="4281" w:type="dxa"/>
            <w:tcMar>
              <w:top w:w="85" w:type="dxa"/>
              <w:bottom w:w="85" w:type="dxa"/>
            </w:tcMar>
          </w:tcPr>
          <w:p w14:paraId="3CB47596" w14:textId="77777777" w:rsidR="00B72A60" w:rsidRDefault="00FD4B20">
            <w:pPr>
              <w:pStyle w:val="ad"/>
              <w:contextualSpacing/>
              <w:jc w:val="left"/>
              <w:rPr>
                <w:rFonts w:cs="Times New Roman"/>
                <w:szCs w:val="24"/>
              </w:rPr>
            </w:pPr>
            <w:r>
              <w:rPr>
                <w:rFonts w:cs="Times New Roman"/>
                <w:noProof/>
                <w:szCs w:val="24"/>
              </w:rPr>
              <w:t>5. SettlementDate (Дата исполнения распоряжения)</w:t>
            </w:r>
            <w:r>
              <w:rPr>
                <w:rFonts w:cs="Times New Roman"/>
                <w:noProof/>
                <w:szCs w:val="24"/>
              </w:rPr>
              <w:br/>
              <w:t>&lt;SttlmDt&gt;</w:t>
            </w:r>
          </w:p>
        </w:tc>
        <w:tc>
          <w:tcPr>
            <w:tcW w:w="4116" w:type="dxa"/>
            <w:tcMar>
              <w:top w:w="85" w:type="dxa"/>
              <w:bottom w:w="85" w:type="dxa"/>
            </w:tcMar>
          </w:tcPr>
          <w:p w14:paraId="720FC4EB" w14:textId="6D12D34F" w:rsidR="00B72A60" w:rsidRDefault="00FD4B20">
            <w:pPr>
              <w:pStyle w:val="ad"/>
              <w:contextualSpacing/>
              <w:jc w:val="left"/>
              <w:rPr>
                <w:rFonts w:cs="Times New Roman"/>
                <w:szCs w:val="24"/>
              </w:rPr>
            </w:pPr>
            <w:r>
              <w:rPr>
                <w:rFonts w:cs="Times New Roman"/>
                <w:noProof/>
                <w:szCs w:val="24"/>
              </w:rPr>
              <w:t xml:space="preserve"> (Дата исполнения распоряжения)</w:t>
            </w:r>
          </w:p>
        </w:tc>
        <w:tc>
          <w:tcPr>
            <w:tcW w:w="4219" w:type="dxa"/>
          </w:tcPr>
          <w:p w14:paraId="62026BDF" w14:textId="0C2C7BC6" w:rsidR="00B72A60" w:rsidRDefault="00FD4B20">
            <w:pPr>
              <w:pStyle w:val="ad"/>
              <w:contextualSpacing/>
              <w:jc w:val="left"/>
              <w:rPr>
                <w:rFonts w:cs="Times New Roman"/>
                <w:noProof/>
                <w:szCs w:val="24"/>
              </w:rPr>
            </w:pPr>
            <w:r w:rsidRPr="007F10CD">
              <w:rPr>
                <w:rFonts w:cs="Times New Roman"/>
                <w:noProof/>
                <w:szCs w:val="24"/>
              </w:rPr>
              <w:t>CBDCDate</w:t>
            </w:r>
          </w:p>
        </w:tc>
        <w:tc>
          <w:tcPr>
            <w:tcW w:w="1134" w:type="dxa"/>
            <w:tcMar>
              <w:top w:w="85" w:type="dxa"/>
              <w:bottom w:w="85" w:type="dxa"/>
            </w:tcMar>
          </w:tcPr>
          <w:p w14:paraId="11F137A3"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DF011B9" w14:textId="77777777" w:rsidR="00B72A60" w:rsidRDefault="00B72A60">
            <w:pPr>
              <w:pStyle w:val="ad"/>
              <w:contextualSpacing/>
              <w:jc w:val="center"/>
              <w:rPr>
                <w:rFonts w:cs="Times New Roman"/>
                <w:noProof/>
                <w:szCs w:val="24"/>
              </w:rPr>
            </w:pPr>
          </w:p>
        </w:tc>
      </w:tr>
    </w:tbl>
    <w:p w14:paraId="3F45F477" w14:textId="77777777" w:rsidR="00B72A60" w:rsidRDefault="00B72A60"/>
    <w:p w14:paraId="79C042F5" w14:textId="77777777" w:rsidR="00B72A60" w:rsidRDefault="00FD4B20">
      <w:pPr>
        <w:pStyle w:val="2"/>
        <w:rPr>
          <w:lang w:val="ru-RU"/>
        </w:rPr>
      </w:pPr>
      <w:bookmarkStart w:id="605" w:name="type522"/>
      <w:bookmarkStart w:id="606" w:name="_Toc177466592"/>
      <w:bookmarkStart w:id="607" w:name="_Toc178245091"/>
      <w:proofErr w:type="spellStart"/>
      <w:r>
        <w:rPr>
          <w:lang w:val="ru-RU"/>
        </w:rPr>
        <w:t>CBDCRemittanceInformation</w:t>
      </w:r>
      <w:bookmarkEnd w:id="605"/>
      <w:bookmarkEnd w:id="606"/>
      <w:bookmarkEnd w:id="607"/>
      <w:proofErr w:type="spellEnd"/>
    </w:p>
    <w:p w14:paraId="5FD5A704"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(Для указания связанной информации о переводе)</w:t>
      </w:r>
    </w:p>
    <w:p w14:paraId="22752197"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02966F3B"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CBDCRemittanceInformation</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559D954B" w14:textId="77777777">
        <w:trPr>
          <w:trHeight w:val="259"/>
          <w:tblHeader/>
        </w:trPr>
        <w:tc>
          <w:tcPr>
            <w:tcW w:w="4281" w:type="dxa"/>
            <w:shd w:val="clear" w:color="auto" w:fill="F2F2F2" w:themeFill="background1" w:themeFillShade="F2"/>
            <w:vAlign w:val="center"/>
          </w:tcPr>
          <w:p w14:paraId="6035E7F3" w14:textId="77777777" w:rsidR="00B72A60" w:rsidRDefault="00FD4B20">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0F1033FE"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7BA7522A"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5D080C9E" w14:textId="77777777" w:rsidR="00B72A60" w:rsidRDefault="00FD4B20">
            <w:pPr>
              <w:pStyle w:val="a9"/>
              <w:contextualSpacing/>
              <w:rPr>
                <w:b/>
              </w:rPr>
            </w:pPr>
            <w:r>
              <w:rPr>
                <w:b/>
              </w:rPr>
              <w:t>Мн.</w:t>
            </w:r>
          </w:p>
        </w:tc>
        <w:tc>
          <w:tcPr>
            <w:tcW w:w="1134" w:type="dxa"/>
            <w:shd w:val="clear" w:color="auto" w:fill="F2F2F2" w:themeFill="background1" w:themeFillShade="F2"/>
          </w:tcPr>
          <w:p w14:paraId="18D8F0E1" w14:textId="77777777" w:rsidR="00B72A60" w:rsidRDefault="00FD4B20">
            <w:pPr>
              <w:pStyle w:val="a9"/>
              <w:contextualSpacing/>
              <w:rPr>
                <w:b/>
              </w:rPr>
            </w:pPr>
            <w:r>
              <w:rPr>
                <w:b/>
              </w:rPr>
              <w:t>Исп.</w:t>
            </w:r>
          </w:p>
        </w:tc>
      </w:tr>
      <w:tr w:rsidR="00B72A60" w14:paraId="127F946B" w14:textId="77777777">
        <w:trPr>
          <w:trHeight w:val="20"/>
        </w:trPr>
        <w:tc>
          <w:tcPr>
            <w:tcW w:w="4281" w:type="dxa"/>
            <w:tcMar>
              <w:top w:w="85" w:type="dxa"/>
              <w:bottom w:w="85" w:type="dxa"/>
            </w:tcMar>
          </w:tcPr>
          <w:p w14:paraId="197548DF" w14:textId="77777777" w:rsidR="00B72A60" w:rsidRDefault="00FD4B20">
            <w:pPr>
              <w:pStyle w:val="ad"/>
              <w:contextualSpacing/>
              <w:jc w:val="left"/>
              <w:rPr>
                <w:rFonts w:cs="Times New Roman"/>
                <w:szCs w:val="24"/>
              </w:rPr>
            </w:pPr>
            <w:r>
              <w:rPr>
                <w:rFonts w:cs="Times New Roman"/>
                <w:noProof/>
                <w:szCs w:val="24"/>
              </w:rPr>
              <w:t>1. CreditorReferenceInformation (Референс от получателя средств)</w:t>
            </w:r>
            <w:r>
              <w:rPr>
                <w:rFonts w:cs="Times New Roman"/>
                <w:noProof/>
                <w:szCs w:val="24"/>
              </w:rPr>
              <w:br/>
              <w:t>&lt;CdtrRefInf&gt;</w:t>
            </w:r>
          </w:p>
        </w:tc>
        <w:tc>
          <w:tcPr>
            <w:tcW w:w="4116" w:type="dxa"/>
            <w:tcMar>
              <w:top w:w="85" w:type="dxa"/>
              <w:bottom w:w="85" w:type="dxa"/>
            </w:tcMar>
          </w:tcPr>
          <w:p w14:paraId="437958B2" w14:textId="77777777" w:rsidR="00B72A60" w:rsidRDefault="00FD4B20">
            <w:pPr>
              <w:pStyle w:val="ad"/>
              <w:contextualSpacing/>
              <w:jc w:val="left"/>
              <w:rPr>
                <w:rFonts w:cs="Times New Roman"/>
                <w:szCs w:val="24"/>
              </w:rPr>
            </w:pPr>
            <w:r>
              <w:rPr>
                <w:rFonts w:cs="Times New Roman"/>
                <w:noProof/>
                <w:szCs w:val="24"/>
              </w:rPr>
              <w:t>(Информация о референсах, предоставленная получателем средств, позволяющая идентифицировать исходные документы.)</w:t>
            </w:r>
          </w:p>
        </w:tc>
        <w:tc>
          <w:tcPr>
            <w:tcW w:w="4219" w:type="dxa"/>
          </w:tcPr>
          <w:p w14:paraId="214C7BA8" w14:textId="6CF11316" w:rsidR="00B72A60" w:rsidRDefault="00FD4B20">
            <w:pPr>
              <w:pStyle w:val="ad"/>
              <w:contextualSpacing/>
              <w:jc w:val="left"/>
              <w:rPr>
                <w:rFonts w:cs="Times New Roman"/>
                <w:noProof/>
                <w:szCs w:val="24"/>
              </w:rPr>
            </w:pPr>
            <w:r w:rsidRPr="007F10CD">
              <w:rPr>
                <w:rFonts w:cs="Times New Roman"/>
                <w:noProof/>
                <w:szCs w:val="24"/>
              </w:rPr>
              <w:t>CBDCCreditorReferenceInformation1</w:t>
            </w:r>
          </w:p>
        </w:tc>
        <w:tc>
          <w:tcPr>
            <w:tcW w:w="1134" w:type="dxa"/>
            <w:tcMar>
              <w:top w:w="85" w:type="dxa"/>
              <w:bottom w:w="85" w:type="dxa"/>
            </w:tcMar>
          </w:tcPr>
          <w:p w14:paraId="0E30B174"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D14654F" w14:textId="77777777" w:rsidR="00B72A60" w:rsidRDefault="00B72A60">
            <w:pPr>
              <w:pStyle w:val="ad"/>
              <w:contextualSpacing/>
              <w:jc w:val="center"/>
              <w:rPr>
                <w:rFonts w:cs="Times New Roman"/>
                <w:noProof/>
                <w:szCs w:val="24"/>
              </w:rPr>
            </w:pPr>
          </w:p>
        </w:tc>
      </w:tr>
      <w:tr w:rsidR="00B72A60" w14:paraId="230BDD7D" w14:textId="77777777">
        <w:trPr>
          <w:trHeight w:val="20"/>
        </w:trPr>
        <w:tc>
          <w:tcPr>
            <w:tcW w:w="4281" w:type="dxa"/>
            <w:tcMar>
              <w:top w:w="85" w:type="dxa"/>
              <w:bottom w:w="85" w:type="dxa"/>
            </w:tcMar>
          </w:tcPr>
          <w:p w14:paraId="436D8524" w14:textId="77777777" w:rsidR="00B72A60" w:rsidRDefault="00FD4B20">
            <w:pPr>
              <w:pStyle w:val="ad"/>
              <w:contextualSpacing/>
              <w:jc w:val="left"/>
              <w:rPr>
                <w:rFonts w:cs="Times New Roman"/>
                <w:szCs w:val="24"/>
              </w:rPr>
            </w:pPr>
            <w:r>
              <w:rPr>
                <w:rFonts w:cs="Times New Roman"/>
                <w:noProof/>
                <w:szCs w:val="24"/>
              </w:rPr>
              <w:t>2. DebtorReferenceInformation (Референс от отправителя средств)</w:t>
            </w:r>
            <w:r>
              <w:rPr>
                <w:rFonts w:cs="Times New Roman"/>
                <w:noProof/>
                <w:szCs w:val="24"/>
              </w:rPr>
              <w:br/>
              <w:t>&lt;DbtrRefInf&gt;</w:t>
            </w:r>
          </w:p>
        </w:tc>
        <w:tc>
          <w:tcPr>
            <w:tcW w:w="4116" w:type="dxa"/>
            <w:tcMar>
              <w:top w:w="85" w:type="dxa"/>
              <w:bottom w:w="85" w:type="dxa"/>
            </w:tcMar>
          </w:tcPr>
          <w:p w14:paraId="5B999FBA" w14:textId="77777777" w:rsidR="00B72A60" w:rsidRDefault="00FD4B20">
            <w:pPr>
              <w:pStyle w:val="ad"/>
              <w:contextualSpacing/>
              <w:jc w:val="left"/>
              <w:rPr>
                <w:rFonts w:cs="Times New Roman"/>
                <w:szCs w:val="24"/>
              </w:rPr>
            </w:pPr>
            <w:r>
              <w:rPr>
                <w:rFonts w:cs="Times New Roman"/>
                <w:noProof/>
                <w:szCs w:val="24"/>
              </w:rPr>
              <w:t>(Информация о референсах, предоставленная отправителем средств.)</w:t>
            </w:r>
          </w:p>
        </w:tc>
        <w:tc>
          <w:tcPr>
            <w:tcW w:w="4219" w:type="dxa"/>
          </w:tcPr>
          <w:p w14:paraId="2F9180C2" w14:textId="58AF587E" w:rsidR="00B72A60" w:rsidRDefault="00FD4B20">
            <w:pPr>
              <w:pStyle w:val="ad"/>
              <w:contextualSpacing/>
              <w:jc w:val="left"/>
              <w:rPr>
                <w:rFonts w:cs="Times New Roman"/>
                <w:noProof/>
                <w:szCs w:val="24"/>
              </w:rPr>
            </w:pPr>
            <w:r w:rsidRPr="007F10CD">
              <w:rPr>
                <w:rFonts w:cs="Times New Roman"/>
                <w:noProof/>
                <w:szCs w:val="24"/>
              </w:rPr>
              <w:t>CBDCDebtorReferenceInformation1</w:t>
            </w:r>
          </w:p>
        </w:tc>
        <w:tc>
          <w:tcPr>
            <w:tcW w:w="1134" w:type="dxa"/>
            <w:tcMar>
              <w:top w:w="85" w:type="dxa"/>
              <w:bottom w:w="85" w:type="dxa"/>
            </w:tcMar>
          </w:tcPr>
          <w:p w14:paraId="7C055250"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333BDF9" w14:textId="77777777" w:rsidR="00B72A60" w:rsidRDefault="00B72A60">
            <w:pPr>
              <w:pStyle w:val="ad"/>
              <w:contextualSpacing/>
              <w:jc w:val="center"/>
              <w:rPr>
                <w:rFonts w:cs="Times New Roman"/>
                <w:noProof/>
                <w:szCs w:val="24"/>
              </w:rPr>
            </w:pPr>
          </w:p>
        </w:tc>
      </w:tr>
    </w:tbl>
    <w:p w14:paraId="193CCAC5" w14:textId="77777777" w:rsidR="00B72A60" w:rsidRDefault="00B72A60"/>
    <w:p w14:paraId="4C3BB08C" w14:textId="77777777" w:rsidR="00B72A60" w:rsidRDefault="00FD4B20">
      <w:pPr>
        <w:pStyle w:val="2"/>
        <w:rPr>
          <w:lang w:val="ru-RU"/>
        </w:rPr>
      </w:pPr>
      <w:bookmarkStart w:id="608" w:name="type523"/>
      <w:bookmarkStart w:id="609" w:name="_Toc177466593"/>
      <w:bookmarkStart w:id="610" w:name="_Toc178245092"/>
      <w:r>
        <w:rPr>
          <w:lang w:val="ru-RU"/>
        </w:rPr>
        <w:t>CBDCRequestWalletInfo1</w:t>
      </w:r>
      <w:bookmarkEnd w:id="608"/>
      <w:bookmarkEnd w:id="609"/>
      <w:bookmarkEnd w:id="610"/>
    </w:p>
    <w:p w14:paraId="28F0C18E"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(Реквизиты запроса информации о СЦР)</w:t>
      </w:r>
    </w:p>
    <w:p w14:paraId="373E1E22"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6516C502"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«CBDCRequestWalletInfo1»: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636ACDA3" w14:textId="77777777">
        <w:trPr>
          <w:trHeight w:val="259"/>
          <w:tblHeader/>
        </w:trPr>
        <w:tc>
          <w:tcPr>
            <w:tcW w:w="4281" w:type="dxa"/>
            <w:shd w:val="clear" w:color="auto" w:fill="F2F2F2" w:themeFill="background1" w:themeFillShade="F2"/>
            <w:vAlign w:val="center"/>
          </w:tcPr>
          <w:p w14:paraId="3590C295"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0D859457"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589888A6"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EBF273C" w14:textId="77777777" w:rsidR="00B72A60" w:rsidRDefault="00FD4B20">
            <w:pPr>
              <w:pStyle w:val="a9"/>
              <w:contextualSpacing/>
              <w:rPr>
                <w:b/>
              </w:rPr>
            </w:pPr>
            <w:r>
              <w:rPr>
                <w:b/>
              </w:rPr>
              <w:t>Мн.</w:t>
            </w:r>
          </w:p>
        </w:tc>
        <w:tc>
          <w:tcPr>
            <w:tcW w:w="1134" w:type="dxa"/>
            <w:shd w:val="clear" w:color="auto" w:fill="F2F2F2" w:themeFill="background1" w:themeFillShade="F2"/>
          </w:tcPr>
          <w:p w14:paraId="36512E52" w14:textId="77777777" w:rsidR="00B72A60" w:rsidRDefault="00FD4B20">
            <w:pPr>
              <w:pStyle w:val="a9"/>
              <w:contextualSpacing/>
              <w:rPr>
                <w:b/>
              </w:rPr>
            </w:pPr>
            <w:r>
              <w:rPr>
                <w:b/>
              </w:rPr>
              <w:t>Исп.</w:t>
            </w:r>
          </w:p>
        </w:tc>
      </w:tr>
      <w:tr w:rsidR="00B72A60" w14:paraId="21C20042" w14:textId="77777777">
        <w:trPr>
          <w:trHeight w:val="20"/>
        </w:trPr>
        <w:tc>
          <w:tcPr>
            <w:tcW w:w="4281" w:type="dxa"/>
            <w:tcMar>
              <w:top w:w="85" w:type="dxa"/>
              <w:bottom w:w="85" w:type="dxa"/>
            </w:tcMar>
          </w:tcPr>
          <w:p w14:paraId="135FDBDB" w14:textId="77777777" w:rsidR="00B72A60" w:rsidRDefault="00FD4B20">
            <w:pPr>
              <w:pStyle w:val="ad"/>
              <w:contextualSpacing/>
              <w:jc w:val="left"/>
              <w:rPr>
                <w:rFonts w:cs="Times New Roman"/>
                <w:szCs w:val="24"/>
              </w:rPr>
            </w:pPr>
            <w:r>
              <w:rPr>
                <w:rFonts w:cs="Times New Roman"/>
                <w:noProof/>
                <w:szCs w:val="24"/>
              </w:rPr>
              <w:t>1. Period (Период)</w:t>
            </w:r>
            <w:r>
              <w:rPr>
                <w:rFonts w:cs="Times New Roman"/>
                <w:noProof/>
                <w:szCs w:val="24"/>
              </w:rPr>
              <w:br/>
              <w:t>&lt;Prd&gt;</w:t>
            </w:r>
          </w:p>
        </w:tc>
        <w:tc>
          <w:tcPr>
            <w:tcW w:w="4116" w:type="dxa"/>
            <w:tcMar>
              <w:top w:w="85" w:type="dxa"/>
              <w:bottom w:w="85" w:type="dxa"/>
            </w:tcMar>
          </w:tcPr>
          <w:p w14:paraId="5F821AC7" w14:textId="77777777" w:rsidR="00B72A60" w:rsidRDefault="00FD4B20">
            <w:pPr>
              <w:pStyle w:val="ad"/>
              <w:contextualSpacing/>
              <w:jc w:val="left"/>
              <w:rPr>
                <w:rFonts w:cs="Times New Roman"/>
                <w:szCs w:val="24"/>
              </w:rPr>
            </w:pPr>
            <w:r>
              <w:rPr>
                <w:rFonts w:cs="Times New Roman"/>
                <w:noProof/>
                <w:szCs w:val="24"/>
              </w:rPr>
              <w:t>(Для типа запроса HSTR ( запрос баланса  СЦР и истории операций) следует заполнить период, за который требуется предоставить историю операций.)</w:t>
            </w:r>
          </w:p>
        </w:tc>
        <w:tc>
          <w:tcPr>
            <w:tcW w:w="4219" w:type="dxa"/>
          </w:tcPr>
          <w:p w14:paraId="1D4A234E" w14:textId="2F9C309C" w:rsidR="00B72A60" w:rsidRDefault="00FD4B20">
            <w:pPr>
              <w:pStyle w:val="ad"/>
              <w:contextualSpacing/>
              <w:jc w:val="left"/>
              <w:rPr>
                <w:rFonts w:cs="Times New Roman"/>
                <w:noProof/>
                <w:szCs w:val="24"/>
              </w:rPr>
            </w:pPr>
            <w:r w:rsidRPr="007F10CD">
              <w:rPr>
                <w:rFonts w:cs="Times New Roman"/>
                <w:noProof/>
                <w:szCs w:val="24"/>
              </w:rPr>
              <w:t>CBDCDateTimePeriod</w:t>
            </w:r>
          </w:p>
        </w:tc>
        <w:tc>
          <w:tcPr>
            <w:tcW w:w="1134" w:type="dxa"/>
            <w:tcMar>
              <w:top w:w="85" w:type="dxa"/>
              <w:bottom w:w="85" w:type="dxa"/>
            </w:tcMar>
          </w:tcPr>
          <w:p w14:paraId="4039271A"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B9DDA06" w14:textId="77777777" w:rsidR="00B72A60" w:rsidRDefault="00B72A60">
            <w:pPr>
              <w:pStyle w:val="ad"/>
              <w:contextualSpacing/>
              <w:jc w:val="center"/>
              <w:rPr>
                <w:rFonts w:cs="Times New Roman"/>
                <w:noProof/>
                <w:szCs w:val="24"/>
              </w:rPr>
            </w:pPr>
          </w:p>
        </w:tc>
      </w:tr>
      <w:tr w:rsidR="00B72A60" w14:paraId="66CD9AFC" w14:textId="77777777">
        <w:trPr>
          <w:trHeight w:val="20"/>
        </w:trPr>
        <w:tc>
          <w:tcPr>
            <w:tcW w:w="4281" w:type="dxa"/>
            <w:tcMar>
              <w:top w:w="85" w:type="dxa"/>
              <w:bottom w:w="85" w:type="dxa"/>
            </w:tcMar>
          </w:tcPr>
          <w:p w14:paraId="2A90A2FE" w14:textId="77777777" w:rsidR="00B72A60" w:rsidRDefault="00FD4B20">
            <w:pPr>
              <w:pStyle w:val="ad"/>
              <w:contextualSpacing/>
              <w:jc w:val="left"/>
              <w:rPr>
                <w:rFonts w:cs="Times New Roman"/>
                <w:szCs w:val="24"/>
              </w:rPr>
            </w:pPr>
            <w:r>
              <w:rPr>
                <w:rFonts w:cs="Times New Roman"/>
                <w:noProof/>
                <w:szCs w:val="24"/>
              </w:rPr>
              <w:t>2. RequestType (Тип запроса)</w:t>
            </w:r>
            <w:r>
              <w:rPr>
                <w:rFonts w:cs="Times New Roman"/>
                <w:noProof/>
                <w:szCs w:val="24"/>
              </w:rPr>
              <w:br/>
              <w:t>&lt;ReqTp&gt;</w:t>
            </w:r>
          </w:p>
        </w:tc>
        <w:tc>
          <w:tcPr>
            <w:tcW w:w="4116" w:type="dxa"/>
            <w:tcMar>
              <w:top w:w="85" w:type="dxa"/>
              <w:bottom w:w="85" w:type="dxa"/>
            </w:tcMar>
          </w:tcPr>
          <w:p w14:paraId="09C9BAE6" w14:textId="06416E9F" w:rsidR="00B72A60" w:rsidRDefault="00FD4B20">
            <w:pPr>
              <w:pStyle w:val="ad"/>
              <w:contextualSpacing/>
              <w:jc w:val="left"/>
              <w:rPr>
                <w:rFonts w:cs="Times New Roman"/>
                <w:szCs w:val="24"/>
              </w:rPr>
            </w:pPr>
            <w:r>
              <w:rPr>
                <w:rFonts w:cs="Times New Roman"/>
                <w:noProof/>
                <w:szCs w:val="24"/>
              </w:rPr>
              <w:t xml:space="preserve"> (Тип запроса)</w:t>
            </w:r>
          </w:p>
        </w:tc>
        <w:tc>
          <w:tcPr>
            <w:tcW w:w="4219" w:type="dxa"/>
          </w:tcPr>
          <w:p w14:paraId="1B13CE1E" w14:textId="77777777" w:rsidR="00B72A60" w:rsidRDefault="00FD4B20">
            <w:pPr>
              <w:pStyle w:val="ad"/>
              <w:contextualSpacing/>
              <w:jc w:val="left"/>
              <w:rPr>
                <w:rFonts w:cs="Times New Roman"/>
                <w:noProof/>
                <w:szCs w:val="24"/>
              </w:rPr>
            </w:pPr>
            <w:r>
              <w:rPr>
                <w:rFonts w:cs="Times New Roman"/>
                <w:noProof/>
                <w:szCs w:val="24"/>
              </w:rPr>
              <w:t>CBDCWalletRequestType2Code</w:t>
            </w:r>
          </w:p>
        </w:tc>
        <w:tc>
          <w:tcPr>
            <w:tcW w:w="1134" w:type="dxa"/>
            <w:tcMar>
              <w:top w:w="85" w:type="dxa"/>
              <w:bottom w:w="85" w:type="dxa"/>
            </w:tcMar>
          </w:tcPr>
          <w:p w14:paraId="61D71017"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12912F3B" w14:textId="77777777" w:rsidR="00B72A60" w:rsidRDefault="00B72A60">
            <w:pPr>
              <w:pStyle w:val="ad"/>
              <w:contextualSpacing/>
              <w:jc w:val="center"/>
              <w:rPr>
                <w:rFonts w:cs="Times New Roman"/>
                <w:noProof/>
                <w:szCs w:val="24"/>
              </w:rPr>
            </w:pPr>
          </w:p>
        </w:tc>
      </w:tr>
      <w:tr w:rsidR="00B72A60" w14:paraId="30F78846" w14:textId="77777777">
        <w:trPr>
          <w:trHeight w:val="20"/>
        </w:trPr>
        <w:tc>
          <w:tcPr>
            <w:tcW w:w="4281" w:type="dxa"/>
            <w:tcMar>
              <w:top w:w="85" w:type="dxa"/>
              <w:bottom w:w="85" w:type="dxa"/>
            </w:tcMar>
          </w:tcPr>
          <w:p w14:paraId="78BFAA5B" w14:textId="77777777" w:rsidR="00B72A60" w:rsidRDefault="00FD4B20">
            <w:pPr>
              <w:pStyle w:val="ad"/>
              <w:contextualSpacing/>
              <w:jc w:val="left"/>
              <w:rPr>
                <w:rFonts w:cs="Times New Roman"/>
                <w:szCs w:val="24"/>
              </w:rPr>
            </w:pPr>
            <w:r>
              <w:rPr>
                <w:rFonts w:cs="Times New Roman"/>
                <w:noProof/>
                <w:szCs w:val="24"/>
              </w:rPr>
              <w:t>3. RequestCriteria (Критерий запроса)</w:t>
            </w:r>
            <w:r>
              <w:rPr>
                <w:rFonts w:cs="Times New Roman"/>
                <w:noProof/>
                <w:szCs w:val="24"/>
              </w:rPr>
              <w:br/>
              <w:t>&lt;ReqCrit&gt;</w:t>
            </w:r>
          </w:p>
        </w:tc>
        <w:tc>
          <w:tcPr>
            <w:tcW w:w="4116" w:type="dxa"/>
            <w:tcMar>
              <w:top w:w="85" w:type="dxa"/>
              <w:bottom w:w="85" w:type="dxa"/>
            </w:tcMar>
          </w:tcPr>
          <w:p w14:paraId="6BF76C14" w14:textId="173D730D" w:rsidR="00B72A60" w:rsidRDefault="00FD4B20">
            <w:pPr>
              <w:pStyle w:val="ad"/>
              <w:contextualSpacing/>
              <w:jc w:val="left"/>
              <w:rPr>
                <w:rFonts w:cs="Times New Roman"/>
                <w:szCs w:val="24"/>
              </w:rPr>
            </w:pPr>
            <w:r>
              <w:rPr>
                <w:rFonts w:cs="Times New Roman"/>
                <w:noProof/>
                <w:szCs w:val="24"/>
              </w:rPr>
              <w:t xml:space="preserve"> (Критерий запроса)</w:t>
            </w:r>
          </w:p>
        </w:tc>
        <w:tc>
          <w:tcPr>
            <w:tcW w:w="4219" w:type="dxa"/>
          </w:tcPr>
          <w:p w14:paraId="0DFA2165" w14:textId="21F389E7" w:rsidR="00B72A60" w:rsidRDefault="00FD4B20">
            <w:pPr>
              <w:pStyle w:val="ad"/>
              <w:contextualSpacing/>
              <w:jc w:val="left"/>
              <w:rPr>
                <w:rFonts w:cs="Times New Roman"/>
                <w:noProof/>
                <w:szCs w:val="24"/>
              </w:rPr>
            </w:pPr>
            <w:r w:rsidRPr="007F10CD">
              <w:rPr>
                <w:rFonts w:cs="Times New Roman"/>
                <w:noProof/>
                <w:szCs w:val="24"/>
              </w:rPr>
              <w:t>CBDCWalletCriteria1</w:t>
            </w:r>
          </w:p>
        </w:tc>
        <w:tc>
          <w:tcPr>
            <w:tcW w:w="1134" w:type="dxa"/>
            <w:tcMar>
              <w:top w:w="85" w:type="dxa"/>
              <w:bottom w:w="85" w:type="dxa"/>
            </w:tcMar>
          </w:tcPr>
          <w:p w14:paraId="4FDFE958"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5C07C403" w14:textId="77777777" w:rsidR="00B72A60" w:rsidRDefault="00B72A60">
            <w:pPr>
              <w:pStyle w:val="ad"/>
              <w:contextualSpacing/>
              <w:jc w:val="center"/>
              <w:rPr>
                <w:rFonts w:cs="Times New Roman"/>
                <w:noProof/>
                <w:szCs w:val="24"/>
              </w:rPr>
            </w:pPr>
          </w:p>
        </w:tc>
      </w:tr>
      <w:tr w:rsidR="00B72A60" w14:paraId="4E578EA0" w14:textId="77777777">
        <w:trPr>
          <w:trHeight w:val="20"/>
        </w:trPr>
        <w:tc>
          <w:tcPr>
            <w:tcW w:w="4281" w:type="dxa"/>
            <w:tcMar>
              <w:top w:w="85" w:type="dxa"/>
              <w:bottom w:w="85" w:type="dxa"/>
            </w:tcMar>
          </w:tcPr>
          <w:p w14:paraId="2333AF76" w14:textId="41F79DCA" w:rsidR="00B72A60" w:rsidRDefault="00FD4B20">
            <w:pPr>
              <w:pStyle w:val="ad"/>
              <w:contextualSpacing/>
              <w:jc w:val="left"/>
              <w:rPr>
                <w:rFonts w:cs="Times New Roman"/>
                <w:szCs w:val="24"/>
              </w:rPr>
            </w:pPr>
            <w:r>
              <w:rPr>
                <w:rFonts w:cs="Times New Roman"/>
                <w:noProof/>
                <w:szCs w:val="24"/>
              </w:rPr>
              <w:lastRenderedPageBreak/>
              <w:t>4. ParticipantKeyCertificate</w:t>
            </w:r>
            <w:r w:rsidR="00610F62">
              <w:rPr>
                <w:rFonts w:cs="Times New Roman"/>
                <w:noProof/>
                <w:szCs w:val="24"/>
              </w:rPr>
              <w:t xml:space="preserve"> (Ключ сертфиката участника)</w:t>
            </w:r>
            <w:r>
              <w:rPr>
                <w:rFonts w:cs="Times New Roman"/>
                <w:noProof/>
                <w:szCs w:val="24"/>
              </w:rPr>
              <w:br/>
              <w:t>&lt;PtcptKeyCert&gt;</w:t>
            </w:r>
          </w:p>
        </w:tc>
        <w:tc>
          <w:tcPr>
            <w:tcW w:w="4116" w:type="dxa"/>
            <w:tcMar>
              <w:top w:w="85" w:type="dxa"/>
              <w:bottom w:w="85" w:type="dxa"/>
            </w:tcMar>
          </w:tcPr>
          <w:p w14:paraId="10DF0707" w14:textId="52FB69A8" w:rsidR="00B72A60" w:rsidRDefault="00FD4B20">
            <w:pPr>
              <w:pStyle w:val="ad"/>
              <w:contextualSpacing/>
              <w:jc w:val="left"/>
              <w:rPr>
                <w:rFonts w:cs="Times New Roman"/>
                <w:szCs w:val="24"/>
              </w:rPr>
            </w:pPr>
            <w:r>
              <w:rPr>
                <w:rFonts w:cs="Times New Roman"/>
                <w:noProof/>
                <w:szCs w:val="24"/>
              </w:rPr>
              <w:t xml:space="preserve"> (</w:t>
            </w:r>
            <w:r w:rsidR="00610F62">
              <w:rPr>
                <w:rFonts w:cs="Times New Roman"/>
                <w:noProof/>
                <w:szCs w:val="24"/>
              </w:rPr>
              <w:t>Ключ сертфиката участника</w:t>
            </w:r>
            <w:r>
              <w:rPr>
                <w:rFonts w:cs="Times New Roman"/>
                <w:noProof/>
                <w:szCs w:val="24"/>
              </w:rPr>
              <w:t>)</w:t>
            </w:r>
          </w:p>
        </w:tc>
        <w:tc>
          <w:tcPr>
            <w:tcW w:w="4219" w:type="dxa"/>
          </w:tcPr>
          <w:p w14:paraId="571D641E" w14:textId="0A48FFF9" w:rsidR="00B72A60" w:rsidRDefault="00FD4B20">
            <w:pPr>
              <w:pStyle w:val="ad"/>
              <w:contextualSpacing/>
              <w:jc w:val="left"/>
              <w:rPr>
                <w:rFonts w:cs="Times New Roman"/>
                <w:noProof/>
                <w:szCs w:val="24"/>
              </w:rPr>
            </w:pPr>
            <w:r w:rsidRPr="007F10CD">
              <w:rPr>
                <w:rFonts w:cs="Times New Roman"/>
                <w:noProof/>
                <w:szCs w:val="24"/>
              </w:rPr>
              <w:t>CBDCbase64binary</w:t>
            </w:r>
          </w:p>
        </w:tc>
        <w:tc>
          <w:tcPr>
            <w:tcW w:w="1134" w:type="dxa"/>
            <w:tcMar>
              <w:top w:w="85" w:type="dxa"/>
              <w:bottom w:w="85" w:type="dxa"/>
            </w:tcMar>
          </w:tcPr>
          <w:p w14:paraId="1D96C52B" w14:textId="77777777" w:rsidR="00B72A60" w:rsidRDefault="00FD4B20">
            <w:pPr>
              <w:pStyle w:val="ad"/>
              <w:contextualSpacing/>
              <w:jc w:val="center"/>
              <w:rPr>
                <w:rFonts w:cs="Times New Roman"/>
                <w:szCs w:val="24"/>
                <w:lang w:val="en-US"/>
              </w:rPr>
            </w:pPr>
            <w:r>
              <w:rPr>
                <w:rFonts w:cs="Times New Roman"/>
                <w:noProof/>
                <w:szCs w:val="24"/>
              </w:rPr>
              <w:t>0..*</w:t>
            </w:r>
          </w:p>
        </w:tc>
        <w:tc>
          <w:tcPr>
            <w:tcW w:w="1134" w:type="dxa"/>
          </w:tcPr>
          <w:p w14:paraId="3C16B62C" w14:textId="77777777" w:rsidR="00B72A60" w:rsidRDefault="00FD4B20">
            <w:pPr>
              <w:pStyle w:val="ad"/>
              <w:contextualSpacing/>
              <w:jc w:val="center"/>
              <w:rPr>
                <w:rFonts w:cs="Times New Roman"/>
                <w:noProof/>
                <w:szCs w:val="24"/>
              </w:rPr>
            </w:pPr>
            <w:r>
              <w:rPr>
                <w:rFonts w:cs="Times New Roman"/>
                <w:noProof/>
                <w:szCs w:val="24"/>
              </w:rPr>
              <w:t>Нет</w:t>
            </w:r>
          </w:p>
        </w:tc>
      </w:tr>
    </w:tbl>
    <w:p w14:paraId="10076566" w14:textId="77777777" w:rsidR="00B72A60" w:rsidRDefault="00B72A60"/>
    <w:p w14:paraId="06C9A24C" w14:textId="77777777" w:rsidR="00B72A60" w:rsidRDefault="00FD4B20">
      <w:pPr>
        <w:pStyle w:val="2"/>
        <w:rPr>
          <w:lang w:val="ru-RU"/>
        </w:rPr>
      </w:pPr>
      <w:bookmarkStart w:id="611" w:name="type524"/>
      <w:bookmarkStart w:id="612" w:name="_Toc177466594"/>
      <w:bookmarkStart w:id="613" w:name="_Toc178245093"/>
      <w:proofErr w:type="spellStart"/>
      <w:r>
        <w:rPr>
          <w:lang w:val="ru-RU"/>
        </w:rPr>
        <w:t>CBDCSETDataShort</w:t>
      </w:r>
      <w:proofErr w:type="spellEnd"/>
      <w:r>
        <w:rPr>
          <w:lang w:val="ru-RU"/>
        </w:rPr>
        <w:t xml:space="preserve"> (Данные по </w:t>
      </w:r>
      <w:proofErr w:type="spellStart"/>
      <w:r>
        <w:rPr>
          <w:lang w:val="ru-RU"/>
        </w:rPr>
        <w:t>самоисполяемой</w:t>
      </w:r>
      <w:proofErr w:type="spellEnd"/>
      <w:r>
        <w:rPr>
          <w:lang w:val="ru-RU"/>
        </w:rPr>
        <w:t xml:space="preserve"> сделке (</w:t>
      </w:r>
      <w:proofErr w:type="spellStart"/>
      <w:r>
        <w:rPr>
          <w:lang w:val="ru-RU"/>
        </w:rPr>
        <w:t>сокращеные</w:t>
      </w:r>
      <w:proofErr w:type="spellEnd"/>
      <w:r>
        <w:rPr>
          <w:lang w:val="ru-RU"/>
        </w:rPr>
        <w:t>))</w:t>
      </w:r>
      <w:bookmarkEnd w:id="611"/>
      <w:bookmarkEnd w:id="612"/>
      <w:bookmarkEnd w:id="613"/>
    </w:p>
    <w:p w14:paraId="0063DF7B" w14:textId="075FFF99"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sidR="00CD34CE" w:rsidRPr="00CD34CE">
        <w:rPr>
          <w:sz w:val="24"/>
          <w:lang w:val="ru-RU" w:eastAsia="x-none"/>
        </w:rPr>
        <w:t xml:space="preserve">(Данные по </w:t>
      </w:r>
      <w:proofErr w:type="spellStart"/>
      <w:r w:rsidR="00CD34CE" w:rsidRPr="00CD34CE">
        <w:rPr>
          <w:sz w:val="24"/>
          <w:lang w:val="ru-RU" w:eastAsia="x-none"/>
        </w:rPr>
        <w:t>самоисполяемой</w:t>
      </w:r>
      <w:proofErr w:type="spellEnd"/>
      <w:r w:rsidR="00CD34CE" w:rsidRPr="00CD34CE">
        <w:rPr>
          <w:sz w:val="24"/>
          <w:lang w:val="ru-RU" w:eastAsia="x-none"/>
        </w:rPr>
        <w:t xml:space="preserve"> сделке (</w:t>
      </w:r>
      <w:proofErr w:type="spellStart"/>
      <w:r w:rsidR="00CD34CE" w:rsidRPr="00CD34CE">
        <w:rPr>
          <w:sz w:val="24"/>
          <w:lang w:val="ru-RU" w:eastAsia="x-none"/>
        </w:rPr>
        <w:t>сокращеные</w:t>
      </w:r>
      <w:proofErr w:type="spellEnd"/>
      <w:r w:rsidR="00CD34CE" w:rsidRPr="00CD34CE">
        <w:rPr>
          <w:sz w:val="24"/>
          <w:lang w:val="ru-RU" w:eastAsia="x-none"/>
        </w:rPr>
        <w:t>)</w:t>
      </w:r>
      <w:r w:rsidR="00CD34CE">
        <w:rPr>
          <w:sz w:val="24"/>
          <w:lang w:val="ru-RU" w:eastAsia="x-none"/>
        </w:rPr>
        <w:t>)</w:t>
      </w:r>
    </w:p>
    <w:p w14:paraId="1281290F"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0010E0D9"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CBDCSETDataShort</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115BB70A" w14:textId="77777777">
        <w:trPr>
          <w:trHeight w:val="259"/>
          <w:tblHeader/>
        </w:trPr>
        <w:tc>
          <w:tcPr>
            <w:tcW w:w="4281" w:type="dxa"/>
            <w:shd w:val="clear" w:color="auto" w:fill="F2F2F2" w:themeFill="background1" w:themeFillShade="F2"/>
            <w:vAlign w:val="center"/>
          </w:tcPr>
          <w:p w14:paraId="228E8FC0"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22D7726"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3540C18D"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104E0269" w14:textId="77777777" w:rsidR="00B72A60" w:rsidRDefault="00FD4B20">
            <w:pPr>
              <w:pStyle w:val="a9"/>
              <w:contextualSpacing/>
              <w:rPr>
                <w:b/>
              </w:rPr>
            </w:pPr>
            <w:r>
              <w:rPr>
                <w:b/>
              </w:rPr>
              <w:t>Мн.</w:t>
            </w:r>
          </w:p>
        </w:tc>
        <w:tc>
          <w:tcPr>
            <w:tcW w:w="1134" w:type="dxa"/>
            <w:shd w:val="clear" w:color="auto" w:fill="F2F2F2" w:themeFill="background1" w:themeFillShade="F2"/>
          </w:tcPr>
          <w:p w14:paraId="1BBF34DD" w14:textId="77777777" w:rsidR="00B72A60" w:rsidRDefault="00FD4B20">
            <w:pPr>
              <w:pStyle w:val="a9"/>
              <w:contextualSpacing/>
              <w:rPr>
                <w:b/>
              </w:rPr>
            </w:pPr>
            <w:r>
              <w:rPr>
                <w:b/>
              </w:rPr>
              <w:t>Исп.</w:t>
            </w:r>
          </w:p>
        </w:tc>
      </w:tr>
      <w:tr w:rsidR="00B72A60" w14:paraId="6025FAEA" w14:textId="77777777">
        <w:trPr>
          <w:trHeight w:val="20"/>
        </w:trPr>
        <w:tc>
          <w:tcPr>
            <w:tcW w:w="4281" w:type="dxa"/>
            <w:tcMar>
              <w:top w:w="85" w:type="dxa"/>
              <w:bottom w:w="85" w:type="dxa"/>
            </w:tcMar>
          </w:tcPr>
          <w:p w14:paraId="0689A951" w14:textId="77777777" w:rsidR="00B72A60" w:rsidRDefault="00FD4B20">
            <w:pPr>
              <w:pStyle w:val="ad"/>
              <w:contextualSpacing/>
              <w:jc w:val="left"/>
              <w:rPr>
                <w:rFonts w:cs="Times New Roman"/>
                <w:szCs w:val="24"/>
              </w:rPr>
            </w:pPr>
            <w:r>
              <w:rPr>
                <w:rFonts w:cs="Times New Roman"/>
                <w:noProof/>
                <w:szCs w:val="24"/>
              </w:rPr>
              <w:t>1. TypeCode (Тип самоисполяемой сделки)</w:t>
            </w:r>
            <w:r>
              <w:rPr>
                <w:rFonts w:cs="Times New Roman"/>
                <w:noProof/>
                <w:szCs w:val="24"/>
              </w:rPr>
              <w:br/>
              <w:t>&lt;TpCd&gt;</w:t>
            </w:r>
          </w:p>
        </w:tc>
        <w:tc>
          <w:tcPr>
            <w:tcW w:w="4116" w:type="dxa"/>
            <w:tcMar>
              <w:top w:w="85" w:type="dxa"/>
              <w:bottom w:w="85" w:type="dxa"/>
            </w:tcMar>
          </w:tcPr>
          <w:p w14:paraId="6A31421E" w14:textId="6E4611C3" w:rsidR="00B72A60" w:rsidRDefault="00FD4B20">
            <w:pPr>
              <w:pStyle w:val="ad"/>
              <w:contextualSpacing/>
              <w:jc w:val="left"/>
              <w:rPr>
                <w:rFonts w:cs="Times New Roman"/>
                <w:szCs w:val="24"/>
              </w:rPr>
            </w:pPr>
            <w:r>
              <w:rPr>
                <w:rFonts w:cs="Times New Roman"/>
                <w:noProof/>
                <w:szCs w:val="24"/>
              </w:rPr>
              <w:t>(</w:t>
            </w:r>
            <w:r w:rsidR="00DA5D01">
              <w:rPr>
                <w:rFonts w:cs="Times New Roman"/>
                <w:noProof/>
                <w:szCs w:val="24"/>
              </w:rPr>
              <w:t>Тип самоисполяемой сделки</w:t>
            </w:r>
            <w:r>
              <w:rPr>
                <w:rFonts w:cs="Times New Roman"/>
                <w:noProof/>
                <w:szCs w:val="24"/>
              </w:rPr>
              <w:t>)</w:t>
            </w:r>
          </w:p>
        </w:tc>
        <w:tc>
          <w:tcPr>
            <w:tcW w:w="4219" w:type="dxa"/>
          </w:tcPr>
          <w:p w14:paraId="7EC273DA" w14:textId="77777777" w:rsidR="00B72A60" w:rsidRDefault="00FD4B20">
            <w:pPr>
              <w:pStyle w:val="ad"/>
              <w:contextualSpacing/>
              <w:jc w:val="left"/>
              <w:rPr>
                <w:rFonts w:cs="Times New Roman"/>
                <w:noProof/>
                <w:szCs w:val="24"/>
              </w:rPr>
            </w:pPr>
            <w:r>
              <w:rPr>
                <w:rFonts w:cs="Times New Roman"/>
                <w:noProof/>
                <w:szCs w:val="24"/>
              </w:rPr>
              <w:t>CBDCSETTemplate1Code</w:t>
            </w:r>
          </w:p>
        </w:tc>
        <w:tc>
          <w:tcPr>
            <w:tcW w:w="1134" w:type="dxa"/>
            <w:tcMar>
              <w:top w:w="85" w:type="dxa"/>
              <w:bottom w:w="85" w:type="dxa"/>
            </w:tcMar>
          </w:tcPr>
          <w:p w14:paraId="04E3752D"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512DFF2" w14:textId="77777777" w:rsidR="00B72A60" w:rsidRDefault="00B72A60">
            <w:pPr>
              <w:pStyle w:val="ad"/>
              <w:contextualSpacing/>
              <w:jc w:val="center"/>
              <w:rPr>
                <w:rFonts w:cs="Times New Roman"/>
                <w:noProof/>
                <w:szCs w:val="24"/>
              </w:rPr>
            </w:pPr>
          </w:p>
        </w:tc>
      </w:tr>
      <w:tr w:rsidR="00B72A60" w14:paraId="0E7EFD2C" w14:textId="77777777">
        <w:trPr>
          <w:trHeight w:val="20"/>
        </w:trPr>
        <w:tc>
          <w:tcPr>
            <w:tcW w:w="4281" w:type="dxa"/>
            <w:tcMar>
              <w:top w:w="85" w:type="dxa"/>
              <w:bottom w:w="85" w:type="dxa"/>
            </w:tcMar>
          </w:tcPr>
          <w:p w14:paraId="2C17BF19" w14:textId="77777777" w:rsidR="00B72A60" w:rsidRDefault="00FD4B20">
            <w:pPr>
              <w:pStyle w:val="ad"/>
              <w:contextualSpacing/>
              <w:jc w:val="left"/>
              <w:rPr>
                <w:rFonts w:cs="Times New Roman"/>
                <w:szCs w:val="24"/>
              </w:rPr>
            </w:pPr>
            <w:r>
              <w:rPr>
                <w:rFonts w:cs="Times New Roman"/>
                <w:noProof/>
                <w:szCs w:val="24"/>
              </w:rPr>
              <w:t>2. SETName (Наименование самоисполяемой сделки)</w:t>
            </w:r>
            <w:r>
              <w:rPr>
                <w:rFonts w:cs="Times New Roman"/>
                <w:noProof/>
                <w:szCs w:val="24"/>
              </w:rPr>
              <w:br/>
              <w:t>&lt;SETNm&gt;</w:t>
            </w:r>
          </w:p>
        </w:tc>
        <w:tc>
          <w:tcPr>
            <w:tcW w:w="4116" w:type="dxa"/>
            <w:tcMar>
              <w:top w:w="85" w:type="dxa"/>
              <w:bottom w:w="85" w:type="dxa"/>
            </w:tcMar>
          </w:tcPr>
          <w:p w14:paraId="260ADEA0" w14:textId="77777777" w:rsidR="00B72A60" w:rsidRDefault="00FD4B20">
            <w:pPr>
              <w:pStyle w:val="ad"/>
              <w:contextualSpacing/>
              <w:jc w:val="left"/>
              <w:rPr>
                <w:rFonts w:cs="Times New Roman"/>
                <w:szCs w:val="24"/>
              </w:rPr>
            </w:pPr>
            <w:r>
              <w:rPr>
                <w:rFonts w:cs="Times New Roman"/>
                <w:noProof/>
                <w:szCs w:val="24"/>
              </w:rPr>
              <w:t>(Наименование СИС, данное Клиентом)</w:t>
            </w:r>
          </w:p>
        </w:tc>
        <w:tc>
          <w:tcPr>
            <w:tcW w:w="4219" w:type="dxa"/>
          </w:tcPr>
          <w:p w14:paraId="0A0B70FA" w14:textId="7A866A8D" w:rsidR="00B72A60" w:rsidRDefault="00FD4B20">
            <w:pPr>
              <w:pStyle w:val="ad"/>
              <w:contextualSpacing/>
              <w:jc w:val="left"/>
              <w:rPr>
                <w:rFonts w:cs="Times New Roman"/>
                <w:noProof/>
                <w:szCs w:val="24"/>
              </w:rPr>
            </w:pPr>
            <w:r w:rsidRPr="007F10CD">
              <w:rPr>
                <w:rFonts w:cs="Times New Roman"/>
                <w:noProof/>
                <w:szCs w:val="24"/>
              </w:rPr>
              <w:t>CBDCSETName1</w:t>
            </w:r>
          </w:p>
        </w:tc>
        <w:tc>
          <w:tcPr>
            <w:tcW w:w="1134" w:type="dxa"/>
            <w:tcMar>
              <w:top w:w="85" w:type="dxa"/>
              <w:bottom w:w="85" w:type="dxa"/>
            </w:tcMar>
          </w:tcPr>
          <w:p w14:paraId="73F9D9EB"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32A07ED" w14:textId="77777777" w:rsidR="00B72A60" w:rsidRDefault="00B72A60">
            <w:pPr>
              <w:pStyle w:val="ad"/>
              <w:contextualSpacing/>
              <w:jc w:val="center"/>
              <w:rPr>
                <w:rFonts w:cs="Times New Roman"/>
                <w:noProof/>
                <w:szCs w:val="24"/>
              </w:rPr>
            </w:pPr>
          </w:p>
        </w:tc>
      </w:tr>
      <w:tr w:rsidR="00B72A60" w14:paraId="48105142" w14:textId="77777777">
        <w:trPr>
          <w:trHeight w:val="20"/>
        </w:trPr>
        <w:tc>
          <w:tcPr>
            <w:tcW w:w="4281" w:type="dxa"/>
            <w:tcMar>
              <w:top w:w="85" w:type="dxa"/>
              <w:bottom w:w="85" w:type="dxa"/>
            </w:tcMar>
          </w:tcPr>
          <w:p w14:paraId="38C32DF1" w14:textId="77777777" w:rsidR="00B72A60" w:rsidRDefault="00FD4B20">
            <w:pPr>
              <w:pStyle w:val="ad"/>
              <w:contextualSpacing/>
              <w:jc w:val="left"/>
              <w:rPr>
                <w:rFonts w:cs="Times New Roman"/>
                <w:szCs w:val="24"/>
              </w:rPr>
            </w:pPr>
            <w:r>
              <w:rPr>
                <w:rFonts w:cs="Times New Roman"/>
                <w:noProof/>
                <w:szCs w:val="24"/>
              </w:rPr>
              <w:t>3. TransferAmount (Сумма перевода)</w:t>
            </w:r>
            <w:r>
              <w:rPr>
                <w:rFonts w:cs="Times New Roman"/>
                <w:noProof/>
                <w:szCs w:val="24"/>
              </w:rPr>
              <w:br/>
              <w:t>&lt;TrfAmt&gt;</w:t>
            </w:r>
          </w:p>
        </w:tc>
        <w:tc>
          <w:tcPr>
            <w:tcW w:w="4116" w:type="dxa"/>
            <w:tcMar>
              <w:top w:w="85" w:type="dxa"/>
              <w:bottom w:w="85" w:type="dxa"/>
            </w:tcMar>
          </w:tcPr>
          <w:p w14:paraId="32C64FCB" w14:textId="6C30123C" w:rsidR="00B72A60" w:rsidRDefault="00FD4B20">
            <w:pPr>
              <w:pStyle w:val="ad"/>
              <w:contextualSpacing/>
              <w:jc w:val="left"/>
              <w:rPr>
                <w:rFonts w:cs="Times New Roman"/>
                <w:szCs w:val="24"/>
              </w:rPr>
            </w:pPr>
            <w:r>
              <w:rPr>
                <w:rFonts w:cs="Times New Roman"/>
                <w:noProof/>
                <w:szCs w:val="24"/>
              </w:rPr>
              <w:t>(</w:t>
            </w:r>
            <w:r w:rsidR="00DA5D01">
              <w:rPr>
                <w:rFonts w:cs="Times New Roman"/>
                <w:noProof/>
                <w:szCs w:val="24"/>
              </w:rPr>
              <w:t>Сумма перевода</w:t>
            </w:r>
            <w:r>
              <w:rPr>
                <w:rFonts w:cs="Times New Roman"/>
                <w:noProof/>
                <w:szCs w:val="24"/>
              </w:rPr>
              <w:t>)</w:t>
            </w:r>
          </w:p>
        </w:tc>
        <w:tc>
          <w:tcPr>
            <w:tcW w:w="4219" w:type="dxa"/>
          </w:tcPr>
          <w:p w14:paraId="7CEFDF08" w14:textId="7CE19C48" w:rsidR="00B72A60" w:rsidRDefault="00FD4B20">
            <w:pPr>
              <w:pStyle w:val="ad"/>
              <w:contextualSpacing/>
              <w:jc w:val="left"/>
              <w:rPr>
                <w:rFonts w:cs="Times New Roman"/>
                <w:noProof/>
                <w:szCs w:val="24"/>
              </w:rPr>
            </w:pPr>
            <w:r w:rsidRPr="007F10CD">
              <w:rPr>
                <w:rFonts w:cs="Times New Roman"/>
                <w:noProof/>
                <w:szCs w:val="24"/>
              </w:rPr>
              <w:t>CBDCOperationAmountNot</w:t>
            </w:r>
          </w:p>
        </w:tc>
        <w:tc>
          <w:tcPr>
            <w:tcW w:w="1134" w:type="dxa"/>
            <w:tcMar>
              <w:top w:w="85" w:type="dxa"/>
              <w:bottom w:w="85" w:type="dxa"/>
            </w:tcMar>
          </w:tcPr>
          <w:p w14:paraId="194C3044"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AE46C02" w14:textId="77777777" w:rsidR="00B72A60" w:rsidRDefault="00B72A60">
            <w:pPr>
              <w:pStyle w:val="ad"/>
              <w:contextualSpacing/>
              <w:jc w:val="center"/>
              <w:rPr>
                <w:rFonts w:cs="Times New Roman"/>
                <w:noProof/>
                <w:szCs w:val="24"/>
              </w:rPr>
            </w:pPr>
          </w:p>
        </w:tc>
      </w:tr>
    </w:tbl>
    <w:p w14:paraId="350A2439" w14:textId="77777777" w:rsidR="00B72A60" w:rsidRDefault="00B72A60"/>
    <w:p w14:paraId="611C70FA" w14:textId="77777777" w:rsidR="00B72A60" w:rsidRDefault="00FD4B20">
      <w:pPr>
        <w:pStyle w:val="2"/>
        <w:rPr>
          <w:lang w:val="ru-RU"/>
        </w:rPr>
      </w:pPr>
      <w:bookmarkStart w:id="614" w:name="type525"/>
      <w:bookmarkStart w:id="615" w:name="_Toc177466595"/>
      <w:bookmarkStart w:id="616" w:name="_Toc178245094"/>
      <w:r>
        <w:rPr>
          <w:lang w:val="ru-RU"/>
        </w:rPr>
        <w:t>CBDCSETParameters2</w:t>
      </w:r>
      <w:bookmarkEnd w:id="614"/>
      <w:bookmarkEnd w:id="615"/>
      <w:bookmarkEnd w:id="616"/>
    </w:p>
    <w:p w14:paraId="1B271198"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(Параметры самоисполняемой сделки)</w:t>
      </w:r>
    </w:p>
    <w:p w14:paraId="44DAC7D7"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83151DC"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«CBDCSETParameters2»: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1DE784E4" w14:textId="77777777">
        <w:trPr>
          <w:trHeight w:val="259"/>
          <w:tblHeader/>
        </w:trPr>
        <w:tc>
          <w:tcPr>
            <w:tcW w:w="4281" w:type="dxa"/>
            <w:shd w:val="clear" w:color="auto" w:fill="F2F2F2" w:themeFill="background1" w:themeFillShade="F2"/>
            <w:vAlign w:val="center"/>
          </w:tcPr>
          <w:p w14:paraId="371E14BA" w14:textId="77777777" w:rsidR="00B72A60" w:rsidRDefault="00FD4B20">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180DF911"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6B18BE51"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2F4A0BA8" w14:textId="77777777" w:rsidR="00B72A60" w:rsidRDefault="00FD4B20">
            <w:pPr>
              <w:pStyle w:val="a9"/>
              <w:contextualSpacing/>
              <w:rPr>
                <w:b/>
              </w:rPr>
            </w:pPr>
            <w:r>
              <w:rPr>
                <w:b/>
              </w:rPr>
              <w:t>Мн.</w:t>
            </w:r>
          </w:p>
        </w:tc>
        <w:tc>
          <w:tcPr>
            <w:tcW w:w="1134" w:type="dxa"/>
            <w:shd w:val="clear" w:color="auto" w:fill="F2F2F2" w:themeFill="background1" w:themeFillShade="F2"/>
          </w:tcPr>
          <w:p w14:paraId="46AE0AF7" w14:textId="77777777" w:rsidR="00B72A60" w:rsidRDefault="00FD4B20">
            <w:pPr>
              <w:pStyle w:val="a9"/>
              <w:contextualSpacing/>
              <w:rPr>
                <w:b/>
              </w:rPr>
            </w:pPr>
            <w:r>
              <w:rPr>
                <w:b/>
              </w:rPr>
              <w:t>Исп.</w:t>
            </w:r>
          </w:p>
        </w:tc>
      </w:tr>
      <w:tr w:rsidR="00B72A60" w14:paraId="70B0688B" w14:textId="77777777">
        <w:trPr>
          <w:trHeight w:val="20"/>
        </w:trPr>
        <w:tc>
          <w:tcPr>
            <w:tcW w:w="4281" w:type="dxa"/>
            <w:tcMar>
              <w:top w:w="85" w:type="dxa"/>
              <w:bottom w:w="85" w:type="dxa"/>
            </w:tcMar>
          </w:tcPr>
          <w:p w14:paraId="55E1EC87" w14:textId="77777777" w:rsidR="00B72A60" w:rsidRDefault="00FD4B20">
            <w:pPr>
              <w:pStyle w:val="ad"/>
              <w:contextualSpacing/>
              <w:jc w:val="left"/>
              <w:rPr>
                <w:rFonts w:cs="Times New Roman"/>
                <w:szCs w:val="24"/>
              </w:rPr>
            </w:pPr>
            <w:r>
              <w:rPr>
                <w:rFonts w:cs="Times New Roman"/>
                <w:noProof/>
                <w:szCs w:val="24"/>
              </w:rPr>
              <w:t>1. SETIdentification (Идентификатор самоисполняемой сделки)</w:t>
            </w:r>
            <w:r>
              <w:rPr>
                <w:rFonts w:cs="Times New Roman"/>
                <w:noProof/>
                <w:szCs w:val="24"/>
              </w:rPr>
              <w:br/>
              <w:t>&lt;SETId&gt;</w:t>
            </w:r>
          </w:p>
        </w:tc>
        <w:tc>
          <w:tcPr>
            <w:tcW w:w="4116" w:type="dxa"/>
            <w:tcMar>
              <w:top w:w="85" w:type="dxa"/>
              <w:bottom w:w="85" w:type="dxa"/>
            </w:tcMar>
          </w:tcPr>
          <w:p w14:paraId="573BDEBE" w14:textId="77777777" w:rsidR="00B72A60" w:rsidRDefault="00FD4B20">
            <w:pPr>
              <w:pStyle w:val="ad"/>
              <w:contextualSpacing/>
              <w:jc w:val="left"/>
              <w:rPr>
                <w:rFonts w:cs="Times New Roman"/>
                <w:szCs w:val="24"/>
              </w:rPr>
            </w:pPr>
            <w:r>
              <w:rPr>
                <w:rFonts w:cs="Times New Roman"/>
                <w:noProof/>
                <w:szCs w:val="24"/>
              </w:rPr>
              <w:t>(Идентификатор самоисполняемой сделки)</w:t>
            </w:r>
          </w:p>
        </w:tc>
        <w:tc>
          <w:tcPr>
            <w:tcW w:w="4219" w:type="dxa"/>
          </w:tcPr>
          <w:p w14:paraId="2EDD07D9" w14:textId="16D221DE" w:rsidR="00B72A60" w:rsidRDefault="00FD4B20">
            <w:pPr>
              <w:pStyle w:val="ad"/>
              <w:contextualSpacing/>
              <w:jc w:val="left"/>
              <w:rPr>
                <w:rFonts w:cs="Times New Roman"/>
                <w:noProof/>
                <w:szCs w:val="24"/>
              </w:rPr>
            </w:pPr>
            <w:r w:rsidRPr="007F10CD">
              <w:rPr>
                <w:rFonts w:cs="Times New Roman"/>
                <w:noProof/>
                <w:szCs w:val="24"/>
              </w:rPr>
              <w:t>CBDCSETIdentifier1</w:t>
            </w:r>
          </w:p>
        </w:tc>
        <w:tc>
          <w:tcPr>
            <w:tcW w:w="1134" w:type="dxa"/>
            <w:tcMar>
              <w:top w:w="85" w:type="dxa"/>
              <w:bottom w:w="85" w:type="dxa"/>
            </w:tcMar>
          </w:tcPr>
          <w:p w14:paraId="7082EE17"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9F4D586" w14:textId="77777777" w:rsidR="00B72A60" w:rsidRDefault="00B72A60">
            <w:pPr>
              <w:pStyle w:val="ad"/>
              <w:contextualSpacing/>
              <w:jc w:val="center"/>
              <w:rPr>
                <w:rFonts w:cs="Times New Roman"/>
                <w:noProof/>
                <w:szCs w:val="24"/>
              </w:rPr>
            </w:pPr>
          </w:p>
        </w:tc>
      </w:tr>
      <w:tr w:rsidR="00B72A60" w14:paraId="4ED28FD2" w14:textId="77777777">
        <w:trPr>
          <w:trHeight w:val="20"/>
        </w:trPr>
        <w:tc>
          <w:tcPr>
            <w:tcW w:w="4281" w:type="dxa"/>
            <w:tcMar>
              <w:top w:w="85" w:type="dxa"/>
              <w:bottom w:w="85" w:type="dxa"/>
            </w:tcMar>
          </w:tcPr>
          <w:p w14:paraId="3AA787CB" w14:textId="77777777" w:rsidR="00B72A60" w:rsidRDefault="00FD4B20">
            <w:pPr>
              <w:pStyle w:val="ad"/>
              <w:contextualSpacing/>
              <w:jc w:val="left"/>
              <w:rPr>
                <w:rFonts w:cs="Times New Roman"/>
                <w:szCs w:val="24"/>
              </w:rPr>
            </w:pPr>
            <w:r>
              <w:rPr>
                <w:rFonts w:cs="Times New Roman"/>
                <w:noProof/>
                <w:szCs w:val="24"/>
              </w:rPr>
              <w:t>2. SETStatus (Статус самоисполняемой сделки)</w:t>
            </w:r>
            <w:r>
              <w:rPr>
                <w:rFonts w:cs="Times New Roman"/>
                <w:noProof/>
                <w:szCs w:val="24"/>
              </w:rPr>
              <w:br/>
              <w:t>&lt;SETSts&gt;</w:t>
            </w:r>
          </w:p>
        </w:tc>
        <w:tc>
          <w:tcPr>
            <w:tcW w:w="4116" w:type="dxa"/>
            <w:tcMar>
              <w:top w:w="85" w:type="dxa"/>
              <w:bottom w:w="85" w:type="dxa"/>
            </w:tcMar>
          </w:tcPr>
          <w:p w14:paraId="481154C8" w14:textId="77777777" w:rsidR="00B72A60" w:rsidRDefault="00FD4B20">
            <w:pPr>
              <w:pStyle w:val="ad"/>
              <w:contextualSpacing/>
              <w:jc w:val="left"/>
              <w:rPr>
                <w:rFonts w:cs="Times New Roman"/>
                <w:szCs w:val="24"/>
              </w:rPr>
            </w:pPr>
            <w:r>
              <w:rPr>
                <w:rFonts w:cs="Times New Roman"/>
                <w:noProof/>
                <w:szCs w:val="24"/>
              </w:rPr>
              <w:t>(Статус самоисполняемой сделки)</w:t>
            </w:r>
          </w:p>
        </w:tc>
        <w:tc>
          <w:tcPr>
            <w:tcW w:w="4219" w:type="dxa"/>
          </w:tcPr>
          <w:p w14:paraId="5BEE54EC" w14:textId="77777777" w:rsidR="00B72A60" w:rsidRDefault="00FD4B20">
            <w:pPr>
              <w:pStyle w:val="ad"/>
              <w:contextualSpacing/>
              <w:jc w:val="left"/>
              <w:rPr>
                <w:rFonts w:cs="Times New Roman"/>
                <w:noProof/>
                <w:szCs w:val="24"/>
              </w:rPr>
            </w:pPr>
            <w:r>
              <w:rPr>
                <w:rFonts w:cs="Times New Roman"/>
                <w:noProof/>
                <w:szCs w:val="24"/>
              </w:rPr>
              <w:t>CBDCSETStatus2Code</w:t>
            </w:r>
          </w:p>
        </w:tc>
        <w:tc>
          <w:tcPr>
            <w:tcW w:w="1134" w:type="dxa"/>
            <w:tcMar>
              <w:top w:w="85" w:type="dxa"/>
              <w:bottom w:w="85" w:type="dxa"/>
            </w:tcMar>
          </w:tcPr>
          <w:p w14:paraId="613CBA86"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1CC89E2" w14:textId="77777777" w:rsidR="00B72A60" w:rsidRDefault="00B72A60">
            <w:pPr>
              <w:pStyle w:val="ad"/>
              <w:contextualSpacing/>
              <w:jc w:val="center"/>
              <w:rPr>
                <w:rFonts w:cs="Times New Roman"/>
                <w:noProof/>
                <w:szCs w:val="24"/>
              </w:rPr>
            </w:pPr>
          </w:p>
        </w:tc>
      </w:tr>
      <w:tr w:rsidR="00B72A60" w14:paraId="50861604" w14:textId="77777777">
        <w:trPr>
          <w:trHeight w:val="20"/>
        </w:trPr>
        <w:tc>
          <w:tcPr>
            <w:tcW w:w="4281" w:type="dxa"/>
            <w:tcMar>
              <w:top w:w="85" w:type="dxa"/>
              <w:bottom w:w="85" w:type="dxa"/>
            </w:tcMar>
          </w:tcPr>
          <w:p w14:paraId="7EE45AB4" w14:textId="77777777" w:rsidR="00B72A60" w:rsidRDefault="00FD4B20">
            <w:pPr>
              <w:pStyle w:val="ad"/>
              <w:contextualSpacing/>
              <w:jc w:val="left"/>
              <w:rPr>
                <w:rFonts w:cs="Times New Roman"/>
                <w:szCs w:val="24"/>
              </w:rPr>
            </w:pPr>
            <w:r>
              <w:rPr>
                <w:rFonts w:cs="Times New Roman"/>
                <w:noProof/>
                <w:szCs w:val="24"/>
              </w:rPr>
              <w:t>3. SETDateTime (Дата-время заключения самоисполняемой сделки)</w:t>
            </w:r>
            <w:r>
              <w:rPr>
                <w:rFonts w:cs="Times New Roman"/>
                <w:noProof/>
                <w:szCs w:val="24"/>
              </w:rPr>
              <w:br/>
              <w:t>&lt;SETDtTm&gt;</w:t>
            </w:r>
          </w:p>
        </w:tc>
        <w:tc>
          <w:tcPr>
            <w:tcW w:w="4116" w:type="dxa"/>
            <w:tcMar>
              <w:top w:w="85" w:type="dxa"/>
              <w:bottom w:w="85" w:type="dxa"/>
            </w:tcMar>
          </w:tcPr>
          <w:p w14:paraId="1978AF6B" w14:textId="77777777" w:rsidR="00B72A60" w:rsidRDefault="00FD4B20">
            <w:pPr>
              <w:pStyle w:val="ad"/>
              <w:contextualSpacing/>
              <w:jc w:val="left"/>
              <w:rPr>
                <w:rFonts w:cs="Times New Roman"/>
                <w:szCs w:val="24"/>
              </w:rPr>
            </w:pPr>
            <w:r>
              <w:rPr>
                <w:rFonts w:cs="Times New Roman"/>
                <w:noProof/>
                <w:szCs w:val="24"/>
              </w:rPr>
              <w:t>(Дата-время заключения самоисполняемой сделки)</w:t>
            </w:r>
          </w:p>
        </w:tc>
        <w:tc>
          <w:tcPr>
            <w:tcW w:w="4219" w:type="dxa"/>
          </w:tcPr>
          <w:p w14:paraId="45EE5172" w14:textId="7949B1B4" w:rsidR="00B72A60" w:rsidRDefault="00FD4B20">
            <w:pPr>
              <w:pStyle w:val="ad"/>
              <w:contextualSpacing/>
              <w:jc w:val="left"/>
              <w:rPr>
                <w:rFonts w:cs="Times New Roman"/>
                <w:noProof/>
                <w:szCs w:val="24"/>
              </w:rPr>
            </w:pPr>
            <w:r w:rsidRPr="007F10CD">
              <w:rPr>
                <w:rFonts w:cs="Times New Roman"/>
                <w:noProof/>
                <w:szCs w:val="24"/>
              </w:rPr>
              <w:t>CBDCDateTime</w:t>
            </w:r>
          </w:p>
        </w:tc>
        <w:tc>
          <w:tcPr>
            <w:tcW w:w="1134" w:type="dxa"/>
            <w:tcMar>
              <w:top w:w="85" w:type="dxa"/>
              <w:bottom w:w="85" w:type="dxa"/>
            </w:tcMar>
          </w:tcPr>
          <w:p w14:paraId="62B7576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EA023B1"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7B354871" w14:textId="77777777">
        <w:trPr>
          <w:trHeight w:val="20"/>
        </w:trPr>
        <w:tc>
          <w:tcPr>
            <w:tcW w:w="4281" w:type="dxa"/>
            <w:tcMar>
              <w:top w:w="85" w:type="dxa"/>
              <w:bottom w:w="85" w:type="dxa"/>
            </w:tcMar>
          </w:tcPr>
          <w:p w14:paraId="430773B1" w14:textId="77777777" w:rsidR="00B72A60" w:rsidRDefault="00FD4B20">
            <w:pPr>
              <w:pStyle w:val="ad"/>
              <w:contextualSpacing/>
              <w:jc w:val="left"/>
              <w:rPr>
                <w:rFonts w:cs="Times New Roman"/>
                <w:szCs w:val="24"/>
              </w:rPr>
            </w:pPr>
            <w:r>
              <w:rPr>
                <w:rFonts w:cs="Times New Roman"/>
                <w:noProof/>
                <w:szCs w:val="24"/>
              </w:rPr>
              <w:t>4. SETData (Данные по самоисполняемой сделке)</w:t>
            </w:r>
            <w:r>
              <w:rPr>
                <w:rFonts w:cs="Times New Roman"/>
                <w:noProof/>
                <w:szCs w:val="24"/>
              </w:rPr>
              <w:br/>
              <w:t>&lt;SETData&gt;</w:t>
            </w:r>
          </w:p>
        </w:tc>
        <w:tc>
          <w:tcPr>
            <w:tcW w:w="4116" w:type="dxa"/>
            <w:tcMar>
              <w:top w:w="85" w:type="dxa"/>
              <w:bottom w:w="85" w:type="dxa"/>
            </w:tcMar>
          </w:tcPr>
          <w:p w14:paraId="0FEE17C8" w14:textId="77777777" w:rsidR="00B72A60" w:rsidRDefault="00FD4B20">
            <w:pPr>
              <w:pStyle w:val="ad"/>
              <w:contextualSpacing/>
              <w:jc w:val="left"/>
              <w:rPr>
                <w:rFonts w:cs="Times New Roman"/>
                <w:szCs w:val="24"/>
              </w:rPr>
            </w:pPr>
            <w:r>
              <w:rPr>
                <w:rFonts w:cs="Times New Roman"/>
                <w:noProof/>
                <w:szCs w:val="24"/>
              </w:rPr>
              <w:t>(Данные по самоисполняемой сделке)</w:t>
            </w:r>
          </w:p>
        </w:tc>
        <w:tc>
          <w:tcPr>
            <w:tcW w:w="4219" w:type="dxa"/>
          </w:tcPr>
          <w:p w14:paraId="3C131C43" w14:textId="77777777" w:rsidR="00B72A60" w:rsidRDefault="00FD4B20">
            <w:pPr>
              <w:pStyle w:val="ad"/>
              <w:contextualSpacing/>
              <w:jc w:val="left"/>
              <w:rPr>
                <w:rFonts w:cs="Times New Roman"/>
                <w:noProof/>
                <w:szCs w:val="24"/>
              </w:rPr>
            </w:pPr>
            <w:r>
              <w:rPr>
                <w:rFonts w:cs="Times New Roman"/>
                <w:noProof/>
                <w:szCs w:val="24"/>
              </w:rPr>
              <w:t>CBDCSETData2Choice</w:t>
            </w:r>
          </w:p>
        </w:tc>
        <w:tc>
          <w:tcPr>
            <w:tcW w:w="1134" w:type="dxa"/>
            <w:tcMar>
              <w:top w:w="85" w:type="dxa"/>
              <w:bottom w:w="85" w:type="dxa"/>
            </w:tcMar>
          </w:tcPr>
          <w:p w14:paraId="4430108E"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02F7E5BD"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7C9C849F" w14:textId="77777777">
        <w:trPr>
          <w:trHeight w:val="20"/>
        </w:trPr>
        <w:tc>
          <w:tcPr>
            <w:tcW w:w="4281" w:type="dxa"/>
            <w:tcMar>
              <w:top w:w="85" w:type="dxa"/>
              <w:bottom w:w="85" w:type="dxa"/>
            </w:tcMar>
          </w:tcPr>
          <w:p w14:paraId="46290D84" w14:textId="77777777" w:rsidR="00B72A60" w:rsidRDefault="00FD4B20">
            <w:pPr>
              <w:pStyle w:val="ad"/>
              <w:contextualSpacing/>
              <w:jc w:val="left"/>
              <w:rPr>
                <w:rFonts w:cs="Times New Roman"/>
                <w:szCs w:val="24"/>
              </w:rPr>
            </w:pPr>
            <w:r>
              <w:rPr>
                <w:rFonts w:cs="Times New Roman"/>
                <w:noProof/>
                <w:szCs w:val="24"/>
              </w:rPr>
              <w:t>5. SETDataShort (Данные по самоисполняемой сделке)</w:t>
            </w:r>
            <w:r>
              <w:rPr>
                <w:rFonts w:cs="Times New Roman"/>
                <w:noProof/>
                <w:szCs w:val="24"/>
              </w:rPr>
              <w:br/>
              <w:t>&lt;SETDataShrt&gt;</w:t>
            </w:r>
          </w:p>
        </w:tc>
        <w:tc>
          <w:tcPr>
            <w:tcW w:w="4116" w:type="dxa"/>
            <w:tcMar>
              <w:top w:w="85" w:type="dxa"/>
              <w:bottom w:w="85" w:type="dxa"/>
            </w:tcMar>
          </w:tcPr>
          <w:p w14:paraId="2FF8521A" w14:textId="6C08B7C1" w:rsidR="00B72A60" w:rsidRDefault="00FD4B20">
            <w:pPr>
              <w:pStyle w:val="ad"/>
              <w:contextualSpacing/>
              <w:jc w:val="left"/>
              <w:rPr>
                <w:rFonts w:cs="Times New Roman"/>
                <w:szCs w:val="24"/>
              </w:rPr>
            </w:pPr>
            <w:r>
              <w:rPr>
                <w:rFonts w:cs="Times New Roman"/>
                <w:noProof/>
                <w:szCs w:val="24"/>
              </w:rPr>
              <w:t>(Д</w:t>
            </w:r>
            <w:r w:rsidR="000801C0">
              <w:rPr>
                <w:rFonts w:cs="Times New Roman"/>
                <w:noProof/>
                <w:szCs w:val="24"/>
              </w:rPr>
              <w:t>анные по самоисполняемой сделке</w:t>
            </w:r>
            <w:r>
              <w:rPr>
                <w:rFonts w:cs="Times New Roman"/>
                <w:noProof/>
                <w:szCs w:val="24"/>
              </w:rPr>
              <w:t>)</w:t>
            </w:r>
          </w:p>
        </w:tc>
        <w:tc>
          <w:tcPr>
            <w:tcW w:w="4219" w:type="dxa"/>
          </w:tcPr>
          <w:p w14:paraId="64727E6B" w14:textId="590C8C9C" w:rsidR="00B72A60" w:rsidRDefault="00FD4B20">
            <w:pPr>
              <w:pStyle w:val="ad"/>
              <w:contextualSpacing/>
              <w:jc w:val="left"/>
              <w:rPr>
                <w:rFonts w:cs="Times New Roman"/>
                <w:noProof/>
                <w:szCs w:val="24"/>
              </w:rPr>
            </w:pPr>
            <w:r w:rsidRPr="007F10CD">
              <w:rPr>
                <w:rFonts w:cs="Times New Roman"/>
                <w:noProof/>
                <w:szCs w:val="24"/>
              </w:rPr>
              <w:t>CBDCSETDataShort</w:t>
            </w:r>
          </w:p>
        </w:tc>
        <w:tc>
          <w:tcPr>
            <w:tcW w:w="1134" w:type="dxa"/>
            <w:tcMar>
              <w:top w:w="85" w:type="dxa"/>
              <w:bottom w:w="85" w:type="dxa"/>
            </w:tcMar>
          </w:tcPr>
          <w:p w14:paraId="1768B9F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7B2420C" w14:textId="77777777" w:rsidR="00B72A60" w:rsidRDefault="00B72A60">
            <w:pPr>
              <w:pStyle w:val="ad"/>
              <w:contextualSpacing/>
              <w:jc w:val="center"/>
              <w:rPr>
                <w:rFonts w:cs="Times New Roman"/>
                <w:noProof/>
                <w:szCs w:val="24"/>
              </w:rPr>
            </w:pPr>
          </w:p>
        </w:tc>
      </w:tr>
      <w:tr w:rsidR="00B72A60" w14:paraId="17349320" w14:textId="77777777">
        <w:trPr>
          <w:trHeight w:val="20"/>
        </w:trPr>
        <w:tc>
          <w:tcPr>
            <w:tcW w:w="4281" w:type="dxa"/>
            <w:tcMar>
              <w:top w:w="85" w:type="dxa"/>
              <w:bottom w:w="85" w:type="dxa"/>
            </w:tcMar>
          </w:tcPr>
          <w:p w14:paraId="1B98C5CB" w14:textId="77777777" w:rsidR="00B72A60" w:rsidRDefault="00FD4B20">
            <w:pPr>
              <w:pStyle w:val="ad"/>
              <w:contextualSpacing/>
              <w:jc w:val="left"/>
              <w:rPr>
                <w:rFonts w:cs="Times New Roman"/>
                <w:szCs w:val="24"/>
              </w:rPr>
            </w:pPr>
            <w:r>
              <w:rPr>
                <w:rFonts w:cs="Times New Roman"/>
                <w:noProof/>
                <w:szCs w:val="24"/>
              </w:rPr>
              <w:t>6. SETDataKV (Данные по самоисполняемой сделке)</w:t>
            </w:r>
            <w:r>
              <w:rPr>
                <w:rFonts w:cs="Times New Roman"/>
                <w:noProof/>
                <w:szCs w:val="24"/>
              </w:rPr>
              <w:br/>
              <w:t>&lt;SETDataKV&gt;</w:t>
            </w:r>
          </w:p>
        </w:tc>
        <w:tc>
          <w:tcPr>
            <w:tcW w:w="4116" w:type="dxa"/>
            <w:tcMar>
              <w:top w:w="85" w:type="dxa"/>
              <w:bottom w:w="85" w:type="dxa"/>
            </w:tcMar>
          </w:tcPr>
          <w:p w14:paraId="4EE8C44D" w14:textId="77777777" w:rsidR="00B72A60" w:rsidRDefault="00FD4B20">
            <w:pPr>
              <w:pStyle w:val="ad"/>
              <w:contextualSpacing/>
              <w:jc w:val="left"/>
              <w:rPr>
                <w:rFonts w:cs="Times New Roman"/>
                <w:szCs w:val="24"/>
              </w:rPr>
            </w:pPr>
            <w:r>
              <w:rPr>
                <w:rFonts w:cs="Times New Roman"/>
                <w:noProof/>
                <w:szCs w:val="24"/>
              </w:rPr>
              <w:t>(Данные по самоисполяемой сделке, представляемые в формате "ключ" - "значение")</w:t>
            </w:r>
          </w:p>
        </w:tc>
        <w:tc>
          <w:tcPr>
            <w:tcW w:w="4219" w:type="dxa"/>
          </w:tcPr>
          <w:p w14:paraId="52BFA9B8" w14:textId="6F0A8ECC" w:rsidR="00B72A60" w:rsidRDefault="00FD4B20">
            <w:pPr>
              <w:pStyle w:val="ad"/>
              <w:contextualSpacing/>
              <w:jc w:val="left"/>
              <w:rPr>
                <w:rFonts w:cs="Times New Roman"/>
                <w:noProof/>
                <w:szCs w:val="24"/>
              </w:rPr>
            </w:pPr>
            <w:r w:rsidRPr="007F10CD">
              <w:rPr>
                <w:rFonts w:cs="Times New Roman"/>
                <w:noProof/>
                <w:szCs w:val="24"/>
              </w:rPr>
              <w:t>CBDCOperationInformationKV</w:t>
            </w:r>
          </w:p>
        </w:tc>
        <w:tc>
          <w:tcPr>
            <w:tcW w:w="1134" w:type="dxa"/>
            <w:tcMar>
              <w:top w:w="85" w:type="dxa"/>
              <w:bottom w:w="85" w:type="dxa"/>
            </w:tcMar>
          </w:tcPr>
          <w:p w14:paraId="1DDED954" w14:textId="77777777" w:rsidR="00B72A60" w:rsidRDefault="00FD4B20">
            <w:pPr>
              <w:pStyle w:val="ad"/>
              <w:contextualSpacing/>
              <w:jc w:val="center"/>
              <w:rPr>
                <w:rFonts w:cs="Times New Roman"/>
                <w:szCs w:val="24"/>
                <w:lang w:val="en-US"/>
              </w:rPr>
            </w:pPr>
            <w:r>
              <w:rPr>
                <w:rFonts w:cs="Times New Roman"/>
                <w:noProof/>
                <w:szCs w:val="24"/>
              </w:rPr>
              <w:t>0..200</w:t>
            </w:r>
          </w:p>
        </w:tc>
        <w:tc>
          <w:tcPr>
            <w:tcW w:w="1134" w:type="dxa"/>
          </w:tcPr>
          <w:p w14:paraId="09442B0F" w14:textId="77777777" w:rsidR="00B72A60" w:rsidRDefault="00FD4B20">
            <w:pPr>
              <w:pStyle w:val="ad"/>
              <w:contextualSpacing/>
              <w:jc w:val="center"/>
              <w:rPr>
                <w:rFonts w:cs="Times New Roman"/>
                <w:noProof/>
                <w:szCs w:val="24"/>
              </w:rPr>
            </w:pPr>
            <w:r>
              <w:rPr>
                <w:rFonts w:cs="Times New Roman"/>
                <w:noProof/>
                <w:szCs w:val="24"/>
              </w:rPr>
              <w:t>Нет</w:t>
            </w:r>
          </w:p>
        </w:tc>
      </w:tr>
    </w:tbl>
    <w:p w14:paraId="56FD00B3" w14:textId="77777777" w:rsidR="00B72A60" w:rsidRDefault="00B72A60"/>
    <w:p w14:paraId="4310B735" w14:textId="77777777" w:rsidR="00B72A60" w:rsidRDefault="00FD4B20">
      <w:pPr>
        <w:pStyle w:val="2"/>
        <w:rPr>
          <w:lang w:val="ru-RU"/>
        </w:rPr>
      </w:pPr>
      <w:bookmarkStart w:id="617" w:name="type526"/>
      <w:bookmarkStart w:id="618" w:name="_Toc177466596"/>
      <w:bookmarkStart w:id="619" w:name="_Toc178245095"/>
      <w:r>
        <w:rPr>
          <w:lang w:val="ru-RU"/>
        </w:rPr>
        <w:t>CBDCStatusAndReason1</w:t>
      </w:r>
      <w:bookmarkEnd w:id="617"/>
      <w:bookmarkEnd w:id="618"/>
      <w:bookmarkEnd w:id="619"/>
    </w:p>
    <w:p w14:paraId="73514078"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(Заполняется информацией о статусе обработки запроса и его причине.)</w:t>
      </w:r>
    </w:p>
    <w:p w14:paraId="0F234218"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56AB47FE"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«CBDCStatusAndReason1»: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258186FD" w14:textId="77777777">
        <w:trPr>
          <w:trHeight w:val="259"/>
          <w:tblHeader/>
        </w:trPr>
        <w:tc>
          <w:tcPr>
            <w:tcW w:w="4281" w:type="dxa"/>
            <w:shd w:val="clear" w:color="auto" w:fill="F2F2F2" w:themeFill="background1" w:themeFillShade="F2"/>
            <w:vAlign w:val="center"/>
          </w:tcPr>
          <w:p w14:paraId="03F5BABC" w14:textId="77777777" w:rsidR="00B72A60" w:rsidRDefault="00FD4B20">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05098183"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58BA2F71"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79BAEC5F" w14:textId="77777777" w:rsidR="00B72A60" w:rsidRDefault="00FD4B20">
            <w:pPr>
              <w:pStyle w:val="a9"/>
              <w:contextualSpacing/>
              <w:rPr>
                <w:b/>
              </w:rPr>
            </w:pPr>
            <w:r>
              <w:rPr>
                <w:b/>
              </w:rPr>
              <w:t>Мн.</w:t>
            </w:r>
          </w:p>
        </w:tc>
        <w:tc>
          <w:tcPr>
            <w:tcW w:w="1134" w:type="dxa"/>
            <w:shd w:val="clear" w:color="auto" w:fill="F2F2F2" w:themeFill="background1" w:themeFillShade="F2"/>
          </w:tcPr>
          <w:p w14:paraId="130AEF0D" w14:textId="77777777" w:rsidR="00B72A60" w:rsidRDefault="00FD4B20">
            <w:pPr>
              <w:pStyle w:val="a9"/>
              <w:contextualSpacing/>
              <w:rPr>
                <w:b/>
              </w:rPr>
            </w:pPr>
            <w:r>
              <w:rPr>
                <w:b/>
              </w:rPr>
              <w:t>Исп.</w:t>
            </w:r>
          </w:p>
        </w:tc>
      </w:tr>
      <w:tr w:rsidR="00B72A60" w14:paraId="1DA6BADA" w14:textId="77777777">
        <w:trPr>
          <w:trHeight w:val="20"/>
        </w:trPr>
        <w:tc>
          <w:tcPr>
            <w:tcW w:w="4281" w:type="dxa"/>
            <w:tcMar>
              <w:top w:w="85" w:type="dxa"/>
              <w:bottom w:w="85" w:type="dxa"/>
            </w:tcMar>
          </w:tcPr>
          <w:p w14:paraId="75245366" w14:textId="77777777" w:rsidR="00B72A60" w:rsidRDefault="00FD4B20">
            <w:pPr>
              <w:pStyle w:val="ad"/>
              <w:contextualSpacing/>
              <w:jc w:val="left"/>
              <w:rPr>
                <w:rFonts w:cs="Times New Roman"/>
                <w:szCs w:val="24"/>
              </w:rPr>
            </w:pPr>
            <w:r>
              <w:rPr>
                <w:rFonts w:cs="Times New Roman"/>
                <w:noProof/>
                <w:szCs w:val="24"/>
              </w:rPr>
              <w:t>1. StatusCode (Код статуса)</w:t>
            </w:r>
            <w:r>
              <w:rPr>
                <w:rFonts w:cs="Times New Roman"/>
                <w:noProof/>
                <w:szCs w:val="24"/>
              </w:rPr>
              <w:br/>
              <w:t>&lt;StsCd&gt;</w:t>
            </w:r>
          </w:p>
        </w:tc>
        <w:tc>
          <w:tcPr>
            <w:tcW w:w="4116" w:type="dxa"/>
            <w:tcMar>
              <w:top w:w="85" w:type="dxa"/>
              <w:bottom w:w="85" w:type="dxa"/>
            </w:tcMar>
          </w:tcPr>
          <w:p w14:paraId="0DA078CD" w14:textId="77777777" w:rsidR="00B72A60" w:rsidRDefault="00FD4B20">
            <w:pPr>
              <w:pStyle w:val="ad"/>
              <w:contextualSpacing/>
              <w:jc w:val="left"/>
              <w:rPr>
                <w:rFonts w:cs="Times New Roman"/>
                <w:szCs w:val="24"/>
              </w:rPr>
            </w:pPr>
            <w:r>
              <w:rPr>
                <w:rFonts w:cs="Times New Roman"/>
                <w:noProof/>
                <w:szCs w:val="24"/>
              </w:rPr>
              <w:t>(Код статуса)</w:t>
            </w:r>
          </w:p>
        </w:tc>
        <w:tc>
          <w:tcPr>
            <w:tcW w:w="4219" w:type="dxa"/>
          </w:tcPr>
          <w:p w14:paraId="604716FB" w14:textId="77777777" w:rsidR="00B72A60" w:rsidRDefault="00FD4B20">
            <w:pPr>
              <w:pStyle w:val="ad"/>
              <w:contextualSpacing/>
              <w:jc w:val="left"/>
              <w:rPr>
                <w:rFonts w:cs="Times New Roman"/>
                <w:noProof/>
                <w:szCs w:val="24"/>
              </w:rPr>
            </w:pPr>
            <w:r>
              <w:rPr>
                <w:rFonts w:cs="Times New Roman"/>
                <w:noProof/>
                <w:szCs w:val="24"/>
              </w:rPr>
              <w:t>CBDCStatus1Code</w:t>
            </w:r>
          </w:p>
        </w:tc>
        <w:tc>
          <w:tcPr>
            <w:tcW w:w="1134" w:type="dxa"/>
            <w:tcMar>
              <w:top w:w="85" w:type="dxa"/>
              <w:bottom w:w="85" w:type="dxa"/>
            </w:tcMar>
          </w:tcPr>
          <w:p w14:paraId="2249721A"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6AB1DE4"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3CB5F0E5" w14:textId="77777777">
        <w:trPr>
          <w:trHeight w:val="20"/>
        </w:trPr>
        <w:tc>
          <w:tcPr>
            <w:tcW w:w="4281" w:type="dxa"/>
            <w:tcMar>
              <w:top w:w="85" w:type="dxa"/>
              <w:bottom w:w="85" w:type="dxa"/>
            </w:tcMar>
          </w:tcPr>
          <w:p w14:paraId="205AFCF6" w14:textId="77777777" w:rsidR="00B72A60" w:rsidRDefault="00FD4B20">
            <w:pPr>
              <w:pStyle w:val="ad"/>
              <w:contextualSpacing/>
              <w:jc w:val="left"/>
              <w:rPr>
                <w:rFonts w:cs="Times New Roman"/>
                <w:szCs w:val="24"/>
              </w:rPr>
            </w:pPr>
            <w:r>
              <w:rPr>
                <w:rFonts w:cs="Times New Roman"/>
                <w:noProof/>
                <w:szCs w:val="24"/>
              </w:rPr>
              <w:t>2. StatusReasonCode (Код причины )</w:t>
            </w:r>
            <w:r>
              <w:rPr>
                <w:rFonts w:cs="Times New Roman"/>
                <w:noProof/>
                <w:szCs w:val="24"/>
              </w:rPr>
              <w:br/>
              <w:t>&lt;StsRsnCd&gt;</w:t>
            </w:r>
          </w:p>
        </w:tc>
        <w:tc>
          <w:tcPr>
            <w:tcW w:w="4116" w:type="dxa"/>
            <w:tcMar>
              <w:top w:w="85" w:type="dxa"/>
              <w:bottom w:w="85" w:type="dxa"/>
            </w:tcMar>
          </w:tcPr>
          <w:p w14:paraId="5DA732F2" w14:textId="77777777" w:rsidR="00B72A60" w:rsidRDefault="00FD4B20">
            <w:pPr>
              <w:pStyle w:val="ad"/>
              <w:contextualSpacing/>
              <w:jc w:val="left"/>
              <w:rPr>
                <w:rFonts w:cs="Times New Roman"/>
                <w:szCs w:val="24"/>
              </w:rPr>
            </w:pPr>
            <w:r>
              <w:rPr>
                <w:rFonts w:cs="Times New Roman"/>
                <w:noProof/>
                <w:szCs w:val="24"/>
              </w:rPr>
              <w:t>(Код причины)</w:t>
            </w:r>
          </w:p>
        </w:tc>
        <w:tc>
          <w:tcPr>
            <w:tcW w:w="4219" w:type="dxa"/>
          </w:tcPr>
          <w:p w14:paraId="725A55FD" w14:textId="43E02B79" w:rsidR="00B72A60" w:rsidRDefault="00FD4B20">
            <w:pPr>
              <w:pStyle w:val="ad"/>
              <w:contextualSpacing/>
              <w:jc w:val="left"/>
              <w:rPr>
                <w:rFonts w:cs="Times New Roman"/>
                <w:noProof/>
                <w:szCs w:val="24"/>
              </w:rPr>
            </w:pPr>
            <w:r w:rsidRPr="007F10CD">
              <w:rPr>
                <w:rFonts w:cs="Times New Roman"/>
                <w:noProof/>
                <w:szCs w:val="24"/>
              </w:rPr>
              <w:t>Max4Text</w:t>
            </w:r>
          </w:p>
        </w:tc>
        <w:tc>
          <w:tcPr>
            <w:tcW w:w="1134" w:type="dxa"/>
            <w:tcMar>
              <w:top w:w="85" w:type="dxa"/>
              <w:bottom w:w="85" w:type="dxa"/>
            </w:tcMar>
          </w:tcPr>
          <w:p w14:paraId="0EA1B037"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BF1F7A2" w14:textId="77777777" w:rsidR="00B72A60" w:rsidRDefault="00B72A60">
            <w:pPr>
              <w:pStyle w:val="ad"/>
              <w:contextualSpacing/>
              <w:jc w:val="center"/>
              <w:rPr>
                <w:rFonts w:cs="Times New Roman"/>
                <w:noProof/>
                <w:szCs w:val="24"/>
              </w:rPr>
            </w:pPr>
          </w:p>
        </w:tc>
      </w:tr>
      <w:tr w:rsidR="00B72A60" w14:paraId="2BC73E0E" w14:textId="77777777">
        <w:trPr>
          <w:trHeight w:val="20"/>
        </w:trPr>
        <w:tc>
          <w:tcPr>
            <w:tcW w:w="4281" w:type="dxa"/>
            <w:tcMar>
              <w:top w:w="85" w:type="dxa"/>
              <w:bottom w:w="85" w:type="dxa"/>
            </w:tcMar>
          </w:tcPr>
          <w:p w14:paraId="2AE76286" w14:textId="77777777" w:rsidR="00B72A60" w:rsidRDefault="00FD4B20">
            <w:pPr>
              <w:pStyle w:val="ad"/>
              <w:contextualSpacing/>
              <w:jc w:val="left"/>
              <w:rPr>
                <w:rFonts w:cs="Times New Roman"/>
                <w:szCs w:val="24"/>
              </w:rPr>
            </w:pPr>
            <w:r>
              <w:rPr>
                <w:rFonts w:cs="Times New Roman"/>
                <w:noProof/>
                <w:szCs w:val="24"/>
              </w:rPr>
              <w:t>3. ReasonAnnotation (Описание причины статуса)</w:t>
            </w:r>
            <w:r>
              <w:rPr>
                <w:rFonts w:cs="Times New Roman"/>
                <w:noProof/>
                <w:szCs w:val="24"/>
              </w:rPr>
              <w:br/>
              <w:t>&lt;RsnAnnttn&gt;</w:t>
            </w:r>
          </w:p>
        </w:tc>
        <w:tc>
          <w:tcPr>
            <w:tcW w:w="4116" w:type="dxa"/>
            <w:tcMar>
              <w:top w:w="85" w:type="dxa"/>
              <w:bottom w:w="85" w:type="dxa"/>
            </w:tcMar>
          </w:tcPr>
          <w:p w14:paraId="09BB86A6" w14:textId="77777777" w:rsidR="00B72A60" w:rsidRDefault="00FD4B20">
            <w:pPr>
              <w:pStyle w:val="ad"/>
              <w:contextualSpacing/>
              <w:jc w:val="left"/>
              <w:rPr>
                <w:rFonts w:cs="Times New Roman"/>
                <w:szCs w:val="24"/>
              </w:rPr>
            </w:pPr>
            <w:r>
              <w:rPr>
                <w:rFonts w:cs="Times New Roman"/>
                <w:noProof/>
                <w:szCs w:val="24"/>
              </w:rPr>
              <w:t>(Описание причины статуса)</w:t>
            </w:r>
          </w:p>
        </w:tc>
        <w:tc>
          <w:tcPr>
            <w:tcW w:w="4219" w:type="dxa"/>
          </w:tcPr>
          <w:p w14:paraId="7A294B38" w14:textId="2D837FD9" w:rsidR="00B72A60" w:rsidRDefault="00FD4B20">
            <w:pPr>
              <w:pStyle w:val="ad"/>
              <w:contextualSpacing/>
              <w:jc w:val="left"/>
              <w:rPr>
                <w:rFonts w:cs="Times New Roman"/>
                <w:noProof/>
                <w:szCs w:val="24"/>
              </w:rPr>
            </w:pPr>
            <w:r w:rsidRPr="007F10CD">
              <w:rPr>
                <w:rFonts w:cs="Times New Roman"/>
                <w:noProof/>
                <w:szCs w:val="24"/>
              </w:rPr>
              <w:t>CBDCReasonText</w:t>
            </w:r>
          </w:p>
        </w:tc>
        <w:tc>
          <w:tcPr>
            <w:tcW w:w="1134" w:type="dxa"/>
            <w:tcMar>
              <w:top w:w="85" w:type="dxa"/>
              <w:bottom w:w="85" w:type="dxa"/>
            </w:tcMar>
          </w:tcPr>
          <w:p w14:paraId="1D379709"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8A9F920" w14:textId="77777777" w:rsidR="00B72A60" w:rsidRDefault="00B72A60">
            <w:pPr>
              <w:pStyle w:val="ad"/>
              <w:contextualSpacing/>
              <w:jc w:val="center"/>
              <w:rPr>
                <w:rFonts w:cs="Times New Roman"/>
                <w:noProof/>
                <w:szCs w:val="24"/>
              </w:rPr>
            </w:pPr>
          </w:p>
        </w:tc>
      </w:tr>
      <w:tr w:rsidR="00B72A60" w14:paraId="3BE55D1F" w14:textId="77777777">
        <w:trPr>
          <w:trHeight w:val="20"/>
        </w:trPr>
        <w:tc>
          <w:tcPr>
            <w:tcW w:w="4281" w:type="dxa"/>
            <w:tcMar>
              <w:top w:w="85" w:type="dxa"/>
              <w:bottom w:w="85" w:type="dxa"/>
            </w:tcMar>
          </w:tcPr>
          <w:p w14:paraId="15A47BA0" w14:textId="77777777" w:rsidR="00B72A60" w:rsidRDefault="00FD4B20">
            <w:pPr>
              <w:pStyle w:val="ad"/>
              <w:contextualSpacing/>
              <w:jc w:val="left"/>
              <w:rPr>
                <w:rFonts w:cs="Times New Roman"/>
                <w:szCs w:val="24"/>
              </w:rPr>
            </w:pPr>
            <w:r>
              <w:rPr>
                <w:rFonts w:cs="Times New Roman"/>
                <w:noProof/>
                <w:szCs w:val="24"/>
              </w:rPr>
              <w:t>4. DetailedAnnotation (Подробное описание)</w:t>
            </w:r>
            <w:r>
              <w:rPr>
                <w:rFonts w:cs="Times New Roman"/>
                <w:noProof/>
                <w:szCs w:val="24"/>
              </w:rPr>
              <w:br/>
              <w:t>&lt;DtldAnnttn&gt;</w:t>
            </w:r>
          </w:p>
        </w:tc>
        <w:tc>
          <w:tcPr>
            <w:tcW w:w="4116" w:type="dxa"/>
            <w:tcMar>
              <w:top w:w="85" w:type="dxa"/>
              <w:bottom w:w="85" w:type="dxa"/>
            </w:tcMar>
          </w:tcPr>
          <w:p w14:paraId="6227691D" w14:textId="77777777" w:rsidR="00B72A60" w:rsidRDefault="00FD4B20">
            <w:pPr>
              <w:pStyle w:val="ad"/>
              <w:contextualSpacing/>
              <w:jc w:val="left"/>
              <w:rPr>
                <w:rFonts w:cs="Times New Roman"/>
                <w:szCs w:val="24"/>
              </w:rPr>
            </w:pPr>
            <w:r>
              <w:rPr>
                <w:rFonts w:cs="Times New Roman"/>
                <w:noProof/>
                <w:szCs w:val="24"/>
              </w:rPr>
              <w:t>(Подробное описание)</w:t>
            </w:r>
          </w:p>
        </w:tc>
        <w:tc>
          <w:tcPr>
            <w:tcW w:w="4219" w:type="dxa"/>
          </w:tcPr>
          <w:p w14:paraId="1CF85C06" w14:textId="36EAF44C" w:rsidR="00B72A60" w:rsidRDefault="00FD4B20">
            <w:pPr>
              <w:pStyle w:val="ad"/>
              <w:contextualSpacing/>
              <w:jc w:val="left"/>
              <w:rPr>
                <w:rFonts w:cs="Times New Roman"/>
                <w:noProof/>
                <w:szCs w:val="24"/>
              </w:rPr>
            </w:pPr>
            <w:r w:rsidRPr="007F10CD">
              <w:rPr>
                <w:rFonts w:cs="Times New Roman"/>
                <w:noProof/>
                <w:szCs w:val="24"/>
              </w:rPr>
              <w:t>CBDCDetailedText</w:t>
            </w:r>
          </w:p>
        </w:tc>
        <w:tc>
          <w:tcPr>
            <w:tcW w:w="1134" w:type="dxa"/>
            <w:tcMar>
              <w:top w:w="85" w:type="dxa"/>
              <w:bottom w:w="85" w:type="dxa"/>
            </w:tcMar>
          </w:tcPr>
          <w:p w14:paraId="7EEF0786"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300AC79" w14:textId="77777777" w:rsidR="00B72A60" w:rsidRDefault="00B72A60">
            <w:pPr>
              <w:pStyle w:val="ad"/>
              <w:contextualSpacing/>
              <w:jc w:val="center"/>
              <w:rPr>
                <w:rFonts w:cs="Times New Roman"/>
                <w:noProof/>
                <w:szCs w:val="24"/>
              </w:rPr>
            </w:pPr>
          </w:p>
        </w:tc>
      </w:tr>
      <w:tr w:rsidR="00B72A60" w14:paraId="1AB5240E" w14:textId="77777777">
        <w:trPr>
          <w:trHeight w:val="20"/>
        </w:trPr>
        <w:tc>
          <w:tcPr>
            <w:tcW w:w="4281" w:type="dxa"/>
            <w:tcMar>
              <w:top w:w="85" w:type="dxa"/>
              <w:bottom w:w="85" w:type="dxa"/>
            </w:tcMar>
          </w:tcPr>
          <w:p w14:paraId="69324CD2" w14:textId="77777777" w:rsidR="00B72A60" w:rsidRDefault="00FD4B20">
            <w:pPr>
              <w:pStyle w:val="ad"/>
              <w:contextualSpacing/>
              <w:jc w:val="left"/>
              <w:rPr>
                <w:rFonts w:cs="Times New Roman"/>
                <w:szCs w:val="24"/>
              </w:rPr>
            </w:pPr>
            <w:r>
              <w:rPr>
                <w:rFonts w:cs="Times New Roman"/>
                <w:noProof/>
                <w:szCs w:val="24"/>
              </w:rPr>
              <w:t>5. StatusDateTime</w:t>
            </w:r>
            <w:r>
              <w:rPr>
                <w:rFonts w:cs="Times New Roman"/>
                <w:noProof/>
                <w:szCs w:val="24"/>
              </w:rPr>
              <w:br/>
              <w:t>&lt;StsDtTm&gt;</w:t>
            </w:r>
          </w:p>
        </w:tc>
        <w:tc>
          <w:tcPr>
            <w:tcW w:w="4116" w:type="dxa"/>
            <w:tcMar>
              <w:top w:w="85" w:type="dxa"/>
              <w:bottom w:w="85" w:type="dxa"/>
            </w:tcMar>
          </w:tcPr>
          <w:p w14:paraId="49B9F6F8" w14:textId="77777777" w:rsidR="00B72A60" w:rsidRDefault="00FD4B20">
            <w:pPr>
              <w:pStyle w:val="ad"/>
              <w:contextualSpacing/>
              <w:jc w:val="left"/>
              <w:rPr>
                <w:rFonts w:cs="Times New Roman"/>
                <w:szCs w:val="24"/>
              </w:rPr>
            </w:pPr>
            <w:r>
              <w:rPr>
                <w:rFonts w:cs="Times New Roman"/>
                <w:noProof/>
                <w:szCs w:val="24"/>
              </w:rPr>
              <w:t>(Дата и время проставления статуса)</w:t>
            </w:r>
          </w:p>
        </w:tc>
        <w:tc>
          <w:tcPr>
            <w:tcW w:w="4219" w:type="dxa"/>
          </w:tcPr>
          <w:p w14:paraId="7E446A65" w14:textId="14106883" w:rsidR="00B72A60" w:rsidRDefault="00FD4B20">
            <w:pPr>
              <w:pStyle w:val="ad"/>
              <w:contextualSpacing/>
              <w:jc w:val="left"/>
              <w:rPr>
                <w:rFonts w:cs="Times New Roman"/>
                <w:noProof/>
                <w:szCs w:val="24"/>
              </w:rPr>
            </w:pPr>
            <w:r w:rsidRPr="007F10CD">
              <w:rPr>
                <w:rFonts w:cs="Times New Roman"/>
                <w:noProof/>
                <w:szCs w:val="24"/>
              </w:rPr>
              <w:t>CBDCDateTime</w:t>
            </w:r>
          </w:p>
        </w:tc>
        <w:tc>
          <w:tcPr>
            <w:tcW w:w="1134" w:type="dxa"/>
            <w:tcMar>
              <w:top w:w="85" w:type="dxa"/>
              <w:bottom w:w="85" w:type="dxa"/>
            </w:tcMar>
          </w:tcPr>
          <w:p w14:paraId="21B2B0E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F38A23F" w14:textId="77777777" w:rsidR="00B72A60" w:rsidRDefault="00B72A60">
            <w:pPr>
              <w:pStyle w:val="ad"/>
              <w:contextualSpacing/>
              <w:jc w:val="center"/>
              <w:rPr>
                <w:rFonts w:cs="Times New Roman"/>
                <w:noProof/>
                <w:szCs w:val="24"/>
              </w:rPr>
            </w:pPr>
          </w:p>
        </w:tc>
      </w:tr>
      <w:tr w:rsidR="00B72A60" w14:paraId="6E41FD18" w14:textId="77777777">
        <w:trPr>
          <w:trHeight w:val="20"/>
        </w:trPr>
        <w:tc>
          <w:tcPr>
            <w:tcW w:w="4281" w:type="dxa"/>
            <w:tcMar>
              <w:top w:w="85" w:type="dxa"/>
              <w:bottom w:w="85" w:type="dxa"/>
            </w:tcMar>
          </w:tcPr>
          <w:p w14:paraId="3234E668" w14:textId="77777777" w:rsidR="00B72A60" w:rsidRDefault="00FD4B20">
            <w:pPr>
              <w:pStyle w:val="ad"/>
              <w:contextualSpacing/>
              <w:jc w:val="left"/>
              <w:rPr>
                <w:rFonts w:cs="Times New Roman"/>
                <w:szCs w:val="24"/>
              </w:rPr>
            </w:pPr>
            <w:r>
              <w:rPr>
                <w:rFonts w:cs="Times New Roman"/>
                <w:noProof/>
                <w:szCs w:val="24"/>
              </w:rPr>
              <w:t>6. OperWithoutConsent</w:t>
            </w:r>
            <w:r>
              <w:rPr>
                <w:rFonts w:cs="Times New Roman"/>
                <w:noProof/>
                <w:szCs w:val="24"/>
              </w:rPr>
              <w:br/>
              <w:t>&lt;OprWthtCnsnt&gt;</w:t>
            </w:r>
          </w:p>
        </w:tc>
        <w:tc>
          <w:tcPr>
            <w:tcW w:w="4116" w:type="dxa"/>
            <w:tcMar>
              <w:top w:w="85" w:type="dxa"/>
              <w:bottom w:w="85" w:type="dxa"/>
            </w:tcMar>
          </w:tcPr>
          <w:p w14:paraId="3277FBE6" w14:textId="1BC664DE" w:rsidR="00B72A60" w:rsidRDefault="00F577CC">
            <w:pPr>
              <w:pStyle w:val="ad"/>
              <w:contextualSpacing/>
              <w:jc w:val="left"/>
              <w:rPr>
                <w:rFonts w:cs="Times New Roman"/>
                <w:szCs w:val="24"/>
              </w:rPr>
            </w:pPr>
            <w:r>
              <w:rPr>
                <w:rFonts w:cs="Times New Roman"/>
                <w:noProof/>
                <w:szCs w:val="24"/>
              </w:rPr>
              <w:t>(</w:t>
            </w:r>
            <w:r w:rsidR="00FD4B20">
              <w:rPr>
                <w:rFonts w:cs="Times New Roman"/>
                <w:noProof/>
                <w:szCs w:val="24"/>
              </w:rPr>
              <w:t xml:space="preserve">Элемент кода </w:t>
            </w:r>
            <w:r>
              <w:rPr>
                <w:rFonts w:cs="Times New Roman"/>
                <w:noProof/>
                <w:szCs w:val="24"/>
              </w:rPr>
              <w:t>контроля операции без согласия</w:t>
            </w:r>
            <w:r w:rsidR="00FD4B20">
              <w:rPr>
                <w:rFonts w:cs="Times New Roman"/>
                <w:noProof/>
                <w:szCs w:val="24"/>
              </w:rPr>
              <w:t>)</w:t>
            </w:r>
          </w:p>
        </w:tc>
        <w:tc>
          <w:tcPr>
            <w:tcW w:w="4219" w:type="dxa"/>
          </w:tcPr>
          <w:p w14:paraId="40077169" w14:textId="77777777" w:rsidR="00B72A60" w:rsidRDefault="00FD4B20">
            <w:pPr>
              <w:pStyle w:val="ad"/>
              <w:contextualSpacing/>
              <w:jc w:val="left"/>
              <w:rPr>
                <w:rFonts w:cs="Times New Roman"/>
                <w:noProof/>
                <w:szCs w:val="24"/>
              </w:rPr>
            </w:pPr>
            <w:r>
              <w:rPr>
                <w:rFonts w:cs="Times New Roman"/>
                <w:noProof/>
                <w:szCs w:val="24"/>
              </w:rPr>
              <w:t>CBDCDisagreeConsent</w:t>
            </w:r>
          </w:p>
        </w:tc>
        <w:tc>
          <w:tcPr>
            <w:tcW w:w="1134" w:type="dxa"/>
            <w:tcMar>
              <w:top w:w="85" w:type="dxa"/>
              <w:bottom w:w="85" w:type="dxa"/>
            </w:tcMar>
          </w:tcPr>
          <w:p w14:paraId="78968E3A"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2DB330B" w14:textId="77777777" w:rsidR="00B72A60" w:rsidRDefault="00FD4B20">
            <w:pPr>
              <w:pStyle w:val="ad"/>
              <w:contextualSpacing/>
              <w:jc w:val="center"/>
              <w:rPr>
                <w:rFonts w:cs="Times New Roman"/>
                <w:noProof/>
                <w:szCs w:val="24"/>
              </w:rPr>
            </w:pPr>
            <w:r>
              <w:rPr>
                <w:rFonts w:cs="Times New Roman"/>
                <w:noProof/>
                <w:szCs w:val="24"/>
              </w:rPr>
              <w:t>Нет</w:t>
            </w:r>
          </w:p>
        </w:tc>
      </w:tr>
    </w:tbl>
    <w:p w14:paraId="74976239" w14:textId="77777777" w:rsidR="00B72A60" w:rsidRDefault="00B72A60"/>
    <w:p w14:paraId="6EA0231C" w14:textId="77777777" w:rsidR="00B72A60" w:rsidRDefault="00FD4B20">
      <w:pPr>
        <w:pStyle w:val="2"/>
        <w:rPr>
          <w:lang w:val="ru-RU"/>
        </w:rPr>
      </w:pPr>
      <w:bookmarkStart w:id="620" w:name="type527"/>
      <w:bookmarkStart w:id="621" w:name="_Toc177466597"/>
      <w:bookmarkStart w:id="622" w:name="_Toc178245096"/>
      <w:r>
        <w:rPr>
          <w:lang w:val="ru-RU"/>
        </w:rPr>
        <w:t>CBDCTransactionPossibilityRequest2</w:t>
      </w:r>
      <w:bookmarkEnd w:id="620"/>
      <w:bookmarkEnd w:id="621"/>
      <w:bookmarkEnd w:id="622"/>
    </w:p>
    <w:p w14:paraId="106FD380"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об операции перевода ЦР C2C)</w:t>
      </w:r>
    </w:p>
    <w:p w14:paraId="2D117F63"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350C10D"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«CBDCTransactionPossibilityRequest2»: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74CF19C1" w14:textId="77777777">
        <w:trPr>
          <w:trHeight w:val="259"/>
          <w:tblHeader/>
        </w:trPr>
        <w:tc>
          <w:tcPr>
            <w:tcW w:w="4281" w:type="dxa"/>
            <w:shd w:val="clear" w:color="auto" w:fill="F2F2F2" w:themeFill="background1" w:themeFillShade="F2"/>
            <w:vAlign w:val="center"/>
          </w:tcPr>
          <w:p w14:paraId="1C0AB929"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626E1E87"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35960992"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57F9E86D" w14:textId="77777777" w:rsidR="00B72A60" w:rsidRDefault="00FD4B20">
            <w:pPr>
              <w:pStyle w:val="a9"/>
              <w:contextualSpacing/>
              <w:rPr>
                <w:b/>
              </w:rPr>
            </w:pPr>
            <w:r>
              <w:rPr>
                <w:b/>
              </w:rPr>
              <w:t>Мн.</w:t>
            </w:r>
          </w:p>
        </w:tc>
        <w:tc>
          <w:tcPr>
            <w:tcW w:w="1134" w:type="dxa"/>
            <w:shd w:val="clear" w:color="auto" w:fill="F2F2F2" w:themeFill="background1" w:themeFillShade="F2"/>
          </w:tcPr>
          <w:p w14:paraId="295674E4" w14:textId="77777777" w:rsidR="00B72A60" w:rsidRDefault="00FD4B20">
            <w:pPr>
              <w:pStyle w:val="a9"/>
              <w:contextualSpacing/>
              <w:rPr>
                <w:b/>
              </w:rPr>
            </w:pPr>
            <w:r>
              <w:rPr>
                <w:b/>
              </w:rPr>
              <w:t>Исп.</w:t>
            </w:r>
          </w:p>
        </w:tc>
      </w:tr>
      <w:tr w:rsidR="00B72A60" w14:paraId="7FFF1D3A" w14:textId="77777777">
        <w:trPr>
          <w:trHeight w:val="20"/>
        </w:trPr>
        <w:tc>
          <w:tcPr>
            <w:tcW w:w="4281" w:type="dxa"/>
            <w:tcMar>
              <w:top w:w="85" w:type="dxa"/>
              <w:bottom w:w="85" w:type="dxa"/>
            </w:tcMar>
          </w:tcPr>
          <w:p w14:paraId="481BF387" w14:textId="77777777" w:rsidR="00B72A60" w:rsidRDefault="00FD4B20">
            <w:pPr>
              <w:pStyle w:val="ad"/>
              <w:contextualSpacing/>
              <w:jc w:val="left"/>
              <w:rPr>
                <w:rFonts w:cs="Times New Roman"/>
                <w:szCs w:val="24"/>
              </w:rPr>
            </w:pPr>
            <w:r>
              <w:rPr>
                <w:rFonts w:cs="Times New Roman"/>
                <w:noProof/>
                <w:szCs w:val="24"/>
              </w:rPr>
              <w:t>1. DCSender (Плательщик ЦР)</w:t>
            </w:r>
            <w:r>
              <w:rPr>
                <w:rFonts w:cs="Times New Roman"/>
                <w:noProof/>
                <w:szCs w:val="24"/>
              </w:rPr>
              <w:br/>
              <w:t>&lt;DCSndr&gt;</w:t>
            </w:r>
          </w:p>
        </w:tc>
        <w:tc>
          <w:tcPr>
            <w:tcW w:w="4116" w:type="dxa"/>
            <w:tcMar>
              <w:top w:w="85" w:type="dxa"/>
              <w:bottom w:w="85" w:type="dxa"/>
            </w:tcMar>
          </w:tcPr>
          <w:p w14:paraId="735A69F7" w14:textId="77777777" w:rsidR="00B72A60" w:rsidRDefault="00FD4B20">
            <w:pPr>
              <w:pStyle w:val="ad"/>
              <w:contextualSpacing/>
              <w:jc w:val="left"/>
              <w:rPr>
                <w:rFonts w:cs="Times New Roman"/>
                <w:szCs w:val="24"/>
              </w:rPr>
            </w:pPr>
            <w:r>
              <w:rPr>
                <w:rFonts w:cs="Times New Roman"/>
                <w:noProof/>
                <w:szCs w:val="24"/>
              </w:rPr>
              <w:t>(Данные Плательщика ЦР)</w:t>
            </w:r>
          </w:p>
        </w:tc>
        <w:tc>
          <w:tcPr>
            <w:tcW w:w="4219" w:type="dxa"/>
          </w:tcPr>
          <w:p w14:paraId="6EA02675" w14:textId="310D5620" w:rsidR="00B72A60" w:rsidRDefault="00FD4B20">
            <w:pPr>
              <w:pStyle w:val="ad"/>
              <w:contextualSpacing/>
              <w:jc w:val="left"/>
              <w:rPr>
                <w:rFonts w:cs="Times New Roman"/>
                <w:noProof/>
                <w:szCs w:val="24"/>
              </w:rPr>
            </w:pPr>
            <w:r w:rsidRPr="007F10CD">
              <w:rPr>
                <w:rFonts w:cs="Times New Roman"/>
                <w:noProof/>
                <w:szCs w:val="24"/>
              </w:rPr>
              <w:t>CBDCParty3</w:t>
            </w:r>
          </w:p>
        </w:tc>
        <w:tc>
          <w:tcPr>
            <w:tcW w:w="1134" w:type="dxa"/>
            <w:tcMar>
              <w:top w:w="85" w:type="dxa"/>
              <w:bottom w:w="85" w:type="dxa"/>
            </w:tcMar>
          </w:tcPr>
          <w:p w14:paraId="10F04EEB"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E103CF3" w14:textId="77777777" w:rsidR="00B72A60" w:rsidRDefault="00B72A60">
            <w:pPr>
              <w:pStyle w:val="ad"/>
              <w:contextualSpacing/>
              <w:jc w:val="center"/>
              <w:rPr>
                <w:rFonts w:cs="Times New Roman"/>
                <w:noProof/>
                <w:szCs w:val="24"/>
              </w:rPr>
            </w:pPr>
          </w:p>
        </w:tc>
      </w:tr>
      <w:tr w:rsidR="00B72A60" w14:paraId="6E530396" w14:textId="77777777">
        <w:trPr>
          <w:trHeight w:val="20"/>
        </w:trPr>
        <w:tc>
          <w:tcPr>
            <w:tcW w:w="4281" w:type="dxa"/>
            <w:tcMar>
              <w:top w:w="85" w:type="dxa"/>
              <w:bottom w:w="85" w:type="dxa"/>
            </w:tcMar>
          </w:tcPr>
          <w:p w14:paraId="79112A16" w14:textId="77777777" w:rsidR="00B72A60" w:rsidRDefault="00FD4B20">
            <w:pPr>
              <w:pStyle w:val="ad"/>
              <w:contextualSpacing/>
              <w:jc w:val="left"/>
              <w:rPr>
                <w:rFonts w:cs="Times New Roman"/>
                <w:szCs w:val="24"/>
              </w:rPr>
            </w:pPr>
            <w:r>
              <w:rPr>
                <w:rFonts w:cs="Times New Roman"/>
                <w:noProof/>
                <w:szCs w:val="24"/>
              </w:rPr>
              <w:lastRenderedPageBreak/>
              <w:t>2. DestinationIdentification (Идентификация получателя)</w:t>
            </w:r>
            <w:r>
              <w:rPr>
                <w:rFonts w:cs="Times New Roman"/>
                <w:noProof/>
                <w:szCs w:val="24"/>
              </w:rPr>
              <w:br/>
              <w:t>&lt;DstnId&gt;</w:t>
            </w:r>
          </w:p>
        </w:tc>
        <w:tc>
          <w:tcPr>
            <w:tcW w:w="4116" w:type="dxa"/>
            <w:tcMar>
              <w:top w:w="85" w:type="dxa"/>
              <w:bottom w:w="85" w:type="dxa"/>
            </w:tcMar>
          </w:tcPr>
          <w:p w14:paraId="22887D1D" w14:textId="77777777" w:rsidR="00B72A60" w:rsidRDefault="00FD4B20">
            <w:pPr>
              <w:pStyle w:val="ad"/>
              <w:contextualSpacing/>
              <w:jc w:val="left"/>
              <w:rPr>
                <w:rFonts w:cs="Times New Roman"/>
                <w:szCs w:val="24"/>
              </w:rPr>
            </w:pPr>
            <w:r>
              <w:rPr>
                <w:rFonts w:cs="Times New Roman"/>
                <w:noProof/>
                <w:szCs w:val="24"/>
              </w:rPr>
              <w:t>(Данные получателя ЦР)</w:t>
            </w:r>
          </w:p>
        </w:tc>
        <w:tc>
          <w:tcPr>
            <w:tcW w:w="4219" w:type="dxa"/>
          </w:tcPr>
          <w:p w14:paraId="69348365" w14:textId="1C4175F8" w:rsidR="00B72A60" w:rsidRDefault="00FD4B20">
            <w:pPr>
              <w:pStyle w:val="ad"/>
              <w:contextualSpacing/>
              <w:jc w:val="left"/>
              <w:rPr>
                <w:rFonts w:cs="Times New Roman"/>
                <w:noProof/>
                <w:szCs w:val="24"/>
              </w:rPr>
            </w:pPr>
            <w:r w:rsidRPr="007F10CD">
              <w:rPr>
                <w:rFonts w:cs="Times New Roman"/>
                <w:noProof/>
                <w:szCs w:val="24"/>
              </w:rPr>
              <w:t>CBDCDestinationIdentification2Choice</w:t>
            </w:r>
          </w:p>
        </w:tc>
        <w:tc>
          <w:tcPr>
            <w:tcW w:w="1134" w:type="dxa"/>
            <w:tcMar>
              <w:top w:w="85" w:type="dxa"/>
              <w:bottom w:w="85" w:type="dxa"/>
            </w:tcMar>
          </w:tcPr>
          <w:p w14:paraId="1EA1ACEF"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3B740E3D" w14:textId="77777777" w:rsidR="00B72A60" w:rsidRDefault="00B72A60">
            <w:pPr>
              <w:pStyle w:val="ad"/>
              <w:contextualSpacing/>
              <w:jc w:val="center"/>
              <w:rPr>
                <w:rFonts w:cs="Times New Roman"/>
                <w:noProof/>
                <w:szCs w:val="24"/>
              </w:rPr>
            </w:pPr>
          </w:p>
        </w:tc>
      </w:tr>
      <w:tr w:rsidR="00B72A60" w14:paraId="50816E39" w14:textId="77777777">
        <w:trPr>
          <w:trHeight w:val="20"/>
        </w:trPr>
        <w:tc>
          <w:tcPr>
            <w:tcW w:w="4281" w:type="dxa"/>
            <w:tcMar>
              <w:top w:w="85" w:type="dxa"/>
              <w:bottom w:w="85" w:type="dxa"/>
            </w:tcMar>
          </w:tcPr>
          <w:p w14:paraId="01BD9200" w14:textId="77777777" w:rsidR="00B72A60" w:rsidRDefault="00FD4B20">
            <w:pPr>
              <w:pStyle w:val="ad"/>
              <w:contextualSpacing/>
              <w:jc w:val="left"/>
              <w:rPr>
                <w:rFonts w:cs="Times New Roman"/>
                <w:szCs w:val="24"/>
              </w:rPr>
            </w:pPr>
            <w:r>
              <w:rPr>
                <w:rFonts w:cs="Times New Roman"/>
                <w:noProof/>
                <w:szCs w:val="24"/>
              </w:rPr>
              <w:t>3. Intermediary (Посредник)</w:t>
            </w:r>
            <w:r>
              <w:rPr>
                <w:rFonts w:cs="Times New Roman"/>
                <w:noProof/>
                <w:szCs w:val="24"/>
              </w:rPr>
              <w:br/>
              <w:t>&lt;Intrmy&gt;</w:t>
            </w:r>
          </w:p>
        </w:tc>
        <w:tc>
          <w:tcPr>
            <w:tcW w:w="4116" w:type="dxa"/>
            <w:tcMar>
              <w:top w:w="85" w:type="dxa"/>
              <w:bottom w:w="85" w:type="dxa"/>
            </w:tcMar>
          </w:tcPr>
          <w:p w14:paraId="6096AAE4" w14:textId="77777777" w:rsidR="00B72A60" w:rsidRDefault="00FD4B20">
            <w:pPr>
              <w:pStyle w:val="ad"/>
              <w:contextualSpacing/>
              <w:jc w:val="left"/>
              <w:rPr>
                <w:rFonts w:cs="Times New Roman"/>
                <w:szCs w:val="24"/>
              </w:rPr>
            </w:pPr>
            <w:r>
              <w:rPr>
                <w:rFonts w:cs="Times New Roman"/>
                <w:noProof/>
                <w:szCs w:val="24"/>
              </w:rPr>
              <w:t>(Идентификатор посредника, через которого происходит взаимодействие Клиента с ПлЦР по операции.)</w:t>
            </w:r>
          </w:p>
        </w:tc>
        <w:tc>
          <w:tcPr>
            <w:tcW w:w="4219" w:type="dxa"/>
          </w:tcPr>
          <w:p w14:paraId="0F26E312" w14:textId="69BF13B2" w:rsidR="00B72A60" w:rsidRDefault="00FD4B20">
            <w:pPr>
              <w:pStyle w:val="ad"/>
              <w:contextualSpacing/>
              <w:jc w:val="left"/>
              <w:rPr>
                <w:rFonts w:cs="Times New Roman"/>
                <w:noProof/>
                <w:szCs w:val="24"/>
              </w:rPr>
            </w:pPr>
            <w:r w:rsidRPr="007F10CD">
              <w:rPr>
                <w:rFonts w:cs="Times New Roman"/>
                <w:noProof/>
                <w:szCs w:val="24"/>
              </w:rPr>
              <w:t>CBDCFinancialIntermediaryIdentification1</w:t>
            </w:r>
          </w:p>
        </w:tc>
        <w:tc>
          <w:tcPr>
            <w:tcW w:w="1134" w:type="dxa"/>
            <w:tcMar>
              <w:top w:w="85" w:type="dxa"/>
              <w:bottom w:w="85" w:type="dxa"/>
            </w:tcMar>
          </w:tcPr>
          <w:p w14:paraId="61E1E5C8"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23904FF" w14:textId="77777777" w:rsidR="00B72A60" w:rsidRDefault="00B72A60">
            <w:pPr>
              <w:pStyle w:val="ad"/>
              <w:contextualSpacing/>
              <w:jc w:val="center"/>
              <w:rPr>
                <w:rFonts w:cs="Times New Roman"/>
                <w:noProof/>
                <w:szCs w:val="24"/>
              </w:rPr>
            </w:pPr>
          </w:p>
        </w:tc>
      </w:tr>
      <w:tr w:rsidR="00B72A60" w14:paraId="72B1942D" w14:textId="77777777">
        <w:trPr>
          <w:trHeight w:val="20"/>
        </w:trPr>
        <w:tc>
          <w:tcPr>
            <w:tcW w:w="4281" w:type="dxa"/>
            <w:tcMar>
              <w:top w:w="85" w:type="dxa"/>
              <w:bottom w:w="85" w:type="dxa"/>
            </w:tcMar>
          </w:tcPr>
          <w:p w14:paraId="106E5468" w14:textId="77777777" w:rsidR="00B72A60" w:rsidRDefault="00FD4B20">
            <w:pPr>
              <w:pStyle w:val="ad"/>
              <w:contextualSpacing/>
              <w:jc w:val="left"/>
              <w:rPr>
                <w:rFonts w:cs="Times New Roman"/>
                <w:szCs w:val="24"/>
              </w:rPr>
            </w:pPr>
            <w:r>
              <w:rPr>
                <w:rFonts w:cs="Times New Roman"/>
                <w:noProof/>
                <w:szCs w:val="24"/>
              </w:rPr>
              <w:t>4. OperationAmount (Сумма операции)</w:t>
            </w:r>
            <w:r>
              <w:rPr>
                <w:rFonts w:cs="Times New Roman"/>
                <w:noProof/>
                <w:szCs w:val="24"/>
              </w:rPr>
              <w:br/>
              <w:t>&lt;OprAmt&gt;</w:t>
            </w:r>
          </w:p>
        </w:tc>
        <w:tc>
          <w:tcPr>
            <w:tcW w:w="4116" w:type="dxa"/>
            <w:tcMar>
              <w:top w:w="85" w:type="dxa"/>
              <w:bottom w:w="85" w:type="dxa"/>
            </w:tcMar>
          </w:tcPr>
          <w:p w14:paraId="73A8C922" w14:textId="77777777" w:rsidR="00B72A60" w:rsidRDefault="00FD4B20">
            <w:pPr>
              <w:pStyle w:val="ad"/>
              <w:contextualSpacing/>
              <w:jc w:val="left"/>
              <w:rPr>
                <w:rFonts w:cs="Times New Roman"/>
                <w:szCs w:val="24"/>
              </w:rPr>
            </w:pPr>
            <w:r>
              <w:rPr>
                <w:rFonts w:cs="Times New Roman"/>
                <w:noProof/>
                <w:szCs w:val="24"/>
              </w:rPr>
              <w:t>(Сумма операции)</w:t>
            </w:r>
          </w:p>
        </w:tc>
        <w:tc>
          <w:tcPr>
            <w:tcW w:w="4219" w:type="dxa"/>
          </w:tcPr>
          <w:p w14:paraId="2D3915C3" w14:textId="5E84DC06" w:rsidR="00B72A60" w:rsidRDefault="00FD4B20">
            <w:pPr>
              <w:pStyle w:val="ad"/>
              <w:contextualSpacing/>
              <w:jc w:val="left"/>
              <w:rPr>
                <w:rFonts w:cs="Times New Roman"/>
                <w:noProof/>
                <w:szCs w:val="24"/>
              </w:rPr>
            </w:pPr>
            <w:r w:rsidRPr="007F10CD">
              <w:rPr>
                <w:rFonts w:cs="Times New Roman"/>
                <w:noProof/>
                <w:szCs w:val="24"/>
              </w:rPr>
              <w:t>CBDCOperationAmountNot</w:t>
            </w:r>
          </w:p>
        </w:tc>
        <w:tc>
          <w:tcPr>
            <w:tcW w:w="1134" w:type="dxa"/>
            <w:tcMar>
              <w:top w:w="85" w:type="dxa"/>
              <w:bottom w:w="85" w:type="dxa"/>
            </w:tcMar>
          </w:tcPr>
          <w:p w14:paraId="0204AFC9"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08D8729D" w14:textId="77777777" w:rsidR="00B72A60" w:rsidRDefault="00B72A60">
            <w:pPr>
              <w:pStyle w:val="ad"/>
              <w:contextualSpacing/>
              <w:jc w:val="center"/>
              <w:rPr>
                <w:rFonts w:cs="Times New Roman"/>
                <w:noProof/>
                <w:szCs w:val="24"/>
              </w:rPr>
            </w:pPr>
          </w:p>
        </w:tc>
      </w:tr>
      <w:tr w:rsidR="00B72A60" w14:paraId="2B83958A" w14:textId="77777777">
        <w:trPr>
          <w:trHeight w:val="20"/>
        </w:trPr>
        <w:tc>
          <w:tcPr>
            <w:tcW w:w="4281" w:type="dxa"/>
            <w:tcMar>
              <w:top w:w="85" w:type="dxa"/>
              <w:bottom w:w="85" w:type="dxa"/>
            </w:tcMar>
          </w:tcPr>
          <w:p w14:paraId="218E7A73" w14:textId="77777777" w:rsidR="00B72A60" w:rsidRDefault="00FD4B20">
            <w:pPr>
              <w:pStyle w:val="ad"/>
              <w:contextualSpacing/>
              <w:jc w:val="left"/>
              <w:rPr>
                <w:rFonts w:cs="Times New Roman"/>
                <w:szCs w:val="24"/>
              </w:rPr>
            </w:pPr>
            <w:r>
              <w:rPr>
                <w:rFonts w:cs="Times New Roman"/>
                <w:noProof/>
                <w:szCs w:val="24"/>
              </w:rPr>
              <w:t>5. Purpose (Назначение платежа)</w:t>
            </w:r>
            <w:r>
              <w:rPr>
                <w:rFonts w:cs="Times New Roman"/>
                <w:noProof/>
                <w:szCs w:val="24"/>
              </w:rPr>
              <w:br/>
              <w:t>&lt;Purp&gt;</w:t>
            </w:r>
          </w:p>
        </w:tc>
        <w:tc>
          <w:tcPr>
            <w:tcW w:w="4116" w:type="dxa"/>
            <w:tcMar>
              <w:top w:w="85" w:type="dxa"/>
              <w:bottom w:w="85" w:type="dxa"/>
            </w:tcMar>
          </w:tcPr>
          <w:p w14:paraId="71FC5EEC" w14:textId="77777777" w:rsidR="00B72A60" w:rsidRDefault="00FD4B20">
            <w:pPr>
              <w:pStyle w:val="ad"/>
              <w:contextualSpacing/>
              <w:jc w:val="left"/>
              <w:rPr>
                <w:rFonts w:cs="Times New Roman"/>
                <w:szCs w:val="24"/>
              </w:rPr>
            </w:pPr>
            <w:r>
              <w:rPr>
                <w:rFonts w:cs="Times New Roman"/>
                <w:noProof/>
                <w:szCs w:val="24"/>
              </w:rPr>
              <w:t>(Назначение платежа)</w:t>
            </w:r>
          </w:p>
        </w:tc>
        <w:tc>
          <w:tcPr>
            <w:tcW w:w="4219" w:type="dxa"/>
          </w:tcPr>
          <w:p w14:paraId="79D27912" w14:textId="69C49161" w:rsidR="00B72A60" w:rsidRDefault="00FD4B20">
            <w:pPr>
              <w:pStyle w:val="ad"/>
              <w:contextualSpacing/>
              <w:jc w:val="left"/>
              <w:rPr>
                <w:rFonts w:cs="Times New Roman"/>
                <w:noProof/>
                <w:szCs w:val="24"/>
              </w:rPr>
            </w:pPr>
            <w:r w:rsidRPr="007F10CD">
              <w:rPr>
                <w:rFonts w:cs="Times New Roman"/>
                <w:noProof/>
                <w:szCs w:val="24"/>
              </w:rPr>
              <w:t>CBDCC2CPurpose</w:t>
            </w:r>
          </w:p>
        </w:tc>
        <w:tc>
          <w:tcPr>
            <w:tcW w:w="1134" w:type="dxa"/>
            <w:tcMar>
              <w:top w:w="85" w:type="dxa"/>
              <w:bottom w:w="85" w:type="dxa"/>
            </w:tcMar>
          </w:tcPr>
          <w:p w14:paraId="1A7B92C4"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1BA19FC" w14:textId="77777777" w:rsidR="00B72A60" w:rsidRDefault="00B72A60">
            <w:pPr>
              <w:pStyle w:val="ad"/>
              <w:contextualSpacing/>
              <w:jc w:val="center"/>
              <w:rPr>
                <w:rFonts w:cs="Times New Roman"/>
                <w:noProof/>
                <w:szCs w:val="24"/>
              </w:rPr>
            </w:pPr>
          </w:p>
        </w:tc>
      </w:tr>
    </w:tbl>
    <w:p w14:paraId="720CA36D" w14:textId="77777777" w:rsidR="00B72A60" w:rsidRDefault="00B72A60"/>
    <w:p w14:paraId="69E673B2" w14:textId="77777777" w:rsidR="00B72A60" w:rsidRDefault="00FD4B20">
      <w:pPr>
        <w:pStyle w:val="2"/>
        <w:rPr>
          <w:lang w:val="ru-RU"/>
        </w:rPr>
      </w:pPr>
      <w:bookmarkStart w:id="623" w:name="type528"/>
      <w:bookmarkStart w:id="624" w:name="_Toc177466598"/>
      <w:bookmarkStart w:id="625" w:name="_Toc178245097"/>
      <w:r>
        <w:rPr>
          <w:lang w:val="ru-RU"/>
        </w:rPr>
        <w:t>CBDCTransferInformation2</w:t>
      </w:r>
      <w:bookmarkEnd w:id="623"/>
      <w:bookmarkEnd w:id="624"/>
      <w:bookmarkEnd w:id="625"/>
    </w:p>
    <w:p w14:paraId="48F17178"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(Заполняется информацией по операции C2C)</w:t>
      </w:r>
    </w:p>
    <w:p w14:paraId="719AE175"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5DC82FAD"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«CBDCTransferInformation2»: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6E9F7C6A" w14:textId="77777777">
        <w:trPr>
          <w:trHeight w:val="259"/>
          <w:tblHeader/>
        </w:trPr>
        <w:tc>
          <w:tcPr>
            <w:tcW w:w="4281" w:type="dxa"/>
            <w:shd w:val="clear" w:color="auto" w:fill="F2F2F2" w:themeFill="background1" w:themeFillShade="F2"/>
            <w:vAlign w:val="center"/>
          </w:tcPr>
          <w:p w14:paraId="63D9E885"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39BA2D01"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365D4E6A"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4960430" w14:textId="77777777" w:rsidR="00B72A60" w:rsidRDefault="00FD4B20">
            <w:pPr>
              <w:pStyle w:val="a9"/>
              <w:contextualSpacing/>
              <w:rPr>
                <w:b/>
              </w:rPr>
            </w:pPr>
            <w:r>
              <w:rPr>
                <w:b/>
              </w:rPr>
              <w:t>Мн.</w:t>
            </w:r>
          </w:p>
        </w:tc>
        <w:tc>
          <w:tcPr>
            <w:tcW w:w="1134" w:type="dxa"/>
            <w:shd w:val="clear" w:color="auto" w:fill="F2F2F2" w:themeFill="background1" w:themeFillShade="F2"/>
          </w:tcPr>
          <w:p w14:paraId="7A2B6A71" w14:textId="77777777" w:rsidR="00B72A60" w:rsidRDefault="00FD4B20">
            <w:pPr>
              <w:pStyle w:val="a9"/>
              <w:contextualSpacing/>
              <w:rPr>
                <w:b/>
              </w:rPr>
            </w:pPr>
            <w:r>
              <w:rPr>
                <w:b/>
              </w:rPr>
              <w:t>Исп.</w:t>
            </w:r>
          </w:p>
        </w:tc>
      </w:tr>
      <w:tr w:rsidR="00B72A60" w14:paraId="552FE62E" w14:textId="77777777">
        <w:trPr>
          <w:trHeight w:val="20"/>
        </w:trPr>
        <w:tc>
          <w:tcPr>
            <w:tcW w:w="4281" w:type="dxa"/>
            <w:tcMar>
              <w:top w:w="85" w:type="dxa"/>
              <w:bottom w:w="85" w:type="dxa"/>
            </w:tcMar>
          </w:tcPr>
          <w:p w14:paraId="7774E903" w14:textId="77777777" w:rsidR="00B72A60" w:rsidRDefault="00FD4B20">
            <w:pPr>
              <w:pStyle w:val="ad"/>
              <w:contextualSpacing/>
              <w:jc w:val="left"/>
              <w:rPr>
                <w:rFonts w:cs="Times New Roman"/>
                <w:szCs w:val="24"/>
              </w:rPr>
            </w:pPr>
            <w:r>
              <w:rPr>
                <w:rFonts w:cs="Times New Roman"/>
                <w:noProof/>
                <w:szCs w:val="24"/>
              </w:rPr>
              <w:t>1. TransferAmount (Сумма перевода)</w:t>
            </w:r>
            <w:r>
              <w:rPr>
                <w:rFonts w:cs="Times New Roman"/>
                <w:noProof/>
                <w:szCs w:val="24"/>
              </w:rPr>
              <w:br/>
              <w:t>&lt;TrfAmt&gt;</w:t>
            </w:r>
          </w:p>
        </w:tc>
        <w:tc>
          <w:tcPr>
            <w:tcW w:w="4116" w:type="dxa"/>
            <w:tcMar>
              <w:top w:w="85" w:type="dxa"/>
              <w:bottom w:w="85" w:type="dxa"/>
            </w:tcMar>
          </w:tcPr>
          <w:p w14:paraId="5B1C17B1" w14:textId="4F98AE51" w:rsidR="00B72A60" w:rsidRDefault="00FD4B20">
            <w:pPr>
              <w:pStyle w:val="ad"/>
              <w:contextualSpacing/>
              <w:jc w:val="left"/>
              <w:rPr>
                <w:rFonts w:cs="Times New Roman"/>
                <w:szCs w:val="24"/>
              </w:rPr>
            </w:pPr>
            <w:r>
              <w:rPr>
                <w:rFonts w:cs="Times New Roman"/>
                <w:noProof/>
                <w:szCs w:val="24"/>
              </w:rPr>
              <w:t xml:space="preserve"> (Сумма перевода)</w:t>
            </w:r>
          </w:p>
        </w:tc>
        <w:tc>
          <w:tcPr>
            <w:tcW w:w="4219" w:type="dxa"/>
          </w:tcPr>
          <w:p w14:paraId="5FC5C807" w14:textId="4FC0B31C" w:rsidR="00B72A60" w:rsidRDefault="00FD4B20">
            <w:pPr>
              <w:pStyle w:val="ad"/>
              <w:contextualSpacing/>
              <w:jc w:val="left"/>
              <w:rPr>
                <w:rFonts w:cs="Times New Roman"/>
                <w:noProof/>
                <w:szCs w:val="24"/>
              </w:rPr>
            </w:pPr>
            <w:r w:rsidRPr="007F10CD">
              <w:rPr>
                <w:rFonts w:cs="Times New Roman"/>
                <w:noProof/>
                <w:szCs w:val="24"/>
              </w:rPr>
              <w:t>CBDCOperationAmountNot</w:t>
            </w:r>
          </w:p>
        </w:tc>
        <w:tc>
          <w:tcPr>
            <w:tcW w:w="1134" w:type="dxa"/>
            <w:tcMar>
              <w:top w:w="85" w:type="dxa"/>
              <w:bottom w:w="85" w:type="dxa"/>
            </w:tcMar>
          </w:tcPr>
          <w:p w14:paraId="41978F82"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E693555" w14:textId="77777777" w:rsidR="00B72A60" w:rsidRDefault="00B72A60">
            <w:pPr>
              <w:pStyle w:val="ad"/>
              <w:contextualSpacing/>
              <w:jc w:val="center"/>
              <w:rPr>
                <w:rFonts w:cs="Times New Roman"/>
                <w:noProof/>
                <w:szCs w:val="24"/>
              </w:rPr>
            </w:pPr>
          </w:p>
        </w:tc>
      </w:tr>
      <w:tr w:rsidR="00B72A60" w14:paraId="5A017719" w14:textId="77777777">
        <w:trPr>
          <w:trHeight w:val="20"/>
        </w:trPr>
        <w:tc>
          <w:tcPr>
            <w:tcW w:w="4281" w:type="dxa"/>
            <w:tcMar>
              <w:top w:w="85" w:type="dxa"/>
              <w:bottom w:w="85" w:type="dxa"/>
            </w:tcMar>
          </w:tcPr>
          <w:p w14:paraId="299E468F" w14:textId="77777777" w:rsidR="00B72A60" w:rsidRDefault="00FD4B20">
            <w:pPr>
              <w:pStyle w:val="ad"/>
              <w:contextualSpacing/>
              <w:jc w:val="left"/>
              <w:rPr>
                <w:rFonts w:cs="Times New Roman"/>
                <w:szCs w:val="24"/>
              </w:rPr>
            </w:pPr>
            <w:r>
              <w:rPr>
                <w:rFonts w:cs="Times New Roman"/>
                <w:noProof/>
                <w:szCs w:val="24"/>
              </w:rPr>
              <w:t>2. DCSender (Плательщик ЦР)</w:t>
            </w:r>
            <w:r>
              <w:rPr>
                <w:rFonts w:cs="Times New Roman"/>
                <w:noProof/>
                <w:szCs w:val="24"/>
              </w:rPr>
              <w:br/>
              <w:t>&lt;DCSndr&gt;</w:t>
            </w:r>
          </w:p>
        </w:tc>
        <w:tc>
          <w:tcPr>
            <w:tcW w:w="4116" w:type="dxa"/>
            <w:tcMar>
              <w:top w:w="85" w:type="dxa"/>
              <w:bottom w:w="85" w:type="dxa"/>
            </w:tcMar>
          </w:tcPr>
          <w:p w14:paraId="3805993E" w14:textId="3040BE33" w:rsidR="00B72A60" w:rsidRDefault="00FD4B20">
            <w:pPr>
              <w:pStyle w:val="ad"/>
              <w:contextualSpacing/>
              <w:jc w:val="left"/>
              <w:rPr>
                <w:rFonts w:cs="Times New Roman"/>
                <w:szCs w:val="24"/>
              </w:rPr>
            </w:pPr>
            <w:r>
              <w:rPr>
                <w:rFonts w:cs="Times New Roman"/>
                <w:noProof/>
                <w:szCs w:val="24"/>
              </w:rPr>
              <w:t xml:space="preserve"> (Плательщик ЦР)</w:t>
            </w:r>
          </w:p>
        </w:tc>
        <w:tc>
          <w:tcPr>
            <w:tcW w:w="4219" w:type="dxa"/>
          </w:tcPr>
          <w:p w14:paraId="49D4A954" w14:textId="0D90C32C" w:rsidR="00B72A60" w:rsidRDefault="00FD4B20">
            <w:pPr>
              <w:pStyle w:val="ad"/>
              <w:contextualSpacing/>
              <w:jc w:val="left"/>
              <w:rPr>
                <w:rFonts w:cs="Times New Roman"/>
                <w:noProof/>
                <w:szCs w:val="24"/>
              </w:rPr>
            </w:pPr>
            <w:r w:rsidRPr="007F10CD">
              <w:rPr>
                <w:rFonts w:cs="Times New Roman"/>
                <w:noProof/>
                <w:szCs w:val="24"/>
              </w:rPr>
              <w:t>CBDCParty3</w:t>
            </w:r>
          </w:p>
        </w:tc>
        <w:tc>
          <w:tcPr>
            <w:tcW w:w="1134" w:type="dxa"/>
            <w:tcMar>
              <w:top w:w="85" w:type="dxa"/>
              <w:bottom w:w="85" w:type="dxa"/>
            </w:tcMar>
          </w:tcPr>
          <w:p w14:paraId="7E70D221"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93A3B4B" w14:textId="77777777" w:rsidR="00B72A60" w:rsidRDefault="00B72A60">
            <w:pPr>
              <w:pStyle w:val="ad"/>
              <w:contextualSpacing/>
              <w:jc w:val="center"/>
              <w:rPr>
                <w:rFonts w:cs="Times New Roman"/>
                <w:noProof/>
                <w:szCs w:val="24"/>
              </w:rPr>
            </w:pPr>
          </w:p>
        </w:tc>
      </w:tr>
      <w:tr w:rsidR="00B72A60" w14:paraId="3C22E181" w14:textId="77777777">
        <w:trPr>
          <w:trHeight w:val="20"/>
        </w:trPr>
        <w:tc>
          <w:tcPr>
            <w:tcW w:w="4281" w:type="dxa"/>
            <w:tcMar>
              <w:top w:w="85" w:type="dxa"/>
              <w:bottom w:w="85" w:type="dxa"/>
            </w:tcMar>
          </w:tcPr>
          <w:p w14:paraId="0542E588" w14:textId="77777777" w:rsidR="00B72A60" w:rsidRDefault="00FD4B20">
            <w:pPr>
              <w:pStyle w:val="ad"/>
              <w:contextualSpacing/>
              <w:jc w:val="left"/>
              <w:rPr>
                <w:rFonts w:cs="Times New Roman"/>
                <w:szCs w:val="24"/>
              </w:rPr>
            </w:pPr>
            <w:r>
              <w:rPr>
                <w:rFonts w:cs="Times New Roman"/>
                <w:noProof/>
                <w:szCs w:val="24"/>
              </w:rPr>
              <w:t>3. DCRecipient (Получатель ЦР)</w:t>
            </w:r>
            <w:r>
              <w:rPr>
                <w:rFonts w:cs="Times New Roman"/>
                <w:noProof/>
                <w:szCs w:val="24"/>
              </w:rPr>
              <w:br/>
              <w:t>&lt;DCRcpt&gt;</w:t>
            </w:r>
          </w:p>
        </w:tc>
        <w:tc>
          <w:tcPr>
            <w:tcW w:w="4116" w:type="dxa"/>
            <w:tcMar>
              <w:top w:w="85" w:type="dxa"/>
              <w:bottom w:w="85" w:type="dxa"/>
            </w:tcMar>
          </w:tcPr>
          <w:p w14:paraId="726C5803" w14:textId="3ECD68DE" w:rsidR="00B72A60" w:rsidRDefault="00FD4B20">
            <w:pPr>
              <w:pStyle w:val="ad"/>
              <w:contextualSpacing/>
              <w:jc w:val="left"/>
              <w:rPr>
                <w:rFonts w:cs="Times New Roman"/>
                <w:szCs w:val="24"/>
              </w:rPr>
            </w:pPr>
            <w:r>
              <w:rPr>
                <w:rFonts w:cs="Times New Roman"/>
                <w:noProof/>
                <w:szCs w:val="24"/>
              </w:rPr>
              <w:t xml:space="preserve"> (Получатель ЦР)</w:t>
            </w:r>
          </w:p>
        </w:tc>
        <w:tc>
          <w:tcPr>
            <w:tcW w:w="4219" w:type="dxa"/>
          </w:tcPr>
          <w:p w14:paraId="4179617A" w14:textId="55047648" w:rsidR="00B72A60" w:rsidRDefault="00FD4B20">
            <w:pPr>
              <w:pStyle w:val="ad"/>
              <w:contextualSpacing/>
              <w:jc w:val="left"/>
              <w:rPr>
                <w:rFonts w:cs="Times New Roman"/>
                <w:noProof/>
                <w:szCs w:val="24"/>
              </w:rPr>
            </w:pPr>
            <w:r w:rsidRPr="007F10CD">
              <w:rPr>
                <w:rFonts w:cs="Times New Roman"/>
                <w:noProof/>
                <w:szCs w:val="24"/>
              </w:rPr>
              <w:t>CBDCParty3</w:t>
            </w:r>
          </w:p>
        </w:tc>
        <w:tc>
          <w:tcPr>
            <w:tcW w:w="1134" w:type="dxa"/>
            <w:tcMar>
              <w:top w:w="85" w:type="dxa"/>
              <w:bottom w:w="85" w:type="dxa"/>
            </w:tcMar>
          </w:tcPr>
          <w:p w14:paraId="689D5EDC"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84CFA15" w14:textId="77777777" w:rsidR="00B72A60" w:rsidRDefault="00B72A60">
            <w:pPr>
              <w:pStyle w:val="ad"/>
              <w:contextualSpacing/>
              <w:jc w:val="center"/>
              <w:rPr>
                <w:rFonts w:cs="Times New Roman"/>
                <w:noProof/>
                <w:szCs w:val="24"/>
              </w:rPr>
            </w:pPr>
          </w:p>
        </w:tc>
      </w:tr>
      <w:tr w:rsidR="00B72A60" w14:paraId="7481E0FF" w14:textId="77777777">
        <w:trPr>
          <w:trHeight w:val="20"/>
        </w:trPr>
        <w:tc>
          <w:tcPr>
            <w:tcW w:w="4281" w:type="dxa"/>
            <w:tcMar>
              <w:top w:w="85" w:type="dxa"/>
              <w:bottom w:w="85" w:type="dxa"/>
            </w:tcMar>
          </w:tcPr>
          <w:p w14:paraId="2131DEAB" w14:textId="77777777" w:rsidR="00B72A60" w:rsidRDefault="00FD4B20">
            <w:pPr>
              <w:pStyle w:val="ad"/>
              <w:contextualSpacing/>
              <w:jc w:val="left"/>
              <w:rPr>
                <w:rFonts w:cs="Times New Roman"/>
                <w:szCs w:val="24"/>
              </w:rPr>
            </w:pPr>
            <w:r>
              <w:rPr>
                <w:rFonts w:cs="Times New Roman"/>
                <w:noProof/>
                <w:szCs w:val="24"/>
              </w:rPr>
              <w:lastRenderedPageBreak/>
              <w:t>4. Intermediary (Посредник)</w:t>
            </w:r>
            <w:r>
              <w:rPr>
                <w:rFonts w:cs="Times New Roman"/>
                <w:noProof/>
                <w:szCs w:val="24"/>
              </w:rPr>
              <w:br/>
              <w:t>&lt;Intrmy&gt;</w:t>
            </w:r>
          </w:p>
        </w:tc>
        <w:tc>
          <w:tcPr>
            <w:tcW w:w="4116" w:type="dxa"/>
            <w:tcMar>
              <w:top w:w="85" w:type="dxa"/>
              <w:bottom w:w="85" w:type="dxa"/>
            </w:tcMar>
          </w:tcPr>
          <w:p w14:paraId="11380091" w14:textId="693CEB48" w:rsidR="00B72A60" w:rsidRDefault="00FD4B20">
            <w:pPr>
              <w:pStyle w:val="ad"/>
              <w:contextualSpacing/>
              <w:jc w:val="left"/>
              <w:rPr>
                <w:rFonts w:cs="Times New Roman"/>
                <w:szCs w:val="24"/>
              </w:rPr>
            </w:pPr>
            <w:r>
              <w:rPr>
                <w:rFonts w:cs="Times New Roman"/>
                <w:noProof/>
                <w:szCs w:val="24"/>
              </w:rPr>
              <w:t xml:space="preserve"> (Идентификатор посредника, через которого происходит взаимодействие Клиента с ПлЦР по операции.)</w:t>
            </w:r>
          </w:p>
        </w:tc>
        <w:tc>
          <w:tcPr>
            <w:tcW w:w="4219" w:type="dxa"/>
          </w:tcPr>
          <w:p w14:paraId="2C7A883A" w14:textId="4051BAAD" w:rsidR="00B72A60" w:rsidRDefault="00FD4B20">
            <w:pPr>
              <w:pStyle w:val="ad"/>
              <w:contextualSpacing/>
              <w:jc w:val="left"/>
              <w:rPr>
                <w:rFonts w:cs="Times New Roman"/>
                <w:noProof/>
                <w:szCs w:val="24"/>
              </w:rPr>
            </w:pPr>
            <w:r w:rsidRPr="007F10CD">
              <w:rPr>
                <w:rFonts w:cs="Times New Roman"/>
                <w:noProof/>
                <w:szCs w:val="24"/>
              </w:rPr>
              <w:t>CBDCFinancialIntermediaryIdentification1</w:t>
            </w:r>
          </w:p>
        </w:tc>
        <w:tc>
          <w:tcPr>
            <w:tcW w:w="1134" w:type="dxa"/>
            <w:tcMar>
              <w:top w:w="85" w:type="dxa"/>
              <w:bottom w:w="85" w:type="dxa"/>
            </w:tcMar>
          </w:tcPr>
          <w:p w14:paraId="73C8F2D5"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F18C671" w14:textId="77777777" w:rsidR="00B72A60" w:rsidRDefault="00B72A60">
            <w:pPr>
              <w:pStyle w:val="ad"/>
              <w:contextualSpacing/>
              <w:jc w:val="center"/>
              <w:rPr>
                <w:rFonts w:cs="Times New Roman"/>
                <w:noProof/>
                <w:szCs w:val="24"/>
              </w:rPr>
            </w:pPr>
          </w:p>
        </w:tc>
      </w:tr>
      <w:tr w:rsidR="00B72A60" w14:paraId="28201598" w14:textId="77777777">
        <w:trPr>
          <w:trHeight w:val="20"/>
        </w:trPr>
        <w:tc>
          <w:tcPr>
            <w:tcW w:w="4281" w:type="dxa"/>
            <w:tcMar>
              <w:top w:w="85" w:type="dxa"/>
              <w:bottom w:w="85" w:type="dxa"/>
            </w:tcMar>
          </w:tcPr>
          <w:p w14:paraId="35A191E5" w14:textId="77777777" w:rsidR="00B72A60" w:rsidRDefault="00FD4B20">
            <w:pPr>
              <w:pStyle w:val="ad"/>
              <w:contextualSpacing/>
              <w:jc w:val="left"/>
              <w:rPr>
                <w:rFonts w:cs="Times New Roman"/>
                <w:szCs w:val="24"/>
              </w:rPr>
            </w:pPr>
            <w:r>
              <w:rPr>
                <w:rFonts w:cs="Times New Roman"/>
                <w:noProof/>
                <w:szCs w:val="24"/>
              </w:rPr>
              <w:t>5. Purpose (Назначение платежа)</w:t>
            </w:r>
            <w:r>
              <w:rPr>
                <w:rFonts w:cs="Times New Roman"/>
                <w:noProof/>
                <w:szCs w:val="24"/>
              </w:rPr>
              <w:br/>
              <w:t>&lt;Purp&gt;</w:t>
            </w:r>
          </w:p>
        </w:tc>
        <w:tc>
          <w:tcPr>
            <w:tcW w:w="4116" w:type="dxa"/>
            <w:tcMar>
              <w:top w:w="85" w:type="dxa"/>
              <w:bottom w:w="85" w:type="dxa"/>
            </w:tcMar>
          </w:tcPr>
          <w:p w14:paraId="1266D064" w14:textId="611B12CE" w:rsidR="00B72A60" w:rsidRDefault="00FD4B20">
            <w:pPr>
              <w:pStyle w:val="ad"/>
              <w:contextualSpacing/>
              <w:jc w:val="left"/>
              <w:rPr>
                <w:rFonts w:cs="Times New Roman"/>
                <w:szCs w:val="24"/>
              </w:rPr>
            </w:pPr>
            <w:r>
              <w:rPr>
                <w:rFonts w:cs="Times New Roman"/>
                <w:noProof/>
                <w:szCs w:val="24"/>
              </w:rPr>
              <w:t xml:space="preserve"> (Назначение платежа)</w:t>
            </w:r>
          </w:p>
        </w:tc>
        <w:tc>
          <w:tcPr>
            <w:tcW w:w="4219" w:type="dxa"/>
          </w:tcPr>
          <w:p w14:paraId="0D5549C6" w14:textId="12FC93C3" w:rsidR="00B72A60" w:rsidRDefault="00FD4B20">
            <w:pPr>
              <w:pStyle w:val="ad"/>
              <w:contextualSpacing/>
              <w:jc w:val="left"/>
              <w:rPr>
                <w:rFonts w:cs="Times New Roman"/>
                <w:noProof/>
                <w:szCs w:val="24"/>
              </w:rPr>
            </w:pPr>
            <w:r w:rsidRPr="007F10CD">
              <w:rPr>
                <w:rFonts w:cs="Times New Roman"/>
                <w:noProof/>
                <w:szCs w:val="24"/>
              </w:rPr>
              <w:t>CBDCC2CPurpose</w:t>
            </w:r>
          </w:p>
        </w:tc>
        <w:tc>
          <w:tcPr>
            <w:tcW w:w="1134" w:type="dxa"/>
            <w:tcMar>
              <w:top w:w="85" w:type="dxa"/>
              <w:bottom w:w="85" w:type="dxa"/>
            </w:tcMar>
          </w:tcPr>
          <w:p w14:paraId="1BFBE24F"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925BF13" w14:textId="77777777" w:rsidR="00B72A60" w:rsidRDefault="00B72A60">
            <w:pPr>
              <w:pStyle w:val="ad"/>
              <w:contextualSpacing/>
              <w:jc w:val="center"/>
              <w:rPr>
                <w:rFonts w:cs="Times New Roman"/>
                <w:noProof/>
                <w:szCs w:val="24"/>
              </w:rPr>
            </w:pPr>
          </w:p>
        </w:tc>
      </w:tr>
      <w:tr w:rsidR="00B72A60" w14:paraId="697E176F" w14:textId="77777777">
        <w:trPr>
          <w:trHeight w:val="20"/>
        </w:trPr>
        <w:tc>
          <w:tcPr>
            <w:tcW w:w="4281" w:type="dxa"/>
            <w:tcMar>
              <w:top w:w="85" w:type="dxa"/>
              <w:bottom w:w="85" w:type="dxa"/>
            </w:tcMar>
          </w:tcPr>
          <w:p w14:paraId="71E92BF4" w14:textId="77777777" w:rsidR="00B72A60" w:rsidRDefault="00FD4B20">
            <w:pPr>
              <w:pStyle w:val="ad"/>
              <w:contextualSpacing/>
              <w:jc w:val="left"/>
              <w:rPr>
                <w:rFonts w:cs="Times New Roman"/>
                <w:szCs w:val="24"/>
              </w:rPr>
            </w:pPr>
            <w:r>
              <w:rPr>
                <w:rFonts w:cs="Times New Roman"/>
                <w:noProof/>
                <w:szCs w:val="24"/>
              </w:rPr>
              <w:t>6. SettlementDateTime (Дата и время исполнения распоряжения)</w:t>
            </w:r>
            <w:r>
              <w:rPr>
                <w:rFonts w:cs="Times New Roman"/>
                <w:noProof/>
                <w:szCs w:val="24"/>
              </w:rPr>
              <w:br/>
              <w:t>&lt;SttlmDtTm&gt;</w:t>
            </w:r>
          </w:p>
        </w:tc>
        <w:tc>
          <w:tcPr>
            <w:tcW w:w="4116" w:type="dxa"/>
            <w:tcMar>
              <w:top w:w="85" w:type="dxa"/>
              <w:bottom w:w="85" w:type="dxa"/>
            </w:tcMar>
          </w:tcPr>
          <w:p w14:paraId="19481146" w14:textId="77777777" w:rsidR="00B72A60" w:rsidRDefault="00FD4B20">
            <w:pPr>
              <w:pStyle w:val="ad"/>
              <w:contextualSpacing/>
              <w:jc w:val="left"/>
              <w:rPr>
                <w:rFonts w:cs="Times New Roman"/>
                <w:szCs w:val="24"/>
              </w:rPr>
            </w:pPr>
            <w:r>
              <w:rPr>
                <w:rFonts w:cs="Times New Roman"/>
                <w:noProof/>
                <w:szCs w:val="24"/>
              </w:rPr>
              <w:t>(Дата и время исполнения распоряжения)</w:t>
            </w:r>
          </w:p>
        </w:tc>
        <w:tc>
          <w:tcPr>
            <w:tcW w:w="4219" w:type="dxa"/>
          </w:tcPr>
          <w:p w14:paraId="7CCB77FA" w14:textId="7FC5537C" w:rsidR="00B72A60" w:rsidRDefault="00FD4B20">
            <w:pPr>
              <w:pStyle w:val="ad"/>
              <w:contextualSpacing/>
              <w:jc w:val="left"/>
              <w:rPr>
                <w:rFonts w:cs="Times New Roman"/>
                <w:noProof/>
                <w:szCs w:val="24"/>
              </w:rPr>
            </w:pPr>
            <w:r w:rsidRPr="007F10CD">
              <w:rPr>
                <w:rFonts w:cs="Times New Roman"/>
                <w:noProof/>
                <w:szCs w:val="24"/>
              </w:rPr>
              <w:t>CBDCDateTime</w:t>
            </w:r>
          </w:p>
        </w:tc>
        <w:tc>
          <w:tcPr>
            <w:tcW w:w="1134" w:type="dxa"/>
            <w:tcMar>
              <w:top w:w="85" w:type="dxa"/>
              <w:bottom w:w="85" w:type="dxa"/>
            </w:tcMar>
          </w:tcPr>
          <w:p w14:paraId="24C6B1F3"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5A58221" w14:textId="77777777" w:rsidR="00B72A60" w:rsidRDefault="00B72A60">
            <w:pPr>
              <w:pStyle w:val="ad"/>
              <w:contextualSpacing/>
              <w:jc w:val="center"/>
              <w:rPr>
                <w:rFonts w:cs="Times New Roman"/>
                <w:noProof/>
                <w:szCs w:val="24"/>
              </w:rPr>
            </w:pPr>
          </w:p>
        </w:tc>
      </w:tr>
      <w:tr w:rsidR="00B72A60" w14:paraId="50240DD2" w14:textId="77777777">
        <w:trPr>
          <w:trHeight w:val="20"/>
        </w:trPr>
        <w:tc>
          <w:tcPr>
            <w:tcW w:w="4281" w:type="dxa"/>
            <w:tcMar>
              <w:top w:w="85" w:type="dxa"/>
              <w:bottom w:w="85" w:type="dxa"/>
            </w:tcMar>
          </w:tcPr>
          <w:p w14:paraId="2555E973" w14:textId="77777777" w:rsidR="00B72A60" w:rsidRDefault="00FD4B20">
            <w:pPr>
              <w:pStyle w:val="ad"/>
              <w:contextualSpacing/>
              <w:jc w:val="left"/>
              <w:rPr>
                <w:rFonts w:cs="Times New Roman"/>
                <w:szCs w:val="24"/>
              </w:rPr>
            </w:pPr>
            <w:r>
              <w:rPr>
                <w:rFonts w:cs="Times New Roman"/>
                <w:noProof/>
                <w:szCs w:val="24"/>
              </w:rPr>
              <w:t>7. SETIdentification (Идентификатор самоисполняемой сделки)</w:t>
            </w:r>
            <w:r>
              <w:rPr>
                <w:rFonts w:cs="Times New Roman"/>
                <w:noProof/>
                <w:szCs w:val="24"/>
              </w:rPr>
              <w:br/>
              <w:t>&lt;SETId&gt;</w:t>
            </w:r>
          </w:p>
        </w:tc>
        <w:tc>
          <w:tcPr>
            <w:tcW w:w="4116" w:type="dxa"/>
            <w:tcMar>
              <w:top w:w="85" w:type="dxa"/>
              <w:bottom w:w="85" w:type="dxa"/>
            </w:tcMar>
          </w:tcPr>
          <w:p w14:paraId="6BE9985F" w14:textId="66AD4705" w:rsidR="00B72A60" w:rsidRDefault="00FD4B20">
            <w:pPr>
              <w:pStyle w:val="ad"/>
              <w:contextualSpacing/>
              <w:jc w:val="left"/>
              <w:rPr>
                <w:rFonts w:cs="Times New Roman"/>
                <w:szCs w:val="24"/>
              </w:rPr>
            </w:pPr>
            <w:r>
              <w:rPr>
                <w:rFonts w:cs="Times New Roman"/>
                <w:noProof/>
                <w:szCs w:val="24"/>
              </w:rPr>
              <w:t xml:space="preserve"> (Идентификатор самоисполняемой сделки)</w:t>
            </w:r>
          </w:p>
        </w:tc>
        <w:tc>
          <w:tcPr>
            <w:tcW w:w="4219" w:type="dxa"/>
          </w:tcPr>
          <w:p w14:paraId="7B876C2B" w14:textId="7D754B04" w:rsidR="00B72A60" w:rsidRDefault="00FD4B20">
            <w:pPr>
              <w:pStyle w:val="ad"/>
              <w:contextualSpacing/>
              <w:jc w:val="left"/>
              <w:rPr>
                <w:rFonts w:cs="Times New Roman"/>
                <w:noProof/>
                <w:szCs w:val="24"/>
              </w:rPr>
            </w:pPr>
            <w:r w:rsidRPr="007F10CD">
              <w:rPr>
                <w:rFonts w:cs="Times New Roman"/>
                <w:noProof/>
                <w:szCs w:val="24"/>
              </w:rPr>
              <w:t>CBDCSETIdentifier1</w:t>
            </w:r>
          </w:p>
        </w:tc>
        <w:tc>
          <w:tcPr>
            <w:tcW w:w="1134" w:type="dxa"/>
            <w:tcMar>
              <w:top w:w="85" w:type="dxa"/>
              <w:bottom w:w="85" w:type="dxa"/>
            </w:tcMar>
          </w:tcPr>
          <w:p w14:paraId="154DB0F9"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08B03F7"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24377E8F" w14:textId="77777777">
        <w:trPr>
          <w:trHeight w:val="20"/>
        </w:trPr>
        <w:tc>
          <w:tcPr>
            <w:tcW w:w="4281" w:type="dxa"/>
            <w:tcMar>
              <w:top w:w="85" w:type="dxa"/>
              <w:bottom w:w="85" w:type="dxa"/>
            </w:tcMar>
          </w:tcPr>
          <w:p w14:paraId="12330B22" w14:textId="77777777" w:rsidR="00B72A60" w:rsidRDefault="00FD4B20">
            <w:pPr>
              <w:pStyle w:val="ad"/>
              <w:contextualSpacing/>
              <w:jc w:val="left"/>
              <w:rPr>
                <w:rFonts w:cs="Times New Roman"/>
                <w:szCs w:val="24"/>
              </w:rPr>
            </w:pPr>
            <w:r>
              <w:rPr>
                <w:rFonts w:cs="Times New Roman"/>
                <w:noProof/>
                <w:szCs w:val="24"/>
              </w:rPr>
              <w:t>8. SETName (Наименование самоисполняемой сделки)</w:t>
            </w:r>
            <w:r>
              <w:rPr>
                <w:rFonts w:cs="Times New Roman"/>
                <w:noProof/>
                <w:szCs w:val="24"/>
              </w:rPr>
              <w:br/>
              <w:t>&lt;SETNm&gt;</w:t>
            </w:r>
          </w:p>
        </w:tc>
        <w:tc>
          <w:tcPr>
            <w:tcW w:w="4116" w:type="dxa"/>
            <w:tcMar>
              <w:top w:w="85" w:type="dxa"/>
              <w:bottom w:w="85" w:type="dxa"/>
            </w:tcMar>
          </w:tcPr>
          <w:p w14:paraId="4B3EC2A9" w14:textId="208A7105" w:rsidR="00B72A60" w:rsidRDefault="00FD4B20">
            <w:pPr>
              <w:pStyle w:val="ad"/>
              <w:contextualSpacing/>
              <w:jc w:val="left"/>
              <w:rPr>
                <w:rFonts w:cs="Times New Roman"/>
                <w:szCs w:val="24"/>
              </w:rPr>
            </w:pPr>
            <w:r>
              <w:rPr>
                <w:rFonts w:cs="Times New Roman"/>
                <w:noProof/>
                <w:szCs w:val="24"/>
              </w:rPr>
              <w:t xml:space="preserve"> (Наименование самоисполняемой сделки)</w:t>
            </w:r>
          </w:p>
        </w:tc>
        <w:tc>
          <w:tcPr>
            <w:tcW w:w="4219" w:type="dxa"/>
          </w:tcPr>
          <w:p w14:paraId="41BEA6C9" w14:textId="1AF7F58C" w:rsidR="00B72A60" w:rsidRDefault="00FD4B20">
            <w:pPr>
              <w:pStyle w:val="ad"/>
              <w:contextualSpacing/>
              <w:jc w:val="left"/>
              <w:rPr>
                <w:rFonts w:cs="Times New Roman"/>
                <w:noProof/>
                <w:szCs w:val="24"/>
              </w:rPr>
            </w:pPr>
            <w:r w:rsidRPr="007F10CD">
              <w:rPr>
                <w:rFonts w:cs="Times New Roman"/>
                <w:noProof/>
                <w:szCs w:val="24"/>
              </w:rPr>
              <w:t>CBDCSETName1</w:t>
            </w:r>
          </w:p>
        </w:tc>
        <w:tc>
          <w:tcPr>
            <w:tcW w:w="1134" w:type="dxa"/>
            <w:tcMar>
              <w:top w:w="85" w:type="dxa"/>
              <w:bottom w:w="85" w:type="dxa"/>
            </w:tcMar>
          </w:tcPr>
          <w:p w14:paraId="4A113B3F"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21AABA4"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0B353C04" w14:textId="77777777">
        <w:trPr>
          <w:trHeight w:val="20"/>
        </w:trPr>
        <w:tc>
          <w:tcPr>
            <w:tcW w:w="4281" w:type="dxa"/>
            <w:tcMar>
              <w:top w:w="85" w:type="dxa"/>
              <w:bottom w:w="85" w:type="dxa"/>
            </w:tcMar>
          </w:tcPr>
          <w:p w14:paraId="7FFEEE77" w14:textId="77777777" w:rsidR="00B72A60" w:rsidRDefault="00FD4B20">
            <w:pPr>
              <w:pStyle w:val="ad"/>
              <w:contextualSpacing/>
              <w:jc w:val="left"/>
              <w:rPr>
                <w:rFonts w:cs="Times New Roman"/>
                <w:szCs w:val="24"/>
              </w:rPr>
            </w:pPr>
            <w:r>
              <w:rPr>
                <w:rFonts w:cs="Times New Roman"/>
                <w:noProof/>
                <w:szCs w:val="24"/>
              </w:rPr>
              <w:t>9. AdditionalInfo (Дополнительная информация)</w:t>
            </w:r>
            <w:r>
              <w:rPr>
                <w:rFonts w:cs="Times New Roman"/>
                <w:noProof/>
                <w:szCs w:val="24"/>
              </w:rPr>
              <w:br/>
              <w:t>&lt;AddtlInf&gt;</w:t>
            </w:r>
          </w:p>
        </w:tc>
        <w:tc>
          <w:tcPr>
            <w:tcW w:w="4116" w:type="dxa"/>
            <w:tcMar>
              <w:top w:w="85" w:type="dxa"/>
              <w:bottom w:w="85" w:type="dxa"/>
            </w:tcMar>
          </w:tcPr>
          <w:p w14:paraId="720F461C" w14:textId="2CB50BB9" w:rsidR="00B72A60" w:rsidRDefault="00FD4B20">
            <w:pPr>
              <w:pStyle w:val="ad"/>
              <w:contextualSpacing/>
              <w:jc w:val="left"/>
              <w:rPr>
                <w:rFonts w:cs="Times New Roman"/>
                <w:szCs w:val="24"/>
              </w:rPr>
            </w:pPr>
            <w:r>
              <w:rPr>
                <w:rFonts w:cs="Times New Roman"/>
                <w:noProof/>
                <w:szCs w:val="24"/>
              </w:rPr>
              <w:t xml:space="preserve"> (</w:t>
            </w:r>
            <w:r w:rsidR="005D13F1">
              <w:rPr>
                <w:rFonts w:cs="Times New Roman"/>
                <w:noProof/>
                <w:szCs w:val="24"/>
              </w:rPr>
              <w:t>Дополнительная информация</w:t>
            </w:r>
            <w:r>
              <w:rPr>
                <w:rFonts w:cs="Times New Roman"/>
                <w:noProof/>
                <w:szCs w:val="24"/>
              </w:rPr>
              <w:t>)</w:t>
            </w:r>
          </w:p>
        </w:tc>
        <w:tc>
          <w:tcPr>
            <w:tcW w:w="4219" w:type="dxa"/>
          </w:tcPr>
          <w:p w14:paraId="4F019C2D" w14:textId="5B898053" w:rsidR="00B72A60" w:rsidRDefault="00FD4B20">
            <w:pPr>
              <w:pStyle w:val="ad"/>
              <w:contextualSpacing/>
              <w:jc w:val="left"/>
              <w:rPr>
                <w:rFonts w:cs="Times New Roman"/>
                <w:noProof/>
                <w:szCs w:val="24"/>
              </w:rPr>
            </w:pPr>
            <w:r w:rsidRPr="007F10CD">
              <w:rPr>
                <w:rFonts w:cs="Times New Roman"/>
                <w:noProof/>
                <w:szCs w:val="24"/>
              </w:rPr>
              <w:t>CBDCAdditionalInfoText</w:t>
            </w:r>
          </w:p>
        </w:tc>
        <w:tc>
          <w:tcPr>
            <w:tcW w:w="1134" w:type="dxa"/>
            <w:tcMar>
              <w:top w:w="85" w:type="dxa"/>
              <w:bottom w:w="85" w:type="dxa"/>
            </w:tcMar>
          </w:tcPr>
          <w:p w14:paraId="0BD15BDE"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9BE0E3D" w14:textId="77777777" w:rsidR="00B72A60" w:rsidRDefault="00FD4B20">
            <w:pPr>
              <w:pStyle w:val="ad"/>
              <w:contextualSpacing/>
              <w:jc w:val="center"/>
              <w:rPr>
                <w:rFonts w:cs="Times New Roman"/>
                <w:noProof/>
                <w:szCs w:val="24"/>
              </w:rPr>
            </w:pPr>
            <w:r>
              <w:rPr>
                <w:rFonts w:cs="Times New Roman"/>
                <w:noProof/>
                <w:szCs w:val="24"/>
              </w:rPr>
              <w:t>Нет</w:t>
            </w:r>
          </w:p>
        </w:tc>
      </w:tr>
    </w:tbl>
    <w:p w14:paraId="144C10B1" w14:textId="77777777" w:rsidR="00B72A60" w:rsidRDefault="00B72A60"/>
    <w:p w14:paraId="4529025C" w14:textId="77777777" w:rsidR="00B72A60" w:rsidRDefault="00FD4B20">
      <w:pPr>
        <w:pStyle w:val="2"/>
        <w:rPr>
          <w:lang w:val="ru-RU"/>
        </w:rPr>
      </w:pPr>
      <w:bookmarkStart w:id="626" w:name="type529"/>
      <w:bookmarkStart w:id="627" w:name="_Toc177466599"/>
      <w:bookmarkStart w:id="628" w:name="_Toc178245098"/>
      <w:proofErr w:type="spellStart"/>
      <w:r>
        <w:rPr>
          <w:lang w:val="ru-RU"/>
        </w:rPr>
        <w:t>CBDCTransferRefundData</w:t>
      </w:r>
      <w:bookmarkEnd w:id="626"/>
      <w:bookmarkEnd w:id="627"/>
      <w:bookmarkEnd w:id="628"/>
      <w:proofErr w:type="spellEnd"/>
    </w:p>
    <w:p w14:paraId="514C55C4"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об участниках при возврате в рамках перевода Оператором)</w:t>
      </w:r>
    </w:p>
    <w:p w14:paraId="788331F1"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5C1FE069"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w:t>
      </w:r>
      <w:proofErr w:type="spellStart"/>
      <w:r>
        <w:rPr>
          <w:sz w:val="24"/>
          <w:lang w:val="ru-RU"/>
        </w:rPr>
        <w:t>CBDCTransferRefundData</w:t>
      </w:r>
      <w:proofErr w:type="spellEnd"/>
      <w:r>
        <w:rPr>
          <w:sz w:val="24"/>
          <w:lang w:val="ru-RU"/>
        </w:rPr>
        <w:t>»:</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4B2972C2" w14:textId="77777777">
        <w:trPr>
          <w:trHeight w:val="259"/>
          <w:tblHeader/>
        </w:trPr>
        <w:tc>
          <w:tcPr>
            <w:tcW w:w="4281" w:type="dxa"/>
            <w:shd w:val="clear" w:color="auto" w:fill="F2F2F2" w:themeFill="background1" w:themeFillShade="F2"/>
            <w:vAlign w:val="center"/>
          </w:tcPr>
          <w:p w14:paraId="4DF111B5" w14:textId="77777777" w:rsidR="00B72A60" w:rsidRDefault="00FD4B20">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3441265F"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4269C747"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F0ED48B" w14:textId="77777777" w:rsidR="00B72A60" w:rsidRDefault="00FD4B20">
            <w:pPr>
              <w:pStyle w:val="a9"/>
              <w:contextualSpacing/>
              <w:rPr>
                <w:b/>
              </w:rPr>
            </w:pPr>
            <w:r>
              <w:rPr>
                <w:b/>
              </w:rPr>
              <w:t>Мн.</w:t>
            </w:r>
          </w:p>
        </w:tc>
        <w:tc>
          <w:tcPr>
            <w:tcW w:w="1134" w:type="dxa"/>
            <w:shd w:val="clear" w:color="auto" w:fill="F2F2F2" w:themeFill="background1" w:themeFillShade="F2"/>
          </w:tcPr>
          <w:p w14:paraId="26FCCBF6" w14:textId="77777777" w:rsidR="00B72A60" w:rsidRDefault="00FD4B20">
            <w:pPr>
              <w:pStyle w:val="a9"/>
              <w:contextualSpacing/>
              <w:rPr>
                <w:b/>
              </w:rPr>
            </w:pPr>
            <w:r>
              <w:rPr>
                <w:b/>
              </w:rPr>
              <w:t>Исп.</w:t>
            </w:r>
          </w:p>
        </w:tc>
      </w:tr>
      <w:tr w:rsidR="00B72A60" w14:paraId="3AB91C51" w14:textId="77777777">
        <w:trPr>
          <w:trHeight w:val="20"/>
        </w:trPr>
        <w:tc>
          <w:tcPr>
            <w:tcW w:w="4281" w:type="dxa"/>
            <w:tcMar>
              <w:top w:w="85" w:type="dxa"/>
              <w:bottom w:w="85" w:type="dxa"/>
            </w:tcMar>
          </w:tcPr>
          <w:p w14:paraId="102466E1" w14:textId="1A436025" w:rsidR="00B72A60" w:rsidRDefault="00FD4B20">
            <w:pPr>
              <w:pStyle w:val="ad"/>
              <w:contextualSpacing/>
              <w:jc w:val="left"/>
              <w:rPr>
                <w:rFonts w:cs="Times New Roman"/>
                <w:szCs w:val="24"/>
              </w:rPr>
            </w:pPr>
            <w:r>
              <w:rPr>
                <w:rFonts w:cs="Times New Roman"/>
                <w:noProof/>
                <w:szCs w:val="24"/>
              </w:rPr>
              <w:t>1. RefundSender</w:t>
            </w:r>
            <w:r w:rsidR="00750DE4">
              <w:rPr>
                <w:rFonts w:cs="Times New Roman"/>
                <w:noProof/>
                <w:szCs w:val="24"/>
              </w:rPr>
              <w:t xml:space="preserve"> (Информация об отправителе)</w:t>
            </w:r>
            <w:r>
              <w:rPr>
                <w:rFonts w:cs="Times New Roman"/>
                <w:noProof/>
                <w:szCs w:val="24"/>
              </w:rPr>
              <w:br/>
              <w:t>&lt;RfndSndr&gt;</w:t>
            </w:r>
          </w:p>
        </w:tc>
        <w:tc>
          <w:tcPr>
            <w:tcW w:w="4116" w:type="dxa"/>
            <w:tcMar>
              <w:top w:w="85" w:type="dxa"/>
              <w:bottom w:w="85" w:type="dxa"/>
            </w:tcMar>
          </w:tcPr>
          <w:p w14:paraId="5F8B7684" w14:textId="05DF6EF9" w:rsidR="00B72A60" w:rsidRDefault="00FD4B20">
            <w:pPr>
              <w:pStyle w:val="ad"/>
              <w:contextualSpacing/>
              <w:jc w:val="left"/>
              <w:rPr>
                <w:rFonts w:cs="Times New Roman"/>
                <w:szCs w:val="24"/>
              </w:rPr>
            </w:pPr>
            <w:r>
              <w:rPr>
                <w:rFonts w:cs="Times New Roman"/>
                <w:noProof/>
                <w:szCs w:val="24"/>
              </w:rPr>
              <w:t>(</w:t>
            </w:r>
            <w:r w:rsidR="001D7563">
              <w:rPr>
                <w:rFonts w:cs="Times New Roman"/>
                <w:noProof/>
                <w:szCs w:val="24"/>
              </w:rPr>
              <w:t>Информация об отправителе</w:t>
            </w:r>
            <w:r>
              <w:rPr>
                <w:rFonts w:cs="Times New Roman"/>
                <w:noProof/>
                <w:szCs w:val="24"/>
              </w:rPr>
              <w:t>)</w:t>
            </w:r>
          </w:p>
        </w:tc>
        <w:tc>
          <w:tcPr>
            <w:tcW w:w="4219" w:type="dxa"/>
          </w:tcPr>
          <w:p w14:paraId="044E8950" w14:textId="1F2AE3CA" w:rsidR="00B72A60" w:rsidRDefault="00FD4B20">
            <w:pPr>
              <w:pStyle w:val="ad"/>
              <w:contextualSpacing/>
              <w:jc w:val="left"/>
              <w:rPr>
                <w:rFonts w:cs="Times New Roman"/>
                <w:noProof/>
                <w:szCs w:val="24"/>
              </w:rPr>
            </w:pPr>
            <w:r w:rsidRPr="007F10CD">
              <w:rPr>
                <w:rFonts w:cs="Times New Roman"/>
                <w:noProof/>
                <w:szCs w:val="24"/>
              </w:rPr>
              <w:t>CBDCOPTransferParty1</w:t>
            </w:r>
          </w:p>
        </w:tc>
        <w:tc>
          <w:tcPr>
            <w:tcW w:w="1134" w:type="dxa"/>
            <w:tcMar>
              <w:top w:w="85" w:type="dxa"/>
              <w:bottom w:w="85" w:type="dxa"/>
            </w:tcMar>
          </w:tcPr>
          <w:p w14:paraId="53F66FFE"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0334A60"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3756B32D" w14:textId="77777777">
        <w:trPr>
          <w:trHeight w:val="20"/>
        </w:trPr>
        <w:tc>
          <w:tcPr>
            <w:tcW w:w="4281" w:type="dxa"/>
            <w:tcMar>
              <w:top w:w="85" w:type="dxa"/>
              <w:bottom w:w="85" w:type="dxa"/>
            </w:tcMar>
          </w:tcPr>
          <w:p w14:paraId="6A80284A" w14:textId="088A9248" w:rsidR="00B72A60" w:rsidRDefault="00FD4B20">
            <w:pPr>
              <w:pStyle w:val="ad"/>
              <w:contextualSpacing/>
              <w:jc w:val="left"/>
              <w:rPr>
                <w:rFonts w:cs="Times New Roman"/>
                <w:szCs w:val="24"/>
              </w:rPr>
            </w:pPr>
            <w:r>
              <w:rPr>
                <w:rFonts w:cs="Times New Roman"/>
                <w:noProof/>
                <w:szCs w:val="24"/>
              </w:rPr>
              <w:t>2. RefundRecipient</w:t>
            </w:r>
            <w:r w:rsidR="00750DE4">
              <w:rPr>
                <w:rFonts w:cs="Times New Roman"/>
                <w:noProof/>
                <w:szCs w:val="24"/>
              </w:rPr>
              <w:t xml:space="preserve"> (Информация о получателе)</w:t>
            </w:r>
            <w:r>
              <w:rPr>
                <w:rFonts w:cs="Times New Roman"/>
                <w:noProof/>
                <w:szCs w:val="24"/>
              </w:rPr>
              <w:br/>
              <w:t>&lt;RfndRcpt&gt;</w:t>
            </w:r>
          </w:p>
        </w:tc>
        <w:tc>
          <w:tcPr>
            <w:tcW w:w="4116" w:type="dxa"/>
            <w:tcMar>
              <w:top w:w="85" w:type="dxa"/>
              <w:bottom w:w="85" w:type="dxa"/>
            </w:tcMar>
          </w:tcPr>
          <w:p w14:paraId="5196890E" w14:textId="1998CA79" w:rsidR="00B72A60" w:rsidRDefault="00FD4B20">
            <w:pPr>
              <w:pStyle w:val="ad"/>
              <w:contextualSpacing/>
              <w:jc w:val="left"/>
              <w:rPr>
                <w:rFonts w:cs="Times New Roman"/>
                <w:szCs w:val="24"/>
              </w:rPr>
            </w:pPr>
            <w:r>
              <w:rPr>
                <w:rFonts w:cs="Times New Roman"/>
                <w:noProof/>
                <w:szCs w:val="24"/>
              </w:rPr>
              <w:t>(</w:t>
            </w:r>
            <w:r w:rsidR="001D7563">
              <w:rPr>
                <w:rFonts w:cs="Times New Roman"/>
                <w:noProof/>
                <w:szCs w:val="24"/>
              </w:rPr>
              <w:t>Информация о получателе</w:t>
            </w:r>
            <w:r>
              <w:rPr>
                <w:rFonts w:cs="Times New Roman"/>
                <w:noProof/>
                <w:szCs w:val="24"/>
              </w:rPr>
              <w:t>)</w:t>
            </w:r>
          </w:p>
        </w:tc>
        <w:tc>
          <w:tcPr>
            <w:tcW w:w="4219" w:type="dxa"/>
          </w:tcPr>
          <w:p w14:paraId="1714C6B0" w14:textId="2ACFDC89" w:rsidR="00B72A60" w:rsidRDefault="00FD4B20">
            <w:pPr>
              <w:pStyle w:val="ad"/>
              <w:contextualSpacing/>
              <w:jc w:val="left"/>
              <w:rPr>
                <w:rFonts w:cs="Times New Roman"/>
                <w:noProof/>
                <w:szCs w:val="24"/>
              </w:rPr>
            </w:pPr>
            <w:r w:rsidRPr="007F10CD">
              <w:rPr>
                <w:rFonts w:cs="Times New Roman"/>
                <w:noProof/>
                <w:szCs w:val="24"/>
              </w:rPr>
              <w:t>CBDCOPTransferParty1</w:t>
            </w:r>
          </w:p>
        </w:tc>
        <w:tc>
          <w:tcPr>
            <w:tcW w:w="1134" w:type="dxa"/>
            <w:tcMar>
              <w:top w:w="85" w:type="dxa"/>
              <w:bottom w:w="85" w:type="dxa"/>
            </w:tcMar>
          </w:tcPr>
          <w:p w14:paraId="1317174C"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7E56B6A" w14:textId="77777777" w:rsidR="00B72A60" w:rsidRDefault="00B72A60">
            <w:pPr>
              <w:pStyle w:val="ad"/>
              <w:contextualSpacing/>
              <w:jc w:val="center"/>
              <w:rPr>
                <w:rFonts w:cs="Times New Roman"/>
                <w:noProof/>
                <w:szCs w:val="24"/>
              </w:rPr>
            </w:pPr>
          </w:p>
        </w:tc>
      </w:tr>
    </w:tbl>
    <w:p w14:paraId="14248DF5" w14:textId="77777777" w:rsidR="00B72A60" w:rsidRDefault="00B72A60"/>
    <w:p w14:paraId="5966A3DA" w14:textId="77777777" w:rsidR="00B72A60" w:rsidRDefault="00FD4B20">
      <w:pPr>
        <w:pStyle w:val="2"/>
        <w:rPr>
          <w:lang w:val="ru-RU"/>
        </w:rPr>
      </w:pPr>
      <w:bookmarkStart w:id="629" w:name="type530"/>
      <w:bookmarkStart w:id="630" w:name="_Toc177466600"/>
      <w:bookmarkStart w:id="631" w:name="_Toc178245099"/>
      <w:r>
        <w:rPr>
          <w:lang w:val="ru-RU"/>
        </w:rPr>
        <w:t>CBDCWallet4</w:t>
      </w:r>
      <w:bookmarkEnd w:id="629"/>
      <w:bookmarkEnd w:id="630"/>
      <w:bookmarkEnd w:id="631"/>
    </w:p>
    <w:p w14:paraId="51A8D6B5"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по СЦР Субъекта ПлЦР)</w:t>
      </w:r>
    </w:p>
    <w:p w14:paraId="5541C8E6"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57C51604"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«CBDCWallet4»:</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7F212E1C" w14:textId="77777777">
        <w:trPr>
          <w:trHeight w:val="259"/>
          <w:tblHeader/>
        </w:trPr>
        <w:tc>
          <w:tcPr>
            <w:tcW w:w="4281" w:type="dxa"/>
            <w:shd w:val="clear" w:color="auto" w:fill="F2F2F2" w:themeFill="background1" w:themeFillShade="F2"/>
            <w:vAlign w:val="center"/>
          </w:tcPr>
          <w:p w14:paraId="3EEA77F6"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408F068"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25FBB008"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39CEC1C" w14:textId="77777777" w:rsidR="00B72A60" w:rsidRDefault="00FD4B20">
            <w:pPr>
              <w:pStyle w:val="a9"/>
              <w:contextualSpacing/>
              <w:rPr>
                <w:b/>
              </w:rPr>
            </w:pPr>
            <w:r>
              <w:rPr>
                <w:b/>
              </w:rPr>
              <w:t>Мн.</w:t>
            </w:r>
          </w:p>
        </w:tc>
        <w:tc>
          <w:tcPr>
            <w:tcW w:w="1134" w:type="dxa"/>
            <w:shd w:val="clear" w:color="auto" w:fill="F2F2F2" w:themeFill="background1" w:themeFillShade="F2"/>
          </w:tcPr>
          <w:p w14:paraId="761AD9C4" w14:textId="77777777" w:rsidR="00B72A60" w:rsidRDefault="00FD4B20">
            <w:pPr>
              <w:pStyle w:val="a9"/>
              <w:contextualSpacing/>
              <w:rPr>
                <w:b/>
              </w:rPr>
            </w:pPr>
            <w:r>
              <w:rPr>
                <w:b/>
              </w:rPr>
              <w:t>Исп.</w:t>
            </w:r>
          </w:p>
        </w:tc>
      </w:tr>
      <w:tr w:rsidR="00B72A60" w14:paraId="16E5B3B5" w14:textId="77777777">
        <w:trPr>
          <w:trHeight w:val="20"/>
        </w:trPr>
        <w:tc>
          <w:tcPr>
            <w:tcW w:w="4281" w:type="dxa"/>
            <w:tcMar>
              <w:top w:w="85" w:type="dxa"/>
              <w:bottom w:w="85" w:type="dxa"/>
            </w:tcMar>
          </w:tcPr>
          <w:p w14:paraId="36F2D664" w14:textId="77777777" w:rsidR="00B72A60" w:rsidRDefault="00FD4B20">
            <w:pPr>
              <w:pStyle w:val="ad"/>
              <w:contextualSpacing/>
              <w:jc w:val="left"/>
              <w:rPr>
                <w:rFonts w:cs="Times New Roman"/>
                <w:szCs w:val="24"/>
              </w:rPr>
            </w:pPr>
            <w:r>
              <w:rPr>
                <w:rFonts w:cs="Times New Roman"/>
                <w:noProof/>
                <w:szCs w:val="24"/>
              </w:rPr>
              <w:t>1. Identification (Идентификация)</w:t>
            </w:r>
            <w:r>
              <w:rPr>
                <w:rFonts w:cs="Times New Roman"/>
                <w:noProof/>
                <w:szCs w:val="24"/>
              </w:rPr>
              <w:br/>
              <w:t>&lt;Id&gt;</w:t>
            </w:r>
          </w:p>
        </w:tc>
        <w:tc>
          <w:tcPr>
            <w:tcW w:w="4116" w:type="dxa"/>
            <w:tcMar>
              <w:top w:w="85" w:type="dxa"/>
              <w:bottom w:w="85" w:type="dxa"/>
            </w:tcMar>
          </w:tcPr>
          <w:p w14:paraId="1D179BAA" w14:textId="77777777" w:rsidR="00B72A60" w:rsidRDefault="00FD4B20">
            <w:pPr>
              <w:pStyle w:val="ad"/>
              <w:contextualSpacing/>
              <w:jc w:val="left"/>
              <w:rPr>
                <w:rFonts w:cs="Times New Roman"/>
                <w:szCs w:val="24"/>
              </w:rPr>
            </w:pPr>
            <w:r>
              <w:rPr>
                <w:rFonts w:cs="Times New Roman"/>
                <w:noProof/>
                <w:szCs w:val="24"/>
              </w:rPr>
              <w:t>(Идентификатор СЦР на ПлЦР)</w:t>
            </w:r>
          </w:p>
        </w:tc>
        <w:tc>
          <w:tcPr>
            <w:tcW w:w="4219" w:type="dxa"/>
          </w:tcPr>
          <w:p w14:paraId="2DBB7A5D" w14:textId="1129A92E" w:rsidR="00B72A60" w:rsidRDefault="00FD4B20">
            <w:pPr>
              <w:pStyle w:val="ad"/>
              <w:contextualSpacing/>
              <w:jc w:val="left"/>
              <w:rPr>
                <w:rFonts w:cs="Times New Roman"/>
                <w:noProof/>
                <w:szCs w:val="24"/>
              </w:rPr>
            </w:pPr>
            <w:r w:rsidRPr="007F10CD">
              <w:rPr>
                <w:rFonts w:cs="Times New Roman"/>
                <w:noProof/>
                <w:szCs w:val="24"/>
              </w:rPr>
              <w:t>CBDCWalletIdentification1</w:t>
            </w:r>
          </w:p>
        </w:tc>
        <w:tc>
          <w:tcPr>
            <w:tcW w:w="1134" w:type="dxa"/>
            <w:tcMar>
              <w:top w:w="85" w:type="dxa"/>
              <w:bottom w:w="85" w:type="dxa"/>
            </w:tcMar>
          </w:tcPr>
          <w:p w14:paraId="0C51FEB5"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40A50CB8" w14:textId="77777777" w:rsidR="00B72A60" w:rsidRDefault="00B72A60">
            <w:pPr>
              <w:pStyle w:val="ad"/>
              <w:contextualSpacing/>
              <w:jc w:val="center"/>
              <w:rPr>
                <w:rFonts w:cs="Times New Roman"/>
                <w:noProof/>
                <w:szCs w:val="24"/>
              </w:rPr>
            </w:pPr>
          </w:p>
        </w:tc>
      </w:tr>
      <w:tr w:rsidR="00B72A60" w14:paraId="338AA617" w14:textId="77777777">
        <w:trPr>
          <w:trHeight w:val="20"/>
        </w:trPr>
        <w:tc>
          <w:tcPr>
            <w:tcW w:w="4281" w:type="dxa"/>
            <w:tcMar>
              <w:top w:w="85" w:type="dxa"/>
              <w:bottom w:w="85" w:type="dxa"/>
            </w:tcMar>
          </w:tcPr>
          <w:p w14:paraId="052BD776" w14:textId="77777777" w:rsidR="00B72A60" w:rsidRDefault="00FD4B20">
            <w:pPr>
              <w:pStyle w:val="ad"/>
              <w:contextualSpacing/>
              <w:jc w:val="left"/>
              <w:rPr>
                <w:rFonts w:cs="Times New Roman"/>
                <w:szCs w:val="24"/>
              </w:rPr>
            </w:pPr>
            <w:r>
              <w:rPr>
                <w:rFonts w:cs="Times New Roman"/>
                <w:noProof/>
                <w:szCs w:val="24"/>
              </w:rPr>
              <w:t>2. DCAccountNumber (Номер Счета ЦР)</w:t>
            </w:r>
            <w:r>
              <w:rPr>
                <w:rFonts w:cs="Times New Roman"/>
                <w:noProof/>
                <w:szCs w:val="24"/>
              </w:rPr>
              <w:br/>
              <w:t>&lt;DCAcctNb&gt;</w:t>
            </w:r>
          </w:p>
        </w:tc>
        <w:tc>
          <w:tcPr>
            <w:tcW w:w="4116" w:type="dxa"/>
            <w:tcMar>
              <w:top w:w="85" w:type="dxa"/>
              <w:bottom w:w="85" w:type="dxa"/>
            </w:tcMar>
          </w:tcPr>
          <w:p w14:paraId="7DF57FE3" w14:textId="77777777" w:rsidR="00B72A60" w:rsidRDefault="00FD4B20">
            <w:pPr>
              <w:pStyle w:val="ad"/>
              <w:contextualSpacing/>
              <w:jc w:val="left"/>
              <w:rPr>
                <w:rFonts w:cs="Times New Roman"/>
                <w:szCs w:val="24"/>
              </w:rPr>
            </w:pPr>
            <w:r>
              <w:rPr>
                <w:rFonts w:cs="Times New Roman"/>
                <w:noProof/>
                <w:szCs w:val="24"/>
              </w:rPr>
              <w:t>(Указывается номер СЦР Субъекта ПлЦР)</w:t>
            </w:r>
          </w:p>
        </w:tc>
        <w:tc>
          <w:tcPr>
            <w:tcW w:w="4219" w:type="dxa"/>
          </w:tcPr>
          <w:p w14:paraId="4E38263E" w14:textId="6706D553" w:rsidR="00B72A60" w:rsidRDefault="00FD4B20">
            <w:pPr>
              <w:pStyle w:val="ad"/>
              <w:contextualSpacing/>
              <w:jc w:val="left"/>
              <w:rPr>
                <w:rFonts w:cs="Times New Roman"/>
                <w:noProof/>
                <w:szCs w:val="24"/>
              </w:rPr>
            </w:pPr>
            <w:r w:rsidRPr="007F10CD">
              <w:rPr>
                <w:rFonts w:cs="Times New Roman"/>
                <w:noProof/>
                <w:szCs w:val="24"/>
              </w:rPr>
              <w:t>CBDCDCAccountNumber</w:t>
            </w:r>
          </w:p>
        </w:tc>
        <w:tc>
          <w:tcPr>
            <w:tcW w:w="1134" w:type="dxa"/>
            <w:tcMar>
              <w:top w:w="85" w:type="dxa"/>
              <w:bottom w:w="85" w:type="dxa"/>
            </w:tcMar>
          </w:tcPr>
          <w:p w14:paraId="5B1FFF40"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75901536" w14:textId="77777777" w:rsidR="00B72A60" w:rsidRDefault="00B72A60">
            <w:pPr>
              <w:pStyle w:val="ad"/>
              <w:contextualSpacing/>
              <w:jc w:val="center"/>
              <w:rPr>
                <w:rFonts w:cs="Times New Roman"/>
                <w:noProof/>
                <w:szCs w:val="24"/>
              </w:rPr>
            </w:pPr>
          </w:p>
        </w:tc>
      </w:tr>
      <w:tr w:rsidR="00B72A60" w14:paraId="5DC6510B" w14:textId="77777777">
        <w:trPr>
          <w:trHeight w:val="20"/>
        </w:trPr>
        <w:tc>
          <w:tcPr>
            <w:tcW w:w="4281" w:type="dxa"/>
            <w:tcMar>
              <w:top w:w="85" w:type="dxa"/>
              <w:bottom w:w="85" w:type="dxa"/>
            </w:tcMar>
          </w:tcPr>
          <w:p w14:paraId="6912825D" w14:textId="77777777" w:rsidR="00B72A60" w:rsidRDefault="00FD4B20">
            <w:pPr>
              <w:pStyle w:val="ad"/>
              <w:contextualSpacing/>
              <w:jc w:val="left"/>
              <w:rPr>
                <w:rFonts w:cs="Times New Roman"/>
                <w:szCs w:val="24"/>
              </w:rPr>
            </w:pPr>
            <w:r>
              <w:rPr>
                <w:rFonts w:cs="Times New Roman"/>
                <w:noProof/>
                <w:szCs w:val="24"/>
              </w:rPr>
              <w:t>3. Balance (Баланс)</w:t>
            </w:r>
            <w:r>
              <w:rPr>
                <w:rFonts w:cs="Times New Roman"/>
                <w:noProof/>
                <w:szCs w:val="24"/>
              </w:rPr>
              <w:br/>
              <w:t>&lt;Bal&gt;</w:t>
            </w:r>
          </w:p>
        </w:tc>
        <w:tc>
          <w:tcPr>
            <w:tcW w:w="4116" w:type="dxa"/>
            <w:tcMar>
              <w:top w:w="85" w:type="dxa"/>
              <w:bottom w:w="85" w:type="dxa"/>
            </w:tcMar>
          </w:tcPr>
          <w:p w14:paraId="06202AF7" w14:textId="77777777" w:rsidR="00B72A60" w:rsidRDefault="00FD4B20">
            <w:pPr>
              <w:pStyle w:val="ad"/>
              <w:contextualSpacing/>
              <w:jc w:val="left"/>
              <w:rPr>
                <w:rFonts w:cs="Times New Roman"/>
                <w:szCs w:val="24"/>
              </w:rPr>
            </w:pPr>
            <w:r>
              <w:rPr>
                <w:rFonts w:cs="Times New Roman"/>
                <w:noProof/>
                <w:szCs w:val="24"/>
              </w:rPr>
              <w:t>(Указывается текущий баланс СЦР на ПлЦР)</w:t>
            </w:r>
          </w:p>
        </w:tc>
        <w:tc>
          <w:tcPr>
            <w:tcW w:w="4219" w:type="dxa"/>
          </w:tcPr>
          <w:p w14:paraId="1B1CFEE7" w14:textId="72AE69AE" w:rsidR="00B72A60" w:rsidRDefault="00FD4B20">
            <w:pPr>
              <w:pStyle w:val="ad"/>
              <w:contextualSpacing/>
              <w:jc w:val="left"/>
              <w:rPr>
                <w:rFonts w:cs="Times New Roman"/>
                <w:noProof/>
                <w:szCs w:val="24"/>
              </w:rPr>
            </w:pPr>
            <w:r w:rsidRPr="007F10CD">
              <w:rPr>
                <w:rFonts w:cs="Times New Roman"/>
                <w:noProof/>
                <w:szCs w:val="24"/>
              </w:rPr>
              <w:t>CBDCWalletBalance1</w:t>
            </w:r>
          </w:p>
        </w:tc>
        <w:tc>
          <w:tcPr>
            <w:tcW w:w="1134" w:type="dxa"/>
            <w:tcMar>
              <w:top w:w="85" w:type="dxa"/>
              <w:bottom w:w="85" w:type="dxa"/>
            </w:tcMar>
          </w:tcPr>
          <w:p w14:paraId="426BAE19"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802C82E" w14:textId="77777777" w:rsidR="00B72A60" w:rsidRDefault="00B72A60">
            <w:pPr>
              <w:pStyle w:val="ad"/>
              <w:contextualSpacing/>
              <w:jc w:val="center"/>
              <w:rPr>
                <w:rFonts w:cs="Times New Roman"/>
                <w:noProof/>
                <w:szCs w:val="24"/>
              </w:rPr>
            </w:pPr>
          </w:p>
        </w:tc>
      </w:tr>
      <w:tr w:rsidR="00B72A60" w14:paraId="2E832FB0" w14:textId="77777777">
        <w:trPr>
          <w:trHeight w:val="20"/>
        </w:trPr>
        <w:tc>
          <w:tcPr>
            <w:tcW w:w="4281" w:type="dxa"/>
            <w:tcMar>
              <w:top w:w="85" w:type="dxa"/>
              <w:bottom w:w="85" w:type="dxa"/>
            </w:tcMar>
          </w:tcPr>
          <w:p w14:paraId="1C200603" w14:textId="77777777" w:rsidR="00B72A60" w:rsidRDefault="00FD4B20">
            <w:pPr>
              <w:pStyle w:val="ad"/>
              <w:contextualSpacing/>
              <w:jc w:val="left"/>
              <w:rPr>
                <w:rFonts w:cs="Times New Roman"/>
                <w:szCs w:val="24"/>
              </w:rPr>
            </w:pPr>
            <w:r>
              <w:rPr>
                <w:rFonts w:cs="Times New Roman"/>
                <w:noProof/>
                <w:szCs w:val="24"/>
              </w:rPr>
              <w:t>4. WalletStatus (Статус СЦР)</w:t>
            </w:r>
            <w:r>
              <w:rPr>
                <w:rFonts w:cs="Times New Roman"/>
                <w:noProof/>
                <w:szCs w:val="24"/>
              </w:rPr>
              <w:br/>
              <w:t>&lt;WlltSts&gt;</w:t>
            </w:r>
          </w:p>
        </w:tc>
        <w:tc>
          <w:tcPr>
            <w:tcW w:w="4116" w:type="dxa"/>
            <w:tcMar>
              <w:top w:w="85" w:type="dxa"/>
              <w:bottom w:w="85" w:type="dxa"/>
            </w:tcMar>
          </w:tcPr>
          <w:p w14:paraId="139373F7" w14:textId="77777777" w:rsidR="00B72A60" w:rsidRDefault="00FD4B20">
            <w:pPr>
              <w:pStyle w:val="ad"/>
              <w:contextualSpacing/>
              <w:jc w:val="left"/>
              <w:rPr>
                <w:rFonts w:cs="Times New Roman"/>
                <w:szCs w:val="24"/>
              </w:rPr>
            </w:pPr>
            <w:r>
              <w:rPr>
                <w:rFonts w:cs="Times New Roman"/>
                <w:noProof/>
                <w:szCs w:val="24"/>
              </w:rPr>
              <w:t>(Статус СЦР)</w:t>
            </w:r>
          </w:p>
        </w:tc>
        <w:tc>
          <w:tcPr>
            <w:tcW w:w="4219" w:type="dxa"/>
          </w:tcPr>
          <w:p w14:paraId="1AD47A2A" w14:textId="77777777" w:rsidR="00B72A60" w:rsidRDefault="00FD4B20">
            <w:pPr>
              <w:pStyle w:val="ad"/>
              <w:contextualSpacing/>
              <w:jc w:val="left"/>
              <w:rPr>
                <w:rFonts w:cs="Times New Roman"/>
                <w:noProof/>
                <w:szCs w:val="24"/>
              </w:rPr>
            </w:pPr>
            <w:r>
              <w:rPr>
                <w:rFonts w:cs="Times New Roman"/>
                <w:noProof/>
                <w:szCs w:val="24"/>
              </w:rPr>
              <w:t>CBDCWalletStatus2Code</w:t>
            </w:r>
          </w:p>
        </w:tc>
        <w:tc>
          <w:tcPr>
            <w:tcW w:w="1134" w:type="dxa"/>
            <w:tcMar>
              <w:top w:w="85" w:type="dxa"/>
              <w:bottom w:w="85" w:type="dxa"/>
            </w:tcMar>
          </w:tcPr>
          <w:p w14:paraId="645F4FE8"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7896F64" w14:textId="77777777" w:rsidR="00B72A60" w:rsidRDefault="00B72A60">
            <w:pPr>
              <w:pStyle w:val="ad"/>
              <w:contextualSpacing/>
              <w:jc w:val="center"/>
              <w:rPr>
                <w:rFonts w:cs="Times New Roman"/>
                <w:noProof/>
                <w:szCs w:val="24"/>
              </w:rPr>
            </w:pPr>
          </w:p>
        </w:tc>
      </w:tr>
    </w:tbl>
    <w:p w14:paraId="79C93D0A" w14:textId="77777777" w:rsidR="00B72A60" w:rsidRDefault="00B72A60"/>
    <w:p w14:paraId="38379B20" w14:textId="77777777" w:rsidR="00B72A60" w:rsidRDefault="00FD4B20">
      <w:pPr>
        <w:pStyle w:val="2"/>
        <w:rPr>
          <w:lang w:val="ru-RU"/>
        </w:rPr>
      </w:pPr>
      <w:bookmarkStart w:id="632" w:name="type531"/>
      <w:bookmarkStart w:id="633" w:name="_Toc177466601"/>
      <w:bookmarkStart w:id="634" w:name="_Toc178245100"/>
      <w:r>
        <w:rPr>
          <w:lang w:val="ru-RU"/>
        </w:rPr>
        <w:t>CBDCWalletAdministrationRequest1</w:t>
      </w:r>
      <w:bookmarkEnd w:id="632"/>
      <w:bookmarkEnd w:id="633"/>
      <w:bookmarkEnd w:id="634"/>
    </w:p>
    <w:p w14:paraId="4846E315"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об операции по управлению СЦР)</w:t>
      </w:r>
    </w:p>
    <w:p w14:paraId="628268E7" w14:textId="77777777" w:rsidR="00B72A60" w:rsidRDefault="00FD4B20">
      <w:pPr>
        <w:pStyle w:val="a2"/>
        <w:ind w:left="720" w:firstLine="0"/>
        <w:contextualSpacing/>
        <w:jc w:val="left"/>
        <w:outlineLvl w:val="9"/>
        <w:rPr>
          <w:sz w:val="24"/>
          <w:lang w:val="ru-RU" w:eastAsia="x-none"/>
        </w:rPr>
      </w:pPr>
      <w:r>
        <w:rPr>
          <w:i/>
          <w:sz w:val="24"/>
          <w:lang w:val="ru-RU" w:eastAsia="x-none"/>
        </w:rPr>
        <w:lastRenderedPageBreak/>
        <w:t xml:space="preserve">Разновидность типа: </w:t>
      </w:r>
      <w:r>
        <w:rPr>
          <w:sz w:val="24"/>
          <w:lang w:val="ru-RU" w:eastAsia="x-none"/>
        </w:rPr>
        <w:t>Последовательность</w:t>
      </w:r>
    </w:p>
    <w:p w14:paraId="3FFF62AD"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«CBDCWalletAdministrationRequest1»: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131DAA2C" w14:textId="77777777">
        <w:trPr>
          <w:trHeight w:val="259"/>
          <w:tblHeader/>
        </w:trPr>
        <w:tc>
          <w:tcPr>
            <w:tcW w:w="4281" w:type="dxa"/>
            <w:shd w:val="clear" w:color="auto" w:fill="F2F2F2" w:themeFill="background1" w:themeFillShade="F2"/>
            <w:vAlign w:val="center"/>
          </w:tcPr>
          <w:p w14:paraId="43794AE2"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1F3A973F"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25C908E1"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2C667409" w14:textId="77777777" w:rsidR="00B72A60" w:rsidRDefault="00FD4B20">
            <w:pPr>
              <w:pStyle w:val="a9"/>
              <w:contextualSpacing/>
              <w:rPr>
                <w:b/>
              </w:rPr>
            </w:pPr>
            <w:r>
              <w:rPr>
                <w:b/>
              </w:rPr>
              <w:t>Мн.</w:t>
            </w:r>
          </w:p>
        </w:tc>
        <w:tc>
          <w:tcPr>
            <w:tcW w:w="1134" w:type="dxa"/>
            <w:shd w:val="clear" w:color="auto" w:fill="F2F2F2" w:themeFill="background1" w:themeFillShade="F2"/>
          </w:tcPr>
          <w:p w14:paraId="717E3E01" w14:textId="77777777" w:rsidR="00B72A60" w:rsidRDefault="00FD4B20">
            <w:pPr>
              <w:pStyle w:val="a9"/>
              <w:contextualSpacing/>
              <w:rPr>
                <w:b/>
              </w:rPr>
            </w:pPr>
            <w:r>
              <w:rPr>
                <w:b/>
              </w:rPr>
              <w:t>Исп.</w:t>
            </w:r>
          </w:p>
        </w:tc>
      </w:tr>
      <w:tr w:rsidR="00B72A60" w14:paraId="45B05084" w14:textId="77777777">
        <w:trPr>
          <w:trHeight w:val="20"/>
        </w:trPr>
        <w:tc>
          <w:tcPr>
            <w:tcW w:w="4281" w:type="dxa"/>
            <w:tcMar>
              <w:top w:w="85" w:type="dxa"/>
              <w:bottom w:w="85" w:type="dxa"/>
            </w:tcMar>
          </w:tcPr>
          <w:p w14:paraId="74160C8F" w14:textId="77777777" w:rsidR="00B72A60" w:rsidRDefault="00FD4B20">
            <w:pPr>
              <w:pStyle w:val="ad"/>
              <w:contextualSpacing/>
              <w:jc w:val="left"/>
              <w:rPr>
                <w:rFonts w:cs="Times New Roman"/>
                <w:szCs w:val="24"/>
              </w:rPr>
            </w:pPr>
            <w:r>
              <w:rPr>
                <w:rFonts w:cs="Times New Roman"/>
                <w:noProof/>
                <w:szCs w:val="24"/>
              </w:rPr>
              <w:t>1. PlatformParticipantIdentification (Идентификация Субъекта ПлЦР)</w:t>
            </w:r>
            <w:r>
              <w:rPr>
                <w:rFonts w:cs="Times New Roman"/>
                <w:noProof/>
                <w:szCs w:val="24"/>
              </w:rPr>
              <w:br/>
              <w:t>&lt;PltfmPtcptId&gt;</w:t>
            </w:r>
          </w:p>
        </w:tc>
        <w:tc>
          <w:tcPr>
            <w:tcW w:w="4116" w:type="dxa"/>
            <w:tcMar>
              <w:top w:w="85" w:type="dxa"/>
              <w:bottom w:w="85" w:type="dxa"/>
            </w:tcMar>
          </w:tcPr>
          <w:p w14:paraId="0CECBB18" w14:textId="0387DCBE" w:rsidR="00B72A60" w:rsidRDefault="00FD4B20">
            <w:pPr>
              <w:pStyle w:val="ad"/>
              <w:contextualSpacing/>
              <w:jc w:val="left"/>
              <w:rPr>
                <w:rFonts w:cs="Times New Roman"/>
                <w:szCs w:val="24"/>
              </w:rPr>
            </w:pPr>
            <w:r>
              <w:rPr>
                <w:rFonts w:cs="Times New Roman"/>
                <w:noProof/>
                <w:szCs w:val="24"/>
              </w:rPr>
              <w:t xml:space="preserve"> (Идентификация Субъекта ПлЦР)</w:t>
            </w:r>
          </w:p>
        </w:tc>
        <w:tc>
          <w:tcPr>
            <w:tcW w:w="4219" w:type="dxa"/>
          </w:tcPr>
          <w:p w14:paraId="70D245FB" w14:textId="618EAD04" w:rsidR="00B72A60" w:rsidRDefault="00FD4B20">
            <w:pPr>
              <w:pStyle w:val="ad"/>
              <w:contextualSpacing/>
              <w:jc w:val="left"/>
              <w:rPr>
                <w:rFonts w:cs="Times New Roman"/>
                <w:noProof/>
                <w:szCs w:val="24"/>
              </w:rPr>
            </w:pPr>
            <w:r w:rsidRPr="007F10CD">
              <w:rPr>
                <w:rFonts w:cs="Times New Roman"/>
                <w:noProof/>
                <w:szCs w:val="24"/>
              </w:rPr>
              <w:t>CBDCWalletOwner1</w:t>
            </w:r>
          </w:p>
        </w:tc>
        <w:tc>
          <w:tcPr>
            <w:tcW w:w="1134" w:type="dxa"/>
            <w:tcMar>
              <w:top w:w="85" w:type="dxa"/>
              <w:bottom w:w="85" w:type="dxa"/>
            </w:tcMar>
          </w:tcPr>
          <w:p w14:paraId="4DD3AC36"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4C828189" w14:textId="77777777" w:rsidR="00B72A60" w:rsidRDefault="00B72A60">
            <w:pPr>
              <w:pStyle w:val="ad"/>
              <w:contextualSpacing/>
              <w:jc w:val="center"/>
              <w:rPr>
                <w:rFonts w:cs="Times New Roman"/>
                <w:noProof/>
                <w:szCs w:val="24"/>
              </w:rPr>
            </w:pPr>
          </w:p>
        </w:tc>
      </w:tr>
      <w:tr w:rsidR="00B72A60" w14:paraId="6C534A65" w14:textId="77777777">
        <w:trPr>
          <w:trHeight w:val="20"/>
        </w:trPr>
        <w:tc>
          <w:tcPr>
            <w:tcW w:w="4281" w:type="dxa"/>
            <w:tcMar>
              <w:top w:w="85" w:type="dxa"/>
              <w:bottom w:w="85" w:type="dxa"/>
            </w:tcMar>
          </w:tcPr>
          <w:p w14:paraId="180DB970" w14:textId="77777777" w:rsidR="00B72A60" w:rsidRDefault="00FD4B20">
            <w:pPr>
              <w:pStyle w:val="ad"/>
              <w:contextualSpacing/>
              <w:jc w:val="left"/>
              <w:rPr>
                <w:rFonts w:cs="Times New Roman"/>
                <w:szCs w:val="24"/>
              </w:rPr>
            </w:pPr>
            <w:r>
              <w:rPr>
                <w:rFonts w:cs="Times New Roman"/>
                <w:noProof/>
                <w:szCs w:val="24"/>
              </w:rPr>
              <w:t>2. ParticipantWalletIdentification (Информация о  СЦР Субъекта ПлЦР)</w:t>
            </w:r>
            <w:r>
              <w:rPr>
                <w:rFonts w:cs="Times New Roman"/>
                <w:noProof/>
                <w:szCs w:val="24"/>
              </w:rPr>
              <w:br/>
              <w:t>&lt;PtcptWlltId&gt;</w:t>
            </w:r>
          </w:p>
        </w:tc>
        <w:tc>
          <w:tcPr>
            <w:tcW w:w="4116" w:type="dxa"/>
            <w:tcMar>
              <w:top w:w="85" w:type="dxa"/>
              <w:bottom w:w="85" w:type="dxa"/>
            </w:tcMar>
          </w:tcPr>
          <w:p w14:paraId="618FBD3A" w14:textId="77777777" w:rsidR="00B72A60" w:rsidRDefault="00FD4B20">
            <w:pPr>
              <w:pStyle w:val="ad"/>
              <w:contextualSpacing/>
              <w:jc w:val="left"/>
              <w:rPr>
                <w:rFonts w:cs="Times New Roman"/>
                <w:szCs w:val="24"/>
              </w:rPr>
            </w:pPr>
            <w:r>
              <w:rPr>
                <w:rFonts w:cs="Times New Roman"/>
                <w:noProof/>
                <w:szCs w:val="24"/>
              </w:rPr>
              <w:t>(Информация о  СЦР Субъекта ПлЦР)</w:t>
            </w:r>
          </w:p>
        </w:tc>
        <w:tc>
          <w:tcPr>
            <w:tcW w:w="4219" w:type="dxa"/>
          </w:tcPr>
          <w:p w14:paraId="625B351B" w14:textId="7D501A5D" w:rsidR="00B72A60" w:rsidRDefault="00FD4B20">
            <w:pPr>
              <w:pStyle w:val="ad"/>
              <w:contextualSpacing/>
              <w:jc w:val="left"/>
              <w:rPr>
                <w:rFonts w:cs="Times New Roman"/>
                <w:noProof/>
                <w:szCs w:val="24"/>
              </w:rPr>
            </w:pPr>
            <w:r w:rsidRPr="007F10CD">
              <w:rPr>
                <w:rFonts w:cs="Times New Roman"/>
                <w:noProof/>
                <w:szCs w:val="24"/>
              </w:rPr>
              <w:t>CBDCWallet4</w:t>
            </w:r>
          </w:p>
        </w:tc>
        <w:tc>
          <w:tcPr>
            <w:tcW w:w="1134" w:type="dxa"/>
            <w:tcMar>
              <w:top w:w="85" w:type="dxa"/>
              <w:bottom w:w="85" w:type="dxa"/>
            </w:tcMar>
          </w:tcPr>
          <w:p w14:paraId="6011413F"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1100F212" w14:textId="77777777" w:rsidR="00B72A60" w:rsidRDefault="00B72A60">
            <w:pPr>
              <w:pStyle w:val="ad"/>
              <w:contextualSpacing/>
              <w:jc w:val="center"/>
              <w:rPr>
                <w:rFonts w:cs="Times New Roman"/>
                <w:noProof/>
                <w:szCs w:val="24"/>
              </w:rPr>
            </w:pPr>
          </w:p>
        </w:tc>
      </w:tr>
      <w:tr w:rsidR="00B72A60" w14:paraId="2A99A46C" w14:textId="77777777">
        <w:trPr>
          <w:trHeight w:val="20"/>
        </w:trPr>
        <w:tc>
          <w:tcPr>
            <w:tcW w:w="4281" w:type="dxa"/>
            <w:tcMar>
              <w:top w:w="85" w:type="dxa"/>
              <w:bottom w:w="85" w:type="dxa"/>
            </w:tcMar>
          </w:tcPr>
          <w:p w14:paraId="5259E4D3" w14:textId="77777777" w:rsidR="00B72A60" w:rsidRDefault="00FD4B20">
            <w:pPr>
              <w:pStyle w:val="ad"/>
              <w:contextualSpacing/>
              <w:jc w:val="left"/>
              <w:rPr>
                <w:rFonts w:cs="Times New Roman"/>
                <w:szCs w:val="24"/>
              </w:rPr>
            </w:pPr>
            <w:r>
              <w:rPr>
                <w:rFonts w:cs="Times New Roman"/>
                <w:noProof/>
                <w:szCs w:val="24"/>
              </w:rPr>
              <w:t>3. WalletRequestCode (Код запроса управления статусом  СЦР)</w:t>
            </w:r>
            <w:r>
              <w:rPr>
                <w:rFonts w:cs="Times New Roman"/>
                <w:noProof/>
                <w:szCs w:val="24"/>
              </w:rPr>
              <w:br/>
              <w:t>&lt;WlltReqCd&gt;</w:t>
            </w:r>
          </w:p>
        </w:tc>
        <w:tc>
          <w:tcPr>
            <w:tcW w:w="4116" w:type="dxa"/>
            <w:tcMar>
              <w:top w:w="85" w:type="dxa"/>
              <w:bottom w:w="85" w:type="dxa"/>
            </w:tcMar>
          </w:tcPr>
          <w:p w14:paraId="5DAC4E4A" w14:textId="77777777" w:rsidR="00B72A60" w:rsidRDefault="00FD4B20">
            <w:pPr>
              <w:pStyle w:val="ad"/>
              <w:contextualSpacing/>
              <w:jc w:val="left"/>
              <w:rPr>
                <w:rFonts w:cs="Times New Roman"/>
                <w:szCs w:val="24"/>
              </w:rPr>
            </w:pPr>
            <w:r>
              <w:rPr>
                <w:rFonts w:cs="Times New Roman"/>
                <w:noProof/>
                <w:szCs w:val="24"/>
              </w:rPr>
              <w:t>(Код запроса управления статусом  СЦР)</w:t>
            </w:r>
          </w:p>
        </w:tc>
        <w:tc>
          <w:tcPr>
            <w:tcW w:w="4219" w:type="dxa"/>
          </w:tcPr>
          <w:p w14:paraId="36444C58" w14:textId="77777777" w:rsidR="00B72A60" w:rsidRDefault="00FD4B20">
            <w:pPr>
              <w:pStyle w:val="ad"/>
              <w:contextualSpacing/>
              <w:jc w:val="left"/>
              <w:rPr>
                <w:rFonts w:cs="Times New Roman"/>
                <w:noProof/>
                <w:szCs w:val="24"/>
              </w:rPr>
            </w:pPr>
            <w:r>
              <w:rPr>
                <w:rFonts w:cs="Times New Roman"/>
                <w:noProof/>
                <w:szCs w:val="24"/>
              </w:rPr>
              <w:t>CBDCAdministrationWalletRequestType2Code</w:t>
            </w:r>
          </w:p>
        </w:tc>
        <w:tc>
          <w:tcPr>
            <w:tcW w:w="1134" w:type="dxa"/>
            <w:tcMar>
              <w:top w:w="85" w:type="dxa"/>
              <w:bottom w:w="85" w:type="dxa"/>
            </w:tcMar>
          </w:tcPr>
          <w:p w14:paraId="75318F2D"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094EAEEE" w14:textId="77777777" w:rsidR="00B72A60" w:rsidRDefault="00B72A60">
            <w:pPr>
              <w:pStyle w:val="ad"/>
              <w:contextualSpacing/>
              <w:jc w:val="center"/>
              <w:rPr>
                <w:rFonts w:cs="Times New Roman"/>
                <w:noProof/>
                <w:szCs w:val="24"/>
              </w:rPr>
            </w:pPr>
          </w:p>
        </w:tc>
      </w:tr>
      <w:tr w:rsidR="00B72A60" w14:paraId="7E8A9CA9" w14:textId="77777777">
        <w:trPr>
          <w:trHeight w:val="20"/>
        </w:trPr>
        <w:tc>
          <w:tcPr>
            <w:tcW w:w="4281" w:type="dxa"/>
            <w:tcMar>
              <w:top w:w="85" w:type="dxa"/>
              <w:bottom w:w="85" w:type="dxa"/>
            </w:tcMar>
          </w:tcPr>
          <w:p w14:paraId="63459368" w14:textId="77777777" w:rsidR="00B72A60" w:rsidRDefault="00FD4B20">
            <w:pPr>
              <w:pStyle w:val="ad"/>
              <w:contextualSpacing/>
              <w:jc w:val="left"/>
              <w:rPr>
                <w:rFonts w:cs="Times New Roman"/>
                <w:szCs w:val="24"/>
              </w:rPr>
            </w:pPr>
            <w:r>
              <w:rPr>
                <w:rFonts w:cs="Times New Roman"/>
                <w:noProof/>
                <w:szCs w:val="24"/>
              </w:rPr>
              <w:t>4. ReasonChangeStatus (Причина изменения статуса СЦР)</w:t>
            </w:r>
            <w:r>
              <w:rPr>
                <w:rFonts w:cs="Times New Roman"/>
                <w:noProof/>
                <w:szCs w:val="24"/>
              </w:rPr>
              <w:br/>
              <w:t>&lt;RsnChngSts&gt;</w:t>
            </w:r>
          </w:p>
        </w:tc>
        <w:tc>
          <w:tcPr>
            <w:tcW w:w="4116" w:type="dxa"/>
            <w:tcMar>
              <w:top w:w="85" w:type="dxa"/>
              <w:bottom w:w="85" w:type="dxa"/>
            </w:tcMar>
          </w:tcPr>
          <w:p w14:paraId="7F34E441" w14:textId="77777777" w:rsidR="00B72A60" w:rsidRDefault="00FD4B20">
            <w:pPr>
              <w:pStyle w:val="ad"/>
              <w:contextualSpacing/>
              <w:jc w:val="left"/>
              <w:rPr>
                <w:rFonts w:cs="Times New Roman"/>
                <w:szCs w:val="24"/>
              </w:rPr>
            </w:pPr>
            <w:r>
              <w:rPr>
                <w:rFonts w:cs="Times New Roman"/>
                <w:noProof/>
                <w:szCs w:val="24"/>
              </w:rPr>
              <w:t>(Причина изменения статуса СЦР)</w:t>
            </w:r>
          </w:p>
        </w:tc>
        <w:tc>
          <w:tcPr>
            <w:tcW w:w="4219" w:type="dxa"/>
          </w:tcPr>
          <w:p w14:paraId="2B258BE6" w14:textId="77777777" w:rsidR="00B72A60" w:rsidRDefault="00FD4B20">
            <w:pPr>
              <w:pStyle w:val="ad"/>
              <w:contextualSpacing/>
              <w:jc w:val="left"/>
              <w:rPr>
                <w:rFonts w:cs="Times New Roman"/>
                <w:noProof/>
                <w:szCs w:val="24"/>
              </w:rPr>
            </w:pPr>
            <w:r>
              <w:rPr>
                <w:rFonts w:cs="Times New Roman"/>
                <w:noProof/>
                <w:szCs w:val="24"/>
              </w:rPr>
              <w:t>CBDCReasonChangeStatus</w:t>
            </w:r>
          </w:p>
        </w:tc>
        <w:tc>
          <w:tcPr>
            <w:tcW w:w="1134" w:type="dxa"/>
            <w:tcMar>
              <w:top w:w="85" w:type="dxa"/>
              <w:bottom w:w="85" w:type="dxa"/>
            </w:tcMar>
          </w:tcPr>
          <w:p w14:paraId="5A74BAD0"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4B2FA99C"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26F1862C" w14:textId="77777777">
        <w:trPr>
          <w:trHeight w:val="20"/>
        </w:trPr>
        <w:tc>
          <w:tcPr>
            <w:tcW w:w="4281" w:type="dxa"/>
            <w:tcMar>
              <w:top w:w="85" w:type="dxa"/>
              <w:bottom w:w="85" w:type="dxa"/>
            </w:tcMar>
          </w:tcPr>
          <w:p w14:paraId="26A8FB2E" w14:textId="77777777" w:rsidR="00B72A60" w:rsidRDefault="00FD4B20">
            <w:pPr>
              <w:pStyle w:val="ad"/>
              <w:contextualSpacing/>
              <w:jc w:val="left"/>
              <w:rPr>
                <w:rFonts w:cs="Times New Roman"/>
                <w:szCs w:val="24"/>
              </w:rPr>
            </w:pPr>
            <w:r>
              <w:rPr>
                <w:rFonts w:cs="Times New Roman"/>
                <w:noProof/>
                <w:szCs w:val="24"/>
              </w:rPr>
              <w:t>5. FoundationDocument (Данные документа основания)</w:t>
            </w:r>
            <w:r>
              <w:rPr>
                <w:rFonts w:cs="Times New Roman"/>
                <w:noProof/>
                <w:szCs w:val="24"/>
              </w:rPr>
              <w:br/>
              <w:t>&lt;FndDocNb&gt;</w:t>
            </w:r>
          </w:p>
        </w:tc>
        <w:tc>
          <w:tcPr>
            <w:tcW w:w="4116" w:type="dxa"/>
            <w:tcMar>
              <w:top w:w="85" w:type="dxa"/>
              <w:bottom w:w="85" w:type="dxa"/>
            </w:tcMar>
          </w:tcPr>
          <w:p w14:paraId="3BB8C9E2" w14:textId="0077B702" w:rsidR="00B72A60" w:rsidRDefault="00FD4B20">
            <w:pPr>
              <w:pStyle w:val="ad"/>
              <w:contextualSpacing/>
              <w:jc w:val="left"/>
              <w:rPr>
                <w:rFonts w:cs="Times New Roman"/>
                <w:szCs w:val="24"/>
              </w:rPr>
            </w:pPr>
            <w:r>
              <w:rPr>
                <w:rFonts w:cs="Times New Roman"/>
                <w:noProof/>
                <w:szCs w:val="24"/>
              </w:rPr>
              <w:t>(</w:t>
            </w:r>
            <w:r w:rsidR="00AC4875">
              <w:rPr>
                <w:rFonts w:cs="Times New Roman"/>
                <w:noProof/>
                <w:szCs w:val="24"/>
              </w:rPr>
              <w:t>Данные документа основания</w:t>
            </w:r>
            <w:r>
              <w:rPr>
                <w:rFonts w:cs="Times New Roman"/>
                <w:noProof/>
                <w:szCs w:val="24"/>
              </w:rPr>
              <w:t>)</w:t>
            </w:r>
          </w:p>
        </w:tc>
        <w:tc>
          <w:tcPr>
            <w:tcW w:w="4219" w:type="dxa"/>
          </w:tcPr>
          <w:p w14:paraId="3B25C974" w14:textId="77777777" w:rsidR="00B72A60" w:rsidRDefault="00FD4B20">
            <w:pPr>
              <w:pStyle w:val="ad"/>
              <w:contextualSpacing/>
              <w:jc w:val="left"/>
              <w:rPr>
                <w:rFonts w:cs="Times New Roman"/>
                <w:noProof/>
                <w:szCs w:val="24"/>
              </w:rPr>
            </w:pPr>
            <w:r>
              <w:rPr>
                <w:rFonts w:cs="Times New Roman"/>
                <w:noProof/>
                <w:szCs w:val="24"/>
              </w:rPr>
              <w:t>CBDCFoundationDocumentStatus</w:t>
            </w:r>
          </w:p>
        </w:tc>
        <w:tc>
          <w:tcPr>
            <w:tcW w:w="1134" w:type="dxa"/>
            <w:tcMar>
              <w:top w:w="85" w:type="dxa"/>
              <w:bottom w:w="85" w:type="dxa"/>
            </w:tcMar>
          </w:tcPr>
          <w:p w14:paraId="33AE45A0"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FB1E6D6"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583811BE" w14:textId="77777777">
        <w:trPr>
          <w:trHeight w:val="20"/>
        </w:trPr>
        <w:tc>
          <w:tcPr>
            <w:tcW w:w="4281" w:type="dxa"/>
            <w:tcMar>
              <w:top w:w="85" w:type="dxa"/>
              <w:bottom w:w="85" w:type="dxa"/>
            </w:tcMar>
          </w:tcPr>
          <w:p w14:paraId="1AB50514" w14:textId="77777777" w:rsidR="00B72A60" w:rsidRDefault="00FD4B20">
            <w:pPr>
              <w:pStyle w:val="ad"/>
              <w:contextualSpacing/>
              <w:jc w:val="left"/>
              <w:rPr>
                <w:rFonts w:cs="Times New Roman"/>
                <w:szCs w:val="24"/>
              </w:rPr>
            </w:pPr>
            <w:r>
              <w:rPr>
                <w:rFonts w:cs="Times New Roman"/>
                <w:noProof/>
                <w:szCs w:val="24"/>
              </w:rPr>
              <w:t>6. CommentChangeStatusWallet (Комментарий при изменении статуса СЦР)</w:t>
            </w:r>
            <w:r>
              <w:rPr>
                <w:rFonts w:cs="Times New Roman"/>
                <w:noProof/>
                <w:szCs w:val="24"/>
              </w:rPr>
              <w:br/>
              <w:t>&lt;CmntChngStsWllt&gt;</w:t>
            </w:r>
          </w:p>
        </w:tc>
        <w:tc>
          <w:tcPr>
            <w:tcW w:w="4116" w:type="dxa"/>
            <w:tcMar>
              <w:top w:w="85" w:type="dxa"/>
              <w:bottom w:w="85" w:type="dxa"/>
            </w:tcMar>
          </w:tcPr>
          <w:p w14:paraId="2D90817F" w14:textId="77777777" w:rsidR="00B72A60" w:rsidRDefault="00FD4B20">
            <w:pPr>
              <w:pStyle w:val="ad"/>
              <w:contextualSpacing/>
              <w:jc w:val="left"/>
              <w:rPr>
                <w:rFonts w:cs="Times New Roman"/>
                <w:szCs w:val="24"/>
              </w:rPr>
            </w:pPr>
            <w:r>
              <w:rPr>
                <w:rFonts w:cs="Times New Roman"/>
                <w:noProof/>
                <w:szCs w:val="24"/>
              </w:rPr>
              <w:t>(Комментарий при изменении статуса СЦР)</w:t>
            </w:r>
          </w:p>
        </w:tc>
        <w:tc>
          <w:tcPr>
            <w:tcW w:w="4219" w:type="dxa"/>
          </w:tcPr>
          <w:p w14:paraId="1BC4A594" w14:textId="77777777" w:rsidR="00B72A60" w:rsidRDefault="00FD4B20">
            <w:pPr>
              <w:pStyle w:val="ad"/>
              <w:contextualSpacing/>
              <w:jc w:val="left"/>
              <w:rPr>
                <w:rFonts w:cs="Times New Roman"/>
                <w:noProof/>
                <w:szCs w:val="24"/>
              </w:rPr>
            </w:pPr>
            <w:r>
              <w:rPr>
                <w:rFonts w:cs="Times New Roman"/>
                <w:noProof/>
                <w:szCs w:val="24"/>
              </w:rPr>
              <w:t>CBDCCommentChangeStatusWallet</w:t>
            </w:r>
          </w:p>
        </w:tc>
        <w:tc>
          <w:tcPr>
            <w:tcW w:w="1134" w:type="dxa"/>
            <w:tcMar>
              <w:top w:w="85" w:type="dxa"/>
              <w:bottom w:w="85" w:type="dxa"/>
            </w:tcMar>
          </w:tcPr>
          <w:p w14:paraId="6210DA55"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B94D83B"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1E54F9D4" w14:textId="77777777">
        <w:trPr>
          <w:trHeight w:val="20"/>
        </w:trPr>
        <w:tc>
          <w:tcPr>
            <w:tcW w:w="4281" w:type="dxa"/>
            <w:tcMar>
              <w:top w:w="85" w:type="dxa"/>
              <w:bottom w:w="85" w:type="dxa"/>
            </w:tcMar>
          </w:tcPr>
          <w:p w14:paraId="7A0D9CB5" w14:textId="77777777" w:rsidR="00B72A60" w:rsidRDefault="00FD4B20">
            <w:pPr>
              <w:pStyle w:val="ad"/>
              <w:contextualSpacing/>
              <w:jc w:val="left"/>
              <w:rPr>
                <w:rFonts w:cs="Times New Roman"/>
                <w:szCs w:val="24"/>
              </w:rPr>
            </w:pPr>
            <w:r>
              <w:rPr>
                <w:rFonts w:cs="Times New Roman"/>
                <w:noProof/>
                <w:szCs w:val="24"/>
              </w:rPr>
              <w:t>7. ParticipantKeyCertificate (Сертификат открытого ключа)</w:t>
            </w:r>
            <w:r>
              <w:rPr>
                <w:rFonts w:cs="Times New Roman"/>
                <w:noProof/>
                <w:szCs w:val="24"/>
              </w:rPr>
              <w:br/>
              <w:t>&lt;PtcptKeyCert&gt;</w:t>
            </w:r>
          </w:p>
        </w:tc>
        <w:tc>
          <w:tcPr>
            <w:tcW w:w="4116" w:type="dxa"/>
            <w:tcMar>
              <w:top w:w="85" w:type="dxa"/>
              <w:bottom w:w="85" w:type="dxa"/>
            </w:tcMar>
          </w:tcPr>
          <w:p w14:paraId="7741C12A" w14:textId="0E2C247E" w:rsidR="00B72A60" w:rsidRDefault="00FD4B20">
            <w:pPr>
              <w:pStyle w:val="ad"/>
              <w:contextualSpacing/>
              <w:jc w:val="left"/>
              <w:rPr>
                <w:rFonts w:cs="Times New Roman"/>
                <w:szCs w:val="24"/>
              </w:rPr>
            </w:pPr>
            <w:r>
              <w:rPr>
                <w:rFonts w:cs="Times New Roman"/>
                <w:noProof/>
                <w:szCs w:val="24"/>
              </w:rPr>
              <w:t xml:space="preserve"> (Сертификат открытого ключа)</w:t>
            </w:r>
          </w:p>
        </w:tc>
        <w:tc>
          <w:tcPr>
            <w:tcW w:w="4219" w:type="dxa"/>
          </w:tcPr>
          <w:p w14:paraId="309C5A60" w14:textId="37E86AB6" w:rsidR="00B72A60" w:rsidRDefault="00FD4B20">
            <w:pPr>
              <w:pStyle w:val="ad"/>
              <w:contextualSpacing/>
              <w:jc w:val="left"/>
              <w:rPr>
                <w:rFonts w:cs="Times New Roman"/>
                <w:noProof/>
                <w:szCs w:val="24"/>
              </w:rPr>
            </w:pPr>
            <w:r w:rsidRPr="007F10CD">
              <w:rPr>
                <w:rFonts w:cs="Times New Roman"/>
                <w:noProof/>
                <w:szCs w:val="24"/>
              </w:rPr>
              <w:t>CBDCMax10base64Binary</w:t>
            </w:r>
          </w:p>
        </w:tc>
        <w:tc>
          <w:tcPr>
            <w:tcW w:w="1134" w:type="dxa"/>
            <w:tcMar>
              <w:top w:w="85" w:type="dxa"/>
              <w:bottom w:w="85" w:type="dxa"/>
            </w:tcMar>
          </w:tcPr>
          <w:p w14:paraId="7943E0ED"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C18CBF3" w14:textId="77777777" w:rsidR="00B72A60" w:rsidRDefault="00B72A60">
            <w:pPr>
              <w:pStyle w:val="ad"/>
              <w:contextualSpacing/>
              <w:jc w:val="center"/>
              <w:rPr>
                <w:rFonts w:cs="Times New Roman"/>
                <w:noProof/>
                <w:szCs w:val="24"/>
              </w:rPr>
            </w:pPr>
          </w:p>
        </w:tc>
      </w:tr>
    </w:tbl>
    <w:p w14:paraId="3D00F79B" w14:textId="77777777" w:rsidR="00B72A60" w:rsidRDefault="00B72A60"/>
    <w:p w14:paraId="6927DAFC" w14:textId="77777777" w:rsidR="00B72A60" w:rsidRDefault="00FD4B20">
      <w:pPr>
        <w:pStyle w:val="2"/>
        <w:rPr>
          <w:lang w:val="ru-RU"/>
        </w:rPr>
      </w:pPr>
      <w:bookmarkStart w:id="635" w:name="type532"/>
      <w:bookmarkStart w:id="636" w:name="_Toc177466602"/>
      <w:bookmarkStart w:id="637" w:name="_Toc178245101"/>
      <w:r>
        <w:rPr>
          <w:lang w:val="ru-RU"/>
        </w:rPr>
        <w:t>CBDCWalletAdministrationStatusAndInformation2</w:t>
      </w:r>
      <w:bookmarkEnd w:id="635"/>
      <w:bookmarkEnd w:id="636"/>
      <w:bookmarkEnd w:id="637"/>
    </w:p>
    <w:p w14:paraId="3908E20B" w14:textId="77777777" w:rsidR="00B72A60" w:rsidRDefault="00FD4B20">
      <w:pPr>
        <w:pStyle w:val="a2"/>
        <w:ind w:left="720" w:firstLine="0"/>
        <w:contextualSpacing/>
        <w:jc w:val="left"/>
        <w:outlineLvl w:val="9"/>
        <w:rPr>
          <w:noProof/>
          <w:sz w:val="24"/>
          <w:lang w:val="ru-RU" w:eastAsia="x-none"/>
        </w:rPr>
      </w:pPr>
      <w:r>
        <w:rPr>
          <w:i/>
          <w:sz w:val="24"/>
          <w:lang w:val="ru-RU" w:eastAsia="x-none"/>
        </w:rPr>
        <w:lastRenderedPageBreak/>
        <w:t xml:space="preserve">Описание: </w:t>
      </w:r>
      <w:r>
        <w:rPr>
          <w:noProof/>
          <w:sz w:val="24"/>
          <w:lang w:val="ru-RU" w:eastAsia="x-none"/>
        </w:rPr>
        <w:t>(Данные отчета о выполненной операции над СЦР)</w:t>
      </w:r>
    </w:p>
    <w:p w14:paraId="24D49A70"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0B357762"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«CBDCWalletAdministrationStatusAndInformation2»: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04573D59" w14:textId="77777777">
        <w:trPr>
          <w:trHeight w:val="259"/>
          <w:tblHeader/>
        </w:trPr>
        <w:tc>
          <w:tcPr>
            <w:tcW w:w="4281" w:type="dxa"/>
            <w:shd w:val="clear" w:color="auto" w:fill="F2F2F2" w:themeFill="background1" w:themeFillShade="F2"/>
            <w:vAlign w:val="center"/>
          </w:tcPr>
          <w:p w14:paraId="1D31A306"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1447EE68"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2691BB5D"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FCD9F60" w14:textId="77777777" w:rsidR="00B72A60" w:rsidRDefault="00FD4B20">
            <w:pPr>
              <w:pStyle w:val="a9"/>
              <w:contextualSpacing/>
              <w:rPr>
                <w:b/>
              </w:rPr>
            </w:pPr>
            <w:r>
              <w:rPr>
                <w:b/>
              </w:rPr>
              <w:t>Мн.</w:t>
            </w:r>
          </w:p>
        </w:tc>
        <w:tc>
          <w:tcPr>
            <w:tcW w:w="1134" w:type="dxa"/>
            <w:shd w:val="clear" w:color="auto" w:fill="F2F2F2" w:themeFill="background1" w:themeFillShade="F2"/>
          </w:tcPr>
          <w:p w14:paraId="4E67EF61" w14:textId="77777777" w:rsidR="00B72A60" w:rsidRDefault="00FD4B20">
            <w:pPr>
              <w:pStyle w:val="a9"/>
              <w:contextualSpacing/>
              <w:rPr>
                <w:b/>
              </w:rPr>
            </w:pPr>
            <w:r>
              <w:rPr>
                <w:b/>
              </w:rPr>
              <w:t>Исп.</w:t>
            </w:r>
          </w:p>
        </w:tc>
      </w:tr>
      <w:tr w:rsidR="00B72A60" w14:paraId="1F885F42" w14:textId="77777777">
        <w:trPr>
          <w:trHeight w:val="20"/>
        </w:trPr>
        <w:tc>
          <w:tcPr>
            <w:tcW w:w="4281" w:type="dxa"/>
            <w:tcMar>
              <w:top w:w="85" w:type="dxa"/>
              <w:bottom w:w="85" w:type="dxa"/>
            </w:tcMar>
          </w:tcPr>
          <w:p w14:paraId="21D94265" w14:textId="77777777" w:rsidR="00B72A60" w:rsidRDefault="00FD4B20">
            <w:pPr>
              <w:pStyle w:val="ad"/>
              <w:contextualSpacing/>
              <w:jc w:val="left"/>
              <w:rPr>
                <w:rFonts w:cs="Times New Roman"/>
                <w:szCs w:val="24"/>
              </w:rPr>
            </w:pPr>
            <w:r>
              <w:rPr>
                <w:rFonts w:cs="Times New Roman"/>
                <w:noProof/>
                <w:szCs w:val="24"/>
              </w:rPr>
              <w:t>1. PlatformParticipantIdentification (Идентификация Субъекта ПлЦР)</w:t>
            </w:r>
            <w:r>
              <w:rPr>
                <w:rFonts w:cs="Times New Roman"/>
                <w:noProof/>
                <w:szCs w:val="24"/>
              </w:rPr>
              <w:br/>
              <w:t>&lt;PltfmPtcptId&gt;</w:t>
            </w:r>
          </w:p>
        </w:tc>
        <w:tc>
          <w:tcPr>
            <w:tcW w:w="4116" w:type="dxa"/>
            <w:tcMar>
              <w:top w:w="85" w:type="dxa"/>
              <w:bottom w:w="85" w:type="dxa"/>
            </w:tcMar>
          </w:tcPr>
          <w:p w14:paraId="26D4E5F9" w14:textId="77777777" w:rsidR="00B72A60" w:rsidRDefault="00FD4B20">
            <w:pPr>
              <w:pStyle w:val="ad"/>
              <w:contextualSpacing/>
              <w:jc w:val="left"/>
              <w:rPr>
                <w:rFonts w:cs="Times New Roman"/>
                <w:szCs w:val="24"/>
              </w:rPr>
            </w:pPr>
            <w:r>
              <w:rPr>
                <w:rFonts w:cs="Times New Roman"/>
                <w:noProof/>
                <w:szCs w:val="24"/>
              </w:rPr>
              <w:t>(Идентификация Субъекта ПлЦР)</w:t>
            </w:r>
          </w:p>
        </w:tc>
        <w:tc>
          <w:tcPr>
            <w:tcW w:w="4219" w:type="dxa"/>
          </w:tcPr>
          <w:p w14:paraId="50874DA9" w14:textId="13AF5ED7" w:rsidR="00B72A60" w:rsidRDefault="00FD4B20">
            <w:pPr>
              <w:pStyle w:val="ad"/>
              <w:contextualSpacing/>
              <w:jc w:val="left"/>
              <w:rPr>
                <w:rFonts w:cs="Times New Roman"/>
                <w:noProof/>
                <w:szCs w:val="24"/>
              </w:rPr>
            </w:pPr>
            <w:r w:rsidRPr="007F10CD">
              <w:rPr>
                <w:rFonts w:cs="Times New Roman"/>
                <w:noProof/>
                <w:szCs w:val="24"/>
              </w:rPr>
              <w:t>CBDCWalletOwner1</w:t>
            </w:r>
          </w:p>
        </w:tc>
        <w:tc>
          <w:tcPr>
            <w:tcW w:w="1134" w:type="dxa"/>
            <w:tcMar>
              <w:top w:w="85" w:type="dxa"/>
              <w:bottom w:w="85" w:type="dxa"/>
            </w:tcMar>
          </w:tcPr>
          <w:p w14:paraId="71BB1BD1"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2270F72" w14:textId="77777777" w:rsidR="00B72A60" w:rsidRDefault="00B72A60">
            <w:pPr>
              <w:pStyle w:val="ad"/>
              <w:contextualSpacing/>
              <w:jc w:val="center"/>
              <w:rPr>
                <w:rFonts w:cs="Times New Roman"/>
                <w:noProof/>
                <w:szCs w:val="24"/>
              </w:rPr>
            </w:pPr>
          </w:p>
        </w:tc>
      </w:tr>
      <w:tr w:rsidR="00B72A60" w14:paraId="2C806A6B" w14:textId="77777777">
        <w:trPr>
          <w:trHeight w:val="20"/>
        </w:trPr>
        <w:tc>
          <w:tcPr>
            <w:tcW w:w="4281" w:type="dxa"/>
            <w:tcMar>
              <w:top w:w="85" w:type="dxa"/>
              <w:bottom w:w="85" w:type="dxa"/>
            </w:tcMar>
          </w:tcPr>
          <w:p w14:paraId="4DBB2E75" w14:textId="77777777" w:rsidR="00B72A60" w:rsidRDefault="00FD4B20">
            <w:pPr>
              <w:pStyle w:val="ad"/>
              <w:contextualSpacing/>
              <w:jc w:val="left"/>
              <w:rPr>
                <w:rFonts w:cs="Times New Roman"/>
                <w:szCs w:val="24"/>
              </w:rPr>
            </w:pPr>
            <w:r>
              <w:rPr>
                <w:rFonts w:cs="Times New Roman"/>
                <w:noProof/>
                <w:szCs w:val="24"/>
              </w:rPr>
              <w:t>2. ParticipantStatus (Статус регистрации Субъекта ПлЦР)</w:t>
            </w:r>
            <w:r>
              <w:rPr>
                <w:rFonts w:cs="Times New Roman"/>
                <w:noProof/>
                <w:szCs w:val="24"/>
              </w:rPr>
              <w:br/>
              <w:t>&lt;PtcptRegnSts&gt;</w:t>
            </w:r>
          </w:p>
        </w:tc>
        <w:tc>
          <w:tcPr>
            <w:tcW w:w="4116" w:type="dxa"/>
            <w:tcMar>
              <w:top w:w="85" w:type="dxa"/>
              <w:bottom w:w="85" w:type="dxa"/>
            </w:tcMar>
          </w:tcPr>
          <w:p w14:paraId="20F22349" w14:textId="77777777" w:rsidR="00B72A60" w:rsidRDefault="00FD4B20">
            <w:pPr>
              <w:pStyle w:val="ad"/>
              <w:contextualSpacing/>
              <w:jc w:val="left"/>
              <w:rPr>
                <w:rFonts w:cs="Times New Roman"/>
                <w:szCs w:val="24"/>
              </w:rPr>
            </w:pPr>
            <w:r>
              <w:rPr>
                <w:rFonts w:cs="Times New Roman"/>
                <w:noProof/>
                <w:szCs w:val="24"/>
              </w:rPr>
              <w:t>(Статус регистрации Субъекта ПлЦР)</w:t>
            </w:r>
          </w:p>
        </w:tc>
        <w:tc>
          <w:tcPr>
            <w:tcW w:w="4219" w:type="dxa"/>
          </w:tcPr>
          <w:p w14:paraId="044066C3" w14:textId="77777777" w:rsidR="00B72A60" w:rsidRDefault="00FD4B20">
            <w:pPr>
              <w:pStyle w:val="ad"/>
              <w:contextualSpacing/>
              <w:jc w:val="left"/>
              <w:rPr>
                <w:rFonts w:cs="Times New Roman"/>
                <w:noProof/>
                <w:szCs w:val="24"/>
              </w:rPr>
            </w:pPr>
            <w:r>
              <w:rPr>
                <w:rFonts w:cs="Times New Roman"/>
                <w:noProof/>
                <w:szCs w:val="24"/>
              </w:rPr>
              <w:t>CBDCParticipantStatusCode2</w:t>
            </w:r>
          </w:p>
        </w:tc>
        <w:tc>
          <w:tcPr>
            <w:tcW w:w="1134" w:type="dxa"/>
            <w:tcMar>
              <w:top w:w="85" w:type="dxa"/>
              <w:bottom w:w="85" w:type="dxa"/>
            </w:tcMar>
          </w:tcPr>
          <w:p w14:paraId="35B30601"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FFA32ED" w14:textId="77777777" w:rsidR="00B72A60" w:rsidRDefault="00FD4B20">
            <w:pPr>
              <w:pStyle w:val="ad"/>
              <w:contextualSpacing/>
              <w:jc w:val="center"/>
              <w:rPr>
                <w:rFonts w:cs="Times New Roman"/>
                <w:noProof/>
                <w:szCs w:val="24"/>
              </w:rPr>
            </w:pPr>
            <w:r>
              <w:rPr>
                <w:rFonts w:cs="Times New Roman"/>
                <w:noProof/>
                <w:szCs w:val="24"/>
              </w:rPr>
              <w:t>Нет</w:t>
            </w:r>
          </w:p>
        </w:tc>
      </w:tr>
      <w:tr w:rsidR="00B72A60" w14:paraId="649391D3" w14:textId="77777777">
        <w:trPr>
          <w:trHeight w:val="20"/>
        </w:trPr>
        <w:tc>
          <w:tcPr>
            <w:tcW w:w="4281" w:type="dxa"/>
            <w:tcMar>
              <w:top w:w="85" w:type="dxa"/>
              <w:bottom w:w="85" w:type="dxa"/>
            </w:tcMar>
          </w:tcPr>
          <w:p w14:paraId="557F46D0" w14:textId="77777777" w:rsidR="00B72A60" w:rsidRDefault="00FD4B20">
            <w:pPr>
              <w:pStyle w:val="ad"/>
              <w:contextualSpacing/>
              <w:jc w:val="left"/>
              <w:rPr>
                <w:rFonts w:cs="Times New Roman"/>
                <w:szCs w:val="24"/>
              </w:rPr>
            </w:pPr>
            <w:r>
              <w:rPr>
                <w:rFonts w:cs="Times New Roman"/>
                <w:noProof/>
                <w:szCs w:val="24"/>
              </w:rPr>
              <w:t>3. ParticipantWalletIdentification (Информация о СЦР Субъекта ПлЦР)</w:t>
            </w:r>
            <w:r>
              <w:rPr>
                <w:rFonts w:cs="Times New Roman"/>
                <w:noProof/>
                <w:szCs w:val="24"/>
              </w:rPr>
              <w:br/>
              <w:t>&lt;PtcptWlltId&gt;</w:t>
            </w:r>
          </w:p>
        </w:tc>
        <w:tc>
          <w:tcPr>
            <w:tcW w:w="4116" w:type="dxa"/>
            <w:tcMar>
              <w:top w:w="85" w:type="dxa"/>
              <w:bottom w:w="85" w:type="dxa"/>
            </w:tcMar>
          </w:tcPr>
          <w:p w14:paraId="0ECC7F65" w14:textId="77777777" w:rsidR="00B72A60" w:rsidRDefault="00FD4B20">
            <w:pPr>
              <w:pStyle w:val="ad"/>
              <w:contextualSpacing/>
              <w:jc w:val="left"/>
              <w:rPr>
                <w:rFonts w:cs="Times New Roman"/>
                <w:szCs w:val="24"/>
              </w:rPr>
            </w:pPr>
            <w:r>
              <w:rPr>
                <w:rFonts w:cs="Times New Roman"/>
                <w:noProof/>
                <w:szCs w:val="24"/>
              </w:rPr>
              <w:t>(Информация о СЦР Субъекта ПлЦР)</w:t>
            </w:r>
          </w:p>
        </w:tc>
        <w:tc>
          <w:tcPr>
            <w:tcW w:w="4219" w:type="dxa"/>
          </w:tcPr>
          <w:p w14:paraId="563FF366" w14:textId="4FCBF90A" w:rsidR="00B72A60" w:rsidRDefault="00FD4B20">
            <w:pPr>
              <w:pStyle w:val="ad"/>
              <w:contextualSpacing/>
              <w:jc w:val="left"/>
              <w:rPr>
                <w:rFonts w:cs="Times New Roman"/>
                <w:noProof/>
                <w:szCs w:val="24"/>
              </w:rPr>
            </w:pPr>
            <w:r w:rsidRPr="007F10CD">
              <w:rPr>
                <w:rFonts w:cs="Times New Roman"/>
                <w:noProof/>
                <w:szCs w:val="24"/>
              </w:rPr>
              <w:t>CBDCWallet4</w:t>
            </w:r>
          </w:p>
        </w:tc>
        <w:tc>
          <w:tcPr>
            <w:tcW w:w="1134" w:type="dxa"/>
            <w:tcMar>
              <w:top w:w="85" w:type="dxa"/>
              <w:bottom w:w="85" w:type="dxa"/>
            </w:tcMar>
          </w:tcPr>
          <w:p w14:paraId="6E696240"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BEB150E" w14:textId="77777777" w:rsidR="00B72A60" w:rsidRDefault="00B72A60">
            <w:pPr>
              <w:pStyle w:val="ad"/>
              <w:contextualSpacing/>
              <w:jc w:val="center"/>
              <w:rPr>
                <w:rFonts w:cs="Times New Roman"/>
                <w:noProof/>
                <w:szCs w:val="24"/>
              </w:rPr>
            </w:pPr>
          </w:p>
        </w:tc>
      </w:tr>
      <w:tr w:rsidR="00B72A60" w14:paraId="26490611" w14:textId="77777777">
        <w:trPr>
          <w:trHeight w:val="20"/>
        </w:trPr>
        <w:tc>
          <w:tcPr>
            <w:tcW w:w="4281" w:type="dxa"/>
            <w:tcMar>
              <w:top w:w="85" w:type="dxa"/>
              <w:bottom w:w="85" w:type="dxa"/>
            </w:tcMar>
          </w:tcPr>
          <w:p w14:paraId="0C4E4065" w14:textId="77777777" w:rsidR="00B72A60" w:rsidRDefault="00FD4B20">
            <w:pPr>
              <w:pStyle w:val="ad"/>
              <w:contextualSpacing/>
              <w:jc w:val="left"/>
              <w:rPr>
                <w:rFonts w:cs="Times New Roman"/>
                <w:szCs w:val="24"/>
              </w:rPr>
            </w:pPr>
            <w:r>
              <w:rPr>
                <w:rFonts w:cs="Times New Roman"/>
                <w:noProof/>
                <w:szCs w:val="24"/>
              </w:rPr>
              <w:t>4. AdditionalData (Дополнительная информация от платформы )</w:t>
            </w:r>
            <w:r>
              <w:rPr>
                <w:rFonts w:cs="Times New Roman"/>
                <w:noProof/>
                <w:szCs w:val="24"/>
              </w:rPr>
              <w:br/>
              <w:t>&lt;AddtlData&gt;</w:t>
            </w:r>
          </w:p>
        </w:tc>
        <w:tc>
          <w:tcPr>
            <w:tcW w:w="4116" w:type="dxa"/>
            <w:tcMar>
              <w:top w:w="85" w:type="dxa"/>
              <w:bottom w:w="85" w:type="dxa"/>
            </w:tcMar>
          </w:tcPr>
          <w:p w14:paraId="31091605" w14:textId="3664E7D9" w:rsidR="00B72A60" w:rsidRDefault="00FD4B20">
            <w:pPr>
              <w:pStyle w:val="ad"/>
              <w:contextualSpacing/>
              <w:jc w:val="left"/>
              <w:rPr>
                <w:rFonts w:cs="Times New Roman"/>
                <w:szCs w:val="24"/>
              </w:rPr>
            </w:pPr>
            <w:r>
              <w:rPr>
                <w:rFonts w:cs="Times New Roman"/>
                <w:noProof/>
                <w:szCs w:val="24"/>
              </w:rPr>
              <w:t>(</w:t>
            </w:r>
            <w:r w:rsidR="00575D77">
              <w:rPr>
                <w:rFonts w:cs="Times New Roman"/>
                <w:noProof/>
                <w:szCs w:val="24"/>
              </w:rPr>
              <w:t>Дополнительная информация от платформы</w:t>
            </w:r>
            <w:r>
              <w:rPr>
                <w:rFonts w:cs="Times New Roman"/>
                <w:noProof/>
                <w:szCs w:val="24"/>
              </w:rPr>
              <w:t>)</w:t>
            </w:r>
          </w:p>
        </w:tc>
        <w:tc>
          <w:tcPr>
            <w:tcW w:w="4219" w:type="dxa"/>
          </w:tcPr>
          <w:p w14:paraId="449E818D" w14:textId="046CDEB3" w:rsidR="00B72A60" w:rsidRDefault="00FD4B20">
            <w:pPr>
              <w:pStyle w:val="ad"/>
              <w:contextualSpacing/>
              <w:jc w:val="left"/>
              <w:rPr>
                <w:rFonts w:cs="Times New Roman"/>
                <w:noProof/>
                <w:szCs w:val="24"/>
              </w:rPr>
            </w:pPr>
            <w:r w:rsidRPr="007F10CD">
              <w:rPr>
                <w:rFonts w:cs="Times New Roman"/>
                <w:noProof/>
                <w:szCs w:val="24"/>
              </w:rPr>
              <w:t>CBDCAdditionalPlanformInformation</w:t>
            </w:r>
          </w:p>
        </w:tc>
        <w:tc>
          <w:tcPr>
            <w:tcW w:w="1134" w:type="dxa"/>
            <w:tcMar>
              <w:top w:w="85" w:type="dxa"/>
              <w:bottom w:w="85" w:type="dxa"/>
            </w:tcMar>
          </w:tcPr>
          <w:p w14:paraId="0FDCDFDC"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2784A209" w14:textId="77777777" w:rsidR="00B72A60" w:rsidRDefault="00B72A60">
            <w:pPr>
              <w:pStyle w:val="ad"/>
              <w:contextualSpacing/>
              <w:jc w:val="center"/>
              <w:rPr>
                <w:rFonts w:cs="Times New Roman"/>
                <w:noProof/>
                <w:szCs w:val="24"/>
              </w:rPr>
            </w:pPr>
          </w:p>
        </w:tc>
      </w:tr>
      <w:tr w:rsidR="00B72A60" w14:paraId="31898176" w14:textId="77777777">
        <w:trPr>
          <w:trHeight w:val="20"/>
        </w:trPr>
        <w:tc>
          <w:tcPr>
            <w:tcW w:w="4281" w:type="dxa"/>
            <w:tcMar>
              <w:top w:w="85" w:type="dxa"/>
              <w:bottom w:w="85" w:type="dxa"/>
            </w:tcMar>
          </w:tcPr>
          <w:p w14:paraId="5A7A8900" w14:textId="77777777" w:rsidR="00B72A60" w:rsidRDefault="00FD4B20">
            <w:pPr>
              <w:pStyle w:val="ad"/>
              <w:contextualSpacing/>
              <w:jc w:val="left"/>
              <w:rPr>
                <w:rFonts w:cs="Times New Roman"/>
                <w:szCs w:val="24"/>
              </w:rPr>
            </w:pPr>
            <w:r>
              <w:rPr>
                <w:rFonts w:cs="Times New Roman"/>
                <w:noProof/>
                <w:szCs w:val="24"/>
              </w:rPr>
              <w:t>5. AdditionalInfo (Дополнительная информация)</w:t>
            </w:r>
            <w:r>
              <w:rPr>
                <w:rFonts w:cs="Times New Roman"/>
                <w:noProof/>
                <w:szCs w:val="24"/>
              </w:rPr>
              <w:br/>
              <w:t>&lt;AddtlInf&gt;</w:t>
            </w:r>
          </w:p>
        </w:tc>
        <w:tc>
          <w:tcPr>
            <w:tcW w:w="4116" w:type="dxa"/>
            <w:tcMar>
              <w:top w:w="85" w:type="dxa"/>
              <w:bottom w:w="85" w:type="dxa"/>
            </w:tcMar>
          </w:tcPr>
          <w:p w14:paraId="29E6A223" w14:textId="372319C5" w:rsidR="00B72A60" w:rsidRDefault="00FD4B20">
            <w:pPr>
              <w:pStyle w:val="ad"/>
              <w:contextualSpacing/>
              <w:jc w:val="left"/>
              <w:rPr>
                <w:rFonts w:cs="Times New Roman"/>
                <w:szCs w:val="24"/>
              </w:rPr>
            </w:pPr>
            <w:r>
              <w:rPr>
                <w:rFonts w:cs="Times New Roman"/>
                <w:noProof/>
                <w:szCs w:val="24"/>
              </w:rPr>
              <w:t>(</w:t>
            </w:r>
            <w:r w:rsidR="00575D77">
              <w:rPr>
                <w:rFonts w:cs="Times New Roman"/>
                <w:noProof/>
                <w:szCs w:val="24"/>
              </w:rPr>
              <w:t>Дополнительная информация</w:t>
            </w:r>
            <w:r>
              <w:rPr>
                <w:rFonts w:cs="Times New Roman"/>
                <w:noProof/>
                <w:szCs w:val="24"/>
              </w:rPr>
              <w:t>)</w:t>
            </w:r>
          </w:p>
        </w:tc>
        <w:tc>
          <w:tcPr>
            <w:tcW w:w="4219" w:type="dxa"/>
          </w:tcPr>
          <w:p w14:paraId="0FE6EA17" w14:textId="16F93706" w:rsidR="00B72A60" w:rsidRDefault="00FD4B20">
            <w:pPr>
              <w:pStyle w:val="ad"/>
              <w:contextualSpacing/>
              <w:jc w:val="left"/>
              <w:rPr>
                <w:rFonts w:cs="Times New Roman"/>
                <w:noProof/>
                <w:szCs w:val="24"/>
              </w:rPr>
            </w:pPr>
            <w:r w:rsidRPr="007F10CD">
              <w:rPr>
                <w:rFonts w:cs="Times New Roman"/>
                <w:noProof/>
                <w:szCs w:val="24"/>
              </w:rPr>
              <w:t>CBDCAdditionalInfoText</w:t>
            </w:r>
          </w:p>
        </w:tc>
        <w:tc>
          <w:tcPr>
            <w:tcW w:w="1134" w:type="dxa"/>
            <w:tcMar>
              <w:top w:w="85" w:type="dxa"/>
              <w:bottom w:w="85" w:type="dxa"/>
            </w:tcMar>
          </w:tcPr>
          <w:p w14:paraId="28AF31E0"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41916B8" w14:textId="77777777" w:rsidR="00B72A60" w:rsidRDefault="00B72A60">
            <w:pPr>
              <w:pStyle w:val="ad"/>
              <w:contextualSpacing/>
              <w:jc w:val="center"/>
              <w:rPr>
                <w:rFonts w:cs="Times New Roman"/>
                <w:noProof/>
                <w:szCs w:val="24"/>
              </w:rPr>
            </w:pPr>
          </w:p>
        </w:tc>
      </w:tr>
      <w:tr w:rsidR="00B72A60" w14:paraId="70ECCEB9" w14:textId="77777777">
        <w:trPr>
          <w:trHeight w:val="20"/>
        </w:trPr>
        <w:tc>
          <w:tcPr>
            <w:tcW w:w="4281" w:type="dxa"/>
            <w:tcMar>
              <w:top w:w="85" w:type="dxa"/>
              <w:bottom w:w="85" w:type="dxa"/>
            </w:tcMar>
          </w:tcPr>
          <w:p w14:paraId="033865EF" w14:textId="7FE910CC" w:rsidR="00B72A60" w:rsidRDefault="00FD4B20">
            <w:pPr>
              <w:pStyle w:val="ad"/>
              <w:contextualSpacing/>
              <w:jc w:val="left"/>
              <w:rPr>
                <w:rFonts w:cs="Times New Roman"/>
                <w:szCs w:val="24"/>
              </w:rPr>
            </w:pPr>
            <w:r>
              <w:rPr>
                <w:rFonts w:cs="Times New Roman"/>
                <w:noProof/>
                <w:szCs w:val="24"/>
              </w:rPr>
              <w:t>6. AdditionalDataKV</w:t>
            </w:r>
            <w:r w:rsidR="00AE0A48">
              <w:rPr>
                <w:rFonts w:cs="Times New Roman"/>
                <w:noProof/>
                <w:szCs w:val="24"/>
              </w:rPr>
              <w:t xml:space="preserve"> (</w:t>
            </w:r>
            <w:r w:rsidR="00AE0A48" w:rsidRPr="00AE0A48">
              <w:rPr>
                <w:rFonts w:cs="Times New Roman"/>
                <w:noProof/>
                <w:szCs w:val="24"/>
              </w:rPr>
              <w:t>Информация  в формате "ключ"-"значние"</w:t>
            </w:r>
            <w:r w:rsidR="00AE0A48">
              <w:rPr>
                <w:rFonts w:cs="Times New Roman"/>
                <w:noProof/>
                <w:szCs w:val="24"/>
              </w:rPr>
              <w:t>)</w:t>
            </w:r>
            <w:r>
              <w:rPr>
                <w:rFonts w:cs="Times New Roman"/>
                <w:noProof/>
                <w:szCs w:val="24"/>
              </w:rPr>
              <w:br/>
              <w:t>&lt;AddtlDataKV&gt;</w:t>
            </w:r>
          </w:p>
        </w:tc>
        <w:tc>
          <w:tcPr>
            <w:tcW w:w="4116" w:type="dxa"/>
            <w:tcMar>
              <w:top w:w="85" w:type="dxa"/>
              <w:bottom w:w="85" w:type="dxa"/>
            </w:tcMar>
          </w:tcPr>
          <w:p w14:paraId="25AB420A" w14:textId="1906312A" w:rsidR="00B72A60" w:rsidRDefault="00FD4B20">
            <w:pPr>
              <w:pStyle w:val="ad"/>
              <w:contextualSpacing/>
              <w:jc w:val="left"/>
              <w:rPr>
                <w:rFonts w:cs="Times New Roman"/>
                <w:szCs w:val="24"/>
              </w:rPr>
            </w:pPr>
            <w:r>
              <w:rPr>
                <w:rFonts w:cs="Times New Roman"/>
                <w:noProof/>
                <w:szCs w:val="24"/>
              </w:rPr>
              <w:t>(</w:t>
            </w:r>
            <w:r w:rsidR="00AE0A48" w:rsidRPr="00AE0A48">
              <w:rPr>
                <w:rFonts w:cs="Times New Roman"/>
                <w:noProof/>
                <w:szCs w:val="24"/>
              </w:rPr>
              <w:t>Информация  в формате "ключ"-"значние"</w:t>
            </w:r>
            <w:r>
              <w:rPr>
                <w:rFonts w:cs="Times New Roman"/>
                <w:noProof/>
                <w:szCs w:val="24"/>
              </w:rPr>
              <w:t>)</w:t>
            </w:r>
          </w:p>
        </w:tc>
        <w:tc>
          <w:tcPr>
            <w:tcW w:w="4219" w:type="dxa"/>
          </w:tcPr>
          <w:p w14:paraId="361146AA" w14:textId="56345091" w:rsidR="00B72A60" w:rsidRDefault="00FD4B20">
            <w:pPr>
              <w:pStyle w:val="ad"/>
              <w:contextualSpacing/>
              <w:jc w:val="left"/>
              <w:rPr>
                <w:rFonts w:cs="Times New Roman"/>
                <w:noProof/>
                <w:szCs w:val="24"/>
              </w:rPr>
            </w:pPr>
            <w:r w:rsidRPr="007F10CD">
              <w:rPr>
                <w:rFonts w:cs="Times New Roman"/>
                <w:noProof/>
                <w:szCs w:val="24"/>
              </w:rPr>
              <w:t>CBDCOperationInformationKV</w:t>
            </w:r>
          </w:p>
        </w:tc>
        <w:tc>
          <w:tcPr>
            <w:tcW w:w="1134" w:type="dxa"/>
            <w:tcMar>
              <w:top w:w="85" w:type="dxa"/>
              <w:bottom w:w="85" w:type="dxa"/>
            </w:tcMar>
          </w:tcPr>
          <w:p w14:paraId="4FD0A7BF" w14:textId="77777777" w:rsidR="00B72A60" w:rsidRDefault="00FD4B20">
            <w:pPr>
              <w:pStyle w:val="ad"/>
              <w:contextualSpacing/>
              <w:jc w:val="center"/>
              <w:rPr>
                <w:rFonts w:cs="Times New Roman"/>
                <w:szCs w:val="24"/>
                <w:lang w:val="en-US"/>
              </w:rPr>
            </w:pPr>
            <w:r>
              <w:rPr>
                <w:rFonts w:cs="Times New Roman"/>
                <w:noProof/>
                <w:szCs w:val="24"/>
              </w:rPr>
              <w:t>0..200</w:t>
            </w:r>
          </w:p>
        </w:tc>
        <w:tc>
          <w:tcPr>
            <w:tcW w:w="1134" w:type="dxa"/>
          </w:tcPr>
          <w:p w14:paraId="12C028E0" w14:textId="77777777" w:rsidR="00B72A60" w:rsidRDefault="00B72A60">
            <w:pPr>
              <w:pStyle w:val="ad"/>
              <w:contextualSpacing/>
              <w:jc w:val="center"/>
              <w:rPr>
                <w:rFonts w:cs="Times New Roman"/>
                <w:noProof/>
                <w:szCs w:val="24"/>
              </w:rPr>
            </w:pPr>
          </w:p>
        </w:tc>
      </w:tr>
    </w:tbl>
    <w:p w14:paraId="47C375A2" w14:textId="77777777" w:rsidR="00B72A60" w:rsidRDefault="00B72A60"/>
    <w:p w14:paraId="3084AD61" w14:textId="77777777" w:rsidR="00B72A60" w:rsidRDefault="00FD4B20">
      <w:pPr>
        <w:pStyle w:val="2"/>
        <w:rPr>
          <w:lang w:val="ru-RU"/>
        </w:rPr>
      </w:pPr>
      <w:bookmarkStart w:id="638" w:name="type533"/>
      <w:bookmarkStart w:id="639" w:name="_Toc177466603"/>
      <w:bookmarkStart w:id="640" w:name="_Toc178245102"/>
      <w:r>
        <w:rPr>
          <w:lang w:val="ru-RU"/>
        </w:rPr>
        <w:t>CBDCWalletBalance1 (Сумма цифровых рублей в СЦР)</w:t>
      </w:r>
      <w:bookmarkEnd w:id="638"/>
      <w:bookmarkEnd w:id="639"/>
      <w:bookmarkEnd w:id="640"/>
    </w:p>
    <w:p w14:paraId="6CFC40CC" w14:textId="7F0E95AF"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sidR="009C4EAA" w:rsidRPr="009C4EAA">
        <w:rPr>
          <w:sz w:val="24"/>
          <w:lang w:val="ru-RU" w:eastAsia="x-none"/>
        </w:rPr>
        <w:t>(Сумма цифровых рублей в СЦР)</w:t>
      </w:r>
    </w:p>
    <w:p w14:paraId="244EB4CB"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7A7A8BC3" w14:textId="77777777" w:rsidR="00B72A60" w:rsidRDefault="00FD4B20">
      <w:pPr>
        <w:pStyle w:val="a2"/>
        <w:ind w:left="720" w:firstLine="0"/>
        <w:contextualSpacing/>
        <w:jc w:val="left"/>
        <w:outlineLvl w:val="9"/>
        <w:rPr>
          <w:sz w:val="24"/>
          <w:lang w:val="ru-RU"/>
        </w:rPr>
      </w:pPr>
      <w:r>
        <w:rPr>
          <w:sz w:val="24"/>
          <w:lang w:val="ru-RU"/>
        </w:rPr>
        <w:lastRenderedPageBreak/>
        <w:t>Реквизитный состав типа данных «CBDCWalletBalance1»: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1442BA6C" w14:textId="77777777">
        <w:trPr>
          <w:trHeight w:val="259"/>
          <w:tblHeader/>
        </w:trPr>
        <w:tc>
          <w:tcPr>
            <w:tcW w:w="4281" w:type="dxa"/>
            <w:shd w:val="clear" w:color="auto" w:fill="F2F2F2" w:themeFill="background1" w:themeFillShade="F2"/>
            <w:vAlign w:val="center"/>
          </w:tcPr>
          <w:p w14:paraId="4A50A4A3"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12C8D12B"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3D0D0AD4"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865474D" w14:textId="77777777" w:rsidR="00B72A60" w:rsidRDefault="00FD4B20">
            <w:pPr>
              <w:pStyle w:val="a9"/>
              <w:contextualSpacing/>
              <w:rPr>
                <w:b/>
              </w:rPr>
            </w:pPr>
            <w:r>
              <w:rPr>
                <w:b/>
              </w:rPr>
              <w:t>Мн.</w:t>
            </w:r>
          </w:p>
        </w:tc>
        <w:tc>
          <w:tcPr>
            <w:tcW w:w="1134" w:type="dxa"/>
            <w:shd w:val="clear" w:color="auto" w:fill="F2F2F2" w:themeFill="background1" w:themeFillShade="F2"/>
          </w:tcPr>
          <w:p w14:paraId="206D181C" w14:textId="77777777" w:rsidR="00B72A60" w:rsidRDefault="00FD4B20">
            <w:pPr>
              <w:pStyle w:val="a9"/>
              <w:contextualSpacing/>
              <w:rPr>
                <w:b/>
              </w:rPr>
            </w:pPr>
            <w:r>
              <w:rPr>
                <w:b/>
              </w:rPr>
              <w:t>Исп.</w:t>
            </w:r>
          </w:p>
        </w:tc>
      </w:tr>
      <w:tr w:rsidR="00B72A60" w14:paraId="14CC68A5" w14:textId="77777777">
        <w:trPr>
          <w:trHeight w:val="20"/>
        </w:trPr>
        <w:tc>
          <w:tcPr>
            <w:tcW w:w="4281" w:type="dxa"/>
            <w:tcMar>
              <w:top w:w="85" w:type="dxa"/>
              <w:bottom w:w="85" w:type="dxa"/>
            </w:tcMar>
          </w:tcPr>
          <w:p w14:paraId="5EF68950" w14:textId="77777777" w:rsidR="00B72A60" w:rsidRDefault="00FD4B20">
            <w:pPr>
              <w:pStyle w:val="ad"/>
              <w:contextualSpacing/>
              <w:jc w:val="left"/>
              <w:rPr>
                <w:rFonts w:cs="Times New Roman"/>
                <w:szCs w:val="24"/>
              </w:rPr>
            </w:pPr>
            <w:r>
              <w:rPr>
                <w:rFonts w:cs="Times New Roman"/>
                <w:noProof/>
                <w:szCs w:val="24"/>
              </w:rPr>
              <w:t>1. TotalAmount (Доступный остаток)</w:t>
            </w:r>
            <w:r>
              <w:rPr>
                <w:rFonts w:cs="Times New Roman"/>
                <w:noProof/>
                <w:szCs w:val="24"/>
              </w:rPr>
              <w:br/>
              <w:t>&lt;TtlAmt&gt;</w:t>
            </w:r>
          </w:p>
        </w:tc>
        <w:tc>
          <w:tcPr>
            <w:tcW w:w="4116" w:type="dxa"/>
            <w:tcMar>
              <w:top w:w="85" w:type="dxa"/>
              <w:bottom w:w="85" w:type="dxa"/>
            </w:tcMar>
          </w:tcPr>
          <w:p w14:paraId="32FEB83A" w14:textId="77777777" w:rsidR="00B72A60" w:rsidRDefault="00FD4B20">
            <w:pPr>
              <w:pStyle w:val="ad"/>
              <w:contextualSpacing/>
              <w:jc w:val="left"/>
              <w:rPr>
                <w:rFonts w:cs="Times New Roman"/>
                <w:szCs w:val="24"/>
              </w:rPr>
            </w:pPr>
            <w:r>
              <w:rPr>
                <w:rFonts w:cs="Times New Roman"/>
                <w:noProof/>
                <w:szCs w:val="24"/>
              </w:rPr>
              <w:t>(Доступный остаток с учетом СЗС. Считается по формуле: текущий баланс - сумма заблокированных средств.)</w:t>
            </w:r>
          </w:p>
        </w:tc>
        <w:tc>
          <w:tcPr>
            <w:tcW w:w="4219" w:type="dxa"/>
          </w:tcPr>
          <w:p w14:paraId="70EE4DB4" w14:textId="372428A3" w:rsidR="00B72A60" w:rsidRDefault="00FD4B20">
            <w:pPr>
              <w:pStyle w:val="ad"/>
              <w:contextualSpacing/>
              <w:jc w:val="left"/>
              <w:rPr>
                <w:rFonts w:cs="Times New Roman"/>
                <w:noProof/>
                <w:szCs w:val="24"/>
              </w:rPr>
            </w:pPr>
            <w:r w:rsidRPr="007F10CD">
              <w:rPr>
                <w:rFonts w:cs="Times New Roman"/>
                <w:noProof/>
                <w:szCs w:val="24"/>
              </w:rPr>
              <w:t>CBDCCurrencyAndAmount</w:t>
            </w:r>
          </w:p>
        </w:tc>
        <w:tc>
          <w:tcPr>
            <w:tcW w:w="1134" w:type="dxa"/>
            <w:tcMar>
              <w:top w:w="85" w:type="dxa"/>
              <w:bottom w:w="85" w:type="dxa"/>
            </w:tcMar>
          </w:tcPr>
          <w:p w14:paraId="0127DAEB"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71062BD4" w14:textId="77777777" w:rsidR="00B72A60" w:rsidRDefault="00B72A60">
            <w:pPr>
              <w:pStyle w:val="ad"/>
              <w:contextualSpacing/>
              <w:jc w:val="center"/>
              <w:rPr>
                <w:rFonts w:cs="Times New Roman"/>
                <w:noProof/>
                <w:szCs w:val="24"/>
              </w:rPr>
            </w:pPr>
          </w:p>
        </w:tc>
      </w:tr>
      <w:tr w:rsidR="00B72A60" w14:paraId="49B023B1" w14:textId="77777777">
        <w:trPr>
          <w:trHeight w:val="20"/>
        </w:trPr>
        <w:tc>
          <w:tcPr>
            <w:tcW w:w="4281" w:type="dxa"/>
            <w:tcMar>
              <w:top w:w="85" w:type="dxa"/>
              <w:bottom w:w="85" w:type="dxa"/>
            </w:tcMar>
          </w:tcPr>
          <w:p w14:paraId="00D72DEE" w14:textId="77777777" w:rsidR="00B72A60" w:rsidRDefault="00FD4B20">
            <w:pPr>
              <w:pStyle w:val="ad"/>
              <w:contextualSpacing/>
              <w:jc w:val="left"/>
              <w:rPr>
                <w:rFonts w:cs="Times New Roman"/>
                <w:szCs w:val="24"/>
              </w:rPr>
            </w:pPr>
            <w:r>
              <w:rPr>
                <w:rFonts w:cs="Times New Roman"/>
                <w:noProof/>
                <w:szCs w:val="24"/>
              </w:rPr>
              <w:t>2. TotalBlockedAmount (Сумма заблокированных средств)</w:t>
            </w:r>
            <w:r>
              <w:rPr>
                <w:rFonts w:cs="Times New Roman"/>
                <w:noProof/>
                <w:szCs w:val="24"/>
              </w:rPr>
              <w:br/>
              <w:t>&lt;TtlBlckdAmt&gt;</w:t>
            </w:r>
          </w:p>
        </w:tc>
        <w:tc>
          <w:tcPr>
            <w:tcW w:w="4116" w:type="dxa"/>
            <w:tcMar>
              <w:top w:w="85" w:type="dxa"/>
              <w:bottom w:w="85" w:type="dxa"/>
            </w:tcMar>
          </w:tcPr>
          <w:p w14:paraId="5A09A879" w14:textId="77777777" w:rsidR="00B72A60" w:rsidRDefault="00FD4B20">
            <w:pPr>
              <w:pStyle w:val="ad"/>
              <w:contextualSpacing/>
              <w:jc w:val="left"/>
              <w:rPr>
                <w:rFonts w:cs="Times New Roman"/>
                <w:szCs w:val="24"/>
              </w:rPr>
            </w:pPr>
            <w:r>
              <w:rPr>
                <w:rFonts w:cs="Times New Roman"/>
                <w:noProof/>
                <w:szCs w:val="24"/>
              </w:rPr>
              <w:t>(Указывается сумма заблокированных средств)</w:t>
            </w:r>
          </w:p>
        </w:tc>
        <w:tc>
          <w:tcPr>
            <w:tcW w:w="4219" w:type="dxa"/>
          </w:tcPr>
          <w:p w14:paraId="3F911FD2" w14:textId="44F766DE" w:rsidR="00B72A60" w:rsidRDefault="00FD4B20">
            <w:pPr>
              <w:pStyle w:val="ad"/>
              <w:contextualSpacing/>
              <w:jc w:val="left"/>
              <w:rPr>
                <w:rFonts w:cs="Times New Roman"/>
                <w:noProof/>
                <w:szCs w:val="24"/>
              </w:rPr>
            </w:pPr>
            <w:r w:rsidRPr="007F10CD">
              <w:rPr>
                <w:rFonts w:cs="Times New Roman"/>
                <w:noProof/>
                <w:szCs w:val="24"/>
              </w:rPr>
              <w:t>CBDCCurrencyAndAmount</w:t>
            </w:r>
          </w:p>
        </w:tc>
        <w:tc>
          <w:tcPr>
            <w:tcW w:w="1134" w:type="dxa"/>
            <w:tcMar>
              <w:top w:w="85" w:type="dxa"/>
              <w:bottom w:w="85" w:type="dxa"/>
            </w:tcMar>
          </w:tcPr>
          <w:p w14:paraId="3D7E95E1"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C48A35E" w14:textId="77777777" w:rsidR="00B72A60" w:rsidRDefault="00B72A60">
            <w:pPr>
              <w:pStyle w:val="ad"/>
              <w:contextualSpacing/>
              <w:jc w:val="center"/>
              <w:rPr>
                <w:rFonts w:cs="Times New Roman"/>
                <w:noProof/>
                <w:szCs w:val="24"/>
              </w:rPr>
            </w:pPr>
          </w:p>
        </w:tc>
      </w:tr>
      <w:tr w:rsidR="00B72A60" w14:paraId="33946028" w14:textId="77777777">
        <w:trPr>
          <w:trHeight w:val="20"/>
        </w:trPr>
        <w:tc>
          <w:tcPr>
            <w:tcW w:w="4281" w:type="dxa"/>
            <w:tcMar>
              <w:top w:w="85" w:type="dxa"/>
              <w:bottom w:w="85" w:type="dxa"/>
            </w:tcMar>
          </w:tcPr>
          <w:p w14:paraId="05560F47" w14:textId="77777777" w:rsidR="00B72A60" w:rsidRDefault="00FD4B20">
            <w:pPr>
              <w:pStyle w:val="ad"/>
              <w:contextualSpacing/>
              <w:jc w:val="left"/>
              <w:rPr>
                <w:rFonts w:cs="Times New Roman"/>
                <w:szCs w:val="24"/>
              </w:rPr>
            </w:pPr>
            <w:r>
              <w:rPr>
                <w:rFonts w:cs="Times New Roman"/>
                <w:noProof/>
                <w:szCs w:val="24"/>
              </w:rPr>
              <w:t>3. CurrentBalance (Текущий баланс)</w:t>
            </w:r>
            <w:r>
              <w:rPr>
                <w:rFonts w:cs="Times New Roman"/>
                <w:noProof/>
                <w:szCs w:val="24"/>
              </w:rPr>
              <w:br/>
              <w:t>&lt;CurBal&gt;</w:t>
            </w:r>
          </w:p>
        </w:tc>
        <w:tc>
          <w:tcPr>
            <w:tcW w:w="4116" w:type="dxa"/>
            <w:tcMar>
              <w:top w:w="85" w:type="dxa"/>
              <w:bottom w:w="85" w:type="dxa"/>
            </w:tcMar>
          </w:tcPr>
          <w:p w14:paraId="5194BF54" w14:textId="77777777" w:rsidR="00B72A60" w:rsidRDefault="00FD4B20">
            <w:pPr>
              <w:pStyle w:val="ad"/>
              <w:contextualSpacing/>
              <w:jc w:val="left"/>
              <w:rPr>
                <w:rFonts w:cs="Times New Roman"/>
                <w:szCs w:val="24"/>
              </w:rPr>
            </w:pPr>
            <w:r>
              <w:rPr>
                <w:rFonts w:cs="Times New Roman"/>
                <w:noProof/>
                <w:szCs w:val="24"/>
              </w:rPr>
              <w:t>(Указывается текущий баланс СЦР.)</w:t>
            </w:r>
          </w:p>
        </w:tc>
        <w:tc>
          <w:tcPr>
            <w:tcW w:w="4219" w:type="dxa"/>
          </w:tcPr>
          <w:p w14:paraId="527CDD9E" w14:textId="439F02F3" w:rsidR="00B72A60" w:rsidRDefault="00FD4B20">
            <w:pPr>
              <w:pStyle w:val="ad"/>
              <w:contextualSpacing/>
              <w:jc w:val="left"/>
              <w:rPr>
                <w:rFonts w:cs="Times New Roman"/>
                <w:noProof/>
                <w:szCs w:val="24"/>
              </w:rPr>
            </w:pPr>
            <w:r w:rsidRPr="007F10CD">
              <w:rPr>
                <w:rFonts w:cs="Times New Roman"/>
                <w:noProof/>
                <w:szCs w:val="24"/>
              </w:rPr>
              <w:t>CBDCCurrencyAndAmount</w:t>
            </w:r>
          </w:p>
        </w:tc>
        <w:tc>
          <w:tcPr>
            <w:tcW w:w="1134" w:type="dxa"/>
            <w:tcMar>
              <w:top w:w="85" w:type="dxa"/>
              <w:bottom w:w="85" w:type="dxa"/>
            </w:tcMar>
          </w:tcPr>
          <w:p w14:paraId="1B4EEA04"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D745958" w14:textId="77777777" w:rsidR="00B72A60" w:rsidRDefault="00B72A60">
            <w:pPr>
              <w:pStyle w:val="ad"/>
              <w:contextualSpacing/>
              <w:jc w:val="center"/>
              <w:rPr>
                <w:rFonts w:cs="Times New Roman"/>
                <w:noProof/>
                <w:szCs w:val="24"/>
              </w:rPr>
            </w:pPr>
          </w:p>
        </w:tc>
      </w:tr>
      <w:tr w:rsidR="00B72A60" w14:paraId="1F58FD3E" w14:textId="77777777">
        <w:trPr>
          <w:trHeight w:val="20"/>
        </w:trPr>
        <w:tc>
          <w:tcPr>
            <w:tcW w:w="4281" w:type="dxa"/>
            <w:tcMar>
              <w:top w:w="85" w:type="dxa"/>
              <w:bottom w:w="85" w:type="dxa"/>
            </w:tcMar>
          </w:tcPr>
          <w:p w14:paraId="5E39BA8B" w14:textId="77777777" w:rsidR="00B72A60" w:rsidRDefault="00FD4B20">
            <w:pPr>
              <w:pStyle w:val="ad"/>
              <w:contextualSpacing/>
              <w:jc w:val="left"/>
              <w:rPr>
                <w:rFonts w:cs="Times New Roman"/>
                <w:szCs w:val="24"/>
              </w:rPr>
            </w:pPr>
            <w:r>
              <w:rPr>
                <w:rFonts w:cs="Times New Roman"/>
                <w:noProof/>
                <w:szCs w:val="24"/>
              </w:rPr>
              <w:t>4. Segregation (Данные по сериям)</w:t>
            </w:r>
            <w:r>
              <w:rPr>
                <w:rFonts w:cs="Times New Roman"/>
                <w:noProof/>
                <w:szCs w:val="24"/>
              </w:rPr>
              <w:br/>
              <w:t>&lt;Sgrtn&gt;</w:t>
            </w:r>
          </w:p>
        </w:tc>
        <w:tc>
          <w:tcPr>
            <w:tcW w:w="4116" w:type="dxa"/>
            <w:tcMar>
              <w:top w:w="85" w:type="dxa"/>
              <w:bottom w:w="85" w:type="dxa"/>
            </w:tcMar>
          </w:tcPr>
          <w:p w14:paraId="67B6426E" w14:textId="77777777" w:rsidR="00B72A60" w:rsidRDefault="00FD4B20">
            <w:pPr>
              <w:pStyle w:val="ad"/>
              <w:contextualSpacing/>
              <w:jc w:val="left"/>
              <w:rPr>
                <w:rFonts w:cs="Times New Roman"/>
                <w:szCs w:val="24"/>
              </w:rPr>
            </w:pPr>
            <w:r>
              <w:rPr>
                <w:rFonts w:cs="Times New Roman"/>
                <w:noProof/>
                <w:szCs w:val="24"/>
              </w:rPr>
              <w:t>(Указывается информация по сериям ЦР)</w:t>
            </w:r>
          </w:p>
        </w:tc>
        <w:tc>
          <w:tcPr>
            <w:tcW w:w="4219" w:type="dxa"/>
          </w:tcPr>
          <w:p w14:paraId="561F714B" w14:textId="77777777" w:rsidR="00B72A60" w:rsidRDefault="00FD4B20">
            <w:pPr>
              <w:pStyle w:val="ad"/>
              <w:contextualSpacing/>
              <w:jc w:val="left"/>
              <w:rPr>
                <w:rFonts w:cs="Times New Roman"/>
                <w:noProof/>
                <w:szCs w:val="24"/>
              </w:rPr>
            </w:pPr>
            <w:r>
              <w:rPr>
                <w:rFonts w:cs="Times New Roman"/>
                <w:noProof/>
                <w:szCs w:val="24"/>
              </w:rPr>
              <w:t>CBDCDigitalCurrencySegregation2</w:t>
            </w:r>
          </w:p>
        </w:tc>
        <w:tc>
          <w:tcPr>
            <w:tcW w:w="1134" w:type="dxa"/>
            <w:tcMar>
              <w:top w:w="85" w:type="dxa"/>
              <w:bottom w:w="85" w:type="dxa"/>
            </w:tcMar>
          </w:tcPr>
          <w:p w14:paraId="0F4A2357" w14:textId="77777777" w:rsidR="00B72A60" w:rsidRDefault="00FD4B20">
            <w:pPr>
              <w:pStyle w:val="ad"/>
              <w:contextualSpacing/>
              <w:jc w:val="center"/>
              <w:rPr>
                <w:rFonts w:cs="Times New Roman"/>
                <w:szCs w:val="24"/>
                <w:lang w:val="en-US"/>
              </w:rPr>
            </w:pPr>
            <w:r>
              <w:rPr>
                <w:rFonts w:cs="Times New Roman"/>
                <w:noProof/>
                <w:szCs w:val="24"/>
              </w:rPr>
              <w:t>0..1000</w:t>
            </w:r>
          </w:p>
        </w:tc>
        <w:tc>
          <w:tcPr>
            <w:tcW w:w="1134" w:type="dxa"/>
          </w:tcPr>
          <w:p w14:paraId="2A3A72F5" w14:textId="77777777" w:rsidR="00B72A60" w:rsidRDefault="00FD4B20">
            <w:pPr>
              <w:pStyle w:val="ad"/>
              <w:contextualSpacing/>
              <w:jc w:val="center"/>
              <w:rPr>
                <w:rFonts w:cs="Times New Roman"/>
                <w:noProof/>
                <w:szCs w:val="24"/>
              </w:rPr>
            </w:pPr>
            <w:r>
              <w:rPr>
                <w:rFonts w:cs="Times New Roman"/>
                <w:noProof/>
                <w:szCs w:val="24"/>
              </w:rPr>
              <w:t>Нет</w:t>
            </w:r>
          </w:p>
        </w:tc>
      </w:tr>
    </w:tbl>
    <w:p w14:paraId="33F7FE01" w14:textId="77777777" w:rsidR="00B72A60" w:rsidRDefault="00B72A60"/>
    <w:p w14:paraId="4BD834F8" w14:textId="77777777" w:rsidR="00B72A60" w:rsidRDefault="00FD4B20">
      <w:pPr>
        <w:pStyle w:val="2"/>
        <w:rPr>
          <w:lang w:val="ru-RU"/>
        </w:rPr>
      </w:pPr>
      <w:bookmarkStart w:id="641" w:name="type534"/>
      <w:bookmarkStart w:id="642" w:name="_Toc177466604"/>
      <w:bookmarkStart w:id="643" w:name="_Toc178245103"/>
      <w:r>
        <w:rPr>
          <w:lang w:val="ru-RU"/>
        </w:rPr>
        <w:t>CBDCWalletCriteria1</w:t>
      </w:r>
      <w:bookmarkEnd w:id="641"/>
      <w:bookmarkEnd w:id="642"/>
      <w:bookmarkEnd w:id="643"/>
    </w:p>
    <w:p w14:paraId="4074E84F"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(Реквизиты критерия запроса)</w:t>
      </w:r>
    </w:p>
    <w:p w14:paraId="6000ECD9"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E8B2BFB"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«CBDCWalletCriteria1»: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2829C6B9" w14:textId="77777777">
        <w:trPr>
          <w:trHeight w:val="259"/>
          <w:tblHeader/>
        </w:trPr>
        <w:tc>
          <w:tcPr>
            <w:tcW w:w="4281" w:type="dxa"/>
            <w:shd w:val="clear" w:color="auto" w:fill="F2F2F2" w:themeFill="background1" w:themeFillShade="F2"/>
            <w:vAlign w:val="center"/>
          </w:tcPr>
          <w:p w14:paraId="5C230C48"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79B06AA"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215B7FCD"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E429F5B" w14:textId="77777777" w:rsidR="00B72A60" w:rsidRDefault="00FD4B20">
            <w:pPr>
              <w:pStyle w:val="a9"/>
              <w:contextualSpacing/>
              <w:rPr>
                <w:b/>
              </w:rPr>
            </w:pPr>
            <w:r>
              <w:rPr>
                <w:b/>
              </w:rPr>
              <w:t>Мн.</w:t>
            </w:r>
          </w:p>
        </w:tc>
        <w:tc>
          <w:tcPr>
            <w:tcW w:w="1134" w:type="dxa"/>
            <w:shd w:val="clear" w:color="auto" w:fill="F2F2F2" w:themeFill="background1" w:themeFillShade="F2"/>
          </w:tcPr>
          <w:p w14:paraId="6CE855A0" w14:textId="77777777" w:rsidR="00B72A60" w:rsidRDefault="00FD4B20">
            <w:pPr>
              <w:pStyle w:val="a9"/>
              <w:contextualSpacing/>
              <w:rPr>
                <w:b/>
              </w:rPr>
            </w:pPr>
            <w:r>
              <w:rPr>
                <w:b/>
              </w:rPr>
              <w:t>Исп.</w:t>
            </w:r>
          </w:p>
        </w:tc>
      </w:tr>
      <w:tr w:rsidR="00B72A60" w14:paraId="457748F9" w14:textId="77777777">
        <w:trPr>
          <w:trHeight w:val="20"/>
        </w:trPr>
        <w:tc>
          <w:tcPr>
            <w:tcW w:w="4281" w:type="dxa"/>
            <w:tcMar>
              <w:top w:w="85" w:type="dxa"/>
              <w:bottom w:w="85" w:type="dxa"/>
            </w:tcMar>
          </w:tcPr>
          <w:p w14:paraId="65B97AC0" w14:textId="77777777" w:rsidR="00B72A60" w:rsidRDefault="00FD4B20">
            <w:pPr>
              <w:pStyle w:val="ad"/>
              <w:contextualSpacing/>
              <w:jc w:val="left"/>
              <w:rPr>
                <w:rFonts w:cs="Times New Roman"/>
                <w:szCs w:val="24"/>
              </w:rPr>
            </w:pPr>
            <w:r>
              <w:rPr>
                <w:rFonts w:cs="Times New Roman"/>
                <w:noProof/>
                <w:szCs w:val="24"/>
              </w:rPr>
              <w:t>1. Party</w:t>
            </w:r>
            <w:r>
              <w:rPr>
                <w:rFonts w:cs="Times New Roman"/>
                <w:noProof/>
                <w:szCs w:val="24"/>
              </w:rPr>
              <w:br/>
              <w:t>&lt;Pty&gt;</w:t>
            </w:r>
          </w:p>
        </w:tc>
        <w:tc>
          <w:tcPr>
            <w:tcW w:w="4116" w:type="dxa"/>
            <w:tcMar>
              <w:top w:w="85" w:type="dxa"/>
              <w:bottom w:w="85" w:type="dxa"/>
            </w:tcMar>
          </w:tcPr>
          <w:p w14:paraId="17A705E6" w14:textId="77777777" w:rsidR="00B72A60" w:rsidRDefault="00FD4B20">
            <w:pPr>
              <w:pStyle w:val="ad"/>
              <w:contextualSpacing/>
              <w:jc w:val="left"/>
              <w:rPr>
                <w:rFonts w:cs="Times New Roman"/>
                <w:szCs w:val="24"/>
              </w:rPr>
            </w:pPr>
            <w:r>
              <w:rPr>
                <w:rFonts w:cs="Times New Roman"/>
                <w:noProof/>
                <w:szCs w:val="24"/>
              </w:rPr>
              <w:t>(Данные Субъекта ПлЦР)</w:t>
            </w:r>
          </w:p>
        </w:tc>
        <w:tc>
          <w:tcPr>
            <w:tcW w:w="4219" w:type="dxa"/>
          </w:tcPr>
          <w:p w14:paraId="7D99FC7A" w14:textId="0FC05960" w:rsidR="00B72A60" w:rsidRDefault="00FD4B20">
            <w:pPr>
              <w:pStyle w:val="ad"/>
              <w:contextualSpacing/>
              <w:jc w:val="left"/>
              <w:rPr>
                <w:rFonts w:cs="Times New Roman"/>
                <w:noProof/>
                <w:szCs w:val="24"/>
              </w:rPr>
            </w:pPr>
            <w:r w:rsidRPr="007F10CD">
              <w:rPr>
                <w:rFonts w:cs="Times New Roman"/>
                <w:noProof/>
                <w:szCs w:val="24"/>
              </w:rPr>
              <w:t>CBDCParty3</w:t>
            </w:r>
          </w:p>
        </w:tc>
        <w:tc>
          <w:tcPr>
            <w:tcW w:w="1134" w:type="dxa"/>
            <w:tcMar>
              <w:top w:w="85" w:type="dxa"/>
              <w:bottom w:w="85" w:type="dxa"/>
            </w:tcMar>
          </w:tcPr>
          <w:p w14:paraId="1777CFCE"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6A6BD27F" w14:textId="77777777" w:rsidR="00B72A60" w:rsidRDefault="00B72A60">
            <w:pPr>
              <w:pStyle w:val="ad"/>
              <w:contextualSpacing/>
              <w:jc w:val="center"/>
              <w:rPr>
                <w:rFonts w:cs="Times New Roman"/>
                <w:noProof/>
                <w:szCs w:val="24"/>
              </w:rPr>
            </w:pPr>
          </w:p>
        </w:tc>
      </w:tr>
    </w:tbl>
    <w:p w14:paraId="0C375572" w14:textId="77777777" w:rsidR="00B72A60" w:rsidRDefault="00B72A60"/>
    <w:p w14:paraId="41D5B9DA" w14:textId="77777777" w:rsidR="00B72A60" w:rsidRDefault="00FD4B20">
      <w:pPr>
        <w:pStyle w:val="2"/>
        <w:rPr>
          <w:lang w:val="ru-RU"/>
        </w:rPr>
      </w:pPr>
      <w:bookmarkStart w:id="644" w:name="type535"/>
      <w:bookmarkStart w:id="645" w:name="_Toc177466605"/>
      <w:bookmarkStart w:id="646" w:name="_Toc178245104"/>
      <w:r>
        <w:rPr>
          <w:lang w:val="ru-RU"/>
        </w:rPr>
        <w:t>CBDCWalletInfo4</w:t>
      </w:r>
      <w:bookmarkEnd w:id="644"/>
      <w:bookmarkEnd w:id="645"/>
      <w:bookmarkEnd w:id="646"/>
    </w:p>
    <w:p w14:paraId="3F47A5F4"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по Кошельку и проведенным операциям)</w:t>
      </w:r>
    </w:p>
    <w:p w14:paraId="3AB65F9A"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017E683F" w14:textId="77777777" w:rsidR="00B72A60" w:rsidRDefault="00FD4B20">
      <w:pPr>
        <w:pStyle w:val="a2"/>
        <w:ind w:left="720" w:firstLine="0"/>
        <w:contextualSpacing/>
        <w:jc w:val="left"/>
        <w:outlineLvl w:val="9"/>
        <w:rPr>
          <w:sz w:val="24"/>
          <w:lang w:val="ru-RU"/>
        </w:rPr>
      </w:pPr>
      <w:r>
        <w:rPr>
          <w:sz w:val="24"/>
          <w:lang w:val="ru-RU"/>
        </w:rPr>
        <w:lastRenderedPageBreak/>
        <w:t>Реквизитный состав типа данных «CBDCWalletInfo4»:</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7A9AB949" w14:textId="77777777">
        <w:trPr>
          <w:trHeight w:val="259"/>
          <w:tblHeader/>
        </w:trPr>
        <w:tc>
          <w:tcPr>
            <w:tcW w:w="4281" w:type="dxa"/>
            <w:shd w:val="clear" w:color="auto" w:fill="F2F2F2" w:themeFill="background1" w:themeFillShade="F2"/>
            <w:vAlign w:val="center"/>
          </w:tcPr>
          <w:p w14:paraId="6971EF6F"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2FB5828"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0F71CBE1"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1BA725F2" w14:textId="77777777" w:rsidR="00B72A60" w:rsidRDefault="00FD4B20">
            <w:pPr>
              <w:pStyle w:val="a9"/>
              <w:contextualSpacing/>
              <w:rPr>
                <w:b/>
              </w:rPr>
            </w:pPr>
            <w:r>
              <w:rPr>
                <w:b/>
              </w:rPr>
              <w:t>Мн.</w:t>
            </w:r>
          </w:p>
        </w:tc>
        <w:tc>
          <w:tcPr>
            <w:tcW w:w="1134" w:type="dxa"/>
            <w:shd w:val="clear" w:color="auto" w:fill="F2F2F2" w:themeFill="background1" w:themeFillShade="F2"/>
          </w:tcPr>
          <w:p w14:paraId="76677905" w14:textId="77777777" w:rsidR="00B72A60" w:rsidRDefault="00FD4B20">
            <w:pPr>
              <w:pStyle w:val="a9"/>
              <w:contextualSpacing/>
              <w:rPr>
                <w:b/>
              </w:rPr>
            </w:pPr>
            <w:r>
              <w:rPr>
                <w:b/>
              </w:rPr>
              <w:t>Исп.</w:t>
            </w:r>
          </w:p>
        </w:tc>
      </w:tr>
      <w:tr w:rsidR="00B72A60" w14:paraId="4DDB65E8" w14:textId="77777777">
        <w:trPr>
          <w:trHeight w:val="20"/>
        </w:trPr>
        <w:tc>
          <w:tcPr>
            <w:tcW w:w="4281" w:type="dxa"/>
            <w:tcMar>
              <w:top w:w="85" w:type="dxa"/>
              <w:bottom w:w="85" w:type="dxa"/>
            </w:tcMar>
          </w:tcPr>
          <w:p w14:paraId="1CC32B1F" w14:textId="77777777" w:rsidR="00B72A60" w:rsidRDefault="00FD4B20">
            <w:pPr>
              <w:pStyle w:val="ad"/>
              <w:contextualSpacing/>
              <w:jc w:val="left"/>
              <w:rPr>
                <w:rFonts w:cs="Times New Roman"/>
                <w:szCs w:val="24"/>
              </w:rPr>
            </w:pPr>
            <w:r>
              <w:rPr>
                <w:rFonts w:cs="Times New Roman"/>
                <w:noProof/>
                <w:szCs w:val="24"/>
              </w:rPr>
              <w:t>1. WalletPartyInfo (Кошелек Субъекта ПлЦР)</w:t>
            </w:r>
            <w:r>
              <w:rPr>
                <w:rFonts w:cs="Times New Roman"/>
                <w:noProof/>
                <w:szCs w:val="24"/>
              </w:rPr>
              <w:br/>
              <w:t>&lt;WlltPtyInf&gt;</w:t>
            </w:r>
          </w:p>
        </w:tc>
        <w:tc>
          <w:tcPr>
            <w:tcW w:w="4116" w:type="dxa"/>
            <w:tcMar>
              <w:top w:w="85" w:type="dxa"/>
              <w:bottom w:w="85" w:type="dxa"/>
            </w:tcMar>
          </w:tcPr>
          <w:p w14:paraId="0659F2A5" w14:textId="77777777" w:rsidR="00B72A60" w:rsidRDefault="00FD4B20">
            <w:pPr>
              <w:pStyle w:val="ad"/>
              <w:contextualSpacing/>
              <w:jc w:val="left"/>
              <w:rPr>
                <w:rFonts w:cs="Times New Roman"/>
                <w:szCs w:val="24"/>
              </w:rPr>
            </w:pPr>
            <w:r>
              <w:rPr>
                <w:rFonts w:cs="Times New Roman"/>
                <w:noProof/>
                <w:szCs w:val="24"/>
              </w:rPr>
              <w:t>(Информация по Кошельку Субъекта ПлЦР)</w:t>
            </w:r>
          </w:p>
        </w:tc>
        <w:tc>
          <w:tcPr>
            <w:tcW w:w="4219" w:type="dxa"/>
          </w:tcPr>
          <w:p w14:paraId="43BE6820" w14:textId="034FFD51" w:rsidR="00B72A60" w:rsidRDefault="00FD4B20">
            <w:pPr>
              <w:pStyle w:val="ad"/>
              <w:contextualSpacing/>
              <w:jc w:val="left"/>
              <w:rPr>
                <w:rFonts w:cs="Times New Roman"/>
                <w:noProof/>
                <w:szCs w:val="24"/>
              </w:rPr>
            </w:pPr>
            <w:r w:rsidRPr="007F10CD">
              <w:rPr>
                <w:rFonts w:cs="Times New Roman"/>
                <w:noProof/>
                <w:szCs w:val="24"/>
              </w:rPr>
              <w:t>CBDCWallet4</w:t>
            </w:r>
          </w:p>
        </w:tc>
        <w:tc>
          <w:tcPr>
            <w:tcW w:w="1134" w:type="dxa"/>
            <w:tcMar>
              <w:top w:w="85" w:type="dxa"/>
              <w:bottom w:w="85" w:type="dxa"/>
            </w:tcMar>
          </w:tcPr>
          <w:p w14:paraId="7AAD78B3"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6BFC6C80" w14:textId="77777777" w:rsidR="00B72A60" w:rsidRDefault="00B72A60">
            <w:pPr>
              <w:pStyle w:val="ad"/>
              <w:contextualSpacing/>
              <w:jc w:val="center"/>
              <w:rPr>
                <w:rFonts w:cs="Times New Roman"/>
                <w:noProof/>
                <w:szCs w:val="24"/>
              </w:rPr>
            </w:pPr>
          </w:p>
        </w:tc>
      </w:tr>
      <w:tr w:rsidR="00B72A60" w14:paraId="76458D3F" w14:textId="77777777">
        <w:trPr>
          <w:trHeight w:val="20"/>
        </w:trPr>
        <w:tc>
          <w:tcPr>
            <w:tcW w:w="4281" w:type="dxa"/>
            <w:tcMar>
              <w:top w:w="85" w:type="dxa"/>
              <w:bottom w:w="85" w:type="dxa"/>
            </w:tcMar>
          </w:tcPr>
          <w:p w14:paraId="74E15569" w14:textId="77777777" w:rsidR="00B72A60" w:rsidRDefault="00FD4B20">
            <w:pPr>
              <w:pStyle w:val="ad"/>
              <w:contextualSpacing/>
              <w:jc w:val="left"/>
              <w:rPr>
                <w:rFonts w:cs="Times New Roman"/>
                <w:szCs w:val="24"/>
              </w:rPr>
            </w:pPr>
            <w:r>
              <w:rPr>
                <w:rFonts w:cs="Times New Roman"/>
                <w:noProof/>
                <w:szCs w:val="24"/>
              </w:rPr>
              <w:t>2. Period (Период)</w:t>
            </w:r>
            <w:r>
              <w:rPr>
                <w:rFonts w:cs="Times New Roman"/>
                <w:noProof/>
                <w:szCs w:val="24"/>
              </w:rPr>
              <w:br/>
              <w:t>&lt;Prd&gt;</w:t>
            </w:r>
          </w:p>
        </w:tc>
        <w:tc>
          <w:tcPr>
            <w:tcW w:w="4116" w:type="dxa"/>
            <w:tcMar>
              <w:top w:w="85" w:type="dxa"/>
              <w:bottom w:w="85" w:type="dxa"/>
            </w:tcMar>
          </w:tcPr>
          <w:p w14:paraId="03969F13" w14:textId="4E80A37B" w:rsidR="00B72A60" w:rsidRDefault="00FD4B20">
            <w:pPr>
              <w:pStyle w:val="ad"/>
              <w:contextualSpacing/>
              <w:jc w:val="left"/>
              <w:rPr>
                <w:rFonts w:cs="Times New Roman"/>
                <w:szCs w:val="24"/>
              </w:rPr>
            </w:pPr>
            <w:r>
              <w:rPr>
                <w:rFonts w:cs="Times New Roman"/>
                <w:noProof/>
                <w:szCs w:val="24"/>
              </w:rPr>
              <w:t xml:space="preserve"> (Указывается период, за который сформированы данные)</w:t>
            </w:r>
          </w:p>
        </w:tc>
        <w:tc>
          <w:tcPr>
            <w:tcW w:w="4219" w:type="dxa"/>
          </w:tcPr>
          <w:p w14:paraId="44614E2E" w14:textId="1E7ACC97" w:rsidR="00B72A60" w:rsidRDefault="00FD4B20">
            <w:pPr>
              <w:pStyle w:val="ad"/>
              <w:contextualSpacing/>
              <w:jc w:val="left"/>
              <w:rPr>
                <w:rFonts w:cs="Times New Roman"/>
                <w:noProof/>
                <w:szCs w:val="24"/>
              </w:rPr>
            </w:pPr>
            <w:r w:rsidRPr="007F10CD">
              <w:rPr>
                <w:rFonts w:cs="Times New Roman"/>
                <w:noProof/>
                <w:szCs w:val="24"/>
              </w:rPr>
              <w:t>CBDCDateTimePeriod</w:t>
            </w:r>
          </w:p>
        </w:tc>
        <w:tc>
          <w:tcPr>
            <w:tcW w:w="1134" w:type="dxa"/>
            <w:tcMar>
              <w:top w:w="85" w:type="dxa"/>
              <w:bottom w:w="85" w:type="dxa"/>
            </w:tcMar>
          </w:tcPr>
          <w:p w14:paraId="64010FFA"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7CEDEC9" w14:textId="77777777" w:rsidR="00B72A60" w:rsidRDefault="00B72A60">
            <w:pPr>
              <w:pStyle w:val="ad"/>
              <w:contextualSpacing/>
              <w:jc w:val="center"/>
              <w:rPr>
                <w:rFonts w:cs="Times New Roman"/>
                <w:noProof/>
                <w:szCs w:val="24"/>
              </w:rPr>
            </w:pPr>
          </w:p>
        </w:tc>
      </w:tr>
      <w:tr w:rsidR="00B72A60" w14:paraId="2C92BECE" w14:textId="77777777">
        <w:trPr>
          <w:trHeight w:val="20"/>
        </w:trPr>
        <w:tc>
          <w:tcPr>
            <w:tcW w:w="4281" w:type="dxa"/>
            <w:tcMar>
              <w:top w:w="85" w:type="dxa"/>
              <w:bottom w:w="85" w:type="dxa"/>
            </w:tcMar>
          </w:tcPr>
          <w:p w14:paraId="6548ADFC" w14:textId="77777777" w:rsidR="00B72A60" w:rsidRDefault="00FD4B20">
            <w:pPr>
              <w:pStyle w:val="ad"/>
              <w:contextualSpacing/>
              <w:jc w:val="left"/>
              <w:rPr>
                <w:rFonts w:cs="Times New Roman"/>
                <w:szCs w:val="24"/>
              </w:rPr>
            </w:pPr>
            <w:r>
              <w:rPr>
                <w:rFonts w:cs="Times New Roman"/>
                <w:noProof/>
                <w:szCs w:val="24"/>
              </w:rPr>
              <w:t>3. OpeningBalance (Входящий остаток на начало периода)</w:t>
            </w:r>
            <w:r>
              <w:rPr>
                <w:rFonts w:cs="Times New Roman"/>
                <w:noProof/>
                <w:szCs w:val="24"/>
              </w:rPr>
              <w:br/>
              <w:t>&lt;OpngBal&gt;</w:t>
            </w:r>
          </w:p>
        </w:tc>
        <w:tc>
          <w:tcPr>
            <w:tcW w:w="4116" w:type="dxa"/>
            <w:tcMar>
              <w:top w:w="85" w:type="dxa"/>
              <w:bottom w:w="85" w:type="dxa"/>
            </w:tcMar>
          </w:tcPr>
          <w:p w14:paraId="30477F61" w14:textId="77777777" w:rsidR="00B72A60" w:rsidRDefault="00FD4B20">
            <w:pPr>
              <w:pStyle w:val="ad"/>
              <w:contextualSpacing/>
              <w:jc w:val="left"/>
              <w:rPr>
                <w:rFonts w:cs="Times New Roman"/>
                <w:szCs w:val="24"/>
              </w:rPr>
            </w:pPr>
            <w:r>
              <w:rPr>
                <w:rFonts w:cs="Times New Roman"/>
                <w:noProof/>
                <w:szCs w:val="24"/>
              </w:rPr>
              <w:t>(Указывается входящий остаток на начало периода)</w:t>
            </w:r>
          </w:p>
        </w:tc>
        <w:tc>
          <w:tcPr>
            <w:tcW w:w="4219" w:type="dxa"/>
          </w:tcPr>
          <w:p w14:paraId="41EE761E" w14:textId="4C038F4F" w:rsidR="00B72A60" w:rsidRDefault="00FD4B20">
            <w:pPr>
              <w:pStyle w:val="ad"/>
              <w:contextualSpacing/>
              <w:jc w:val="left"/>
              <w:rPr>
                <w:rFonts w:cs="Times New Roman"/>
                <w:noProof/>
                <w:szCs w:val="24"/>
              </w:rPr>
            </w:pPr>
            <w:r w:rsidRPr="007F10CD">
              <w:rPr>
                <w:rFonts w:cs="Times New Roman"/>
                <w:noProof/>
                <w:szCs w:val="24"/>
              </w:rPr>
              <w:t>CBDCWalletBalance1</w:t>
            </w:r>
          </w:p>
        </w:tc>
        <w:tc>
          <w:tcPr>
            <w:tcW w:w="1134" w:type="dxa"/>
            <w:tcMar>
              <w:top w:w="85" w:type="dxa"/>
              <w:bottom w:w="85" w:type="dxa"/>
            </w:tcMar>
          </w:tcPr>
          <w:p w14:paraId="74363A7B"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5F6E7BDD" w14:textId="77777777" w:rsidR="00B72A60" w:rsidRDefault="00B72A60">
            <w:pPr>
              <w:pStyle w:val="ad"/>
              <w:contextualSpacing/>
              <w:jc w:val="center"/>
              <w:rPr>
                <w:rFonts w:cs="Times New Roman"/>
                <w:noProof/>
                <w:szCs w:val="24"/>
              </w:rPr>
            </w:pPr>
          </w:p>
        </w:tc>
      </w:tr>
      <w:tr w:rsidR="00B72A60" w14:paraId="6F2C8B2D" w14:textId="77777777">
        <w:trPr>
          <w:trHeight w:val="20"/>
        </w:trPr>
        <w:tc>
          <w:tcPr>
            <w:tcW w:w="4281" w:type="dxa"/>
            <w:tcMar>
              <w:top w:w="85" w:type="dxa"/>
              <w:bottom w:w="85" w:type="dxa"/>
            </w:tcMar>
          </w:tcPr>
          <w:p w14:paraId="14AE9F6F" w14:textId="77777777" w:rsidR="00B72A60" w:rsidRDefault="00FD4B20">
            <w:pPr>
              <w:pStyle w:val="ad"/>
              <w:contextualSpacing/>
              <w:jc w:val="left"/>
              <w:rPr>
                <w:rFonts w:cs="Times New Roman"/>
                <w:szCs w:val="24"/>
              </w:rPr>
            </w:pPr>
            <w:r>
              <w:rPr>
                <w:rFonts w:cs="Times New Roman"/>
                <w:noProof/>
                <w:szCs w:val="24"/>
              </w:rPr>
              <w:t>4. OutgoingBalance (Исходящий остаток на конец периода)</w:t>
            </w:r>
            <w:r>
              <w:rPr>
                <w:rFonts w:cs="Times New Roman"/>
                <w:noProof/>
                <w:szCs w:val="24"/>
              </w:rPr>
              <w:br/>
              <w:t>&lt;OutgngBal&gt;</w:t>
            </w:r>
          </w:p>
        </w:tc>
        <w:tc>
          <w:tcPr>
            <w:tcW w:w="4116" w:type="dxa"/>
            <w:tcMar>
              <w:top w:w="85" w:type="dxa"/>
              <w:bottom w:w="85" w:type="dxa"/>
            </w:tcMar>
          </w:tcPr>
          <w:p w14:paraId="0A271A74" w14:textId="77777777" w:rsidR="00B72A60" w:rsidRDefault="00FD4B20">
            <w:pPr>
              <w:pStyle w:val="ad"/>
              <w:contextualSpacing/>
              <w:jc w:val="left"/>
              <w:rPr>
                <w:rFonts w:cs="Times New Roman"/>
                <w:szCs w:val="24"/>
              </w:rPr>
            </w:pPr>
            <w:r>
              <w:rPr>
                <w:rFonts w:cs="Times New Roman"/>
                <w:noProof/>
                <w:szCs w:val="24"/>
              </w:rPr>
              <w:t>(Указывается исходящий остаток на конец периода)</w:t>
            </w:r>
          </w:p>
        </w:tc>
        <w:tc>
          <w:tcPr>
            <w:tcW w:w="4219" w:type="dxa"/>
          </w:tcPr>
          <w:p w14:paraId="192E7F4D" w14:textId="05BBC88B" w:rsidR="00B72A60" w:rsidRDefault="00FD4B20">
            <w:pPr>
              <w:pStyle w:val="ad"/>
              <w:contextualSpacing/>
              <w:jc w:val="left"/>
              <w:rPr>
                <w:rFonts w:cs="Times New Roman"/>
                <w:noProof/>
                <w:szCs w:val="24"/>
              </w:rPr>
            </w:pPr>
            <w:r w:rsidRPr="007F10CD">
              <w:rPr>
                <w:rFonts w:cs="Times New Roman"/>
                <w:noProof/>
                <w:szCs w:val="24"/>
              </w:rPr>
              <w:t>CBDCWalletBalance1</w:t>
            </w:r>
          </w:p>
        </w:tc>
        <w:tc>
          <w:tcPr>
            <w:tcW w:w="1134" w:type="dxa"/>
            <w:tcMar>
              <w:top w:w="85" w:type="dxa"/>
              <w:bottom w:w="85" w:type="dxa"/>
            </w:tcMar>
          </w:tcPr>
          <w:p w14:paraId="27D6786D"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9D6C410" w14:textId="77777777" w:rsidR="00B72A60" w:rsidRDefault="00B72A60">
            <w:pPr>
              <w:pStyle w:val="ad"/>
              <w:contextualSpacing/>
              <w:jc w:val="center"/>
              <w:rPr>
                <w:rFonts w:cs="Times New Roman"/>
                <w:noProof/>
                <w:szCs w:val="24"/>
              </w:rPr>
            </w:pPr>
          </w:p>
        </w:tc>
      </w:tr>
      <w:tr w:rsidR="00B72A60" w14:paraId="465B93ED" w14:textId="77777777">
        <w:trPr>
          <w:trHeight w:val="20"/>
        </w:trPr>
        <w:tc>
          <w:tcPr>
            <w:tcW w:w="4281" w:type="dxa"/>
            <w:tcMar>
              <w:top w:w="85" w:type="dxa"/>
              <w:bottom w:w="85" w:type="dxa"/>
            </w:tcMar>
          </w:tcPr>
          <w:p w14:paraId="1AE436BC" w14:textId="77777777" w:rsidR="00B72A60" w:rsidRDefault="00FD4B20">
            <w:pPr>
              <w:pStyle w:val="ad"/>
              <w:contextualSpacing/>
              <w:jc w:val="left"/>
              <w:rPr>
                <w:rFonts w:cs="Times New Roman"/>
                <w:szCs w:val="24"/>
              </w:rPr>
            </w:pPr>
            <w:r>
              <w:rPr>
                <w:rFonts w:cs="Times New Roman"/>
                <w:noProof/>
                <w:szCs w:val="24"/>
              </w:rPr>
              <w:t>5. TotalAmountDebit (Общая сумма списанных средств)</w:t>
            </w:r>
            <w:r>
              <w:rPr>
                <w:rFonts w:cs="Times New Roman"/>
                <w:noProof/>
                <w:szCs w:val="24"/>
              </w:rPr>
              <w:br/>
              <w:t>&lt;TtlAmtDbt&gt;</w:t>
            </w:r>
          </w:p>
        </w:tc>
        <w:tc>
          <w:tcPr>
            <w:tcW w:w="4116" w:type="dxa"/>
            <w:tcMar>
              <w:top w:w="85" w:type="dxa"/>
              <w:bottom w:w="85" w:type="dxa"/>
            </w:tcMar>
          </w:tcPr>
          <w:p w14:paraId="401487AA" w14:textId="77777777" w:rsidR="00B72A60" w:rsidRDefault="00FD4B20">
            <w:pPr>
              <w:pStyle w:val="ad"/>
              <w:contextualSpacing/>
              <w:jc w:val="left"/>
              <w:rPr>
                <w:rFonts w:cs="Times New Roman"/>
                <w:szCs w:val="24"/>
              </w:rPr>
            </w:pPr>
            <w:r>
              <w:rPr>
                <w:rFonts w:cs="Times New Roman"/>
                <w:noProof/>
                <w:szCs w:val="24"/>
              </w:rPr>
              <w:t>(Указывается общая сумма списанных средств)</w:t>
            </w:r>
          </w:p>
        </w:tc>
        <w:tc>
          <w:tcPr>
            <w:tcW w:w="4219" w:type="dxa"/>
          </w:tcPr>
          <w:p w14:paraId="6EA55587" w14:textId="12566FBA" w:rsidR="00B72A60" w:rsidRDefault="00FD4B20">
            <w:pPr>
              <w:pStyle w:val="ad"/>
              <w:contextualSpacing/>
              <w:jc w:val="left"/>
              <w:rPr>
                <w:rFonts w:cs="Times New Roman"/>
                <w:noProof/>
                <w:szCs w:val="24"/>
              </w:rPr>
            </w:pPr>
            <w:r w:rsidRPr="007F10CD">
              <w:rPr>
                <w:rFonts w:cs="Times New Roman"/>
                <w:noProof/>
                <w:szCs w:val="24"/>
              </w:rPr>
              <w:t>CBDCWalletBalance1</w:t>
            </w:r>
          </w:p>
        </w:tc>
        <w:tc>
          <w:tcPr>
            <w:tcW w:w="1134" w:type="dxa"/>
            <w:tcMar>
              <w:top w:w="85" w:type="dxa"/>
              <w:bottom w:w="85" w:type="dxa"/>
            </w:tcMar>
          </w:tcPr>
          <w:p w14:paraId="57CF14E7"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E61BB4F" w14:textId="77777777" w:rsidR="00B72A60" w:rsidRDefault="00B72A60">
            <w:pPr>
              <w:pStyle w:val="ad"/>
              <w:contextualSpacing/>
              <w:jc w:val="center"/>
              <w:rPr>
                <w:rFonts w:cs="Times New Roman"/>
                <w:noProof/>
                <w:szCs w:val="24"/>
              </w:rPr>
            </w:pPr>
          </w:p>
        </w:tc>
      </w:tr>
      <w:tr w:rsidR="00B72A60" w14:paraId="518764C8" w14:textId="77777777">
        <w:trPr>
          <w:trHeight w:val="20"/>
        </w:trPr>
        <w:tc>
          <w:tcPr>
            <w:tcW w:w="4281" w:type="dxa"/>
            <w:tcMar>
              <w:top w:w="85" w:type="dxa"/>
              <w:bottom w:w="85" w:type="dxa"/>
            </w:tcMar>
          </w:tcPr>
          <w:p w14:paraId="4246B6DA" w14:textId="77777777" w:rsidR="00B72A60" w:rsidRDefault="00FD4B20">
            <w:pPr>
              <w:pStyle w:val="ad"/>
              <w:contextualSpacing/>
              <w:jc w:val="left"/>
              <w:rPr>
                <w:rFonts w:cs="Times New Roman"/>
                <w:szCs w:val="24"/>
              </w:rPr>
            </w:pPr>
            <w:r>
              <w:rPr>
                <w:rFonts w:cs="Times New Roman"/>
                <w:noProof/>
                <w:szCs w:val="24"/>
              </w:rPr>
              <w:t>6. TotalAmountCredit (Общая сумма зачисленных средств)</w:t>
            </w:r>
            <w:r>
              <w:rPr>
                <w:rFonts w:cs="Times New Roman"/>
                <w:noProof/>
                <w:szCs w:val="24"/>
              </w:rPr>
              <w:br/>
              <w:t>&lt;TtlAmtCdt&gt;</w:t>
            </w:r>
          </w:p>
        </w:tc>
        <w:tc>
          <w:tcPr>
            <w:tcW w:w="4116" w:type="dxa"/>
            <w:tcMar>
              <w:top w:w="85" w:type="dxa"/>
              <w:bottom w:w="85" w:type="dxa"/>
            </w:tcMar>
          </w:tcPr>
          <w:p w14:paraId="2DE1952D" w14:textId="77777777" w:rsidR="00B72A60" w:rsidRDefault="00FD4B20">
            <w:pPr>
              <w:pStyle w:val="ad"/>
              <w:contextualSpacing/>
              <w:jc w:val="left"/>
              <w:rPr>
                <w:rFonts w:cs="Times New Roman"/>
                <w:szCs w:val="24"/>
              </w:rPr>
            </w:pPr>
            <w:r>
              <w:rPr>
                <w:rFonts w:cs="Times New Roman"/>
                <w:noProof/>
                <w:szCs w:val="24"/>
              </w:rPr>
              <w:t>(Указывается общая сумма зачисленных средств)</w:t>
            </w:r>
          </w:p>
        </w:tc>
        <w:tc>
          <w:tcPr>
            <w:tcW w:w="4219" w:type="dxa"/>
          </w:tcPr>
          <w:p w14:paraId="422499DE" w14:textId="6654D69F" w:rsidR="00B72A60" w:rsidRDefault="00FD4B20">
            <w:pPr>
              <w:pStyle w:val="ad"/>
              <w:contextualSpacing/>
              <w:jc w:val="left"/>
              <w:rPr>
                <w:rFonts w:cs="Times New Roman"/>
                <w:noProof/>
                <w:szCs w:val="24"/>
              </w:rPr>
            </w:pPr>
            <w:r w:rsidRPr="007F10CD">
              <w:rPr>
                <w:rFonts w:cs="Times New Roman"/>
                <w:noProof/>
                <w:szCs w:val="24"/>
              </w:rPr>
              <w:t>CBDCWalletBalance1</w:t>
            </w:r>
          </w:p>
        </w:tc>
        <w:tc>
          <w:tcPr>
            <w:tcW w:w="1134" w:type="dxa"/>
            <w:tcMar>
              <w:top w:w="85" w:type="dxa"/>
              <w:bottom w:w="85" w:type="dxa"/>
            </w:tcMar>
          </w:tcPr>
          <w:p w14:paraId="112FAE2C"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D397D43" w14:textId="77777777" w:rsidR="00B72A60" w:rsidRDefault="00B72A60">
            <w:pPr>
              <w:pStyle w:val="ad"/>
              <w:contextualSpacing/>
              <w:jc w:val="center"/>
              <w:rPr>
                <w:rFonts w:cs="Times New Roman"/>
                <w:noProof/>
                <w:szCs w:val="24"/>
              </w:rPr>
            </w:pPr>
          </w:p>
        </w:tc>
      </w:tr>
      <w:tr w:rsidR="00B72A60" w14:paraId="54F9E834" w14:textId="77777777">
        <w:trPr>
          <w:trHeight w:val="20"/>
        </w:trPr>
        <w:tc>
          <w:tcPr>
            <w:tcW w:w="4281" w:type="dxa"/>
            <w:tcMar>
              <w:top w:w="85" w:type="dxa"/>
              <w:bottom w:w="85" w:type="dxa"/>
            </w:tcMar>
          </w:tcPr>
          <w:p w14:paraId="523226CB" w14:textId="77777777" w:rsidR="00B72A60" w:rsidRDefault="00FD4B20">
            <w:pPr>
              <w:pStyle w:val="ad"/>
              <w:contextualSpacing/>
              <w:jc w:val="left"/>
              <w:rPr>
                <w:rFonts w:cs="Times New Roman"/>
                <w:szCs w:val="24"/>
              </w:rPr>
            </w:pPr>
            <w:r>
              <w:rPr>
                <w:rFonts w:cs="Times New Roman"/>
                <w:noProof/>
                <w:szCs w:val="24"/>
              </w:rPr>
              <w:t>7. OperationsInformation (Информация по операциям)</w:t>
            </w:r>
            <w:r>
              <w:rPr>
                <w:rFonts w:cs="Times New Roman"/>
                <w:noProof/>
                <w:szCs w:val="24"/>
              </w:rPr>
              <w:br/>
              <w:t>&lt;OprtnsInf&gt;</w:t>
            </w:r>
          </w:p>
        </w:tc>
        <w:tc>
          <w:tcPr>
            <w:tcW w:w="4116" w:type="dxa"/>
            <w:tcMar>
              <w:top w:w="85" w:type="dxa"/>
              <w:bottom w:w="85" w:type="dxa"/>
            </w:tcMar>
          </w:tcPr>
          <w:p w14:paraId="6907274A" w14:textId="380C77E1" w:rsidR="00B72A60" w:rsidRDefault="00FD4B20">
            <w:pPr>
              <w:pStyle w:val="ad"/>
              <w:contextualSpacing/>
              <w:jc w:val="left"/>
              <w:rPr>
                <w:rFonts w:cs="Times New Roman"/>
                <w:szCs w:val="24"/>
              </w:rPr>
            </w:pPr>
            <w:r>
              <w:rPr>
                <w:rFonts w:cs="Times New Roman"/>
                <w:noProof/>
                <w:szCs w:val="24"/>
              </w:rPr>
              <w:t xml:space="preserve"> (Информация по операциям)</w:t>
            </w:r>
          </w:p>
        </w:tc>
        <w:tc>
          <w:tcPr>
            <w:tcW w:w="4219" w:type="dxa"/>
          </w:tcPr>
          <w:p w14:paraId="527B3127" w14:textId="02F5F2FB" w:rsidR="00B72A60" w:rsidRDefault="00FD4B20">
            <w:pPr>
              <w:pStyle w:val="ad"/>
              <w:contextualSpacing/>
              <w:jc w:val="left"/>
              <w:rPr>
                <w:rFonts w:cs="Times New Roman"/>
                <w:noProof/>
                <w:szCs w:val="24"/>
              </w:rPr>
            </w:pPr>
            <w:r w:rsidRPr="007F10CD">
              <w:rPr>
                <w:rFonts w:cs="Times New Roman"/>
                <w:noProof/>
                <w:szCs w:val="24"/>
              </w:rPr>
              <w:t>CBDCOperationsInformation2</w:t>
            </w:r>
          </w:p>
        </w:tc>
        <w:tc>
          <w:tcPr>
            <w:tcW w:w="1134" w:type="dxa"/>
            <w:tcMar>
              <w:top w:w="85" w:type="dxa"/>
              <w:bottom w:w="85" w:type="dxa"/>
            </w:tcMar>
          </w:tcPr>
          <w:p w14:paraId="5B1974E4" w14:textId="77777777" w:rsidR="00B72A60" w:rsidRDefault="00FD4B20">
            <w:pPr>
              <w:pStyle w:val="ad"/>
              <w:contextualSpacing/>
              <w:jc w:val="center"/>
              <w:rPr>
                <w:rFonts w:cs="Times New Roman"/>
                <w:szCs w:val="24"/>
                <w:lang w:val="en-US"/>
              </w:rPr>
            </w:pPr>
            <w:r>
              <w:rPr>
                <w:rFonts w:cs="Times New Roman"/>
                <w:noProof/>
                <w:szCs w:val="24"/>
              </w:rPr>
              <w:t>0..*</w:t>
            </w:r>
          </w:p>
        </w:tc>
        <w:tc>
          <w:tcPr>
            <w:tcW w:w="1134" w:type="dxa"/>
          </w:tcPr>
          <w:p w14:paraId="7AA632DB" w14:textId="77777777" w:rsidR="00B72A60" w:rsidRDefault="00B72A60">
            <w:pPr>
              <w:pStyle w:val="ad"/>
              <w:contextualSpacing/>
              <w:jc w:val="center"/>
              <w:rPr>
                <w:rFonts w:cs="Times New Roman"/>
                <w:noProof/>
                <w:szCs w:val="24"/>
              </w:rPr>
            </w:pPr>
          </w:p>
        </w:tc>
      </w:tr>
    </w:tbl>
    <w:p w14:paraId="124DFB6B" w14:textId="77777777" w:rsidR="00B72A60" w:rsidRDefault="00B72A60"/>
    <w:p w14:paraId="54B2FA42" w14:textId="77777777" w:rsidR="00B72A60" w:rsidRDefault="00FD4B20">
      <w:pPr>
        <w:pStyle w:val="2"/>
        <w:rPr>
          <w:lang w:val="ru-RU"/>
        </w:rPr>
      </w:pPr>
      <w:bookmarkStart w:id="647" w:name="type536"/>
      <w:bookmarkStart w:id="648" w:name="_Toc177466606"/>
      <w:bookmarkStart w:id="649" w:name="_Toc178245105"/>
      <w:r>
        <w:rPr>
          <w:lang w:val="ru-RU"/>
        </w:rPr>
        <w:t>CBDCWalletOwner1</w:t>
      </w:r>
      <w:bookmarkEnd w:id="647"/>
      <w:bookmarkEnd w:id="648"/>
      <w:bookmarkEnd w:id="649"/>
    </w:p>
    <w:p w14:paraId="71378D44" w14:textId="77777777" w:rsidR="00B72A60" w:rsidRDefault="00FD4B20">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(Идентификация Субъекта ПлЦР - владельца СЦР)</w:t>
      </w:r>
    </w:p>
    <w:p w14:paraId="7B335AFE"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7C36B4B0" w14:textId="77777777" w:rsidR="00B72A60" w:rsidRDefault="00FD4B20">
      <w:pPr>
        <w:pStyle w:val="a2"/>
        <w:ind w:left="720" w:firstLine="0"/>
        <w:contextualSpacing/>
        <w:jc w:val="left"/>
        <w:outlineLvl w:val="9"/>
        <w:rPr>
          <w:sz w:val="24"/>
          <w:lang w:val="ru-RU"/>
        </w:rPr>
      </w:pPr>
      <w:r>
        <w:rPr>
          <w:sz w:val="24"/>
          <w:lang w:val="ru-RU"/>
        </w:rPr>
        <w:lastRenderedPageBreak/>
        <w:t>Реквизитный состав типа данных «CBDCWalletOwner1»: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68209C4F" w14:textId="77777777">
        <w:trPr>
          <w:trHeight w:val="259"/>
          <w:tblHeader/>
        </w:trPr>
        <w:tc>
          <w:tcPr>
            <w:tcW w:w="4281" w:type="dxa"/>
            <w:shd w:val="clear" w:color="auto" w:fill="F2F2F2" w:themeFill="background1" w:themeFillShade="F2"/>
            <w:vAlign w:val="center"/>
          </w:tcPr>
          <w:p w14:paraId="59BEABDD"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02D414BB"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1D2BFC70"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B801880" w14:textId="77777777" w:rsidR="00B72A60" w:rsidRDefault="00FD4B20">
            <w:pPr>
              <w:pStyle w:val="a9"/>
              <w:contextualSpacing/>
              <w:rPr>
                <w:b/>
              </w:rPr>
            </w:pPr>
            <w:r>
              <w:rPr>
                <w:b/>
              </w:rPr>
              <w:t>Мн.</w:t>
            </w:r>
          </w:p>
        </w:tc>
        <w:tc>
          <w:tcPr>
            <w:tcW w:w="1134" w:type="dxa"/>
            <w:shd w:val="clear" w:color="auto" w:fill="F2F2F2" w:themeFill="background1" w:themeFillShade="F2"/>
          </w:tcPr>
          <w:p w14:paraId="3C38BFBD" w14:textId="77777777" w:rsidR="00B72A60" w:rsidRDefault="00FD4B20">
            <w:pPr>
              <w:pStyle w:val="a9"/>
              <w:contextualSpacing/>
              <w:rPr>
                <w:b/>
              </w:rPr>
            </w:pPr>
            <w:r>
              <w:rPr>
                <w:b/>
              </w:rPr>
              <w:t>Исп.</w:t>
            </w:r>
          </w:p>
        </w:tc>
      </w:tr>
      <w:tr w:rsidR="00B72A60" w14:paraId="0FF56629" w14:textId="77777777">
        <w:trPr>
          <w:trHeight w:val="20"/>
        </w:trPr>
        <w:tc>
          <w:tcPr>
            <w:tcW w:w="4281" w:type="dxa"/>
            <w:tcMar>
              <w:top w:w="85" w:type="dxa"/>
              <w:bottom w:w="85" w:type="dxa"/>
            </w:tcMar>
          </w:tcPr>
          <w:p w14:paraId="46197D0F" w14:textId="77777777" w:rsidR="00B72A60" w:rsidRDefault="00FD4B20">
            <w:pPr>
              <w:pStyle w:val="ad"/>
              <w:contextualSpacing/>
              <w:jc w:val="left"/>
              <w:rPr>
                <w:rFonts w:cs="Times New Roman"/>
                <w:szCs w:val="24"/>
              </w:rPr>
            </w:pPr>
            <w:r>
              <w:rPr>
                <w:rFonts w:cs="Times New Roman"/>
                <w:noProof/>
                <w:szCs w:val="24"/>
              </w:rPr>
              <w:t>1. ClientIdentification (Идентификация Клиента)</w:t>
            </w:r>
            <w:r>
              <w:rPr>
                <w:rFonts w:cs="Times New Roman"/>
                <w:noProof/>
                <w:szCs w:val="24"/>
              </w:rPr>
              <w:br/>
              <w:t>&lt;ClntId&gt;</w:t>
            </w:r>
          </w:p>
        </w:tc>
        <w:tc>
          <w:tcPr>
            <w:tcW w:w="4116" w:type="dxa"/>
            <w:tcMar>
              <w:top w:w="85" w:type="dxa"/>
              <w:bottom w:w="85" w:type="dxa"/>
            </w:tcMar>
          </w:tcPr>
          <w:p w14:paraId="5ADF73AD" w14:textId="77777777" w:rsidR="00B72A60" w:rsidRDefault="00FD4B20">
            <w:pPr>
              <w:pStyle w:val="ad"/>
              <w:contextualSpacing/>
              <w:jc w:val="left"/>
              <w:rPr>
                <w:rFonts w:cs="Times New Roman"/>
                <w:szCs w:val="24"/>
              </w:rPr>
            </w:pPr>
            <w:r>
              <w:rPr>
                <w:rFonts w:cs="Times New Roman"/>
                <w:noProof/>
                <w:szCs w:val="24"/>
              </w:rPr>
              <w:t>(Уникальная и однозначная идентификация Клиента на ПлЦР)</w:t>
            </w:r>
          </w:p>
        </w:tc>
        <w:tc>
          <w:tcPr>
            <w:tcW w:w="4219" w:type="dxa"/>
          </w:tcPr>
          <w:p w14:paraId="49659BC6" w14:textId="38F10C2F" w:rsidR="00B72A60" w:rsidRDefault="00FD4B20">
            <w:pPr>
              <w:pStyle w:val="ad"/>
              <w:contextualSpacing/>
              <w:jc w:val="left"/>
              <w:rPr>
                <w:rFonts w:cs="Times New Roman"/>
                <w:noProof/>
                <w:szCs w:val="24"/>
              </w:rPr>
            </w:pPr>
            <w:r w:rsidRPr="007F10CD">
              <w:rPr>
                <w:rFonts w:cs="Times New Roman"/>
                <w:noProof/>
                <w:szCs w:val="24"/>
              </w:rPr>
              <w:t>CBDCClientIdentification1</w:t>
            </w:r>
          </w:p>
        </w:tc>
        <w:tc>
          <w:tcPr>
            <w:tcW w:w="1134" w:type="dxa"/>
            <w:tcMar>
              <w:top w:w="85" w:type="dxa"/>
              <w:bottom w:w="85" w:type="dxa"/>
            </w:tcMar>
          </w:tcPr>
          <w:p w14:paraId="5A15D24B"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2317F82" w14:textId="77777777" w:rsidR="00B72A60" w:rsidRDefault="00B72A60">
            <w:pPr>
              <w:pStyle w:val="ad"/>
              <w:contextualSpacing/>
              <w:jc w:val="center"/>
              <w:rPr>
                <w:rFonts w:cs="Times New Roman"/>
                <w:noProof/>
                <w:szCs w:val="24"/>
              </w:rPr>
            </w:pPr>
          </w:p>
        </w:tc>
      </w:tr>
      <w:tr w:rsidR="00B72A60" w14:paraId="30CF2CFE" w14:textId="77777777">
        <w:trPr>
          <w:trHeight w:val="20"/>
        </w:trPr>
        <w:tc>
          <w:tcPr>
            <w:tcW w:w="4281" w:type="dxa"/>
            <w:tcMar>
              <w:top w:w="85" w:type="dxa"/>
              <w:bottom w:w="85" w:type="dxa"/>
            </w:tcMar>
          </w:tcPr>
          <w:p w14:paraId="545CF4C1" w14:textId="77777777" w:rsidR="00B72A60" w:rsidRDefault="00FD4B20">
            <w:pPr>
              <w:pStyle w:val="ad"/>
              <w:contextualSpacing/>
              <w:jc w:val="left"/>
              <w:rPr>
                <w:rFonts w:cs="Times New Roman"/>
                <w:szCs w:val="24"/>
              </w:rPr>
            </w:pPr>
            <w:r>
              <w:rPr>
                <w:rFonts w:cs="Times New Roman"/>
                <w:noProof/>
                <w:szCs w:val="24"/>
              </w:rPr>
              <w:t>2. FinancialIntermediaryIdentification (Идентификация Финансового посредника)</w:t>
            </w:r>
            <w:r>
              <w:rPr>
                <w:rFonts w:cs="Times New Roman"/>
                <w:noProof/>
                <w:szCs w:val="24"/>
              </w:rPr>
              <w:br/>
              <w:t>&lt;FinIntrmyId&gt;</w:t>
            </w:r>
          </w:p>
        </w:tc>
        <w:tc>
          <w:tcPr>
            <w:tcW w:w="4116" w:type="dxa"/>
            <w:tcMar>
              <w:top w:w="85" w:type="dxa"/>
              <w:bottom w:w="85" w:type="dxa"/>
            </w:tcMar>
          </w:tcPr>
          <w:p w14:paraId="0D26835B" w14:textId="77777777" w:rsidR="00B72A60" w:rsidRDefault="00FD4B20">
            <w:pPr>
              <w:pStyle w:val="ad"/>
              <w:contextualSpacing/>
              <w:jc w:val="left"/>
              <w:rPr>
                <w:rFonts w:cs="Times New Roman"/>
                <w:szCs w:val="24"/>
              </w:rPr>
            </w:pPr>
            <w:r>
              <w:rPr>
                <w:rFonts w:cs="Times New Roman"/>
                <w:noProof/>
                <w:szCs w:val="24"/>
              </w:rPr>
              <w:t>(Уникальный и однозначный идентификатор Финансового посредника на ПлЦР)</w:t>
            </w:r>
          </w:p>
        </w:tc>
        <w:tc>
          <w:tcPr>
            <w:tcW w:w="4219" w:type="dxa"/>
          </w:tcPr>
          <w:p w14:paraId="1989FB79" w14:textId="382206BC" w:rsidR="00B72A60" w:rsidRDefault="00FD4B20">
            <w:pPr>
              <w:pStyle w:val="ad"/>
              <w:contextualSpacing/>
              <w:jc w:val="left"/>
              <w:rPr>
                <w:rFonts w:cs="Times New Roman"/>
                <w:noProof/>
                <w:szCs w:val="24"/>
              </w:rPr>
            </w:pPr>
            <w:r w:rsidRPr="007F10CD">
              <w:rPr>
                <w:rFonts w:cs="Times New Roman"/>
                <w:noProof/>
                <w:szCs w:val="24"/>
              </w:rPr>
              <w:t>CBDCFinancialIntermediaryIdentification1</w:t>
            </w:r>
          </w:p>
        </w:tc>
        <w:tc>
          <w:tcPr>
            <w:tcW w:w="1134" w:type="dxa"/>
            <w:tcMar>
              <w:top w:w="85" w:type="dxa"/>
              <w:bottom w:w="85" w:type="dxa"/>
            </w:tcMar>
          </w:tcPr>
          <w:p w14:paraId="5D811A63"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CDE221B" w14:textId="77777777" w:rsidR="00B72A60" w:rsidRDefault="00B72A60">
            <w:pPr>
              <w:pStyle w:val="ad"/>
              <w:contextualSpacing/>
              <w:jc w:val="center"/>
              <w:rPr>
                <w:rFonts w:cs="Times New Roman"/>
                <w:noProof/>
                <w:szCs w:val="24"/>
              </w:rPr>
            </w:pPr>
          </w:p>
        </w:tc>
      </w:tr>
      <w:tr w:rsidR="00B72A60" w14:paraId="75D638FE" w14:textId="77777777">
        <w:trPr>
          <w:trHeight w:val="20"/>
        </w:trPr>
        <w:tc>
          <w:tcPr>
            <w:tcW w:w="4281" w:type="dxa"/>
            <w:tcMar>
              <w:top w:w="85" w:type="dxa"/>
              <w:bottom w:w="85" w:type="dxa"/>
            </w:tcMar>
          </w:tcPr>
          <w:p w14:paraId="16FDD52E" w14:textId="77777777" w:rsidR="00B72A60" w:rsidRDefault="00FD4B20">
            <w:pPr>
              <w:pStyle w:val="ad"/>
              <w:contextualSpacing/>
              <w:jc w:val="left"/>
              <w:rPr>
                <w:rFonts w:cs="Times New Roman"/>
                <w:szCs w:val="24"/>
              </w:rPr>
            </w:pPr>
            <w:r>
              <w:rPr>
                <w:rFonts w:cs="Times New Roman"/>
                <w:noProof/>
                <w:szCs w:val="24"/>
              </w:rPr>
              <w:t>3. IssuerIdentification (Идентификация Эмитента)</w:t>
            </w:r>
            <w:r>
              <w:rPr>
                <w:rFonts w:cs="Times New Roman"/>
                <w:noProof/>
                <w:szCs w:val="24"/>
              </w:rPr>
              <w:br/>
              <w:t>&lt;IssrId&gt;</w:t>
            </w:r>
          </w:p>
        </w:tc>
        <w:tc>
          <w:tcPr>
            <w:tcW w:w="4116" w:type="dxa"/>
            <w:tcMar>
              <w:top w:w="85" w:type="dxa"/>
              <w:bottom w:w="85" w:type="dxa"/>
            </w:tcMar>
          </w:tcPr>
          <w:p w14:paraId="22E81570" w14:textId="77777777" w:rsidR="00B72A60" w:rsidRDefault="00FD4B20">
            <w:pPr>
              <w:pStyle w:val="ad"/>
              <w:contextualSpacing/>
              <w:jc w:val="left"/>
              <w:rPr>
                <w:rFonts w:cs="Times New Roman"/>
                <w:szCs w:val="24"/>
              </w:rPr>
            </w:pPr>
            <w:r>
              <w:rPr>
                <w:rFonts w:cs="Times New Roman"/>
                <w:noProof/>
                <w:szCs w:val="24"/>
              </w:rPr>
              <w:t>(Уникальный и однозначный идентификатор Эмитента на ПлЦР)</w:t>
            </w:r>
          </w:p>
        </w:tc>
        <w:tc>
          <w:tcPr>
            <w:tcW w:w="4219" w:type="dxa"/>
          </w:tcPr>
          <w:p w14:paraId="3C8B275B" w14:textId="77777777" w:rsidR="00B72A60" w:rsidRDefault="00FD4B20">
            <w:pPr>
              <w:pStyle w:val="ad"/>
              <w:contextualSpacing/>
              <w:jc w:val="left"/>
              <w:rPr>
                <w:rFonts w:cs="Times New Roman"/>
                <w:noProof/>
                <w:szCs w:val="24"/>
              </w:rPr>
            </w:pPr>
            <w:r>
              <w:rPr>
                <w:rFonts w:cs="Times New Roman"/>
                <w:noProof/>
                <w:szCs w:val="24"/>
              </w:rPr>
              <w:t>CBDCIssueIdentification1</w:t>
            </w:r>
          </w:p>
        </w:tc>
        <w:tc>
          <w:tcPr>
            <w:tcW w:w="1134" w:type="dxa"/>
            <w:tcMar>
              <w:top w:w="85" w:type="dxa"/>
              <w:bottom w:w="85" w:type="dxa"/>
            </w:tcMar>
          </w:tcPr>
          <w:p w14:paraId="41719457"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3D54B5FB" w14:textId="77777777" w:rsidR="00B72A60" w:rsidRDefault="00FD4B20">
            <w:pPr>
              <w:pStyle w:val="ad"/>
              <w:contextualSpacing/>
              <w:jc w:val="center"/>
              <w:rPr>
                <w:rFonts w:cs="Times New Roman"/>
                <w:noProof/>
                <w:szCs w:val="24"/>
              </w:rPr>
            </w:pPr>
            <w:r>
              <w:rPr>
                <w:rFonts w:cs="Times New Roman"/>
                <w:noProof/>
                <w:szCs w:val="24"/>
              </w:rPr>
              <w:t>Нет</w:t>
            </w:r>
          </w:p>
        </w:tc>
      </w:tr>
    </w:tbl>
    <w:p w14:paraId="36556E2C" w14:textId="77777777" w:rsidR="00B72A60" w:rsidRDefault="00B72A60"/>
    <w:p w14:paraId="0670583E" w14:textId="77777777" w:rsidR="00B72A60" w:rsidRDefault="00FD4B20">
      <w:pPr>
        <w:pStyle w:val="2"/>
        <w:rPr>
          <w:lang w:val="ru-RU"/>
        </w:rPr>
      </w:pPr>
      <w:bookmarkStart w:id="650" w:name="type537"/>
      <w:bookmarkStart w:id="651" w:name="_Toc177466607"/>
      <w:bookmarkStart w:id="652" w:name="_Toc178245106"/>
      <w:r>
        <w:rPr>
          <w:lang w:val="ru-RU"/>
        </w:rPr>
        <w:t>ClearingSystemIdentification2Choice</w:t>
      </w:r>
      <w:bookmarkEnd w:id="650"/>
      <w:bookmarkEnd w:id="651"/>
      <w:bookmarkEnd w:id="652"/>
    </w:p>
    <w:p w14:paraId="1EF5F63A" w14:textId="58D969B9" w:rsidR="00B72A60" w:rsidRPr="00FD4B20" w:rsidRDefault="00FD4B20">
      <w:pPr>
        <w:pStyle w:val="a2"/>
        <w:ind w:left="720" w:firstLine="0"/>
        <w:contextualSpacing/>
        <w:jc w:val="left"/>
        <w:outlineLvl w:val="9"/>
        <w:rPr>
          <w:noProof/>
          <w:sz w:val="24"/>
          <w:lang w:eastAsia="x-none"/>
        </w:rPr>
      </w:pPr>
      <w:r>
        <w:rPr>
          <w:i/>
          <w:sz w:val="24"/>
          <w:lang w:val="ru-RU" w:eastAsia="x-none"/>
        </w:rPr>
        <w:t>Описание</w:t>
      </w:r>
      <w:r w:rsidRPr="00FD4B20">
        <w:rPr>
          <w:i/>
          <w:sz w:val="24"/>
          <w:lang w:eastAsia="x-none"/>
        </w:rPr>
        <w:t xml:space="preserve">: </w:t>
      </w:r>
      <w:r w:rsidRPr="00FD4B20">
        <w:rPr>
          <w:noProof/>
          <w:sz w:val="24"/>
          <w:lang w:eastAsia="x-none"/>
        </w:rPr>
        <w:t>Choice of a clearing system identifier</w:t>
      </w:r>
      <w:r w:rsidR="004B6AD9">
        <w:rPr>
          <w:noProof/>
          <w:sz w:val="24"/>
          <w:lang w:val="ru-RU" w:eastAsia="x-none"/>
        </w:rPr>
        <w:t xml:space="preserve"> (Выбор идентификатора платежной системы)</w:t>
      </w:r>
      <w:r w:rsidRPr="00FD4B20">
        <w:rPr>
          <w:noProof/>
          <w:sz w:val="24"/>
          <w:lang w:eastAsia="x-none"/>
        </w:rPr>
        <w:t>.</w:t>
      </w:r>
    </w:p>
    <w:p w14:paraId="5CF3CF48" w14:textId="77777777" w:rsidR="00B72A60" w:rsidRPr="00FD4B20" w:rsidRDefault="00FD4B20">
      <w:pPr>
        <w:pStyle w:val="a2"/>
        <w:ind w:left="720" w:firstLine="0"/>
        <w:contextualSpacing/>
        <w:jc w:val="left"/>
        <w:outlineLvl w:val="9"/>
        <w:rPr>
          <w:sz w:val="24"/>
          <w:lang w:eastAsia="x-none"/>
        </w:rPr>
      </w:pPr>
      <w:r>
        <w:rPr>
          <w:i/>
          <w:sz w:val="24"/>
          <w:lang w:val="ru-RU" w:eastAsia="x-none"/>
        </w:rPr>
        <w:t>Разновидность</w:t>
      </w:r>
      <w:r w:rsidRPr="00FD4B20">
        <w:rPr>
          <w:i/>
          <w:sz w:val="24"/>
          <w:lang w:eastAsia="x-none"/>
        </w:rPr>
        <w:t xml:space="preserve"> </w:t>
      </w:r>
      <w:r>
        <w:rPr>
          <w:i/>
          <w:sz w:val="24"/>
          <w:lang w:val="ru-RU" w:eastAsia="x-none"/>
        </w:rPr>
        <w:t>типа</w:t>
      </w:r>
      <w:r w:rsidRPr="00FD4B20">
        <w:rPr>
          <w:i/>
          <w:sz w:val="24"/>
          <w:lang w:eastAsia="x-none"/>
        </w:rPr>
        <w:t xml:space="preserve">: </w:t>
      </w:r>
      <w:r>
        <w:rPr>
          <w:sz w:val="24"/>
          <w:lang w:val="ru-RU" w:eastAsia="x-none"/>
        </w:rPr>
        <w:t>Альтернатива</w:t>
      </w:r>
    </w:p>
    <w:p w14:paraId="1063F08D" w14:textId="77777777" w:rsidR="00B72A60" w:rsidRPr="00FD4B20" w:rsidRDefault="00FD4B20">
      <w:pPr>
        <w:pStyle w:val="a2"/>
        <w:ind w:left="720" w:firstLine="0"/>
        <w:contextualSpacing/>
        <w:jc w:val="left"/>
        <w:outlineLvl w:val="9"/>
        <w:rPr>
          <w:sz w:val="24"/>
        </w:rPr>
      </w:pPr>
      <w:r>
        <w:rPr>
          <w:sz w:val="24"/>
          <w:lang w:val="ru-RU"/>
        </w:rPr>
        <w:t>Реквизитный</w:t>
      </w:r>
      <w:r w:rsidRPr="00FD4B20">
        <w:rPr>
          <w:sz w:val="24"/>
        </w:rPr>
        <w:t xml:space="preserve"> </w:t>
      </w:r>
      <w:r>
        <w:rPr>
          <w:sz w:val="24"/>
          <w:lang w:val="ru-RU"/>
        </w:rPr>
        <w:t>состав</w:t>
      </w:r>
      <w:r w:rsidRPr="00FD4B20">
        <w:rPr>
          <w:sz w:val="24"/>
        </w:rPr>
        <w:t xml:space="preserve"> </w:t>
      </w:r>
      <w:r>
        <w:rPr>
          <w:sz w:val="24"/>
          <w:lang w:val="ru-RU"/>
        </w:rPr>
        <w:t>типа</w:t>
      </w:r>
      <w:r w:rsidRPr="00FD4B20">
        <w:rPr>
          <w:sz w:val="24"/>
        </w:rPr>
        <w:t xml:space="preserve"> </w:t>
      </w:r>
      <w:r>
        <w:rPr>
          <w:sz w:val="24"/>
          <w:lang w:val="ru-RU"/>
        </w:rPr>
        <w:t>данных</w:t>
      </w:r>
      <w:r w:rsidRPr="00FD4B20">
        <w:rPr>
          <w:sz w:val="24"/>
        </w:rPr>
        <w:t xml:space="preserve"> «ClearingSystemIdentification2Choice»:</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3D612BD1" w14:textId="77777777">
        <w:trPr>
          <w:trHeight w:val="259"/>
          <w:tblHeader/>
        </w:trPr>
        <w:tc>
          <w:tcPr>
            <w:tcW w:w="4281" w:type="dxa"/>
            <w:shd w:val="clear" w:color="auto" w:fill="F2F2F2" w:themeFill="background1" w:themeFillShade="F2"/>
            <w:vAlign w:val="center"/>
          </w:tcPr>
          <w:p w14:paraId="650FFA35"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30FEAACE"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34EB7BBA"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8F64EB5" w14:textId="77777777" w:rsidR="00B72A60" w:rsidRDefault="00FD4B20">
            <w:pPr>
              <w:pStyle w:val="a9"/>
              <w:contextualSpacing/>
              <w:rPr>
                <w:b/>
              </w:rPr>
            </w:pPr>
            <w:r>
              <w:rPr>
                <w:b/>
              </w:rPr>
              <w:t>Мн.</w:t>
            </w:r>
          </w:p>
        </w:tc>
        <w:tc>
          <w:tcPr>
            <w:tcW w:w="1134" w:type="dxa"/>
            <w:shd w:val="clear" w:color="auto" w:fill="F2F2F2" w:themeFill="background1" w:themeFillShade="F2"/>
          </w:tcPr>
          <w:p w14:paraId="2C36622D" w14:textId="77777777" w:rsidR="00B72A60" w:rsidRDefault="00FD4B20">
            <w:pPr>
              <w:pStyle w:val="a9"/>
              <w:contextualSpacing/>
              <w:rPr>
                <w:b/>
              </w:rPr>
            </w:pPr>
            <w:r>
              <w:rPr>
                <w:b/>
              </w:rPr>
              <w:t>Исп.</w:t>
            </w:r>
          </w:p>
        </w:tc>
      </w:tr>
      <w:tr w:rsidR="00B72A60" w14:paraId="1829E18D" w14:textId="77777777">
        <w:trPr>
          <w:trHeight w:val="20"/>
        </w:trPr>
        <w:tc>
          <w:tcPr>
            <w:tcW w:w="4281" w:type="dxa"/>
            <w:tcMar>
              <w:top w:w="85" w:type="dxa"/>
              <w:bottom w:w="85" w:type="dxa"/>
            </w:tcMar>
          </w:tcPr>
          <w:p w14:paraId="53DAD81A" w14:textId="77777777" w:rsidR="00B72A60" w:rsidRDefault="00FD4B20">
            <w:pPr>
              <w:pStyle w:val="ad"/>
              <w:contextualSpacing/>
              <w:jc w:val="left"/>
              <w:rPr>
                <w:rFonts w:cs="Times New Roman"/>
                <w:szCs w:val="24"/>
              </w:rPr>
            </w:pPr>
            <w:r>
              <w:rPr>
                <w:rFonts w:cs="Times New Roman"/>
                <w:noProof/>
                <w:szCs w:val="24"/>
              </w:rPr>
              <w:t>1. Code (Код)</w:t>
            </w:r>
            <w:r>
              <w:rPr>
                <w:rFonts w:cs="Times New Roman"/>
                <w:noProof/>
                <w:szCs w:val="24"/>
              </w:rPr>
              <w:br/>
              <w:t>&lt;Cd&gt;</w:t>
            </w:r>
          </w:p>
        </w:tc>
        <w:tc>
          <w:tcPr>
            <w:tcW w:w="4116" w:type="dxa"/>
            <w:tcMar>
              <w:top w:w="85" w:type="dxa"/>
              <w:bottom w:w="85" w:type="dxa"/>
            </w:tcMar>
          </w:tcPr>
          <w:p w14:paraId="0DA13BDC" w14:textId="0A5FFA12" w:rsidR="00B72A60" w:rsidRDefault="00FD4B20">
            <w:pPr>
              <w:pStyle w:val="ad"/>
              <w:contextualSpacing/>
              <w:jc w:val="left"/>
              <w:rPr>
                <w:rFonts w:cs="Times New Roman"/>
                <w:szCs w:val="24"/>
              </w:rPr>
            </w:pPr>
            <w:r w:rsidRPr="00FD4B20">
              <w:rPr>
                <w:rFonts w:cs="Times New Roman"/>
                <w:noProof/>
                <w:szCs w:val="24"/>
                <w:lang w:val="en-US"/>
              </w:rPr>
              <w:t xml:space="preserve">Identification of a clearing system, in a coded form as published in an external list. </w:t>
            </w:r>
            <w:r w:rsidR="003F4B72">
              <w:rPr>
                <w:rFonts w:cs="Times New Roman"/>
                <w:noProof/>
                <w:szCs w:val="24"/>
              </w:rPr>
              <w:t>(Наименования схемы идентификации в соответствии с внешним перечнем кодов.)</w:t>
            </w:r>
          </w:p>
        </w:tc>
        <w:tc>
          <w:tcPr>
            <w:tcW w:w="4219" w:type="dxa"/>
          </w:tcPr>
          <w:p w14:paraId="7D82154D" w14:textId="77777777" w:rsidR="00B72A60" w:rsidRDefault="00FD4B20">
            <w:pPr>
              <w:pStyle w:val="ad"/>
              <w:contextualSpacing/>
              <w:jc w:val="left"/>
              <w:rPr>
                <w:rFonts w:cs="Times New Roman"/>
                <w:noProof/>
                <w:szCs w:val="24"/>
              </w:rPr>
            </w:pPr>
            <w:r>
              <w:rPr>
                <w:rFonts w:cs="Times New Roman"/>
                <w:noProof/>
                <w:szCs w:val="24"/>
              </w:rPr>
              <w:t>ExternalClearingSystemIdentification1Code</w:t>
            </w:r>
          </w:p>
        </w:tc>
        <w:tc>
          <w:tcPr>
            <w:tcW w:w="1134" w:type="dxa"/>
            <w:tcMar>
              <w:top w:w="85" w:type="dxa"/>
              <w:bottom w:w="85" w:type="dxa"/>
            </w:tcMar>
          </w:tcPr>
          <w:p w14:paraId="02781586"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53DE748B" w14:textId="77777777" w:rsidR="00B72A60" w:rsidRDefault="00B72A60">
            <w:pPr>
              <w:pStyle w:val="ad"/>
              <w:contextualSpacing/>
              <w:jc w:val="center"/>
              <w:rPr>
                <w:rFonts w:cs="Times New Roman"/>
                <w:noProof/>
                <w:szCs w:val="24"/>
              </w:rPr>
            </w:pPr>
          </w:p>
        </w:tc>
      </w:tr>
      <w:tr w:rsidR="00B72A60" w14:paraId="3D930E47" w14:textId="77777777">
        <w:trPr>
          <w:trHeight w:val="20"/>
        </w:trPr>
        <w:tc>
          <w:tcPr>
            <w:tcW w:w="4281" w:type="dxa"/>
            <w:tcMar>
              <w:top w:w="85" w:type="dxa"/>
              <w:bottom w:w="85" w:type="dxa"/>
            </w:tcMar>
          </w:tcPr>
          <w:p w14:paraId="2FA20053" w14:textId="091A161D" w:rsidR="005B1F16" w:rsidRDefault="00FD4B20">
            <w:pPr>
              <w:pStyle w:val="ad"/>
              <w:contextualSpacing/>
              <w:jc w:val="left"/>
              <w:rPr>
                <w:rFonts w:cs="Times New Roman"/>
                <w:noProof/>
                <w:szCs w:val="24"/>
              </w:rPr>
            </w:pPr>
            <w:r>
              <w:rPr>
                <w:rFonts w:cs="Times New Roman"/>
                <w:noProof/>
                <w:szCs w:val="24"/>
              </w:rPr>
              <w:t>2. Proprietary</w:t>
            </w:r>
            <w:r w:rsidR="00A20F4A">
              <w:rPr>
                <w:rFonts w:cs="Times New Roman"/>
                <w:noProof/>
                <w:szCs w:val="24"/>
              </w:rPr>
              <w:t xml:space="preserve"> </w:t>
            </w:r>
            <w:r w:rsidR="00A20F4A" w:rsidRPr="00A20F4A">
              <w:rPr>
                <w:rFonts w:cs="Times New Roman"/>
                <w:noProof/>
                <w:szCs w:val="24"/>
              </w:rPr>
              <w:t>(</w:t>
            </w:r>
            <w:r w:rsidR="005B1F16">
              <w:rPr>
                <w:rFonts w:cs="Times New Roman"/>
                <w:noProof/>
                <w:szCs w:val="24"/>
              </w:rPr>
              <w:t>Имя схемы идентификации в произвольной текстовой форме.)</w:t>
            </w:r>
          </w:p>
          <w:p w14:paraId="19BE9BAB" w14:textId="5A6A007F" w:rsidR="00B72A60" w:rsidRDefault="00FD4B20">
            <w:pPr>
              <w:pStyle w:val="ad"/>
              <w:contextualSpacing/>
              <w:jc w:val="left"/>
              <w:rPr>
                <w:rFonts w:cs="Times New Roman"/>
                <w:szCs w:val="24"/>
              </w:rPr>
            </w:pPr>
            <w:r>
              <w:rPr>
                <w:rFonts w:cs="Times New Roman"/>
                <w:noProof/>
                <w:szCs w:val="24"/>
              </w:rPr>
              <w:lastRenderedPageBreak/>
              <w:t>&lt;Prtry&gt;</w:t>
            </w:r>
          </w:p>
        </w:tc>
        <w:tc>
          <w:tcPr>
            <w:tcW w:w="4116" w:type="dxa"/>
            <w:tcMar>
              <w:top w:w="85" w:type="dxa"/>
              <w:bottom w:w="85" w:type="dxa"/>
            </w:tcMar>
          </w:tcPr>
          <w:p w14:paraId="4066A080" w14:textId="19E78249" w:rsidR="00B72A60" w:rsidRPr="00A20F4A" w:rsidRDefault="00FD4B20">
            <w:pPr>
              <w:pStyle w:val="ad"/>
              <w:contextualSpacing/>
              <w:jc w:val="left"/>
              <w:rPr>
                <w:rFonts w:cs="Times New Roman"/>
                <w:szCs w:val="24"/>
              </w:rPr>
            </w:pPr>
            <w:r w:rsidRPr="00FD4B20">
              <w:rPr>
                <w:rFonts w:cs="Times New Roman"/>
                <w:noProof/>
                <w:szCs w:val="24"/>
                <w:lang w:val="en-US"/>
              </w:rPr>
              <w:lastRenderedPageBreak/>
              <w:t>Identification code for a clearing system, that has not yet been identified in the list of clearing systems.</w:t>
            </w:r>
            <w:r w:rsidR="00A20F4A" w:rsidRPr="00A20F4A">
              <w:rPr>
                <w:rFonts w:cs="Times New Roman"/>
                <w:noProof/>
                <w:szCs w:val="24"/>
                <w:lang w:val="en-US"/>
              </w:rPr>
              <w:t xml:space="preserve"> </w:t>
            </w:r>
            <w:r w:rsidR="005B1F16">
              <w:rPr>
                <w:rFonts w:cs="Times New Roman"/>
                <w:noProof/>
                <w:szCs w:val="24"/>
              </w:rPr>
              <w:t xml:space="preserve">(Имя </w:t>
            </w:r>
            <w:r w:rsidR="005B1F16">
              <w:rPr>
                <w:rFonts w:cs="Times New Roman"/>
                <w:noProof/>
                <w:szCs w:val="24"/>
              </w:rPr>
              <w:lastRenderedPageBreak/>
              <w:t>схемы идентификации в произвольной текстовой форме.)</w:t>
            </w:r>
          </w:p>
        </w:tc>
        <w:tc>
          <w:tcPr>
            <w:tcW w:w="4219" w:type="dxa"/>
          </w:tcPr>
          <w:p w14:paraId="3C281CE0" w14:textId="77777777" w:rsidR="00B72A60" w:rsidRDefault="00FD4B20">
            <w:pPr>
              <w:pStyle w:val="ad"/>
              <w:contextualSpacing/>
              <w:jc w:val="left"/>
              <w:rPr>
                <w:rFonts w:cs="Times New Roman"/>
                <w:noProof/>
                <w:szCs w:val="24"/>
              </w:rPr>
            </w:pPr>
            <w:r>
              <w:rPr>
                <w:rFonts w:cs="Times New Roman"/>
                <w:noProof/>
                <w:szCs w:val="24"/>
              </w:rPr>
              <w:lastRenderedPageBreak/>
              <w:t>Max35Text</w:t>
            </w:r>
          </w:p>
        </w:tc>
        <w:tc>
          <w:tcPr>
            <w:tcW w:w="1134" w:type="dxa"/>
            <w:tcMar>
              <w:top w:w="85" w:type="dxa"/>
              <w:bottom w:w="85" w:type="dxa"/>
            </w:tcMar>
          </w:tcPr>
          <w:p w14:paraId="69E89710"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1AF82AEA" w14:textId="77777777" w:rsidR="00B72A60" w:rsidRDefault="00FD4B20">
            <w:pPr>
              <w:pStyle w:val="ad"/>
              <w:contextualSpacing/>
              <w:jc w:val="center"/>
              <w:rPr>
                <w:rFonts w:cs="Times New Roman"/>
                <w:noProof/>
                <w:szCs w:val="24"/>
              </w:rPr>
            </w:pPr>
            <w:r>
              <w:rPr>
                <w:rFonts w:cs="Times New Roman"/>
                <w:noProof/>
                <w:szCs w:val="24"/>
              </w:rPr>
              <w:t>Нет</w:t>
            </w:r>
          </w:p>
        </w:tc>
      </w:tr>
    </w:tbl>
    <w:p w14:paraId="4D978745" w14:textId="77777777" w:rsidR="00B72A60" w:rsidRDefault="00B72A60"/>
    <w:p w14:paraId="492D34DD" w14:textId="77777777" w:rsidR="00B72A60" w:rsidRDefault="00FD4B20">
      <w:pPr>
        <w:pStyle w:val="2"/>
        <w:rPr>
          <w:lang w:val="ru-RU"/>
        </w:rPr>
      </w:pPr>
      <w:bookmarkStart w:id="653" w:name="type538"/>
      <w:bookmarkStart w:id="654" w:name="_Toc177466608"/>
      <w:bookmarkStart w:id="655" w:name="_Toc178245107"/>
      <w:r>
        <w:rPr>
          <w:lang w:val="ru-RU"/>
        </w:rPr>
        <w:t>ClearingSystemMemberIdentification2</w:t>
      </w:r>
      <w:bookmarkEnd w:id="653"/>
      <w:bookmarkEnd w:id="654"/>
      <w:bookmarkEnd w:id="655"/>
    </w:p>
    <w:p w14:paraId="6651D11C" w14:textId="6F67F704" w:rsidR="00B72A60" w:rsidRPr="00843972" w:rsidRDefault="00FD4B20">
      <w:pPr>
        <w:pStyle w:val="a2"/>
        <w:ind w:left="720" w:firstLine="0"/>
        <w:contextualSpacing/>
        <w:jc w:val="left"/>
        <w:outlineLvl w:val="9"/>
        <w:rPr>
          <w:noProof/>
          <w:sz w:val="24"/>
          <w:lang w:val="ru-RU" w:eastAsia="x-none"/>
        </w:rPr>
      </w:pPr>
      <w:r>
        <w:rPr>
          <w:i/>
          <w:sz w:val="24"/>
          <w:lang w:val="ru-RU" w:eastAsia="x-none"/>
        </w:rPr>
        <w:t>Описание</w:t>
      </w:r>
      <w:r w:rsidRPr="00FD4B20">
        <w:rPr>
          <w:i/>
          <w:sz w:val="24"/>
          <w:lang w:eastAsia="x-none"/>
        </w:rPr>
        <w:t xml:space="preserve">: </w:t>
      </w:r>
      <w:r w:rsidRPr="00FD4B20">
        <w:rPr>
          <w:noProof/>
          <w:sz w:val="24"/>
          <w:lang w:eastAsia="x-none"/>
        </w:rPr>
        <w:t>Unique identification, as assigned by a clearing system, to unambiguously identify a member of the clearing system.</w:t>
      </w:r>
      <w:r w:rsidR="00843972" w:rsidRPr="00843972">
        <w:rPr>
          <w:noProof/>
          <w:sz w:val="24"/>
          <w:lang w:eastAsia="x-none"/>
        </w:rPr>
        <w:t xml:space="preserve"> </w:t>
      </w:r>
      <w:r w:rsidR="00843972" w:rsidRPr="00E443D6">
        <w:rPr>
          <w:noProof/>
          <w:sz w:val="24"/>
          <w:lang w:val="ru-RU" w:eastAsia="x-none"/>
        </w:rPr>
        <w:t>(</w:t>
      </w:r>
      <w:r w:rsidR="00843972">
        <w:rPr>
          <w:noProof/>
          <w:sz w:val="24"/>
          <w:lang w:val="ru-RU" w:eastAsia="x-none"/>
        </w:rPr>
        <w:t>Уникальная идентификация, назначаемая клиринговой системой для участника)</w:t>
      </w:r>
    </w:p>
    <w:p w14:paraId="6BCFFC4E"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250F3413" w14:textId="77777777" w:rsidR="00B72A60" w:rsidRDefault="00FD4B20">
      <w:pPr>
        <w:pStyle w:val="a2"/>
        <w:ind w:left="720" w:firstLine="0"/>
        <w:contextualSpacing/>
        <w:jc w:val="left"/>
        <w:outlineLvl w:val="9"/>
        <w:rPr>
          <w:sz w:val="24"/>
          <w:lang w:val="ru-RU"/>
        </w:rPr>
      </w:pPr>
      <w:r>
        <w:rPr>
          <w:sz w:val="24"/>
          <w:lang w:val="ru-RU"/>
        </w:rPr>
        <w:t>Реквизитный состав типа данных «ClearingSystemMemberIdentification2»: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53D5C615" w14:textId="77777777">
        <w:trPr>
          <w:trHeight w:val="259"/>
          <w:tblHeader/>
        </w:trPr>
        <w:tc>
          <w:tcPr>
            <w:tcW w:w="4281" w:type="dxa"/>
            <w:shd w:val="clear" w:color="auto" w:fill="F2F2F2" w:themeFill="background1" w:themeFillShade="F2"/>
            <w:vAlign w:val="center"/>
          </w:tcPr>
          <w:p w14:paraId="534D7A91"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E63F952"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3C60A72A"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2F9D112" w14:textId="77777777" w:rsidR="00B72A60" w:rsidRDefault="00FD4B20">
            <w:pPr>
              <w:pStyle w:val="a9"/>
              <w:contextualSpacing/>
              <w:rPr>
                <w:b/>
              </w:rPr>
            </w:pPr>
            <w:r>
              <w:rPr>
                <w:b/>
              </w:rPr>
              <w:t>Мн.</w:t>
            </w:r>
          </w:p>
        </w:tc>
        <w:tc>
          <w:tcPr>
            <w:tcW w:w="1134" w:type="dxa"/>
            <w:shd w:val="clear" w:color="auto" w:fill="F2F2F2" w:themeFill="background1" w:themeFillShade="F2"/>
          </w:tcPr>
          <w:p w14:paraId="24D67F13" w14:textId="77777777" w:rsidR="00B72A60" w:rsidRDefault="00FD4B20">
            <w:pPr>
              <w:pStyle w:val="a9"/>
              <w:contextualSpacing/>
              <w:rPr>
                <w:b/>
              </w:rPr>
            </w:pPr>
            <w:r>
              <w:rPr>
                <w:b/>
              </w:rPr>
              <w:t>Исп.</w:t>
            </w:r>
          </w:p>
        </w:tc>
      </w:tr>
      <w:tr w:rsidR="00B72A60" w14:paraId="11246786" w14:textId="77777777">
        <w:trPr>
          <w:trHeight w:val="20"/>
        </w:trPr>
        <w:tc>
          <w:tcPr>
            <w:tcW w:w="4281" w:type="dxa"/>
            <w:tcMar>
              <w:top w:w="85" w:type="dxa"/>
              <w:bottom w:w="85" w:type="dxa"/>
            </w:tcMar>
          </w:tcPr>
          <w:p w14:paraId="4B1CE6B9" w14:textId="77777777" w:rsidR="00B72A60" w:rsidRDefault="00FD4B20">
            <w:pPr>
              <w:pStyle w:val="ad"/>
              <w:contextualSpacing/>
              <w:jc w:val="left"/>
              <w:rPr>
                <w:rFonts w:cs="Times New Roman"/>
                <w:szCs w:val="24"/>
              </w:rPr>
            </w:pPr>
            <w:r>
              <w:rPr>
                <w:rFonts w:cs="Times New Roman"/>
                <w:noProof/>
                <w:szCs w:val="24"/>
              </w:rPr>
              <w:t>1. ClearingSystemIdentification (Идентификация клиринговой системы)</w:t>
            </w:r>
            <w:r>
              <w:rPr>
                <w:rFonts w:cs="Times New Roman"/>
                <w:noProof/>
                <w:szCs w:val="24"/>
              </w:rPr>
              <w:br/>
              <w:t>&lt;ClrSysId&gt;</w:t>
            </w:r>
          </w:p>
        </w:tc>
        <w:tc>
          <w:tcPr>
            <w:tcW w:w="4116" w:type="dxa"/>
            <w:tcMar>
              <w:top w:w="85" w:type="dxa"/>
              <w:bottom w:w="85" w:type="dxa"/>
            </w:tcMar>
          </w:tcPr>
          <w:p w14:paraId="2ECC31E8" w14:textId="77777777" w:rsidR="00B72A60" w:rsidRDefault="00FD4B20">
            <w:pPr>
              <w:pStyle w:val="ad"/>
              <w:contextualSpacing/>
              <w:jc w:val="left"/>
              <w:rPr>
                <w:rFonts w:cs="Times New Roman"/>
                <w:szCs w:val="24"/>
              </w:rPr>
            </w:pPr>
            <w:r w:rsidRPr="00FD4B20">
              <w:rPr>
                <w:rFonts w:cs="Times New Roman"/>
                <w:noProof/>
                <w:szCs w:val="24"/>
                <w:lang w:val="en-US"/>
              </w:rPr>
              <w:t xml:space="preserve">Specification of a pre-agreed offering between clearing agents or the channel through which the payment instruction is processed. </w:t>
            </w:r>
            <w:r>
              <w:rPr>
                <w:rFonts w:cs="Times New Roman"/>
                <w:noProof/>
                <w:szCs w:val="24"/>
              </w:rPr>
              <w:t>(Указывается предварительно согласованного предложения между клиринговыми банками или канал, через который обрабатывается распоряжение.)</w:t>
            </w:r>
          </w:p>
        </w:tc>
        <w:tc>
          <w:tcPr>
            <w:tcW w:w="4219" w:type="dxa"/>
          </w:tcPr>
          <w:p w14:paraId="6AA35DEE" w14:textId="04066298" w:rsidR="00B72A60" w:rsidRDefault="00FD4B20">
            <w:pPr>
              <w:pStyle w:val="ad"/>
              <w:contextualSpacing/>
              <w:jc w:val="left"/>
              <w:rPr>
                <w:rFonts w:cs="Times New Roman"/>
                <w:noProof/>
                <w:szCs w:val="24"/>
              </w:rPr>
            </w:pPr>
            <w:r w:rsidRPr="007F10CD">
              <w:rPr>
                <w:rFonts w:cs="Times New Roman"/>
                <w:noProof/>
                <w:szCs w:val="24"/>
              </w:rPr>
              <w:t>ClearingSystemIdentification2Choice</w:t>
            </w:r>
          </w:p>
        </w:tc>
        <w:tc>
          <w:tcPr>
            <w:tcW w:w="1134" w:type="dxa"/>
            <w:tcMar>
              <w:top w:w="85" w:type="dxa"/>
              <w:bottom w:w="85" w:type="dxa"/>
            </w:tcMar>
          </w:tcPr>
          <w:p w14:paraId="18576CB3"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CF1BE74" w14:textId="77777777" w:rsidR="00B72A60" w:rsidRDefault="00B72A60">
            <w:pPr>
              <w:pStyle w:val="ad"/>
              <w:contextualSpacing/>
              <w:jc w:val="center"/>
              <w:rPr>
                <w:rFonts w:cs="Times New Roman"/>
                <w:noProof/>
                <w:szCs w:val="24"/>
              </w:rPr>
            </w:pPr>
          </w:p>
        </w:tc>
      </w:tr>
      <w:tr w:rsidR="00B72A60" w14:paraId="7AB5B366" w14:textId="77777777">
        <w:trPr>
          <w:trHeight w:val="20"/>
        </w:trPr>
        <w:tc>
          <w:tcPr>
            <w:tcW w:w="4281" w:type="dxa"/>
            <w:tcMar>
              <w:top w:w="85" w:type="dxa"/>
              <w:bottom w:w="85" w:type="dxa"/>
            </w:tcMar>
          </w:tcPr>
          <w:p w14:paraId="3CA42B10" w14:textId="77777777" w:rsidR="00B72A60" w:rsidRDefault="00FD4B20">
            <w:pPr>
              <w:pStyle w:val="ad"/>
              <w:contextualSpacing/>
              <w:jc w:val="left"/>
              <w:rPr>
                <w:rFonts w:cs="Times New Roman"/>
                <w:szCs w:val="24"/>
              </w:rPr>
            </w:pPr>
            <w:r>
              <w:rPr>
                <w:rFonts w:cs="Times New Roman"/>
                <w:noProof/>
                <w:szCs w:val="24"/>
              </w:rPr>
              <w:t>2. MemberIdentification (Идентификация участника)</w:t>
            </w:r>
            <w:r>
              <w:rPr>
                <w:rFonts w:cs="Times New Roman"/>
                <w:noProof/>
                <w:szCs w:val="24"/>
              </w:rPr>
              <w:br/>
              <w:t>&lt;MmbId&gt;</w:t>
            </w:r>
          </w:p>
        </w:tc>
        <w:tc>
          <w:tcPr>
            <w:tcW w:w="4116" w:type="dxa"/>
            <w:tcMar>
              <w:top w:w="85" w:type="dxa"/>
              <w:bottom w:w="85" w:type="dxa"/>
            </w:tcMar>
          </w:tcPr>
          <w:p w14:paraId="0114E52D" w14:textId="77777777" w:rsidR="00B72A60" w:rsidRDefault="00FD4B20">
            <w:pPr>
              <w:pStyle w:val="ad"/>
              <w:contextualSpacing/>
              <w:jc w:val="left"/>
              <w:rPr>
                <w:rFonts w:cs="Times New Roman"/>
                <w:szCs w:val="24"/>
              </w:rPr>
            </w:pPr>
            <w:r w:rsidRPr="00FD4B20">
              <w:rPr>
                <w:rFonts w:cs="Times New Roman"/>
                <w:noProof/>
                <w:szCs w:val="24"/>
                <w:lang w:val="en-US"/>
              </w:rPr>
              <w:t xml:space="preserve">Identification of a member of a clearing system. </w:t>
            </w:r>
            <w:r>
              <w:rPr>
                <w:rFonts w:cs="Times New Roman"/>
                <w:noProof/>
                <w:szCs w:val="24"/>
              </w:rPr>
              <w:t>(Идентификация участника клиринговой системы.)</w:t>
            </w:r>
          </w:p>
        </w:tc>
        <w:tc>
          <w:tcPr>
            <w:tcW w:w="4219" w:type="dxa"/>
          </w:tcPr>
          <w:p w14:paraId="19A89317" w14:textId="2AD306EC" w:rsidR="00B72A60" w:rsidRDefault="00FD4B20">
            <w:pPr>
              <w:pStyle w:val="ad"/>
              <w:contextualSpacing/>
              <w:jc w:val="left"/>
              <w:rPr>
                <w:rFonts w:cs="Times New Roman"/>
                <w:noProof/>
                <w:szCs w:val="24"/>
              </w:rPr>
            </w:pPr>
            <w:r w:rsidRPr="007F10CD">
              <w:rPr>
                <w:rFonts w:cs="Times New Roman"/>
                <w:noProof/>
                <w:szCs w:val="24"/>
              </w:rPr>
              <w:t>CBRFNationalBIC</w:t>
            </w:r>
          </w:p>
        </w:tc>
        <w:tc>
          <w:tcPr>
            <w:tcW w:w="1134" w:type="dxa"/>
            <w:tcMar>
              <w:top w:w="85" w:type="dxa"/>
              <w:bottom w:w="85" w:type="dxa"/>
            </w:tcMar>
          </w:tcPr>
          <w:p w14:paraId="731FA57B"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201C5A02" w14:textId="77777777" w:rsidR="00B72A60" w:rsidRDefault="00B72A60">
            <w:pPr>
              <w:pStyle w:val="ad"/>
              <w:contextualSpacing/>
              <w:jc w:val="center"/>
              <w:rPr>
                <w:rFonts w:cs="Times New Roman"/>
                <w:noProof/>
                <w:szCs w:val="24"/>
              </w:rPr>
            </w:pPr>
          </w:p>
        </w:tc>
      </w:tr>
    </w:tbl>
    <w:p w14:paraId="27B0447F" w14:textId="77777777" w:rsidR="00B72A60" w:rsidRDefault="00B72A60"/>
    <w:p w14:paraId="30407A1B" w14:textId="77777777" w:rsidR="00B72A60" w:rsidRDefault="00FD4B20">
      <w:pPr>
        <w:pStyle w:val="2"/>
        <w:rPr>
          <w:lang w:val="ru-RU"/>
        </w:rPr>
      </w:pPr>
      <w:bookmarkStart w:id="656" w:name="type539"/>
      <w:bookmarkStart w:id="657" w:name="_Toc177466609"/>
      <w:bookmarkStart w:id="658" w:name="_Toc178245108"/>
      <w:r>
        <w:rPr>
          <w:lang w:val="ru-RU"/>
        </w:rPr>
        <w:t>GenericAccountIdentification1</w:t>
      </w:r>
      <w:bookmarkEnd w:id="656"/>
      <w:bookmarkEnd w:id="657"/>
      <w:bookmarkEnd w:id="658"/>
    </w:p>
    <w:p w14:paraId="3499199A" w14:textId="24C96E52" w:rsidR="00B72A60" w:rsidRPr="00E52DAE" w:rsidRDefault="00FD4B20">
      <w:pPr>
        <w:pStyle w:val="a2"/>
        <w:ind w:left="720" w:firstLine="0"/>
        <w:contextualSpacing/>
        <w:jc w:val="left"/>
        <w:outlineLvl w:val="9"/>
        <w:rPr>
          <w:noProof/>
          <w:sz w:val="24"/>
          <w:lang w:val="ru-RU" w:eastAsia="x-none"/>
        </w:rPr>
      </w:pPr>
      <w:r>
        <w:rPr>
          <w:i/>
          <w:sz w:val="24"/>
          <w:lang w:val="ru-RU" w:eastAsia="x-none"/>
        </w:rPr>
        <w:t>Описание</w:t>
      </w:r>
      <w:r w:rsidRPr="00FD4B20">
        <w:rPr>
          <w:i/>
          <w:sz w:val="24"/>
          <w:lang w:eastAsia="x-none"/>
        </w:rPr>
        <w:t xml:space="preserve">: </w:t>
      </w:r>
      <w:r w:rsidRPr="00FD4B20">
        <w:rPr>
          <w:noProof/>
          <w:sz w:val="24"/>
          <w:lang w:eastAsia="x-none"/>
        </w:rPr>
        <w:t>Information related to a generic account identification.</w:t>
      </w:r>
      <w:r w:rsidR="00E52DAE" w:rsidRPr="00E52DAE">
        <w:rPr>
          <w:noProof/>
          <w:sz w:val="24"/>
          <w:lang w:eastAsia="x-none"/>
        </w:rPr>
        <w:t xml:space="preserve"> </w:t>
      </w:r>
      <w:r w:rsidR="00E52DAE" w:rsidRPr="00D23E7C">
        <w:rPr>
          <w:noProof/>
          <w:sz w:val="24"/>
          <w:lang w:val="ru-RU" w:eastAsia="x-none"/>
        </w:rPr>
        <w:t>(</w:t>
      </w:r>
      <w:r w:rsidR="00E52DAE">
        <w:rPr>
          <w:noProof/>
          <w:sz w:val="24"/>
          <w:lang w:val="ru-RU" w:eastAsia="x-none"/>
        </w:rPr>
        <w:t>Информация, относящаяся к общей идентификации учетной записи)</w:t>
      </w:r>
    </w:p>
    <w:p w14:paraId="707800D5"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46C4EE0E" w14:textId="77777777" w:rsidR="00B72A60" w:rsidRPr="00D23E7C" w:rsidRDefault="00FD4B20">
      <w:pPr>
        <w:pStyle w:val="a2"/>
        <w:ind w:left="720" w:firstLine="0"/>
        <w:contextualSpacing/>
        <w:jc w:val="left"/>
        <w:outlineLvl w:val="9"/>
        <w:rPr>
          <w:sz w:val="24"/>
          <w:lang w:val="ru-RU"/>
        </w:rPr>
      </w:pPr>
      <w:r>
        <w:rPr>
          <w:sz w:val="24"/>
          <w:lang w:val="ru-RU"/>
        </w:rPr>
        <w:lastRenderedPageBreak/>
        <w:t>Реквизитный</w:t>
      </w:r>
      <w:r w:rsidRPr="00D23E7C">
        <w:rPr>
          <w:sz w:val="24"/>
          <w:lang w:val="ru-RU"/>
        </w:rPr>
        <w:t xml:space="preserve"> </w:t>
      </w:r>
      <w:r>
        <w:rPr>
          <w:sz w:val="24"/>
          <w:lang w:val="ru-RU"/>
        </w:rPr>
        <w:t>состав</w:t>
      </w:r>
      <w:r w:rsidRPr="00D23E7C">
        <w:rPr>
          <w:sz w:val="24"/>
          <w:lang w:val="ru-RU"/>
        </w:rPr>
        <w:t xml:space="preserve"> </w:t>
      </w:r>
      <w:r>
        <w:rPr>
          <w:sz w:val="24"/>
          <w:lang w:val="ru-RU"/>
        </w:rPr>
        <w:t>типа</w:t>
      </w:r>
      <w:r w:rsidRPr="00D23E7C">
        <w:rPr>
          <w:sz w:val="24"/>
          <w:lang w:val="ru-RU"/>
        </w:rPr>
        <w:t xml:space="preserve"> </w:t>
      </w:r>
      <w:r>
        <w:rPr>
          <w:sz w:val="24"/>
          <w:lang w:val="ru-RU"/>
        </w:rPr>
        <w:t>данных</w:t>
      </w:r>
      <w:r w:rsidRPr="00D23E7C">
        <w:rPr>
          <w:sz w:val="24"/>
          <w:lang w:val="ru-RU"/>
        </w:rPr>
        <w:t xml:space="preserve"> «</w:t>
      </w:r>
      <w:proofErr w:type="spellStart"/>
      <w:r w:rsidRPr="00E443D6">
        <w:rPr>
          <w:sz w:val="24"/>
        </w:rPr>
        <w:t>GenericAccountIdentification</w:t>
      </w:r>
      <w:proofErr w:type="spellEnd"/>
      <w:r w:rsidRPr="00D23E7C">
        <w:rPr>
          <w:sz w:val="24"/>
          <w:lang w:val="ru-RU"/>
        </w:rPr>
        <w:t>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B72A60" w14:paraId="128CDEE6" w14:textId="77777777">
        <w:trPr>
          <w:trHeight w:val="259"/>
          <w:tblHeader/>
        </w:trPr>
        <w:tc>
          <w:tcPr>
            <w:tcW w:w="4281" w:type="dxa"/>
            <w:shd w:val="clear" w:color="auto" w:fill="F2F2F2" w:themeFill="background1" w:themeFillShade="F2"/>
            <w:vAlign w:val="center"/>
          </w:tcPr>
          <w:p w14:paraId="0BED6089" w14:textId="77777777" w:rsidR="00B72A60" w:rsidRDefault="00FD4B20">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2C9D2C41" w14:textId="77777777" w:rsidR="00B72A60" w:rsidRDefault="00FD4B20">
            <w:pPr>
              <w:pStyle w:val="a9"/>
              <w:contextualSpacing/>
              <w:rPr>
                <w:b/>
              </w:rPr>
            </w:pPr>
            <w:r>
              <w:rPr>
                <w:b/>
              </w:rPr>
              <w:t>Описание реквизита</w:t>
            </w:r>
          </w:p>
        </w:tc>
        <w:tc>
          <w:tcPr>
            <w:tcW w:w="4219" w:type="dxa"/>
            <w:shd w:val="clear" w:color="auto" w:fill="F2F2F2" w:themeFill="background1" w:themeFillShade="F2"/>
            <w:vAlign w:val="center"/>
          </w:tcPr>
          <w:p w14:paraId="24B79434" w14:textId="77777777" w:rsidR="00B72A60" w:rsidRDefault="00FD4B20">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1BD5985" w14:textId="77777777" w:rsidR="00B72A60" w:rsidRDefault="00FD4B20">
            <w:pPr>
              <w:pStyle w:val="a9"/>
              <w:contextualSpacing/>
              <w:rPr>
                <w:b/>
              </w:rPr>
            </w:pPr>
            <w:r>
              <w:rPr>
                <w:b/>
              </w:rPr>
              <w:t>Мн.</w:t>
            </w:r>
          </w:p>
        </w:tc>
        <w:tc>
          <w:tcPr>
            <w:tcW w:w="1134" w:type="dxa"/>
            <w:shd w:val="clear" w:color="auto" w:fill="F2F2F2" w:themeFill="background1" w:themeFillShade="F2"/>
          </w:tcPr>
          <w:p w14:paraId="482019DC" w14:textId="77777777" w:rsidR="00B72A60" w:rsidRDefault="00FD4B20">
            <w:pPr>
              <w:pStyle w:val="a9"/>
              <w:contextualSpacing/>
              <w:rPr>
                <w:b/>
              </w:rPr>
            </w:pPr>
            <w:r>
              <w:rPr>
                <w:b/>
              </w:rPr>
              <w:t>Исп.</w:t>
            </w:r>
          </w:p>
        </w:tc>
      </w:tr>
      <w:tr w:rsidR="00B72A60" w14:paraId="42E03112" w14:textId="77777777">
        <w:trPr>
          <w:trHeight w:val="20"/>
        </w:trPr>
        <w:tc>
          <w:tcPr>
            <w:tcW w:w="4281" w:type="dxa"/>
            <w:tcMar>
              <w:top w:w="85" w:type="dxa"/>
              <w:bottom w:w="85" w:type="dxa"/>
            </w:tcMar>
          </w:tcPr>
          <w:p w14:paraId="414FC617" w14:textId="071D5E36" w:rsidR="00B72A60" w:rsidRDefault="00FD4B20">
            <w:pPr>
              <w:pStyle w:val="ad"/>
              <w:contextualSpacing/>
              <w:jc w:val="left"/>
              <w:rPr>
                <w:rFonts w:cs="Times New Roman"/>
                <w:szCs w:val="24"/>
              </w:rPr>
            </w:pPr>
            <w:r>
              <w:rPr>
                <w:rFonts w:cs="Times New Roman"/>
                <w:noProof/>
                <w:szCs w:val="24"/>
              </w:rPr>
              <w:t>1. Identification</w:t>
            </w:r>
            <w:r w:rsidR="0013686C">
              <w:rPr>
                <w:rFonts w:cs="Times New Roman"/>
                <w:noProof/>
                <w:szCs w:val="24"/>
              </w:rPr>
              <w:t xml:space="preserve"> (Идентификатор, присвоенный организацией.)</w:t>
            </w:r>
            <w:r>
              <w:rPr>
                <w:rFonts w:cs="Times New Roman"/>
                <w:noProof/>
                <w:szCs w:val="24"/>
              </w:rPr>
              <w:br/>
              <w:t>&lt;Id&gt;</w:t>
            </w:r>
          </w:p>
        </w:tc>
        <w:tc>
          <w:tcPr>
            <w:tcW w:w="4116" w:type="dxa"/>
            <w:tcMar>
              <w:top w:w="85" w:type="dxa"/>
              <w:bottom w:w="85" w:type="dxa"/>
            </w:tcMar>
          </w:tcPr>
          <w:p w14:paraId="2C6F4476" w14:textId="77777777" w:rsidR="00B72A60" w:rsidRDefault="00FD4B20">
            <w:pPr>
              <w:pStyle w:val="ad"/>
              <w:contextualSpacing/>
              <w:jc w:val="left"/>
              <w:rPr>
                <w:rFonts w:cs="Times New Roman"/>
                <w:szCs w:val="24"/>
              </w:rPr>
            </w:pPr>
            <w:r w:rsidRPr="00FD4B20">
              <w:rPr>
                <w:rFonts w:cs="Times New Roman"/>
                <w:noProof/>
                <w:szCs w:val="24"/>
                <w:lang w:val="en-US"/>
              </w:rPr>
              <w:t xml:space="preserve">Identification assigned by an institution. </w:t>
            </w:r>
            <w:r>
              <w:rPr>
                <w:rFonts w:cs="Times New Roman"/>
                <w:noProof/>
                <w:szCs w:val="24"/>
              </w:rPr>
              <w:t>(Идентификатор, присвоенный организацией.)</w:t>
            </w:r>
          </w:p>
        </w:tc>
        <w:tc>
          <w:tcPr>
            <w:tcW w:w="4219" w:type="dxa"/>
          </w:tcPr>
          <w:p w14:paraId="43A2301E" w14:textId="7D2EFA7D" w:rsidR="00B72A60" w:rsidRDefault="00FD4B20">
            <w:pPr>
              <w:pStyle w:val="ad"/>
              <w:contextualSpacing/>
              <w:jc w:val="left"/>
              <w:rPr>
                <w:rFonts w:cs="Times New Roman"/>
                <w:noProof/>
                <w:szCs w:val="24"/>
              </w:rPr>
            </w:pPr>
            <w:r w:rsidRPr="007F10CD">
              <w:rPr>
                <w:rFonts w:cs="Times New Roman"/>
                <w:noProof/>
                <w:szCs w:val="24"/>
              </w:rPr>
              <w:t>CBRFAccountIdentifier</w:t>
            </w:r>
          </w:p>
        </w:tc>
        <w:tc>
          <w:tcPr>
            <w:tcW w:w="1134" w:type="dxa"/>
            <w:tcMar>
              <w:top w:w="85" w:type="dxa"/>
              <w:bottom w:w="85" w:type="dxa"/>
            </w:tcMar>
          </w:tcPr>
          <w:p w14:paraId="401CD327" w14:textId="77777777" w:rsidR="00B72A60" w:rsidRDefault="00FD4B20">
            <w:pPr>
              <w:pStyle w:val="ad"/>
              <w:contextualSpacing/>
              <w:jc w:val="center"/>
              <w:rPr>
                <w:rFonts w:cs="Times New Roman"/>
                <w:szCs w:val="24"/>
                <w:lang w:val="en-US"/>
              </w:rPr>
            </w:pPr>
            <w:r>
              <w:rPr>
                <w:rFonts w:cs="Times New Roman"/>
                <w:noProof/>
                <w:szCs w:val="24"/>
              </w:rPr>
              <w:t>1..1</w:t>
            </w:r>
          </w:p>
        </w:tc>
        <w:tc>
          <w:tcPr>
            <w:tcW w:w="1134" w:type="dxa"/>
          </w:tcPr>
          <w:p w14:paraId="2CDD5A5B" w14:textId="77777777" w:rsidR="00B72A60" w:rsidRDefault="00B72A60">
            <w:pPr>
              <w:pStyle w:val="ad"/>
              <w:contextualSpacing/>
              <w:jc w:val="center"/>
              <w:rPr>
                <w:rFonts w:cs="Times New Roman"/>
                <w:noProof/>
                <w:szCs w:val="24"/>
              </w:rPr>
            </w:pPr>
          </w:p>
        </w:tc>
      </w:tr>
      <w:tr w:rsidR="00B72A60" w14:paraId="70AA412F" w14:textId="77777777">
        <w:trPr>
          <w:trHeight w:val="20"/>
        </w:trPr>
        <w:tc>
          <w:tcPr>
            <w:tcW w:w="4281" w:type="dxa"/>
            <w:tcMar>
              <w:top w:w="85" w:type="dxa"/>
              <w:bottom w:w="85" w:type="dxa"/>
            </w:tcMar>
          </w:tcPr>
          <w:p w14:paraId="2DC75B7A" w14:textId="77777777" w:rsidR="00B72A60" w:rsidRDefault="00FD4B20">
            <w:pPr>
              <w:pStyle w:val="ad"/>
              <w:contextualSpacing/>
              <w:jc w:val="left"/>
              <w:rPr>
                <w:rFonts w:cs="Times New Roman"/>
                <w:szCs w:val="24"/>
              </w:rPr>
            </w:pPr>
            <w:r>
              <w:rPr>
                <w:rFonts w:cs="Times New Roman"/>
                <w:noProof/>
                <w:szCs w:val="24"/>
              </w:rPr>
              <w:t>2. SchemeName (Вид идентификации)</w:t>
            </w:r>
            <w:r>
              <w:rPr>
                <w:rFonts w:cs="Times New Roman"/>
                <w:noProof/>
                <w:szCs w:val="24"/>
              </w:rPr>
              <w:br/>
              <w:t>&lt;SchmeNm&gt;</w:t>
            </w:r>
          </w:p>
        </w:tc>
        <w:tc>
          <w:tcPr>
            <w:tcW w:w="4116" w:type="dxa"/>
            <w:tcMar>
              <w:top w:w="85" w:type="dxa"/>
              <w:bottom w:w="85" w:type="dxa"/>
            </w:tcMar>
          </w:tcPr>
          <w:p w14:paraId="540D2C4A" w14:textId="77777777" w:rsidR="00B72A60" w:rsidRDefault="00FD4B20">
            <w:pPr>
              <w:pStyle w:val="ad"/>
              <w:contextualSpacing/>
              <w:jc w:val="left"/>
              <w:rPr>
                <w:rFonts w:cs="Times New Roman"/>
                <w:szCs w:val="24"/>
              </w:rPr>
            </w:pPr>
            <w:r w:rsidRPr="00FD4B20">
              <w:rPr>
                <w:rFonts w:cs="Times New Roman"/>
                <w:noProof/>
                <w:szCs w:val="24"/>
                <w:lang w:val="en-US"/>
              </w:rPr>
              <w:t xml:space="preserve">Name of the identification scheme. </w:t>
            </w:r>
            <w:r>
              <w:rPr>
                <w:rFonts w:cs="Times New Roman"/>
                <w:noProof/>
                <w:szCs w:val="24"/>
              </w:rPr>
              <w:t>(Наименование схемы идентификации.)</w:t>
            </w:r>
          </w:p>
        </w:tc>
        <w:tc>
          <w:tcPr>
            <w:tcW w:w="4219" w:type="dxa"/>
          </w:tcPr>
          <w:p w14:paraId="1868EBFA" w14:textId="2FC88911" w:rsidR="00B72A60" w:rsidRDefault="00FD4B20">
            <w:pPr>
              <w:pStyle w:val="ad"/>
              <w:contextualSpacing/>
              <w:jc w:val="left"/>
              <w:rPr>
                <w:rFonts w:cs="Times New Roman"/>
                <w:noProof/>
                <w:szCs w:val="24"/>
              </w:rPr>
            </w:pPr>
            <w:r w:rsidRPr="007F10CD">
              <w:rPr>
                <w:rFonts w:cs="Times New Roman"/>
                <w:noProof/>
                <w:szCs w:val="24"/>
              </w:rPr>
              <w:t>AccountSchemeName1Choice</w:t>
            </w:r>
          </w:p>
        </w:tc>
        <w:tc>
          <w:tcPr>
            <w:tcW w:w="1134" w:type="dxa"/>
            <w:tcMar>
              <w:top w:w="85" w:type="dxa"/>
              <w:bottom w:w="85" w:type="dxa"/>
            </w:tcMar>
          </w:tcPr>
          <w:p w14:paraId="0C31882D"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6341DC38" w14:textId="77777777" w:rsidR="00B72A60" w:rsidRDefault="00B72A60">
            <w:pPr>
              <w:pStyle w:val="ad"/>
              <w:contextualSpacing/>
              <w:jc w:val="center"/>
              <w:rPr>
                <w:rFonts w:cs="Times New Roman"/>
                <w:noProof/>
                <w:szCs w:val="24"/>
              </w:rPr>
            </w:pPr>
          </w:p>
        </w:tc>
      </w:tr>
      <w:tr w:rsidR="00B72A60" w14:paraId="6DA59D9F" w14:textId="77777777">
        <w:trPr>
          <w:trHeight w:val="20"/>
        </w:trPr>
        <w:tc>
          <w:tcPr>
            <w:tcW w:w="4281" w:type="dxa"/>
            <w:tcMar>
              <w:top w:w="85" w:type="dxa"/>
              <w:bottom w:w="85" w:type="dxa"/>
            </w:tcMar>
          </w:tcPr>
          <w:p w14:paraId="4E93970B" w14:textId="5E2F05C0" w:rsidR="00B72A60" w:rsidRDefault="00FD4B20">
            <w:pPr>
              <w:pStyle w:val="ad"/>
              <w:contextualSpacing/>
              <w:jc w:val="left"/>
              <w:rPr>
                <w:rFonts w:cs="Times New Roman"/>
                <w:szCs w:val="24"/>
              </w:rPr>
            </w:pPr>
            <w:r>
              <w:rPr>
                <w:rFonts w:cs="Times New Roman"/>
                <w:noProof/>
                <w:szCs w:val="24"/>
              </w:rPr>
              <w:t>3. Issuer</w:t>
            </w:r>
            <w:r w:rsidR="00C97C78">
              <w:rPr>
                <w:rFonts w:cs="Times New Roman"/>
                <w:noProof/>
                <w:szCs w:val="24"/>
              </w:rPr>
              <w:t xml:space="preserve"> </w:t>
            </w:r>
            <w:r w:rsidR="0085106B">
              <w:rPr>
                <w:rFonts w:cs="Times New Roman"/>
                <w:noProof/>
                <w:szCs w:val="24"/>
              </w:rPr>
              <w:t>(Объект, который присваивает идентификатор</w:t>
            </w:r>
            <w:r w:rsidR="00C97C78">
              <w:rPr>
                <w:rFonts w:cs="Times New Roman"/>
                <w:noProof/>
                <w:szCs w:val="24"/>
              </w:rPr>
              <w:t>)</w:t>
            </w:r>
            <w:r>
              <w:rPr>
                <w:rFonts w:cs="Times New Roman"/>
                <w:noProof/>
                <w:szCs w:val="24"/>
              </w:rPr>
              <w:br/>
              <w:t>&lt;Issr&gt;</w:t>
            </w:r>
          </w:p>
        </w:tc>
        <w:tc>
          <w:tcPr>
            <w:tcW w:w="4116" w:type="dxa"/>
            <w:tcMar>
              <w:top w:w="85" w:type="dxa"/>
              <w:bottom w:w="85" w:type="dxa"/>
            </w:tcMar>
          </w:tcPr>
          <w:p w14:paraId="0F165B4A" w14:textId="6F02A231" w:rsidR="00B72A60" w:rsidRDefault="00FD4B20">
            <w:pPr>
              <w:pStyle w:val="ad"/>
              <w:contextualSpacing/>
              <w:jc w:val="left"/>
              <w:rPr>
                <w:rFonts w:cs="Times New Roman"/>
                <w:szCs w:val="24"/>
              </w:rPr>
            </w:pPr>
            <w:r w:rsidRPr="00FD4B20">
              <w:rPr>
                <w:rFonts w:cs="Times New Roman"/>
                <w:noProof/>
                <w:szCs w:val="24"/>
                <w:lang w:val="en-US"/>
              </w:rPr>
              <w:t xml:space="preserve">Entity that assigns the identification. </w:t>
            </w:r>
            <w:r w:rsidR="0085106B">
              <w:rPr>
                <w:rFonts w:cs="Times New Roman"/>
                <w:noProof/>
                <w:szCs w:val="24"/>
              </w:rPr>
              <w:t>(Объект, который присваивает идентификатор)</w:t>
            </w:r>
          </w:p>
        </w:tc>
        <w:tc>
          <w:tcPr>
            <w:tcW w:w="4219" w:type="dxa"/>
          </w:tcPr>
          <w:p w14:paraId="67B8D4A3" w14:textId="77777777" w:rsidR="00B72A60" w:rsidRDefault="00FD4B20">
            <w:pPr>
              <w:pStyle w:val="ad"/>
              <w:contextualSpacing/>
              <w:jc w:val="left"/>
              <w:rPr>
                <w:rFonts w:cs="Times New Roman"/>
                <w:noProof/>
                <w:szCs w:val="24"/>
              </w:rPr>
            </w:pPr>
            <w:r>
              <w:rPr>
                <w:rFonts w:cs="Times New Roman"/>
                <w:noProof/>
                <w:szCs w:val="24"/>
              </w:rPr>
              <w:t>Max35Text</w:t>
            </w:r>
          </w:p>
        </w:tc>
        <w:tc>
          <w:tcPr>
            <w:tcW w:w="1134" w:type="dxa"/>
            <w:tcMar>
              <w:top w:w="85" w:type="dxa"/>
              <w:bottom w:w="85" w:type="dxa"/>
            </w:tcMar>
          </w:tcPr>
          <w:p w14:paraId="38C2583E" w14:textId="77777777" w:rsidR="00B72A60" w:rsidRDefault="00FD4B20">
            <w:pPr>
              <w:pStyle w:val="ad"/>
              <w:contextualSpacing/>
              <w:jc w:val="center"/>
              <w:rPr>
                <w:rFonts w:cs="Times New Roman"/>
                <w:szCs w:val="24"/>
                <w:lang w:val="en-US"/>
              </w:rPr>
            </w:pPr>
            <w:r>
              <w:rPr>
                <w:rFonts w:cs="Times New Roman"/>
                <w:noProof/>
                <w:szCs w:val="24"/>
              </w:rPr>
              <w:t>0..1</w:t>
            </w:r>
          </w:p>
        </w:tc>
        <w:tc>
          <w:tcPr>
            <w:tcW w:w="1134" w:type="dxa"/>
          </w:tcPr>
          <w:p w14:paraId="12C01300" w14:textId="77777777" w:rsidR="00B72A60" w:rsidRDefault="00FD4B20">
            <w:pPr>
              <w:pStyle w:val="ad"/>
              <w:contextualSpacing/>
              <w:jc w:val="center"/>
              <w:rPr>
                <w:rFonts w:cs="Times New Roman"/>
                <w:noProof/>
                <w:szCs w:val="24"/>
              </w:rPr>
            </w:pPr>
            <w:r>
              <w:rPr>
                <w:rFonts w:cs="Times New Roman"/>
                <w:noProof/>
                <w:szCs w:val="24"/>
              </w:rPr>
              <w:t>Нет</w:t>
            </w:r>
          </w:p>
        </w:tc>
      </w:tr>
    </w:tbl>
    <w:p w14:paraId="059CC690" w14:textId="77777777" w:rsidR="00B72A60" w:rsidRDefault="00B72A60"/>
    <w:p w14:paraId="6A7A4812" w14:textId="369839DA" w:rsidR="00B72A60" w:rsidRDefault="00B72A60">
      <w:pPr>
        <w:pStyle w:val="a2"/>
        <w:ind w:firstLine="698"/>
        <w:contextualSpacing/>
        <w:jc w:val="left"/>
        <w:outlineLvl w:val="9"/>
        <w:rPr>
          <w:noProof/>
          <w:sz w:val="24"/>
          <w:lang w:eastAsia="x-none"/>
        </w:rPr>
      </w:pPr>
    </w:p>
    <w:p w14:paraId="08F03997" w14:textId="406EE49A" w:rsidR="00CF7231" w:rsidRDefault="00CF7231">
      <w:pPr>
        <w:pStyle w:val="a2"/>
        <w:ind w:firstLine="698"/>
        <w:contextualSpacing/>
        <w:jc w:val="left"/>
        <w:outlineLvl w:val="9"/>
        <w:rPr>
          <w:noProof/>
          <w:sz w:val="24"/>
          <w:lang w:eastAsia="x-none"/>
        </w:rPr>
      </w:pPr>
    </w:p>
    <w:p w14:paraId="7944B318" w14:textId="0BC818FD" w:rsidR="00CF7231" w:rsidRDefault="00CF7231">
      <w:pPr>
        <w:pStyle w:val="a2"/>
        <w:ind w:firstLine="698"/>
        <w:contextualSpacing/>
        <w:jc w:val="left"/>
        <w:outlineLvl w:val="9"/>
        <w:rPr>
          <w:noProof/>
          <w:sz w:val="24"/>
          <w:lang w:eastAsia="x-none"/>
        </w:rPr>
      </w:pPr>
    </w:p>
    <w:p w14:paraId="1673669F" w14:textId="68979BC7" w:rsidR="00CF7231" w:rsidRDefault="00CF7231">
      <w:pPr>
        <w:pStyle w:val="a2"/>
        <w:ind w:firstLine="698"/>
        <w:contextualSpacing/>
        <w:jc w:val="left"/>
        <w:outlineLvl w:val="9"/>
        <w:rPr>
          <w:noProof/>
          <w:sz w:val="24"/>
          <w:lang w:eastAsia="x-none"/>
        </w:rPr>
      </w:pPr>
    </w:p>
    <w:p w14:paraId="1B400493" w14:textId="546022C7" w:rsidR="00CF7231" w:rsidRDefault="00CF7231">
      <w:pPr>
        <w:pStyle w:val="a2"/>
        <w:ind w:firstLine="698"/>
        <w:contextualSpacing/>
        <w:jc w:val="left"/>
        <w:outlineLvl w:val="9"/>
        <w:rPr>
          <w:noProof/>
          <w:sz w:val="24"/>
          <w:lang w:eastAsia="x-none"/>
        </w:rPr>
      </w:pPr>
    </w:p>
    <w:p w14:paraId="072315B9" w14:textId="2C654DB6" w:rsidR="00CF7231" w:rsidRDefault="00CF7231">
      <w:pPr>
        <w:pStyle w:val="a2"/>
        <w:ind w:firstLine="698"/>
        <w:contextualSpacing/>
        <w:jc w:val="left"/>
        <w:outlineLvl w:val="9"/>
        <w:rPr>
          <w:noProof/>
          <w:sz w:val="24"/>
          <w:lang w:eastAsia="x-none"/>
        </w:rPr>
      </w:pPr>
    </w:p>
    <w:p w14:paraId="45631968" w14:textId="72210442" w:rsidR="00CF7231" w:rsidRDefault="00CF7231">
      <w:pPr>
        <w:pStyle w:val="a2"/>
        <w:ind w:firstLine="698"/>
        <w:contextualSpacing/>
        <w:jc w:val="left"/>
        <w:outlineLvl w:val="9"/>
        <w:rPr>
          <w:noProof/>
          <w:sz w:val="24"/>
          <w:lang w:eastAsia="x-none"/>
        </w:rPr>
      </w:pPr>
    </w:p>
    <w:p w14:paraId="77AD491D" w14:textId="3F3A0C31" w:rsidR="00CF7231" w:rsidRDefault="00CF7231">
      <w:pPr>
        <w:pStyle w:val="a2"/>
        <w:ind w:firstLine="698"/>
        <w:contextualSpacing/>
        <w:jc w:val="left"/>
        <w:outlineLvl w:val="9"/>
        <w:rPr>
          <w:noProof/>
          <w:sz w:val="24"/>
          <w:lang w:eastAsia="x-none"/>
        </w:rPr>
      </w:pPr>
    </w:p>
    <w:p w14:paraId="30F27B6F" w14:textId="349EA98F" w:rsidR="00CF7231" w:rsidRDefault="00CF7231">
      <w:pPr>
        <w:pStyle w:val="a2"/>
        <w:ind w:firstLine="698"/>
        <w:contextualSpacing/>
        <w:jc w:val="left"/>
        <w:outlineLvl w:val="9"/>
        <w:rPr>
          <w:noProof/>
          <w:sz w:val="24"/>
          <w:lang w:eastAsia="x-none"/>
        </w:rPr>
      </w:pPr>
    </w:p>
    <w:p w14:paraId="45DBB495" w14:textId="21A769C0" w:rsidR="00CF7231" w:rsidRDefault="00CF7231">
      <w:pPr>
        <w:pStyle w:val="a2"/>
        <w:ind w:firstLine="698"/>
        <w:contextualSpacing/>
        <w:jc w:val="left"/>
        <w:outlineLvl w:val="9"/>
        <w:rPr>
          <w:noProof/>
          <w:sz w:val="24"/>
          <w:lang w:eastAsia="x-none"/>
        </w:rPr>
      </w:pPr>
    </w:p>
    <w:p w14:paraId="2E909EE7" w14:textId="77777777" w:rsidR="00CF7231" w:rsidRDefault="00CF7231">
      <w:pPr>
        <w:pStyle w:val="a2"/>
        <w:ind w:firstLine="698"/>
        <w:contextualSpacing/>
        <w:jc w:val="left"/>
        <w:outlineLvl w:val="9"/>
        <w:rPr>
          <w:noProof/>
          <w:sz w:val="24"/>
          <w:lang w:eastAsia="x-none"/>
        </w:rPr>
      </w:pPr>
    </w:p>
    <w:p w14:paraId="702BB87F" w14:textId="77777777" w:rsidR="00B72A60" w:rsidRPr="007F0143" w:rsidRDefault="00FD4B20">
      <w:pPr>
        <w:pStyle w:val="1"/>
      </w:pPr>
      <w:bookmarkStart w:id="659" w:name="_Toc34217115"/>
      <w:bookmarkStart w:id="660" w:name="_Toc177466610"/>
      <w:bookmarkStart w:id="661" w:name="_Toc178245109"/>
      <w:r>
        <w:lastRenderedPageBreak/>
        <w:t>Описание</w:t>
      </w:r>
      <w:r w:rsidRPr="007F0143">
        <w:t xml:space="preserve"> </w:t>
      </w:r>
      <w:r>
        <w:t>простых</w:t>
      </w:r>
      <w:r w:rsidRPr="007F0143">
        <w:t xml:space="preserve"> </w:t>
      </w:r>
      <w:r>
        <w:t>типов</w:t>
      </w:r>
      <w:r w:rsidRPr="007F0143">
        <w:t xml:space="preserve"> </w:t>
      </w:r>
      <w:r>
        <w:t>данных</w:t>
      </w:r>
      <w:bookmarkEnd w:id="659"/>
      <w:r w:rsidRPr="007F0143">
        <w:t xml:space="preserve"> </w:t>
      </w:r>
      <w:r w:rsidR="00436D9F">
        <w:rPr>
          <w:szCs w:val="28"/>
        </w:rPr>
        <w:t>для сообщений версии</w:t>
      </w:r>
      <w:r w:rsidR="007F0143">
        <w:t xml:space="preserve"> 2024.03</w:t>
      </w:r>
      <w:bookmarkEnd w:id="660"/>
      <w:bookmarkEnd w:id="661"/>
    </w:p>
    <w:p w14:paraId="5851D7CC" w14:textId="77777777" w:rsidR="00B72A60" w:rsidRDefault="00FD4B20">
      <w:pPr>
        <w:pStyle w:val="2"/>
        <w:rPr>
          <w:lang w:val="ru-RU"/>
        </w:rPr>
      </w:pPr>
      <w:bookmarkStart w:id="662" w:name="_Toc34217116"/>
      <w:bookmarkStart w:id="663" w:name="type540"/>
      <w:bookmarkStart w:id="664" w:name="_Toc177466611"/>
      <w:bookmarkStart w:id="665" w:name="_Toc178245110"/>
      <w:bookmarkEnd w:id="662"/>
      <w:r>
        <w:rPr>
          <w:lang w:val="ru-RU"/>
        </w:rPr>
        <w:t>CBDC10Text</w:t>
      </w:r>
      <w:bookmarkEnd w:id="663"/>
      <w:bookmarkEnd w:id="664"/>
      <w:bookmarkEnd w:id="665"/>
    </w:p>
    <w:p w14:paraId="56D08A18" w14:textId="089150DC"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sidR="00EA3FC0" w:rsidRPr="00EA3FC0">
        <w:rPr>
          <w:sz w:val="24"/>
          <w:lang w:val="ru-RU"/>
        </w:rPr>
        <w:t>(Текст длиной 10 символов)</w:t>
      </w:r>
    </w:p>
    <w:p w14:paraId="194EA485"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790A4812" w14:textId="77777777" w:rsidR="00B72A60" w:rsidRDefault="00FD4B20">
      <w:pPr>
        <w:spacing w:line="360" w:lineRule="auto"/>
        <w:ind w:firstLine="709"/>
        <w:contextualSpacing/>
        <w:jc w:val="both"/>
        <w:rPr>
          <w:lang w:eastAsia="en-US"/>
        </w:rPr>
      </w:pPr>
      <w:r>
        <w:rPr>
          <w:i/>
          <w:lang w:eastAsia="en-US"/>
        </w:rPr>
        <w:t>Формат:</w:t>
      </w:r>
    </w:p>
    <w:p w14:paraId="1A7BDEDD" w14:textId="77777777" w:rsidR="00B72A60" w:rsidRDefault="00FD4B20">
      <w:pPr>
        <w:spacing w:line="360" w:lineRule="auto"/>
        <w:ind w:firstLine="709"/>
        <w:contextualSpacing/>
        <w:jc w:val="both"/>
        <w:rPr>
          <w:lang w:eastAsia="en-US"/>
        </w:rPr>
      </w:pPr>
      <w:r>
        <w:rPr>
          <w:lang w:eastAsia="en-US"/>
        </w:rPr>
        <w:tab/>
        <w:t xml:space="preserve">Длина: </w:t>
      </w:r>
      <w:r>
        <w:rPr>
          <w:noProof/>
          <w:lang w:eastAsia="x-none"/>
        </w:rPr>
        <w:t>10</w:t>
      </w:r>
    </w:p>
    <w:p w14:paraId="1D2195BC" w14:textId="77777777" w:rsidR="00B72A60" w:rsidRDefault="00B72A60"/>
    <w:p w14:paraId="2C7A11C8" w14:textId="77777777" w:rsidR="00B72A60" w:rsidRDefault="00FD4B20">
      <w:pPr>
        <w:pStyle w:val="2"/>
        <w:rPr>
          <w:lang w:val="ru-RU"/>
        </w:rPr>
      </w:pPr>
      <w:bookmarkStart w:id="666" w:name="type541"/>
      <w:bookmarkStart w:id="667" w:name="_Toc177466612"/>
      <w:bookmarkStart w:id="668" w:name="_Toc178245111"/>
      <w:proofErr w:type="spellStart"/>
      <w:r>
        <w:rPr>
          <w:lang w:val="ru-RU"/>
        </w:rPr>
        <w:t>CBDCAccountIdentifier</w:t>
      </w:r>
      <w:bookmarkEnd w:id="666"/>
      <w:bookmarkEnd w:id="667"/>
      <w:bookmarkEnd w:id="668"/>
      <w:proofErr w:type="spellEnd"/>
    </w:p>
    <w:p w14:paraId="6209003E" w14:textId="3E0AA715"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sidR="00EA3FC0" w:rsidRPr="00EA3FC0">
        <w:rPr>
          <w:sz w:val="24"/>
          <w:lang w:val="ru-RU"/>
        </w:rPr>
        <w:t>(Номер счета ЦР)</w:t>
      </w:r>
    </w:p>
    <w:p w14:paraId="0E5B3B85"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5D070D7E" w14:textId="77777777" w:rsidR="00B72A60" w:rsidRDefault="00FD4B20">
      <w:pPr>
        <w:spacing w:line="360" w:lineRule="auto"/>
        <w:ind w:firstLine="709"/>
        <w:contextualSpacing/>
        <w:jc w:val="both"/>
        <w:rPr>
          <w:lang w:eastAsia="en-US"/>
        </w:rPr>
      </w:pPr>
      <w:r>
        <w:rPr>
          <w:i/>
          <w:lang w:eastAsia="en-US"/>
        </w:rPr>
        <w:t>Формат:</w:t>
      </w:r>
    </w:p>
    <w:p w14:paraId="729D931B" w14:textId="77777777" w:rsidR="00B72A60" w:rsidRDefault="00FD4B20">
      <w:pPr>
        <w:spacing w:line="360" w:lineRule="auto"/>
        <w:ind w:firstLine="709"/>
        <w:contextualSpacing/>
        <w:jc w:val="both"/>
        <w:rPr>
          <w:lang w:eastAsia="en-US"/>
        </w:rPr>
      </w:pPr>
      <w:r>
        <w:rPr>
          <w:lang w:eastAsia="en-US"/>
        </w:rPr>
        <w:tab/>
        <w:t xml:space="preserve">Паттерн: </w:t>
      </w:r>
      <w:r>
        <w:rPr>
          <w:noProof/>
          <w:lang w:eastAsia="x-none"/>
        </w:rPr>
        <w:t>\d{20}</w:t>
      </w:r>
    </w:p>
    <w:p w14:paraId="22216813" w14:textId="77777777" w:rsidR="00B72A60" w:rsidRDefault="00FD4B20">
      <w:pPr>
        <w:spacing w:line="360" w:lineRule="auto"/>
        <w:ind w:firstLine="709"/>
        <w:contextualSpacing/>
        <w:jc w:val="both"/>
        <w:rPr>
          <w:lang w:eastAsia="en-US"/>
        </w:rPr>
      </w:pPr>
      <w:r>
        <w:rPr>
          <w:lang w:eastAsia="en-US"/>
        </w:rPr>
        <w:tab/>
        <w:t xml:space="preserve">Длина: </w:t>
      </w:r>
      <w:r>
        <w:rPr>
          <w:noProof/>
          <w:lang w:eastAsia="x-none"/>
        </w:rPr>
        <w:t>20</w:t>
      </w:r>
    </w:p>
    <w:p w14:paraId="76A25EB7" w14:textId="77777777" w:rsidR="00B72A60" w:rsidRDefault="00B72A60"/>
    <w:p w14:paraId="4E188D10" w14:textId="77777777" w:rsidR="00B72A60" w:rsidRDefault="00FD4B20">
      <w:pPr>
        <w:pStyle w:val="2"/>
        <w:rPr>
          <w:lang w:val="ru-RU"/>
        </w:rPr>
      </w:pPr>
      <w:bookmarkStart w:id="669" w:name="type542"/>
      <w:bookmarkStart w:id="670" w:name="_Toc177466613"/>
      <w:bookmarkStart w:id="671" w:name="_Toc178245112"/>
      <w:proofErr w:type="spellStart"/>
      <w:r>
        <w:rPr>
          <w:lang w:val="ru-RU"/>
        </w:rPr>
        <w:t>CBDCAdditionalInfoText</w:t>
      </w:r>
      <w:proofErr w:type="spellEnd"/>
      <w:r>
        <w:rPr>
          <w:lang w:val="ru-RU"/>
        </w:rPr>
        <w:t xml:space="preserve"> (Дополнительная информация)</w:t>
      </w:r>
      <w:bookmarkEnd w:id="669"/>
      <w:bookmarkEnd w:id="670"/>
      <w:bookmarkEnd w:id="671"/>
    </w:p>
    <w:p w14:paraId="1EE87EF3"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(Дополнительная информация)</w:t>
      </w:r>
    </w:p>
    <w:p w14:paraId="585AE57A"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322251D0" w14:textId="77777777" w:rsidR="00B72A60" w:rsidRDefault="00FD4B20">
      <w:pPr>
        <w:spacing w:line="360" w:lineRule="auto"/>
        <w:ind w:firstLine="709"/>
        <w:contextualSpacing/>
        <w:jc w:val="both"/>
        <w:rPr>
          <w:lang w:eastAsia="en-US"/>
        </w:rPr>
      </w:pPr>
      <w:r>
        <w:rPr>
          <w:i/>
          <w:lang w:eastAsia="en-US"/>
        </w:rPr>
        <w:t>Формат:</w:t>
      </w:r>
    </w:p>
    <w:p w14:paraId="69A95FE4"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21D0AB09"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1000</w:t>
      </w:r>
    </w:p>
    <w:p w14:paraId="5D3E3FC0" w14:textId="77777777" w:rsidR="00B72A60" w:rsidRDefault="00B72A60"/>
    <w:p w14:paraId="38208D88" w14:textId="77777777" w:rsidR="00B72A60" w:rsidRDefault="00FD4B20">
      <w:pPr>
        <w:pStyle w:val="2"/>
        <w:rPr>
          <w:lang w:val="ru-RU"/>
        </w:rPr>
      </w:pPr>
      <w:bookmarkStart w:id="672" w:name="type543"/>
      <w:bookmarkStart w:id="673" w:name="_Toc177466614"/>
      <w:bookmarkStart w:id="674" w:name="_Toc178245113"/>
      <w:r>
        <w:rPr>
          <w:lang w:val="ru-RU"/>
        </w:rPr>
        <w:t>CBDCB2BPurpose (Назначение платежа по операции B2B)</w:t>
      </w:r>
      <w:bookmarkEnd w:id="672"/>
      <w:bookmarkEnd w:id="673"/>
      <w:bookmarkEnd w:id="674"/>
    </w:p>
    <w:p w14:paraId="53E259A5" w14:textId="77777777" w:rsidR="00B72A60" w:rsidRDefault="00FD4B20">
      <w:pPr>
        <w:pStyle w:val="a2"/>
        <w:ind w:left="720" w:firstLine="0"/>
        <w:contextualSpacing/>
        <w:jc w:val="left"/>
        <w:outlineLvl w:val="9"/>
        <w:rPr>
          <w:sz w:val="24"/>
          <w:lang w:val="ru-RU" w:eastAsia="x-none"/>
        </w:rPr>
      </w:pPr>
      <w:r>
        <w:rPr>
          <w:i/>
          <w:sz w:val="24"/>
          <w:lang w:val="ru-RU" w:eastAsia="x-none"/>
        </w:rPr>
        <w:lastRenderedPageBreak/>
        <w:t xml:space="preserve">Описание: </w:t>
      </w:r>
      <w:r>
        <w:rPr>
          <w:noProof/>
          <w:sz w:val="24"/>
          <w:lang w:val="ru-RU" w:eastAsia="x-none"/>
        </w:rPr>
        <w:t>(Назначение платежа по операции B2B)</w:t>
      </w:r>
    </w:p>
    <w:p w14:paraId="2D95F478"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6CD07E27" w14:textId="77777777" w:rsidR="00B72A60" w:rsidRDefault="00FD4B20">
      <w:pPr>
        <w:spacing w:line="360" w:lineRule="auto"/>
        <w:ind w:firstLine="709"/>
        <w:contextualSpacing/>
        <w:jc w:val="both"/>
        <w:rPr>
          <w:lang w:eastAsia="en-US"/>
        </w:rPr>
      </w:pPr>
      <w:r>
        <w:rPr>
          <w:i/>
          <w:lang w:eastAsia="en-US"/>
        </w:rPr>
        <w:t>Формат:</w:t>
      </w:r>
    </w:p>
    <w:p w14:paraId="158480DA"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174FE737"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210</w:t>
      </w:r>
    </w:p>
    <w:p w14:paraId="6F65EF69" w14:textId="77777777" w:rsidR="00B72A60" w:rsidRDefault="00B72A60"/>
    <w:p w14:paraId="349E8575" w14:textId="77777777" w:rsidR="00B72A60" w:rsidRDefault="00FD4B20">
      <w:pPr>
        <w:pStyle w:val="2"/>
        <w:rPr>
          <w:lang w:val="ru-RU"/>
        </w:rPr>
      </w:pPr>
      <w:bookmarkStart w:id="675" w:name="type544"/>
      <w:bookmarkStart w:id="676" w:name="_Toc177466615"/>
      <w:bookmarkStart w:id="677" w:name="_Toc178245114"/>
      <w:r>
        <w:rPr>
          <w:lang w:val="ru-RU"/>
        </w:rPr>
        <w:t>CBDCB2CPurpose (Назначение платежа по операции B2C)</w:t>
      </w:r>
      <w:bookmarkEnd w:id="675"/>
      <w:bookmarkEnd w:id="676"/>
      <w:bookmarkEnd w:id="677"/>
    </w:p>
    <w:p w14:paraId="4072AC26"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(Назначение платежа по операции B2C)</w:t>
      </w:r>
    </w:p>
    <w:p w14:paraId="0A43150F"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4A8B9F77" w14:textId="77777777" w:rsidR="00B72A60" w:rsidRDefault="00FD4B20">
      <w:pPr>
        <w:spacing w:line="360" w:lineRule="auto"/>
        <w:ind w:firstLine="709"/>
        <w:contextualSpacing/>
        <w:jc w:val="both"/>
        <w:rPr>
          <w:lang w:eastAsia="en-US"/>
        </w:rPr>
      </w:pPr>
      <w:r>
        <w:rPr>
          <w:i/>
          <w:lang w:eastAsia="en-US"/>
        </w:rPr>
        <w:t>Формат:</w:t>
      </w:r>
    </w:p>
    <w:p w14:paraId="697168DA"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3ED05E1E"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210</w:t>
      </w:r>
    </w:p>
    <w:p w14:paraId="5AB78674" w14:textId="77777777" w:rsidR="00B72A60" w:rsidRDefault="00B72A60"/>
    <w:p w14:paraId="4DADFD03" w14:textId="77777777" w:rsidR="00B72A60" w:rsidRDefault="00FD4B20">
      <w:pPr>
        <w:pStyle w:val="2"/>
        <w:rPr>
          <w:lang w:val="ru-RU"/>
        </w:rPr>
      </w:pPr>
      <w:bookmarkStart w:id="678" w:name="type545"/>
      <w:bookmarkStart w:id="679" w:name="_Toc177466616"/>
      <w:bookmarkStart w:id="680" w:name="_Toc178245115"/>
      <w:r>
        <w:rPr>
          <w:lang w:val="ru-RU"/>
        </w:rPr>
        <w:t>CBDCC2BPurpose (Назначение платежа по операции C2B)</w:t>
      </w:r>
      <w:bookmarkEnd w:id="678"/>
      <w:bookmarkEnd w:id="679"/>
      <w:bookmarkEnd w:id="680"/>
    </w:p>
    <w:p w14:paraId="26D03302"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(Назначение платежа по операции C2B)</w:t>
      </w:r>
    </w:p>
    <w:p w14:paraId="1C41A22E"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1CF77902" w14:textId="77777777" w:rsidR="00B72A60" w:rsidRDefault="00FD4B20">
      <w:pPr>
        <w:spacing w:line="360" w:lineRule="auto"/>
        <w:ind w:firstLine="709"/>
        <w:contextualSpacing/>
        <w:jc w:val="both"/>
        <w:rPr>
          <w:lang w:eastAsia="en-US"/>
        </w:rPr>
      </w:pPr>
      <w:r>
        <w:rPr>
          <w:i/>
          <w:lang w:eastAsia="en-US"/>
        </w:rPr>
        <w:t>Формат:</w:t>
      </w:r>
    </w:p>
    <w:p w14:paraId="5CEA0157"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1842489D"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210</w:t>
      </w:r>
    </w:p>
    <w:p w14:paraId="41E878FD" w14:textId="77777777" w:rsidR="00B72A60" w:rsidRDefault="00B72A60"/>
    <w:p w14:paraId="0E766678" w14:textId="77777777" w:rsidR="00B72A60" w:rsidRDefault="00FD4B20">
      <w:pPr>
        <w:pStyle w:val="2"/>
        <w:rPr>
          <w:lang w:val="ru-RU"/>
        </w:rPr>
      </w:pPr>
      <w:bookmarkStart w:id="681" w:name="type546"/>
      <w:bookmarkStart w:id="682" w:name="_Toc177466617"/>
      <w:bookmarkStart w:id="683" w:name="_Toc178245116"/>
      <w:r>
        <w:rPr>
          <w:lang w:val="ru-RU"/>
        </w:rPr>
        <w:t>CBDCC2CPurpose (Назначение платежа по операции C2C)</w:t>
      </w:r>
      <w:bookmarkEnd w:id="681"/>
      <w:bookmarkEnd w:id="682"/>
      <w:bookmarkEnd w:id="683"/>
    </w:p>
    <w:p w14:paraId="6F45B3ED"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(Назначение платежа по операции C2C)</w:t>
      </w:r>
    </w:p>
    <w:p w14:paraId="60147CFD" w14:textId="77777777" w:rsidR="00B72A60" w:rsidRDefault="00FD4B20">
      <w:pPr>
        <w:spacing w:line="360" w:lineRule="auto"/>
        <w:ind w:firstLine="709"/>
        <w:contextualSpacing/>
        <w:jc w:val="both"/>
        <w:rPr>
          <w:lang w:eastAsia="en-US"/>
        </w:rPr>
      </w:pPr>
      <w:r>
        <w:rPr>
          <w:i/>
          <w:lang w:eastAsia="en-US"/>
        </w:rPr>
        <w:lastRenderedPageBreak/>
        <w:t xml:space="preserve">Разновидность типа: </w:t>
      </w:r>
      <w:r>
        <w:rPr>
          <w:lang w:eastAsia="en-US"/>
        </w:rPr>
        <w:t>Текст</w:t>
      </w:r>
    </w:p>
    <w:p w14:paraId="0D0BD359" w14:textId="77777777" w:rsidR="00B72A60" w:rsidRDefault="00FD4B20">
      <w:pPr>
        <w:spacing w:line="360" w:lineRule="auto"/>
        <w:ind w:firstLine="709"/>
        <w:contextualSpacing/>
        <w:jc w:val="both"/>
        <w:rPr>
          <w:lang w:eastAsia="en-US"/>
        </w:rPr>
      </w:pPr>
      <w:r>
        <w:rPr>
          <w:i/>
          <w:lang w:eastAsia="en-US"/>
        </w:rPr>
        <w:t>Формат:</w:t>
      </w:r>
    </w:p>
    <w:p w14:paraId="19B7C438"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39EF4560"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210</w:t>
      </w:r>
    </w:p>
    <w:p w14:paraId="2B455416" w14:textId="77777777" w:rsidR="00B72A60" w:rsidRDefault="00B72A60"/>
    <w:p w14:paraId="1DB78C29" w14:textId="77777777" w:rsidR="00B72A60" w:rsidRDefault="00FD4B20">
      <w:pPr>
        <w:pStyle w:val="2"/>
        <w:rPr>
          <w:lang w:val="ru-RU"/>
        </w:rPr>
      </w:pPr>
      <w:bookmarkStart w:id="684" w:name="type547"/>
      <w:bookmarkStart w:id="685" w:name="_Toc177466618"/>
      <w:bookmarkStart w:id="686" w:name="_Toc178245117"/>
      <w:r>
        <w:rPr>
          <w:lang w:val="ru-RU"/>
        </w:rPr>
        <w:t>CBDCClientSimpleIdentification1</w:t>
      </w:r>
      <w:bookmarkEnd w:id="684"/>
      <w:bookmarkEnd w:id="685"/>
      <w:bookmarkEnd w:id="686"/>
    </w:p>
    <w:p w14:paraId="2588D544"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(Идентификатор Субъекта Системы должен иметь вид:  g.**.cbrdc.prt.prsn.&lt;UUID&gt; или  g.**.cbrdc.prt.org.&lt;UUID&gt;, где ** - идентификатор резидентства)</w:t>
      </w:r>
    </w:p>
    <w:p w14:paraId="0D6A596A"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43F4E477" w14:textId="77777777" w:rsidR="00B72A60" w:rsidRDefault="00FD4B20">
      <w:pPr>
        <w:spacing w:line="360" w:lineRule="auto"/>
        <w:ind w:firstLine="709"/>
        <w:contextualSpacing/>
        <w:jc w:val="both"/>
        <w:rPr>
          <w:lang w:eastAsia="en-US"/>
        </w:rPr>
      </w:pPr>
      <w:r>
        <w:rPr>
          <w:i/>
          <w:lang w:eastAsia="en-US"/>
        </w:rPr>
        <w:t>Формат:</w:t>
      </w:r>
    </w:p>
    <w:p w14:paraId="24ED8279" w14:textId="77777777" w:rsidR="00B72A60" w:rsidRDefault="00FD4B20">
      <w:pPr>
        <w:spacing w:line="360" w:lineRule="auto"/>
        <w:ind w:firstLine="709"/>
        <w:contextualSpacing/>
        <w:jc w:val="both"/>
        <w:rPr>
          <w:lang w:eastAsia="en-US"/>
        </w:rPr>
      </w:pPr>
      <w:r>
        <w:rPr>
          <w:lang w:eastAsia="en-US"/>
        </w:rPr>
        <w:tab/>
        <w:t xml:space="preserve">Паттерн: </w:t>
      </w:r>
      <w:r>
        <w:rPr>
          <w:noProof/>
          <w:lang w:eastAsia="x-none"/>
        </w:rPr>
        <w:t>g\.[a-z]{2}\.cbrdc\.prt\.(prsn|org)\.[a-f0-9]{8}-[a-f0-9]{4}-4[a-f0-9]{3}-[89ab][a-f0-9]{3}-[a-f0-9]{12}</w:t>
      </w:r>
    </w:p>
    <w:p w14:paraId="46B31C3F" w14:textId="77777777" w:rsidR="00B72A60" w:rsidRDefault="00B72A60"/>
    <w:p w14:paraId="604F70E1" w14:textId="77777777" w:rsidR="00B72A60" w:rsidRDefault="00FD4B20">
      <w:pPr>
        <w:pStyle w:val="2"/>
        <w:rPr>
          <w:lang w:val="ru-RU"/>
        </w:rPr>
      </w:pPr>
      <w:bookmarkStart w:id="687" w:name="type548"/>
      <w:bookmarkStart w:id="688" w:name="_Toc177466619"/>
      <w:bookmarkStart w:id="689" w:name="_Toc178245118"/>
      <w:proofErr w:type="spellStart"/>
      <w:r>
        <w:rPr>
          <w:lang w:val="ru-RU"/>
        </w:rPr>
        <w:t>CBDCCurrencyAndAmount</w:t>
      </w:r>
      <w:bookmarkEnd w:id="687"/>
      <w:bookmarkEnd w:id="688"/>
      <w:bookmarkEnd w:id="689"/>
      <w:proofErr w:type="spellEnd"/>
    </w:p>
    <w:p w14:paraId="62AA5954"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(Cумма с указанием типа валюты.)</w:t>
      </w:r>
    </w:p>
    <w:p w14:paraId="3C31D371"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Сумма</w:t>
      </w:r>
    </w:p>
    <w:p w14:paraId="5E896D6A" w14:textId="77777777" w:rsidR="00B72A60" w:rsidRDefault="00FD4B20">
      <w:pPr>
        <w:spacing w:line="360" w:lineRule="auto"/>
        <w:ind w:firstLine="709"/>
        <w:contextualSpacing/>
        <w:jc w:val="both"/>
        <w:rPr>
          <w:lang w:eastAsia="en-US"/>
        </w:rPr>
      </w:pPr>
      <w:r>
        <w:rPr>
          <w:i/>
          <w:lang w:eastAsia="en-US"/>
        </w:rPr>
        <w:t>Формат:</w:t>
      </w:r>
    </w:p>
    <w:p w14:paraId="593773C4" w14:textId="77777777" w:rsidR="00B72A60" w:rsidRDefault="00FD4B20">
      <w:pPr>
        <w:spacing w:line="360" w:lineRule="auto"/>
        <w:ind w:firstLine="709"/>
        <w:contextualSpacing/>
        <w:jc w:val="both"/>
        <w:rPr>
          <w:lang w:eastAsia="en-US"/>
        </w:rPr>
      </w:pPr>
      <w:r>
        <w:rPr>
          <w:lang w:eastAsia="en-US"/>
        </w:rPr>
        <w:tab/>
        <w:t xml:space="preserve">Паттерн: </w:t>
      </w:r>
      <w:r>
        <w:rPr>
          <w:noProof/>
          <w:lang w:eastAsia="x-none"/>
        </w:rPr>
        <w:t>([0]|([1-9]\d{0,15}))\.\d{1,2}|[0]</w:t>
      </w:r>
    </w:p>
    <w:p w14:paraId="3F61147F" w14:textId="77777777" w:rsidR="00B72A60" w:rsidRDefault="00FD4B20">
      <w:pPr>
        <w:spacing w:line="360" w:lineRule="auto"/>
        <w:ind w:firstLine="709"/>
        <w:contextualSpacing/>
        <w:jc w:val="both"/>
        <w:rPr>
          <w:lang w:eastAsia="en-US"/>
        </w:rPr>
      </w:pPr>
      <w:r>
        <w:rPr>
          <w:lang w:eastAsia="en-US"/>
        </w:rPr>
        <w:tab/>
        <w:t xml:space="preserve">Всего цифр: </w:t>
      </w:r>
      <w:r>
        <w:rPr>
          <w:noProof/>
          <w:lang w:eastAsia="x-none"/>
        </w:rPr>
        <w:t>18</w:t>
      </w:r>
    </w:p>
    <w:p w14:paraId="0A5C345E" w14:textId="77777777" w:rsidR="00B72A60" w:rsidRDefault="00FD4B20">
      <w:pPr>
        <w:spacing w:line="360" w:lineRule="auto"/>
        <w:ind w:firstLine="709"/>
        <w:contextualSpacing/>
        <w:jc w:val="both"/>
        <w:rPr>
          <w:lang w:eastAsia="en-US"/>
        </w:rPr>
      </w:pPr>
      <w:r>
        <w:rPr>
          <w:lang w:eastAsia="en-US"/>
        </w:rPr>
        <w:tab/>
        <w:t xml:space="preserve">Цифр в дробной части: </w:t>
      </w:r>
      <w:r>
        <w:rPr>
          <w:noProof/>
          <w:lang w:eastAsia="x-none"/>
        </w:rPr>
        <w:t>2</w:t>
      </w:r>
    </w:p>
    <w:p w14:paraId="0E51A0AA" w14:textId="77777777" w:rsidR="00B72A60" w:rsidRDefault="00B72A60"/>
    <w:p w14:paraId="6C8D5B2B" w14:textId="515FD68B" w:rsidR="00B72A60" w:rsidRDefault="00FD4B20">
      <w:pPr>
        <w:pStyle w:val="2"/>
        <w:rPr>
          <w:lang w:val="ru-RU"/>
        </w:rPr>
      </w:pPr>
      <w:bookmarkStart w:id="690" w:name="type549"/>
      <w:bookmarkStart w:id="691" w:name="_Toc177466620"/>
      <w:bookmarkStart w:id="692" w:name="_Toc178245119"/>
      <w:proofErr w:type="spellStart"/>
      <w:r>
        <w:rPr>
          <w:lang w:val="ru-RU"/>
        </w:rPr>
        <w:t>CBDCCurrencyAndAmountNot</w:t>
      </w:r>
      <w:bookmarkEnd w:id="690"/>
      <w:bookmarkEnd w:id="691"/>
      <w:bookmarkEnd w:id="692"/>
      <w:proofErr w:type="spellEnd"/>
    </w:p>
    <w:p w14:paraId="05EF706B"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(Ненулевая сумма с указанием типа валюты.)</w:t>
      </w:r>
    </w:p>
    <w:p w14:paraId="4DB86CA5" w14:textId="77777777" w:rsidR="00B72A60" w:rsidRDefault="00FD4B20">
      <w:pPr>
        <w:spacing w:line="360" w:lineRule="auto"/>
        <w:ind w:firstLine="709"/>
        <w:contextualSpacing/>
        <w:jc w:val="both"/>
        <w:rPr>
          <w:lang w:eastAsia="en-US"/>
        </w:rPr>
      </w:pPr>
      <w:r>
        <w:rPr>
          <w:i/>
          <w:lang w:eastAsia="en-US"/>
        </w:rPr>
        <w:lastRenderedPageBreak/>
        <w:t xml:space="preserve">Разновидность типа: </w:t>
      </w:r>
      <w:r>
        <w:rPr>
          <w:lang w:eastAsia="en-US"/>
        </w:rPr>
        <w:t>Сумма</w:t>
      </w:r>
    </w:p>
    <w:p w14:paraId="372CE37D" w14:textId="77777777" w:rsidR="00B72A60" w:rsidRDefault="00FD4B20">
      <w:pPr>
        <w:spacing w:line="360" w:lineRule="auto"/>
        <w:ind w:firstLine="709"/>
        <w:contextualSpacing/>
        <w:jc w:val="both"/>
        <w:rPr>
          <w:lang w:eastAsia="en-US"/>
        </w:rPr>
      </w:pPr>
      <w:r>
        <w:rPr>
          <w:i/>
          <w:lang w:eastAsia="en-US"/>
        </w:rPr>
        <w:t>Формат:</w:t>
      </w:r>
    </w:p>
    <w:p w14:paraId="501FFB51" w14:textId="77777777" w:rsidR="00B72A60" w:rsidRDefault="00FD4B20">
      <w:pPr>
        <w:spacing w:line="360" w:lineRule="auto"/>
        <w:ind w:firstLine="709"/>
        <w:contextualSpacing/>
        <w:jc w:val="both"/>
        <w:rPr>
          <w:lang w:eastAsia="en-US"/>
        </w:rPr>
      </w:pPr>
      <w:r>
        <w:rPr>
          <w:lang w:eastAsia="en-US"/>
        </w:rPr>
        <w:tab/>
        <w:t xml:space="preserve">Паттерн: </w:t>
      </w:r>
      <w:r>
        <w:rPr>
          <w:noProof/>
          <w:lang w:eastAsia="x-none"/>
        </w:rPr>
        <w:t>([0]|([1-9]\d{0,15}))\.\d{1,2}</w:t>
      </w:r>
    </w:p>
    <w:p w14:paraId="75F92226" w14:textId="77777777" w:rsidR="00B72A60" w:rsidRDefault="00FD4B20">
      <w:pPr>
        <w:spacing w:line="360" w:lineRule="auto"/>
        <w:ind w:firstLine="709"/>
        <w:contextualSpacing/>
        <w:jc w:val="both"/>
        <w:rPr>
          <w:lang w:eastAsia="en-US"/>
        </w:rPr>
      </w:pPr>
      <w:r>
        <w:rPr>
          <w:lang w:eastAsia="en-US"/>
        </w:rPr>
        <w:tab/>
        <w:t xml:space="preserve">Значение не менее: </w:t>
      </w:r>
      <w:r>
        <w:rPr>
          <w:noProof/>
          <w:lang w:eastAsia="x-none"/>
        </w:rPr>
        <w:t>0.01</w:t>
      </w:r>
    </w:p>
    <w:p w14:paraId="719FEFD5" w14:textId="77777777" w:rsidR="00B72A60" w:rsidRDefault="00FD4B20">
      <w:pPr>
        <w:spacing w:line="360" w:lineRule="auto"/>
        <w:ind w:firstLine="709"/>
        <w:contextualSpacing/>
        <w:jc w:val="both"/>
        <w:rPr>
          <w:lang w:eastAsia="en-US"/>
        </w:rPr>
      </w:pPr>
      <w:r>
        <w:rPr>
          <w:lang w:eastAsia="en-US"/>
        </w:rPr>
        <w:tab/>
        <w:t xml:space="preserve">Всего цифр: </w:t>
      </w:r>
      <w:r>
        <w:rPr>
          <w:noProof/>
          <w:lang w:eastAsia="x-none"/>
        </w:rPr>
        <w:t>18</w:t>
      </w:r>
    </w:p>
    <w:p w14:paraId="1FC0AB1A" w14:textId="77777777" w:rsidR="00B72A60" w:rsidRDefault="00FD4B20">
      <w:pPr>
        <w:spacing w:line="360" w:lineRule="auto"/>
        <w:ind w:firstLine="709"/>
        <w:contextualSpacing/>
        <w:jc w:val="both"/>
        <w:rPr>
          <w:lang w:eastAsia="en-US"/>
        </w:rPr>
      </w:pPr>
      <w:r>
        <w:rPr>
          <w:lang w:eastAsia="en-US"/>
        </w:rPr>
        <w:tab/>
        <w:t xml:space="preserve">Цифр в дробной части: </w:t>
      </w:r>
      <w:r>
        <w:rPr>
          <w:noProof/>
          <w:lang w:eastAsia="x-none"/>
        </w:rPr>
        <w:t>2</w:t>
      </w:r>
    </w:p>
    <w:p w14:paraId="3D70CD80" w14:textId="77777777" w:rsidR="00B72A60" w:rsidRDefault="00B72A60"/>
    <w:p w14:paraId="2B888529" w14:textId="77777777" w:rsidR="00B72A60" w:rsidRDefault="00FD4B20">
      <w:pPr>
        <w:pStyle w:val="2"/>
        <w:rPr>
          <w:lang w:val="ru-RU"/>
        </w:rPr>
      </w:pPr>
      <w:bookmarkStart w:id="693" w:name="type550"/>
      <w:bookmarkStart w:id="694" w:name="_Toc177466621"/>
      <w:bookmarkStart w:id="695" w:name="_Toc178245120"/>
      <w:proofErr w:type="spellStart"/>
      <w:r>
        <w:rPr>
          <w:lang w:val="ru-RU"/>
        </w:rPr>
        <w:t>CBDCDate</w:t>
      </w:r>
      <w:proofErr w:type="spellEnd"/>
      <w:r>
        <w:rPr>
          <w:lang w:val="ru-RU"/>
        </w:rPr>
        <w:t xml:space="preserve"> (Дата)</w:t>
      </w:r>
      <w:bookmarkEnd w:id="693"/>
      <w:bookmarkEnd w:id="694"/>
      <w:bookmarkEnd w:id="695"/>
    </w:p>
    <w:p w14:paraId="2F6951AF"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[GOST ISO 8601-2001]. Format YYYY-MM-DD ([ГОСТ ИСО 8601-2001]. Формат YYYY-MM-DD)</w:t>
      </w:r>
    </w:p>
    <w:p w14:paraId="766F6D9A"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Дата</w:t>
      </w:r>
    </w:p>
    <w:p w14:paraId="2BCCB4A4" w14:textId="77777777" w:rsidR="00B72A60" w:rsidRDefault="00FD4B20">
      <w:pPr>
        <w:spacing w:line="360" w:lineRule="auto"/>
        <w:ind w:firstLine="709"/>
        <w:contextualSpacing/>
        <w:jc w:val="both"/>
        <w:rPr>
          <w:lang w:eastAsia="en-US"/>
        </w:rPr>
      </w:pPr>
      <w:r>
        <w:rPr>
          <w:i/>
          <w:lang w:eastAsia="en-US"/>
        </w:rPr>
        <w:t>Формат:</w:t>
      </w:r>
    </w:p>
    <w:p w14:paraId="673ACF9E" w14:textId="77777777" w:rsidR="00B72A60" w:rsidRDefault="00FD4B20">
      <w:pPr>
        <w:spacing w:line="360" w:lineRule="auto"/>
        <w:ind w:firstLine="709"/>
        <w:contextualSpacing/>
        <w:jc w:val="both"/>
        <w:rPr>
          <w:lang w:eastAsia="en-US"/>
        </w:rPr>
      </w:pPr>
      <w:r>
        <w:rPr>
          <w:lang w:eastAsia="en-US"/>
        </w:rPr>
        <w:tab/>
        <w:t xml:space="preserve">Паттерн: </w:t>
      </w:r>
      <w:r>
        <w:rPr>
          <w:noProof/>
          <w:lang w:eastAsia="x-none"/>
        </w:rPr>
        <w:t>\d{4}-\d{2}-\d{2}</w:t>
      </w:r>
    </w:p>
    <w:p w14:paraId="563BCAA5" w14:textId="77777777" w:rsidR="00B72A60" w:rsidRDefault="00B72A60"/>
    <w:p w14:paraId="4EDA0B82" w14:textId="77777777" w:rsidR="00B72A60" w:rsidRDefault="00FD4B20">
      <w:pPr>
        <w:pStyle w:val="2"/>
        <w:rPr>
          <w:lang w:val="ru-RU"/>
        </w:rPr>
      </w:pPr>
      <w:bookmarkStart w:id="696" w:name="type551"/>
      <w:bookmarkStart w:id="697" w:name="_Toc177466622"/>
      <w:bookmarkStart w:id="698" w:name="_Toc178245121"/>
      <w:proofErr w:type="spellStart"/>
      <w:r>
        <w:rPr>
          <w:lang w:val="ru-RU"/>
        </w:rPr>
        <w:t>CBDCDateTime</w:t>
      </w:r>
      <w:bookmarkEnd w:id="696"/>
      <w:bookmarkEnd w:id="697"/>
      <w:bookmarkEnd w:id="698"/>
      <w:proofErr w:type="spellEnd"/>
    </w:p>
    <w:p w14:paraId="1DF865D3"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[ISO 8601]. Format YYYY-MM-DDThh:mm:ss.sssZ ([ISO 8601]. Формат YYYY-MM-DDThh:mm:ss.sssZ.)</w:t>
      </w:r>
    </w:p>
    <w:p w14:paraId="5D672332"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Дата и время</w:t>
      </w:r>
    </w:p>
    <w:p w14:paraId="58BE234F" w14:textId="77777777" w:rsidR="00B72A60" w:rsidRDefault="00FD4B20">
      <w:pPr>
        <w:spacing w:line="360" w:lineRule="auto"/>
        <w:ind w:firstLine="709"/>
        <w:contextualSpacing/>
        <w:jc w:val="both"/>
        <w:rPr>
          <w:lang w:eastAsia="en-US"/>
        </w:rPr>
      </w:pPr>
      <w:r>
        <w:rPr>
          <w:i/>
          <w:lang w:eastAsia="en-US"/>
        </w:rPr>
        <w:t>Формат:</w:t>
      </w:r>
    </w:p>
    <w:p w14:paraId="115D67FE" w14:textId="77777777" w:rsidR="00B72A60" w:rsidRDefault="00FD4B20">
      <w:pPr>
        <w:spacing w:line="360" w:lineRule="auto"/>
        <w:ind w:firstLine="709"/>
        <w:contextualSpacing/>
        <w:jc w:val="both"/>
        <w:rPr>
          <w:lang w:eastAsia="en-US"/>
        </w:rPr>
      </w:pPr>
      <w:r>
        <w:rPr>
          <w:lang w:eastAsia="en-US"/>
        </w:rPr>
        <w:tab/>
        <w:t xml:space="preserve">Паттерн: </w:t>
      </w:r>
      <w:r>
        <w:rPr>
          <w:noProof/>
          <w:lang w:eastAsia="x-none"/>
        </w:rPr>
        <w:t>\d{4}-\d{2}-\d{2}T\d{2}:\d{2}:\d{2}(\.\d{0,3})?Z</w:t>
      </w:r>
    </w:p>
    <w:p w14:paraId="476B2A07" w14:textId="77777777" w:rsidR="00B72A60" w:rsidRDefault="00B72A60"/>
    <w:p w14:paraId="75383591" w14:textId="77777777" w:rsidR="00B72A60" w:rsidRDefault="00FD4B20">
      <w:pPr>
        <w:pStyle w:val="2"/>
        <w:rPr>
          <w:lang w:val="ru-RU"/>
        </w:rPr>
      </w:pPr>
      <w:bookmarkStart w:id="699" w:name="type552"/>
      <w:bookmarkStart w:id="700" w:name="_Toc177466623"/>
      <w:bookmarkStart w:id="701" w:name="_Toc178245122"/>
      <w:proofErr w:type="spellStart"/>
      <w:r>
        <w:rPr>
          <w:lang w:val="ru-RU"/>
        </w:rPr>
        <w:t>CBDCDetailedText</w:t>
      </w:r>
      <w:bookmarkEnd w:id="699"/>
      <w:bookmarkEnd w:id="700"/>
      <w:bookmarkEnd w:id="701"/>
      <w:proofErr w:type="spellEnd"/>
    </w:p>
    <w:p w14:paraId="086BF284"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(Детализированная аннотация)</w:t>
      </w:r>
    </w:p>
    <w:p w14:paraId="304368BA"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251578F2" w14:textId="77777777" w:rsidR="00B72A60" w:rsidRDefault="00FD4B20">
      <w:pPr>
        <w:spacing w:line="360" w:lineRule="auto"/>
        <w:ind w:firstLine="709"/>
        <w:contextualSpacing/>
        <w:jc w:val="both"/>
        <w:rPr>
          <w:lang w:eastAsia="en-US"/>
        </w:rPr>
      </w:pPr>
      <w:r>
        <w:rPr>
          <w:i/>
          <w:lang w:eastAsia="en-US"/>
        </w:rPr>
        <w:lastRenderedPageBreak/>
        <w:t>Формат:</w:t>
      </w:r>
    </w:p>
    <w:p w14:paraId="43CD996E" w14:textId="77777777" w:rsidR="00B72A60" w:rsidRDefault="00B72A60"/>
    <w:p w14:paraId="4183EFAC" w14:textId="77777777" w:rsidR="00B72A60" w:rsidRDefault="00FD4B20">
      <w:pPr>
        <w:pStyle w:val="2"/>
        <w:rPr>
          <w:lang w:val="ru-RU"/>
        </w:rPr>
      </w:pPr>
      <w:bookmarkStart w:id="702" w:name="type553"/>
      <w:bookmarkStart w:id="703" w:name="_Toc177466624"/>
      <w:bookmarkStart w:id="704" w:name="_Toc178245123"/>
      <w:proofErr w:type="spellStart"/>
      <w:r>
        <w:rPr>
          <w:lang w:val="ru-RU"/>
        </w:rPr>
        <w:t>CBDCEmailAddress</w:t>
      </w:r>
      <w:proofErr w:type="spellEnd"/>
      <w:r>
        <w:rPr>
          <w:lang w:val="ru-RU"/>
        </w:rPr>
        <w:t xml:space="preserve"> (Адрес электронной почты)</w:t>
      </w:r>
      <w:bookmarkEnd w:id="702"/>
      <w:bookmarkEnd w:id="703"/>
      <w:bookmarkEnd w:id="704"/>
    </w:p>
    <w:p w14:paraId="7D8E63BC"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(Допускаются буквы (латиница), цифры, спецсимволы - (+, ().-/№ '@"))</w:t>
      </w:r>
    </w:p>
    <w:p w14:paraId="5A9523B9"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268856F0" w14:textId="77777777" w:rsidR="00B72A60" w:rsidRDefault="00FD4B20">
      <w:pPr>
        <w:spacing w:line="360" w:lineRule="auto"/>
        <w:ind w:firstLine="709"/>
        <w:contextualSpacing/>
        <w:jc w:val="both"/>
        <w:rPr>
          <w:lang w:eastAsia="en-US"/>
        </w:rPr>
      </w:pPr>
      <w:r>
        <w:rPr>
          <w:i/>
          <w:lang w:eastAsia="en-US"/>
        </w:rPr>
        <w:t>Формат:</w:t>
      </w:r>
    </w:p>
    <w:p w14:paraId="577BE9C9"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47C4B17D"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50</w:t>
      </w:r>
    </w:p>
    <w:p w14:paraId="5FD9F0B5" w14:textId="77777777" w:rsidR="00B72A60" w:rsidRDefault="00B72A60"/>
    <w:p w14:paraId="46F449F6" w14:textId="77777777" w:rsidR="00B72A60" w:rsidRDefault="00FD4B20">
      <w:pPr>
        <w:pStyle w:val="2"/>
        <w:rPr>
          <w:lang w:val="ru-RU"/>
        </w:rPr>
      </w:pPr>
      <w:bookmarkStart w:id="705" w:name="type554"/>
      <w:bookmarkStart w:id="706" w:name="_Toc177466625"/>
      <w:bookmarkStart w:id="707" w:name="_Toc178245124"/>
      <w:proofErr w:type="spellStart"/>
      <w:r>
        <w:rPr>
          <w:lang w:val="ru-RU"/>
        </w:rPr>
        <w:t>CBDCFIName</w:t>
      </w:r>
      <w:proofErr w:type="spellEnd"/>
      <w:r>
        <w:rPr>
          <w:lang w:val="ru-RU"/>
        </w:rPr>
        <w:t xml:space="preserve"> (Наименование ФП)</w:t>
      </w:r>
      <w:bookmarkEnd w:id="705"/>
      <w:bookmarkEnd w:id="706"/>
      <w:bookmarkEnd w:id="707"/>
    </w:p>
    <w:p w14:paraId="24C64606"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(Наименование ФП)</w:t>
      </w:r>
    </w:p>
    <w:p w14:paraId="65791DFB"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72802329" w14:textId="77777777" w:rsidR="00B72A60" w:rsidRDefault="00FD4B20">
      <w:pPr>
        <w:spacing w:line="360" w:lineRule="auto"/>
        <w:ind w:firstLine="709"/>
        <w:contextualSpacing/>
        <w:jc w:val="both"/>
        <w:rPr>
          <w:lang w:eastAsia="en-US"/>
        </w:rPr>
      </w:pPr>
      <w:r>
        <w:rPr>
          <w:i/>
          <w:lang w:eastAsia="en-US"/>
        </w:rPr>
        <w:t>Формат:</w:t>
      </w:r>
    </w:p>
    <w:p w14:paraId="38D1DB33"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65D2FE61"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140</w:t>
      </w:r>
    </w:p>
    <w:p w14:paraId="6A75BAAF" w14:textId="77777777" w:rsidR="00B72A60" w:rsidRDefault="00B72A60"/>
    <w:p w14:paraId="4187B78C" w14:textId="77777777" w:rsidR="00B72A60" w:rsidRDefault="00FD4B20">
      <w:pPr>
        <w:pStyle w:val="2"/>
        <w:rPr>
          <w:lang w:val="ru-RU"/>
        </w:rPr>
      </w:pPr>
      <w:bookmarkStart w:id="708" w:name="type555"/>
      <w:bookmarkStart w:id="709" w:name="_Toc177466626"/>
      <w:bookmarkStart w:id="710" w:name="_Toc178245125"/>
      <w:r>
        <w:rPr>
          <w:lang w:val="ru-RU"/>
        </w:rPr>
        <w:t>CBDCFinancialIntermediaryIdentification1</w:t>
      </w:r>
      <w:bookmarkEnd w:id="708"/>
      <w:bookmarkEnd w:id="709"/>
      <w:bookmarkEnd w:id="710"/>
    </w:p>
    <w:p w14:paraId="0E9945E3"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(Идентификатор Участника Системы (Финансовый посредник) должен иметь вид:    g.ru.cbrdc.prt.fi.&lt;UUID&gt;)</w:t>
      </w:r>
    </w:p>
    <w:p w14:paraId="291AC8A5"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39017BE" w14:textId="77777777" w:rsidR="00B72A60" w:rsidRDefault="00FD4B20">
      <w:pPr>
        <w:spacing w:line="360" w:lineRule="auto"/>
        <w:ind w:firstLine="709"/>
        <w:contextualSpacing/>
        <w:jc w:val="both"/>
        <w:rPr>
          <w:lang w:eastAsia="en-US"/>
        </w:rPr>
      </w:pPr>
      <w:r>
        <w:rPr>
          <w:i/>
          <w:lang w:eastAsia="en-US"/>
        </w:rPr>
        <w:t>Формат:</w:t>
      </w:r>
    </w:p>
    <w:p w14:paraId="49EB9789" w14:textId="77777777" w:rsidR="00B72A60" w:rsidRDefault="00FD4B20">
      <w:pPr>
        <w:spacing w:line="360" w:lineRule="auto"/>
        <w:ind w:firstLine="709"/>
        <w:contextualSpacing/>
        <w:jc w:val="both"/>
        <w:rPr>
          <w:lang w:eastAsia="en-US"/>
        </w:rPr>
      </w:pPr>
      <w:r>
        <w:rPr>
          <w:lang w:eastAsia="en-US"/>
        </w:rPr>
        <w:tab/>
        <w:t xml:space="preserve">Паттерн: </w:t>
      </w:r>
      <w:r>
        <w:rPr>
          <w:noProof/>
          <w:lang w:eastAsia="x-none"/>
        </w:rPr>
        <w:t>g\.ru\.cbrdc\.prt\.fi\.[a-f0-9]{8}-[a-f0-9]{4}-4[a-f0-9]{3}-[89ab][a-f0-9]{3}-[a-f0-9]{12}</w:t>
      </w:r>
    </w:p>
    <w:p w14:paraId="6E212F7E" w14:textId="77777777" w:rsidR="00B72A60" w:rsidRDefault="00B72A60"/>
    <w:p w14:paraId="0A27F4FB" w14:textId="77777777" w:rsidR="00B72A60" w:rsidRDefault="00FD4B20">
      <w:pPr>
        <w:pStyle w:val="2"/>
        <w:rPr>
          <w:lang w:val="ru-RU"/>
        </w:rPr>
      </w:pPr>
      <w:bookmarkStart w:id="711" w:name="type556"/>
      <w:bookmarkStart w:id="712" w:name="_Toc177466627"/>
      <w:bookmarkStart w:id="713" w:name="_Toc178245126"/>
      <w:proofErr w:type="spellStart"/>
      <w:r>
        <w:rPr>
          <w:lang w:val="ru-RU"/>
        </w:rPr>
        <w:lastRenderedPageBreak/>
        <w:t>CBDCFirstName</w:t>
      </w:r>
      <w:bookmarkEnd w:id="711"/>
      <w:bookmarkEnd w:id="712"/>
      <w:bookmarkEnd w:id="713"/>
      <w:proofErr w:type="spellEnd"/>
    </w:p>
    <w:p w14:paraId="39EDEC91" w14:textId="701F8C7E" w:rsidR="00B72A60" w:rsidRDefault="00FD4B20">
      <w:pPr>
        <w:pStyle w:val="a2"/>
        <w:ind w:left="720" w:firstLine="0"/>
        <w:contextualSpacing/>
        <w:jc w:val="left"/>
        <w:outlineLvl w:val="9"/>
        <w:rPr>
          <w:sz w:val="24"/>
          <w:lang w:val="ru-RU" w:eastAsia="x-none"/>
        </w:rPr>
      </w:pPr>
      <w:r>
        <w:rPr>
          <w:i/>
          <w:sz w:val="24"/>
          <w:lang w:val="ru-RU" w:eastAsia="x-none"/>
        </w:rPr>
        <w:t>Описание</w:t>
      </w:r>
      <w:r w:rsidRPr="002C75A1">
        <w:rPr>
          <w:sz w:val="24"/>
          <w:lang w:val="ru-RU"/>
        </w:rPr>
        <w:t xml:space="preserve">: </w:t>
      </w:r>
      <w:r w:rsidR="002C75A1" w:rsidRPr="002C75A1">
        <w:rPr>
          <w:sz w:val="24"/>
          <w:lang w:val="ru-RU"/>
        </w:rPr>
        <w:t>(Имя)</w:t>
      </w:r>
    </w:p>
    <w:p w14:paraId="77995708"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50ACBE5F" w14:textId="77777777" w:rsidR="00B72A60" w:rsidRDefault="00FD4B20">
      <w:pPr>
        <w:spacing w:line="360" w:lineRule="auto"/>
        <w:ind w:firstLine="709"/>
        <w:contextualSpacing/>
        <w:jc w:val="both"/>
        <w:rPr>
          <w:lang w:eastAsia="en-US"/>
        </w:rPr>
      </w:pPr>
      <w:r>
        <w:rPr>
          <w:i/>
          <w:lang w:eastAsia="en-US"/>
        </w:rPr>
        <w:t>Формат:</w:t>
      </w:r>
    </w:p>
    <w:p w14:paraId="0E103515"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1ED10FB1"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100</w:t>
      </w:r>
    </w:p>
    <w:p w14:paraId="5553C175" w14:textId="77777777" w:rsidR="00B72A60" w:rsidRDefault="00B72A60"/>
    <w:p w14:paraId="09317C46" w14:textId="77777777" w:rsidR="00B72A60" w:rsidRDefault="00FD4B20">
      <w:pPr>
        <w:pStyle w:val="2"/>
        <w:rPr>
          <w:lang w:val="ru-RU"/>
        </w:rPr>
      </w:pPr>
      <w:bookmarkStart w:id="714" w:name="type557"/>
      <w:bookmarkStart w:id="715" w:name="_Toc177466628"/>
      <w:bookmarkStart w:id="716" w:name="_Toc178245127"/>
      <w:proofErr w:type="spellStart"/>
      <w:r>
        <w:rPr>
          <w:lang w:val="ru-RU"/>
        </w:rPr>
        <w:t>CBDCFromToIdentificationFIClient</w:t>
      </w:r>
      <w:bookmarkEnd w:id="714"/>
      <w:bookmarkEnd w:id="715"/>
      <w:bookmarkEnd w:id="716"/>
      <w:proofErr w:type="spellEnd"/>
    </w:p>
    <w:p w14:paraId="4A7949F1"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(Идентификатор Субъекта ПлЦР должен иметь вид:  g.**.cbrdc.prt.&lt;тип субъекта&gt;.&lt;UUID&gt; где ** - идентификатор резидентства, &lt;тип субъекта&gt; может принимать следующие значения:   fi – Финансовый посредник   prsn – Клиент ФЛ,   org – Клиент ЮЛ)</w:t>
      </w:r>
    </w:p>
    <w:p w14:paraId="2A168B74"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3DF0A002" w14:textId="77777777" w:rsidR="00B72A60" w:rsidRDefault="00FD4B20">
      <w:pPr>
        <w:spacing w:line="360" w:lineRule="auto"/>
        <w:ind w:firstLine="709"/>
        <w:contextualSpacing/>
        <w:jc w:val="both"/>
        <w:rPr>
          <w:lang w:eastAsia="en-US"/>
        </w:rPr>
      </w:pPr>
      <w:r>
        <w:rPr>
          <w:i/>
          <w:lang w:eastAsia="en-US"/>
        </w:rPr>
        <w:t>Формат:</w:t>
      </w:r>
    </w:p>
    <w:p w14:paraId="53372F69" w14:textId="77777777" w:rsidR="00B72A60" w:rsidRDefault="00FD4B20">
      <w:pPr>
        <w:spacing w:line="360" w:lineRule="auto"/>
        <w:ind w:firstLine="709"/>
        <w:contextualSpacing/>
        <w:jc w:val="both"/>
        <w:rPr>
          <w:lang w:eastAsia="en-US"/>
        </w:rPr>
      </w:pPr>
      <w:r>
        <w:rPr>
          <w:lang w:eastAsia="en-US"/>
        </w:rPr>
        <w:tab/>
        <w:t xml:space="preserve">Паттерн: </w:t>
      </w:r>
      <w:r>
        <w:rPr>
          <w:noProof/>
          <w:lang w:eastAsia="x-none"/>
        </w:rPr>
        <w:t>g\.[a-z]{2}\.cbrdc\.prt\.(fi|prsn|org)\.[a-f0-9]{8}-[a-f0-9]{4}-4[a-f0-9]{3}-[89ab][a-f0-9]{3}-[a-f0-9]{12}</w:t>
      </w:r>
    </w:p>
    <w:p w14:paraId="0722C250" w14:textId="77777777" w:rsidR="00B72A60" w:rsidRDefault="00B72A60"/>
    <w:p w14:paraId="5B853181" w14:textId="77777777" w:rsidR="00B72A60" w:rsidRDefault="00FD4B20">
      <w:pPr>
        <w:pStyle w:val="2"/>
        <w:rPr>
          <w:lang w:val="ru-RU"/>
        </w:rPr>
      </w:pPr>
      <w:bookmarkStart w:id="717" w:name="type558"/>
      <w:bookmarkStart w:id="718" w:name="_Toc177466629"/>
      <w:bookmarkStart w:id="719" w:name="_Toc178245128"/>
      <w:r>
        <w:rPr>
          <w:lang w:val="ru-RU"/>
        </w:rPr>
        <w:t>CBDCFromToIdentifier1</w:t>
      </w:r>
      <w:bookmarkEnd w:id="717"/>
      <w:bookmarkEnd w:id="718"/>
      <w:bookmarkEnd w:id="719"/>
    </w:p>
    <w:p w14:paraId="1FC915C8" w14:textId="4B01CC94" w:rsidR="00B72A60" w:rsidRDefault="00FD4B20">
      <w:pPr>
        <w:pStyle w:val="a2"/>
        <w:ind w:left="720" w:firstLine="0"/>
        <w:contextualSpacing/>
        <w:jc w:val="left"/>
        <w:outlineLvl w:val="9"/>
        <w:rPr>
          <w:sz w:val="24"/>
          <w:lang w:val="ru-RU" w:eastAsia="x-none"/>
        </w:rPr>
      </w:pPr>
      <w:proofErr w:type="gramStart"/>
      <w:r>
        <w:rPr>
          <w:i/>
          <w:sz w:val="24"/>
          <w:lang w:val="ru-RU" w:eastAsia="x-none"/>
        </w:rPr>
        <w:t xml:space="preserve">Описание: </w:t>
      </w:r>
      <w:r>
        <w:rPr>
          <w:noProof/>
          <w:sz w:val="24"/>
          <w:lang w:val="ru-RU" w:eastAsia="x-none"/>
        </w:rPr>
        <w:t xml:space="preserve"> (</w:t>
      </w:r>
      <w:proofErr w:type="gramEnd"/>
      <w:r>
        <w:rPr>
          <w:noProof/>
          <w:sz w:val="24"/>
          <w:lang w:val="ru-RU" w:eastAsia="x-none"/>
        </w:rPr>
        <w:t>Идентификатор Субъекта ПлЦР должен иметь вид:  g.**.cbrdc.prt.&lt;тип субъекта&gt;.&lt;UUID&gt; где ** - идентификатор резидентства, &lt;тип субъекта&gt; может принимать следующие значения:   fi – Финансовый посредник   prsn – Клиент ФЛ,   org – Клиент ЮЛ,   moab – БМП ЦР,   mafi – ПК МП БР,   oprt – Оператор,   depo - РОРД)</w:t>
      </w:r>
    </w:p>
    <w:p w14:paraId="00554D10"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637A0327" w14:textId="77777777" w:rsidR="00B72A60" w:rsidRDefault="00FD4B20">
      <w:pPr>
        <w:spacing w:line="360" w:lineRule="auto"/>
        <w:ind w:firstLine="709"/>
        <w:contextualSpacing/>
        <w:jc w:val="both"/>
        <w:rPr>
          <w:lang w:eastAsia="en-US"/>
        </w:rPr>
      </w:pPr>
      <w:r>
        <w:rPr>
          <w:i/>
          <w:lang w:eastAsia="en-US"/>
        </w:rPr>
        <w:t>Формат:</w:t>
      </w:r>
    </w:p>
    <w:p w14:paraId="5AD7CCAE" w14:textId="77777777" w:rsidR="00B72A60" w:rsidRDefault="00FD4B20">
      <w:pPr>
        <w:spacing w:line="360" w:lineRule="auto"/>
        <w:ind w:firstLine="709"/>
        <w:contextualSpacing/>
        <w:jc w:val="both"/>
        <w:rPr>
          <w:lang w:eastAsia="en-US"/>
        </w:rPr>
      </w:pPr>
      <w:r>
        <w:rPr>
          <w:lang w:eastAsia="en-US"/>
        </w:rPr>
        <w:tab/>
        <w:t xml:space="preserve">Паттерн: </w:t>
      </w:r>
      <w:r>
        <w:rPr>
          <w:noProof/>
          <w:lang w:eastAsia="x-none"/>
        </w:rPr>
        <w:t>g\.[a-z]{2}\.cbrdc\.prt\.(fi|prsn|org|iss|moab|mafi|oprt|depo)\.[a-f0-9]{8}-[a-f0-9]{4}-4[a-f0-9]{3}-[89ab][a-f0-9]{3}-[a-f0-9]{12}</w:t>
      </w:r>
    </w:p>
    <w:p w14:paraId="23D40B73" w14:textId="77777777" w:rsidR="00B72A60" w:rsidRDefault="00B72A60"/>
    <w:p w14:paraId="18C80542" w14:textId="77777777" w:rsidR="00B72A60" w:rsidRDefault="00FD4B20">
      <w:pPr>
        <w:pStyle w:val="2"/>
        <w:rPr>
          <w:lang w:val="ru-RU"/>
        </w:rPr>
      </w:pPr>
      <w:bookmarkStart w:id="720" w:name="type559"/>
      <w:bookmarkStart w:id="721" w:name="_Toc177466630"/>
      <w:bookmarkStart w:id="722" w:name="_Toc178245129"/>
      <w:proofErr w:type="spellStart"/>
      <w:r>
        <w:rPr>
          <w:lang w:val="ru-RU"/>
        </w:rPr>
        <w:t>CBDCFromToIdentifierWithUCC</w:t>
      </w:r>
      <w:bookmarkEnd w:id="720"/>
      <w:bookmarkEnd w:id="721"/>
      <w:bookmarkEnd w:id="722"/>
      <w:proofErr w:type="spellEnd"/>
    </w:p>
    <w:p w14:paraId="4C7E7D95"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(Идентификатор Участника Системы должен иметь вид:    g.ru.cbrdc.prt.&lt;тип участника&gt;.&lt;UUID&gt; Где &lt;тип участника&gt; может принимать следующие значения:   fi – Финансовый посредник,   prsn – Клиент ФЛ,   org –Клиент ЮЛ,   iss –Эмитент,  moab – БМП ЦР,   mafi – ПК МП БР,   oprt –Оператор,   depo - РОРД    ucc - контур контроля ПлЦР.)</w:t>
      </w:r>
    </w:p>
    <w:p w14:paraId="2BA49758"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644ED91E" w14:textId="77777777" w:rsidR="00B72A60" w:rsidRDefault="00FD4B20">
      <w:pPr>
        <w:spacing w:line="360" w:lineRule="auto"/>
        <w:ind w:firstLine="709"/>
        <w:contextualSpacing/>
        <w:jc w:val="both"/>
        <w:rPr>
          <w:lang w:eastAsia="en-US"/>
        </w:rPr>
      </w:pPr>
      <w:r>
        <w:rPr>
          <w:i/>
          <w:lang w:eastAsia="en-US"/>
        </w:rPr>
        <w:t>Формат:</w:t>
      </w:r>
    </w:p>
    <w:p w14:paraId="3FEC3F0C" w14:textId="77777777" w:rsidR="00B72A60" w:rsidRDefault="00FD4B20">
      <w:pPr>
        <w:spacing w:line="360" w:lineRule="auto"/>
        <w:ind w:firstLine="709"/>
        <w:contextualSpacing/>
        <w:jc w:val="both"/>
        <w:rPr>
          <w:lang w:eastAsia="en-US"/>
        </w:rPr>
      </w:pPr>
      <w:r>
        <w:rPr>
          <w:lang w:eastAsia="en-US"/>
        </w:rPr>
        <w:tab/>
        <w:t xml:space="preserve">Паттерн: </w:t>
      </w:r>
      <w:r>
        <w:rPr>
          <w:noProof/>
          <w:lang w:eastAsia="x-none"/>
        </w:rPr>
        <w:t>g\.[a-z]{2}\.cbrdc\.prt\.(fi|prsn|org|iss|moab|mafi|oprt|depo|ucc)\.[a-f0-9]{8}-[a-f0-9]{4}-4[a-f0-9]{3}-[89ab][a-f0-9]{3}-[a-f0-9]{12}</w:t>
      </w:r>
    </w:p>
    <w:p w14:paraId="653B7F75" w14:textId="77777777" w:rsidR="00B72A60" w:rsidRDefault="00B72A60"/>
    <w:p w14:paraId="36958C03" w14:textId="77777777" w:rsidR="00B72A60" w:rsidRDefault="00FD4B20">
      <w:pPr>
        <w:pStyle w:val="2"/>
        <w:rPr>
          <w:lang w:val="ru-RU"/>
        </w:rPr>
      </w:pPr>
      <w:bookmarkStart w:id="723" w:name="type560"/>
      <w:bookmarkStart w:id="724" w:name="_Toc177466631"/>
      <w:bookmarkStart w:id="725" w:name="_Toc178245130"/>
      <w:r>
        <w:rPr>
          <w:lang w:val="ru-RU"/>
        </w:rPr>
        <w:t>CBDCKPP1 (КПП)</w:t>
      </w:r>
      <w:bookmarkEnd w:id="723"/>
      <w:bookmarkEnd w:id="724"/>
      <w:bookmarkEnd w:id="725"/>
    </w:p>
    <w:p w14:paraId="22292722"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(Указывается КПП юридического лица)</w:t>
      </w:r>
    </w:p>
    <w:p w14:paraId="1FCF073D"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6455785D" w14:textId="77777777" w:rsidR="00B72A60" w:rsidRDefault="00FD4B20">
      <w:pPr>
        <w:spacing w:line="360" w:lineRule="auto"/>
        <w:ind w:firstLine="709"/>
        <w:contextualSpacing/>
        <w:jc w:val="both"/>
        <w:rPr>
          <w:lang w:eastAsia="en-US"/>
        </w:rPr>
      </w:pPr>
      <w:r>
        <w:rPr>
          <w:i/>
          <w:lang w:eastAsia="en-US"/>
        </w:rPr>
        <w:t>Формат:</w:t>
      </w:r>
    </w:p>
    <w:p w14:paraId="3DF77362" w14:textId="77777777" w:rsidR="00B72A60" w:rsidRDefault="00FD4B20">
      <w:pPr>
        <w:spacing w:line="360" w:lineRule="auto"/>
        <w:ind w:firstLine="709"/>
        <w:contextualSpacing/>
        <w:jc w:val="both"/>
        <w:rPr>
          <w:lang w:eastAsia="en-US"/>
        </w:rPr>
      </w:pPr>
      <w:r>
        <w:rPr>
          <w:lang w:eastAsia="en-US"/>
        </w:rPr>
        <w:tab/>
        <w:t xml:space="preserve">Длина: </w:t>
      </w:r>
      <w:r>
        <w:rPr>
          <w:noProof/>
          <w:lang w:eastAsia="x-none"/>
        </w:rPr>
        <w:t>9</w:t>
      </w:r>
    </w:p>
    <w:p w14:paraId="59124A25" w14:textId="77777777" w:rsidR="00B72A60" w:rsidRDefault="00B72A60"/>
    <w:p w14:paraId="2DB35B96" w14:textId="77777777" w:rsidR="00B72A60" w:rsidRDefault="00FD4B20">
      <w:pPr>
        <w:pStyle w:val="2"/>
        <w:rPr>
          <w:lang w:val="ru-RU"/>
        </w:rPr>
      </w:pPr>
      <w:bookmarkStart w:id="726" w:name="type561"/>
      <w:bookmarkStart w:id="727" w:name="_Toc177466632"/>
      <w:bookmarkStart w:id="728" w:name="_Toc178245131"/>
      <w:proofErr w:type="spellStart"/>
      <w:r>
        <w:rPr>
          <w:lang w:val="ru-RU"/>
        </w:rPr>
        <w:t>CBDCLastName</w:t>
      </w:r>
      <w:bookmarkEnd w:id="726"/>
      <w:bookmarkEnd w:id="727"/>
      <w:bookmarkEnd w:id="728"/>
      <w:proofErr w:type="spellEnd"/>
    </w:p>
    <w:p w14:paraId="54CD63C8" w14:textId="5094D813" w:rsidR="00B72A60" w:rsidRDefault="00FD4B20">
      <w:pPr>
        <w:pStyle w:val="a2"/>
        <w:ind w:left="720" w:firstLine="0"/>
        <w:contextualSpacing/>
        <w:jc w:val="left"/>
        <w:outlineLvl w:val="9"/>
        <w:rPr>
          <w:sz w:val="24"/>
          <w:lang w:val="ru-RU"/>
        </w:rPr>
      </w:pPr>
      <w:r>
        <w:rPr>
          <w:i/>
          <w:sz w:val="24"/>
          <w:lang w:val="ru-RU" w:eastAsia="x-none"/>
        </w:rPr>
        <w:t>Описание</w:t>
      </w:r>
      <w:r w:rsidRPr="006A6359">
        <w:rPr>
          <w:sz w:val="24"/>
          <w:lang w:val="ru-RU"/>
        </w:rPr>
        <w:t xml:space="preserve">: </w:t>
      </w:r>
      <w:r w:rsidR="006A6359" w:rsidRPr="006A6359">
        <w:rPr>
          <w:sz w:val="24"/>
          <w:lang w:val="ru-RU"/>
        </w:rPr>
        <w:t>(Фамилия)</w:t>
      </w:r>
    </w:p>
    <w:p w14:paraId="6679C4C6"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687EC6F4" w14:textId="77777777" w:rsidR="00B72A60" w:rsidRDefault="00FD4B20">
      <w:pPr>
        <w:spacing w:line="360" w:lineRule="auto"/>
        <w:ind w:firstLine="709"/>
        <w:contextualSpacing/>
        <w:jc w:val="both"/>
        <w:rPr>
          <w:lang w:eastAsia="en-US"/>
        </w:rPr>
      </w:pPr>
      <w:r>
        <w:rPr>
          <w:i/>
          <w:lang w:eastAsia="en-US"/>
        </w:rPr>
        <w:t>Формат:</w:t>
      </w:r>
    </w:p>
    <w:p w14:paraId="62A3757A"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33DEA64F"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100</w:t>
      </w:r>
    </w:p>
    <w:p w14:paraId="7F9EE822" w14:textId="77777777" w:rsidR="00B72A60" w:rsidRDefault="00B72A60"/>
    <w:p w14:paraId="0E3C4C7A" w14:textId="77777777" w:rsidR="00B72A60" w:rsidRDefault="00FD4B20">
      <w:pPr>
        <w:pStyle w:val="2"/>
        <w:rPr>
          <w:lang w:val="ru-RU"/>
        </w:rPr>
      </w:pPr>
      <w:bookmarkStart w:id="729" w:name="type562"/>
      <w:bookmarkStart w:id="730" w:name="_Toc177466633"/>
      <w:bookmarkStart w:id="731" w:name="_Toc178245132"/>
      <w:proofErr w:type="spellStart"/>
      <w:r>
        <w:rPr>
          <w:lang w:val="ru-RU"/>
        </w:rPr>
        <w:t>CBDCMCCIdentifier</w:t>
      </w:r>
      <w:proofErr w:type="spellEnd"/>
      <w:r>
        <w:rPr>
          <w:lang w:val="ru-RU"/>
        </w:rPr>
        <w:t xml:space="preserve"> (Идентификатор кода категории продавца)</w:t>
      </w:r>
      <w:bookmarkEnd w:id="729"/>
      <w:bookmarkEnd w:id="730"/>
      <w:bookmarkEnd w:id="731"/>
    </w:p>
    <w:p w14:paraId="3A4E9BFE" w14:textId="77777777" w:rsidR="00B72A60" w:rsidRDefault="00FD4B20">
      <w:pPr>
        <w:pStyle w:val="a2"/>
        <w:ind w:left="720" w:firstLine="0"/>
        <w:contextualSpacing/>
        <w:jc w:val="left"/>
        <w:outlineLvl w:val="9"/>
        <w:rPr>
          <w:sz w:val="24"/>
          <w:lang w:val="ru-RU" w:eastAsia="x-none"/>
        </w:rPr>
      </w:pPr>
      <w:r>
        <w:rPr>
          <w:i/>
          <w:sz w:val="24"/>
          <w:lang w:val="ru-RU" w:eastAsia="x-none"/>
        </w:rPr>
        <w:t>Описание</w:t>
      </w:r>
      <w:r w:rsidRPr="00FD4B20">
        <w:rPr>
          <w:i/>
          <w:sz w:val="24"/>
          <w:lang w:eastAsia="x-none"/>
        </w:rPr>
        <w:t xml:space="preserve">: </w:t>
      </w:r>
      <w:r w:rsidRPr="00FD4B20">
        <w:rPr>
          <w:noProof/>
          <w:sz w:val="24"/>
          <w:lang w:eastAsia="x-none"/>
        </w:rPr>
        <w:t xml:space="preserve">Specifies the merchant category code, using the ISO 18245 defined for the assignment of Merchant Category Codes (MCC) in retail financial services. </w:t>
      </w:r>
      <w:r>
        <w:rPr>
          <w:noProof/>
          <w:sz w:val="24"/>
          <w:lang w:val="ru-RU" w:eastAsia="x-none"/>
        </w:rPr>
        <w:t>(Код категории продавца, используя стандарт ISO 18245, определенный для присвоения кодов категории продавца (MCC) в розничных финансовых услугах.)</w:t>
      </w:r>
    </w:p>
    <w:p w14:paraId="74C33789"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03681ED" w14:textId="77777777" w:rsidR="00B72A60" w:rsidRDefault="00FD4B20">
      <w:pPr>
        <w:spacing w:line="360" w:lineRule="auto"/>
        <w:ind w:firstLine="709"/>
        <w:contextualSpacing/>
        <w:jc w:val="both"/>
        <w:rPr>
          <w:lang w:eastAsia="en-US"/>
        </w:rPr>
      </w:pPr>
      <w:r>
        <w:rPr>
          <w:i/>
          <w:lang w:eastAsia="en-US"/>
        </w:rPr>
        <w:t>Формат:</w:t>
      </w:r>
    </w:p>
    <w:p w14:paraId="46231E04" w14:textId="77777777" w:rsidR="00B72A60" w:rsidRDefault="00FD4B20">
      <w:pPr>
        <w:spacing w:line="360" w:lineRule="auto"/>
        <w:ind w:firstLine="709"/>
        <w:contextualSpacing/>
        <w:jc w:val="both"/>
        <w:rPr>
          <w:lang w:eastAsia="en-US"/>
        </w:rPr>
      </w:pPr>
      <w:r>
        <w:rPr>
          <w:lang w:eastAsia="en-US"/>
        </w:rPr>
        <w:tab/>
        <w:t xml:space="preserve">Паттерн: </w:t>
      </w:r>
      <w:r>
        <w:rPr>
          <w:noProof/>
          <w:lang w:eastAsia="x-none"/>
        </w:rPr>
        <w:t>[0-9]{4,4}</w:t>
      </w:r>
    </w:p>
    <w:p w14:paraId="4C434CC8" w14:textId="77777777" w:rsidR="00B72A60" w:rsidRDefault="00B72A60"/>
    <w:p w14:paraId="4CE567E7" w14:textId="77777777" w:rsidR="00B72A60" w:rsidRDefault="00FD4B20">
      <w:pPr>
        <w:pStyle w:val="2"/>
        <w:rPr>
          <w:lang w:val="ru-RU"/>
        </w:rPr>
      </w:pPr>
      <w:bookmarkStart w:id="732" w:name="type563"/>
      <w:bookmarkStart w:id="733" w:name="_Toc177466634"/>
      <w:bookmarkStart w:id="734" w:name="_Toc178245133"/>
      <w:r>
        <w:rPr>
          <w:lang w:val="ru-RU"/>
        </w:rPr>
        <w:t>CBDCMax100Text</w:t>
      </w:r>
      <w:bookmarkEnd w:id="732"/>
      <w:bookmarkEnd w:id="733"/>
      <w:bookmarkEnd w:id="734"/>
    </w:p>
    <w:p w14:paraId="17CFDB31" w14:textId="7AE02130"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sidR="00F75EE1" w:rsidRPr="00F75EE1">
        <w:rPr>
          <w:sz w:val="24"/>
          <w:lang w:val="ru-RU"/>
        </w:rPr>
        <w:t>(Текст длинной от 1 до 100 символов)</w:t>
      </w:r>
    </w:p>
    <w:p w14:paraId="1C18AB36"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796D0A3C" w14:textId="77777777" w:rsidR="00B72A60" w:rsidRDefault="00FD4B20">
      <w:pPr>
        <w:spacing w:line="360" w:lineRule="auto"/>
        <w:ind w:firstLine="709"/>
        <w:contextualSpacing/>
        <w:jc w:val="both"/>
        <w:rPr>
          <w:lang w:eastAsia="en-US"/>
        </w:rPr>
      </w:pPr>
      <w:r>
        <w:rPr>
          <w:i/>
          <w:lang w:eastAsia="en-US"/>
        </w:rPr>
        <w:t>Формат:</w:t>
      </w:r>
    </w:p>
    <w:p w14:paraId="672E94E8"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011384E4"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100</w:t>
      </w:r>
    </w:p>
    <w:p w14:paraId="64DDD4ED" w14:textId="77777777" w:rsidR="00B72A60" w:rsidRDefault="00B72A60"/>
    <w:p w14:paraId="2D3E677C" w14:textId="77777777" w:rsidR="00B72A60" w:rsidRDefault="00FD4B20">
      <w:pPr>
        <w:pStyle w:val="2"/>
        <w:rPr>
          <w:lang w:val="ru-RU"/>
        </w:rPr>
      </w:pPr>
      <w:bookmarkStart w:id="735" w:name="type564"/>
      <w:bookmarkStart w:id="736" w:name="_Toc177466635"/>
      <w:bookmarkStart w:id="737" w:name="_Toc178245134"/>
      <w:r>
        <w:rPr>
          <w:lang w:val="ru-RU"/>
        </w:rPr>
        <w:t>CBDCMax10base64Binary</w:t>
      </w:r>
      <w:bookmarkEnd w:id="735"/>
      <w:bookmarkEnd w:id="736"/>
      <w:bookmarkEnd w:id="737"/>
    </w:p>
    <w:p w14:paraId="4E14C7C1" w14:textId="060F6752"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proofErr w:type="spellStart"/>
      <w:r w:rsidR="00F46B59" w:rsidRPr="00F46B59">
        <w:rPr>
          <w:sz w:val="24"/>
          <w:lang w:val="ru-RU"/>
        </w:rPr>
        <w:t>FingerPrint</w:t>
      </w:r>
      <w:proofErr w:type="spellEnd"/>
      <w:r w:rsidR="00C663DA">
        <w:rPr>
          <w:sz w:val="24"/>
          <w:lang w:val="ru-RU"/>
        </w:rPr>
        <w:t xml:space="preserve"> (Подпись Клиента)</w:t>
      </w:r>
    </w:p>
    <w:p w14:paraId="0E400A70"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Двоичный</w:t>
      </w:r>
    </w:p>
    <w:p w14:paraId="49DD1D90" w14:textId="77777777" w:rsidR="00B72A60" w:rsidRDefault="00FD4B20">
      <w:pPr>
        <w:spacing w:line="360" w:lineRule="auto"/>
        <w:ind w:firstLine="709"/>
        <w:contextualSpacing/>
        <w:jc w:val="both"/>
        <w:rPr>
          <w:lang w:eastAsia="en-US"/>
        </w:rPr>
      </w:pPr>
      <w:r>
        <w:rPr>
          <w:i/>
          <w:lang w:eastAsia="en-US"/>
        </w:rPr>
        <w:t>Формат:</w:t>
      </w:r>
    </w:p>
    <w:p w14:paraId="42C403F7"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74D8EEB9"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2500</w:t>
      </w:r>
    </w:p>
    <w:p w14:paraId="414B20CC" w14:textId="77777777" w:rsidR="00B72A60" w:rsidRDefault="00B72A60"/>
    <w:p w14:paraId="7A361A08" w14:textId="77777777" w:rsidR="00B72A60" w:rsidRDefault="00FD4B20">
      <w:pPr>
        <w:pStyle w:val="2"/>
        <w:rPr>
          <w:lang w:val="ru-RU"/>
        </w:rPr>
      </w:pPr>
      <w:bookmarkStart w:id="738" w:name="type565"/>
      <w:bookmarkStart w:id="739" w:name="_Toc177466636"/>
      <w:bookmarkStart w:id="740" w:name="_Toc178245135"/>
      <w:r>
        <w:rPr>
          <w:lang w:val="ru-RU"/>
        </w:rPr>
        <w:t>CBDCMax2000Text</w:t>
      </w:r>
      <w:bookmarkEnd w:id="738"/>
      <w:bookmarkEnd w:id="739"/>
      <w:bookmarkEnd w:id="740"/>
    </w:p>
    <w:p w14:paraId="0891A2A4" w14:textId="26FA5461"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sidR="00C8792D" w:rsidRPr="00F75EE1">
        <w:rPr>
          <w:sz w:val="24"/>
          <w:lang w:val="ru-RU"/>
        </w:rPr>
        <w:t>(</w:t>
      </w:r>
      <w:r w:rsidR="00C8792D">
        <w:rPr>
          <w:sz w:val="24"/>
          <w:lang w:val="ru-RU"/>
        </w:rPr>
        <w:t>Текст длинной от 1 до 20</w:t>
      </w:r>
      <w:r w:rsidR="00C8792D" w:rsidRPr="00F75EE1">
        <w:rPr>
          <w:sz w:val="24"/>
          <w:lang w:val="ru-RU"/>
        </w:rPr>
        <w:t>00 символов)</w:t>
      </w:r>
    </w:p>
    <w:p w14:paraId="56191943"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1BEAF536" w14:textId="77777777" w:rsidR="00B72A60" w:rsidRDefault="00FD4B20">
      <w:pPr>
        <w:spacing w:line="360" w:lineRule="auto"/>
        <w:ind w:firstLine="709"/>
        <w:contextualSpacing/>
        <w:jc w:val="both"/>
        <w:rPr>
          <w:lang w:eastAsia="en-US"/>
        </w:rPr>
      </w:pPr>
      <w:r>
        <w:rPr>
          <w:i/>
          <w:lang w:eastAsia="en-US"/>
        </w:rPr>
        <w:t>Формат:</w:t>
      </w:r>
    </w:p>
    <w:p w14:paraId="1FCDD23D"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36073BC9"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2000</w:t>
      </w:r>
    </w:p>
    <w:p w14:paraId="4E8D6EC0" w14:textId="77777777" w:rsidR="00B72A60" w:rsidRDefault="00B72A60"/>
    <w:p w14:paraId="22DEA8B3" w14:textId="77777777" w:rsidR="00B72A60" w:rsidRDefault="00FD4B20">
      <w:pPr>
        <w:pStyle w:val="2"/>
        <w:rPr>
          <w:lang w:val="ru-RU"/>
        </w:rPr>
      </w:pPr>
      <w:bookmarkStart w:id="741" w:name="type566"/>
      <w:bookmarkStart w:id="742" w:name="_Toc177466637"/>
      <w:bookmarkStart w:id="743" w:name="_Toc178245136"/>
      <w:r>
        <w:rPr>
          <w:lang w:val="ru-RU"/>
        </w:rPr>
        <w:t>CBDCMax30Text</w:t>
      </w:r>
      <w:bookmarkEnd w:id="741"/>
      <w:bookmarkEnd w:id="742"/>
      <w:bookmarkEnd w:id="743"/>
    </w:p>
    <w:p w14:paraId="52FA928C" w14:textId="347E52C6"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sidR="00C8792D" w:rsidRPr="00F75EE1">
        <w:rPr>
          <w:sz w:val="24"/>
          <w:lang w:val="ru-RU"/>
        </w:rPr>
        <w:t>(</w:t>
      </w:r>
      <w:r w:rsidR="00C8792D">
        <w:rPr>
          <w:sz w:val="24"/>
          <w:lang w:val="ru-RU"/>
        </w:rPr>
        <w:t>Текст длинной от 1 до 3</w:t>
      </w:r>
      <w:r w:rsidR="00C8792D" w:rsidRPr="00F75EE1">
        <w:rPr>
          <w:sz w:val="24"/>
          <w:lang w:val="ru-RU"/>
        </w:rPr>
        <w:t>0 символов)</w:t>
      </w:r>
    </w:p>
    <w:p w14:paraId="71D4F58C"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11DD0342" w14:textId="77777777" w:rsidR="00B72A60" w:rsidRDefault="00FD4B20">
      <w:pPr>
        <w:spacing w:line="360" w:lineRule="auto"/>
        <w:ind w:firstLine="709"/>
        <w:contextualSpacing/>
        <w:jc w:val="both"/>
        <w:rPr>
          <w:lang w:eastAsia="en-US"/>
        </w:rPr>
      </w:pPr>
      <w:r>
        <w:rPr>
          <w:i/>
          <w:lang w:eastAsia="en-US"/>
        </w:rPr>
        <w:t>Формат:</w:t>
      </w:r>
    </w:p>
    <w:p w14:paraId="66D2B724"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3CC8DAD0"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30</w:t>
      </w:r>
    </w:p>
    <w:p w14:paraId="007F2546" w14:textId="77777777" w:rsidR="00B72A60" w:rsidRDefault="00B72A60"/>
    <w:p w14:paraId="28C59B63" w14:textId="77777777" w:rsidR="00B72A60" w:rsidRDefault="00FD4B20">
      <w:pPr>
        <w:pStyle w:val="2"/>
        <w:rPr>
          <w:lang w:val="ru-RU"/>
        </w:rPr>
      </w:pPr>
      <w:bookmarkStart w:id="744" w:name="type567"/>
      <w:bookmarkStart w:id="745" w:name="_Toc177466638"/>
      <w:bookmarkStart w:id="746" w:name="_Toc178245137"/>
      <w:r>
        <w:rPr>
          <w:lang w:val="ru-RU"/>
        </w:rPr>
        <w:t>CBDCMax500Text</w:t>
      </w:r>
      <w:bookmarkEnd w:id="744"/>
      <w:bookmarkEnd w:id="745"/>
      <w:bookmarkEnd w:id="746"/>
    </w:p>
    <w:p w14:paraId="3FE6FE35" w14:textId="504ABCFD"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sidR="005E4685" w:rsidRPr="00F75EE1">
        <w:rPr>
          <w:sz w:val="24"/>
          <w:lang w:val="ru-RU"/>
        </w:rPr>
        <w:t>(</w:t>
      </w:r>
      <w:r w:rsidR="005E4685">
        <w:rPr>
          <w:sz w:val="24"/>
          <w:lang w:val="ru-RU"/>
        </w:rPr>
        <w:t>Текст длинной от 1 до 5</w:t>
      </w:r>
      <w:r w:rsidR="005E4685" w:rsidRPr="00F75EE1">
        <w:rPr>
          <w:sz w:val="24"/>
          <w:lang w:val="ru-RU"/>
        </w:rPr>
        <w:t>00 символов)</w:t>
      </w:r>
    </w:p>
    <w:p w14:paraId="1BB3030C"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3D889F9A" w14:textId="77777777" w:rsidR="00B72A60" w:rsidRDefault="00FD4B20">
      <w:pPr>
        <w:spacing w:line="360" w:lineRule="auto"/>
        <w:ind w:firstLine="709"/>
        <w:contextualSpacing/>
        <w:jc w:val="both"/>
        <w:rPr>
          <w:lang w:eastAsia="en-US"/>
        </w:rPr>
      </w:pPr>
      <w:r>
        <w:rPr>
          <w:i/>
          <w:lang w:eastAsia="en-US"/>
        </w:rPr>
        <w:t>Формат:</w:t>
      </w:r>
    </w:p>
    <w:p w14:paraId="3D5FB249"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1B475E1B"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500</w:t>
      </w:r>
    </w:p>
    <w:p w14:paraId="1BF20582" w14:textId="77777777" w:rsidR="00B72A60" w:rsidRDefault="00B72A60"/>
    <w:p w14:paraId="2EC9FB95" w14:textId="77777777" w:rsidR="00B72A60" w:rsidRDefault="00FD4B20">
      <w:pPr>
        <w:pStyle w:val="2"/>
        <w:rPr>
          <w:lang w:val="ru-RU"/>
        </w:rPr>
      </w:pPr>
      <w:bookmarkStart w:id="747" w:name="type568"/>
      <w:bookmarkStart w:id="748" w:name="_Toc177466639"/>
      <w:bookmarkStart w:id="749" w:name="_Toc178245138"/>
      <w:r>
        <w:rPr>
          <w:lang w:val="ru-RU"/>
        </w:rPr>
        <w:lastRenderedPageBreak/>
        <w:t>CBDCMax64base64Binary</w:t>
      </w:r>
      <w:bookmarkEnd w:id="747"/>
      <w:bookmarkEnd w:id="748"/>
      <w:bookmarkEnd w:id="749"/>
    </w:p>
    <w:p w14:paraId="15C5552E" w14:textId="01314258" w:rsidR="00B72A60" w:rsidRDefault="00FD4B20">
      <w:pPr>
        <w:pStyle w:val="a2"/>
        <w:ind w:left="720" w:firstLine="0"/>
        <w:contextualSpacing/>
        <w:jc w:val="left"/>
        <w:outlineLvl w:val="9"/>
        <w:rPr>
          <w:sz w:val="24"/>
          <w:lang w:val="ru-RU"/>
        </w:rPr>
      </w:pPr>
      <w:r>
        <w:rPr>
          <w:i/>
          <w:sz w:val="24"/>
          <w:lang w:val="ru-RU" w:eastAsia="x-none"/>
        </w:rPr>
        <w:t xml:space="preserve">Описание: </w:t>
      </w:r>
      <w:r w:rsidR="0005071A" w:rsidRPr="0005071A">
        <w:rPr>
          <w:sz w:val="24"/>
          <w:lang w:val="ru-RU"/>
        </w:rPr>
        <w:t>(Транзакционное сообщение (дайджест РР))</w:t>
      </w:r>
    </w:p>
    <w:p w14:paraId="4E617537"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Двоичный</w:t>
      </w:r>
    </w:p>
    <w:p w14:paraId="0BDA9EF8" w14:textId="77777777" w:rsidR="00B72A60" w:rsidRDefault="00FD4B20">
      <w:pPr>
        <w:spacing w:line="360" w:lineRule="auto"/>
        <w:ind w:firstLine="709"/>
        <w:contextualSpacing/>
        <w:jc w:val="both"/>
        <w:rPr>
          <w:lang w:eastAsia="en-US"/>
        </w:rPr>
      </w:pPr>
      <w:r>
        <w:rPr>
          <w:i/>
          <w:lang w:eastAsia="en-US"/>
        </w:rPr>
        <w:t>Формат:</w:t>
      </w:r>
    </w:p>
    <w:p w14:paraId="5D11375B"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78857ECA"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65536</w:t>
      </w:r>
    </w:p>
    <w:p w14:paraId="345DF854" w14:textId="77777777" w:rsidR="00B72A60" w:rsidRDefault="00B72A60"/>
    <w:p w14:paraId="140C8C8E" w14:textId="77777777" w:rsidR="00B72A60" w:rsidRDefault="00FD4B20">
      <w:pPr>
        <w:pStyle w:val="2"/>
        <w:rPr>
          <w:lang w:val="ru-RU"/>
        </w:rPr>
      </w:pPr>
      <w:bookmarkStart w:id="750" w:name="type569"/>
      <w:bookmarkStart w:id="751" w:name="_Toc177466640"/>
      <w:bookmarkStart w:id="752" w:name="_Toc178245139"/>
      <w:proofErr w:type="spellStart"/>
      <w:r>
        <w:rPr>
          <w:lang w:val="ru-RU"/>
        </w:rPr>
        <w:t>CBDCMerchantID</w:t>
      </w:r>
      <w:proofErr w:type="spellEnd"/>
      <w:r>
        <w:rPr>
          <w:lang w:val="ru-RU"/>
        </w:rPr>
        <w:t xml:space="preserve"> (Идентификатор ТСП)</w:t>
      </w:r>
      <w:bookmarkEnd w:id="750"/>
      <w:bookmarkEnd w:id="751"/>
      <w:bookmarkEnd w:id="752"/>
    </w:p>
    <w:p w14:paraId="4078D57D" w14:textId="7C9935C3" w:rsidR="00B72A60" w:rsidRDefault="00FD4B20">
      <w:pPr>
        <w:pStyle w:val="a2"/>
        <w:ind w:left="720" w:firstLine="0"/>
        <w:contextualSpacing/>
        <w:jc w:val="left"/>
        <w:outlineLvl w:val="9"/>
        <w:rPr>
          <w:sz w:val="24"/>
          <w:lang w:val="ru-RU"/>
        </w:rPr>
      </w:pPr>
      <w:r>
        <w:rPr>
          <w:i/>
          <w:sz w:val="24"/>
          <w:lang w:val="ru-RU" w:eastAsia="x-none"/>
        </w:rPr>
        <w:t xml:space="preserve">Описание: </w:t>
      </w:r>
      <w:r w:rsidR="00403B29" w:rsidRPr="00403B29">
        <w:rPr>
          <w:sz w:val="24"/>
          <w:lang w:val="ru-RU"/>
        </w:rPr>
        <w:t>(Идентификатор ТСП)</w:t>
      </w:r>
    </w:p>
    <w:p w14:paraId="76A2F532"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64A588BB" w14:textId="77777777" w:rsidR="00B72A60" w:rsidRDefault="00FD4B20">
      <w:pPr>
        <w:spacing w:line="360" w:lineRule="auto"/>
        <w:ind w:firstLine="709"/>
        <w:contextualSpacing/>
        <w:jc w:val="both"/>
        <w:rPr>
          <w:lang w:eastAsia="en-US"/>
        </w:rPr>
      </w:pPr>
      <w:r>
        <w:rPr>
          <w:i/>
          <w:lang w:eastAsia="en-US"/>
        </w:rPr>
        <w:t>Формат:</w:t>
      </w:r>
    </w:p>
    <w:p w14:paraId="3D7B5AA8" w14:textId="77777777" w:rsidR="00B72A60" w:rsidRDefault="00FD4B20">
      <w:pPr>
        <w:spacing w:line="360" w:lineRule="auto"/>
        <w:ind w:firstLine="709"/>
        <w:contextualSpacing/>
        <w:jc w:val="both"/>
        <w:rPr>
          <w:lang w:eastAsia="en-US"/>
        </w:rPr>
      </w:pPr>
      <w:r>
        <w:rPr>
          <w:lang w:eastAsia="en-US"/>
        </w:rPr>
        <w:tab/>
        <w:t xml:space="preserve">Длина: </w:t>
      </w:r>
      <w:r>
        <w:rPr>
          <w:noProof/>
          <w:lang w:eastAsia="x-none"/>
        </w:rPr>
        <w:t>12</w:t>
      </w:r>
    </w:p>
    <w:p w14:paraId="4051A803" w14:textId="77777777" w:rsidR="00B72A60" w:rsidRDefault="00B72A60"/>
    <w:p w14:paraId="17A751C9" w14:textId="77777777" w:rsidR="00B72A60" w:rsidRDefault="00FD4B20">
      <w:pPr>
        <w:pStyle w:val="2"/>
        <w:rPr>
          <w:lang w:val="ru-RU"/>
        </w:rPr>
      </w:pPr>
      <w:bookmarkStart w:id="753" w:name="type570"/>
      <w:bookmarkStart w:id="754" w:name="_Toc177466641"/>
      <w:bookmarkStart w:id="755" w:name="_Toc178245140"/>
      <w:proofErr w:type="spellStart"/>
      <w:r>
        <w:rPr>
          <w:lang w:val="ru-RU"/>
        </w:rPr>
        <w:t>CBDCMerchantName</w:t>
      </w:r>
      <w:bookmarkEnd w:id="753"/>
      <w:bookmarkEnd w:id="754"/>
      <w:bookmarkEnd w:id="755"/>
      <w:proofErr w:type="spellEnd"/>
    </w:p>
    <w:p w14:paraId="08F94591"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(Для указания названия ТСП)</w:t>
      </w:r>
    </w:p>
    <w:p w14:paraId="5DEE9255"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2470ABBC" w14:textId="77777777" w:rsidR="00B72A60" w:rsidRDefault="00FD4B20">
      <w:pPr>
        <w:spacing w:line="360" w:lineRule="auto"/>
        <w:ind w:firstLine="709"/>
        <w:contextualSpacing/>
        <w:jc w:val="both"/>
        <w:rPr>
          <w:lang w:eastAsia="en-US"/>
        </w:rPr>
      </w:pPr>
      <w:r>
        <w:rPr>
          <w:i/>
          <w:lang w:eastAsia="en-US"/>
        </w:rPr>
        <w:t>Формат:</w:t>
      </w:r>
    </w:p>
    <w:p w14:paraId="11791182"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6CA16345"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40</w:t>
      </w:r>
    </w:p>
    <w:p w14:paraId="066A2D01" w14:textId="77777777" w:rsidR="00B72A60" w:rsidRDefault="00B72A60"/>
    <w:p w14:paraId="324D383C" w14:textId="733F1AD3" w:rsidR="00B72A60" w:rsidRDefault="00FD4B20">
      <w:pPr>
        <w:pStyle w:val="2"/>
        <w:rPr>
          <w:lang w:val="ru-RU"/>
        </w:rPr>
      </w:pPr>
      <w:bookmarkStart w:id="756" w:name="type571"/>
      <w:bookmarkStart w:id="757" w:name="_Toc177466642"/>
      <w:bookmarkStart w:id="758" w:name="_Toc178245141"/>
      <w:r>
        <w:rPr>
          <w:lang w:val="ru-RU"/>
        </w:rPr>
        <w:t>CBDCMessageIdentifier1</w:t>
      </w:r>
      <w:bookmarkEnd w:id="756"/>
      <w:bookmarkEnd w:id="757"/>
      <w:bookmarkEnd w:id="758"/>
    </w:p>
    <w:p w14:paraId="57732A77" w14:textId="77777777" w:rsidR="00B72A60" w:rsidRPr="00FD4B20" w:rsidRDefault="00FD4B20">
      <w:pPr>
        <w:pStyle w:val="a2"/>
        <w:ind w:left="720" w:firstLine="0"/>
        <w:contextualSpacing/>
        <w:jc w:val="left"/>
        <w:outlineLvl w:val="9"/>
        <w:rPr>
          <w:sz w:val="24"/>
          <w:lang w:eastAsia="x-none"/>
        </w:rPr>
      </w:pPr>
      <w:r>
        <w:rPr>
          <w:i/>
          <w:sz w:val="24"/>
          <w:lang w:val="ru-RU" w:eastAsia="x-none"/>
        </w:rPr>
        <w:lastRenderedPageBreak/>
        <w:t>Описание</w:t>
      </w:r>
      <w:r w:rsidRPr="00FD4B20">
        <w:rPr>
          <w:i/>
          <w:sz w:val="24"/>
          <w:lang w:eastAsia="x-none"/>
        </w:rPr>
        <w:t xml:space="preserve">: </w:t>
      </w:r>
      <w:r w:rsidRPr="00FD4B20">
        <w:rPr>
          <w:noProof/>
          <w:sz w:val="24"/>
          <w:lang w:eastAsia="x-none"/>
        </w:rPr>
        <w:t>Universally Unique IDentifier (UUID) version 4, as described in IETC RFC 4122 "Universally Unique IDentifier (UUID) URN Namespace".</w:t>
      </w:r>
    </w:p>
    <w:p w14:paraId="7830FACF" w14:textId="77777777" w:rsidR="00B72A60" w:rsidRPr="00FD4B20" w:rsidRDefault="00FD4B20">
      <w:pPr>
        <w:spacing w:line="360" w:lineRule="auto"/>
        <w:ind w:firstLine="709"/>
        <w:contextualSpacing/>
        <w:jc w:val="both"/>
        <w:rPr>
          <w:lang w:val="en-US" w:eastAsia="en-US"/>
        </w:rPr>
      </w:pPr>
      <w:r>
        <w:rPr>
          <w:i/>
          <w:lang w:eastAsia="en-US"/>
        </w:rPr>
        <w:t>Разновидность</w:t>
      </w:r>
      <w:r w:rsidRPr="00FD4B20">
        <w:rPr>
          <w:i/>
          <w:lang w:val="en-US" w:eastAsia="en-US"/>
        </w:rPr>
        <w:t xml:space="preserve"> </w:t>
      </w:r>
      <w:r>
        <w:rPr>
          <w:i/>
          <w:lang w:eastAsia="en-US"/>
        </w:rPr>
        <w:t>типа</w:t>
      </w:r>
      <w:r w:rsidRPr="00FD4B20">
        <w:rPr>
          <w:i/>
          <w:lang w:val="en-US" w:eastAsia="en-US"/>
        </w:rPr>
        <w:t xml:space="preserve">: </w:t>
      </w:r>
      <w:r>
        <w:rPr>
          <w:lang w:eastAsia="en-US"/>
        </w:rPr>
        <w:t>Текст</w:t>
      </w:r>
    </w:p>
    <w:p w14:paraId="0A12C067" w14:textId="77777777" w:rsidR="00B72A60" w:rsidRPr="00FD4B20" w:rsidRDefault="00FD4B20">
      <w:pPr>
        <w:spacing w:line="360" w:lineRule="auto"/>
        <w:ind w:firstLine="709"/>
        <w:contextualSpacing/>
        <w:jc w:val="both"/>
        <w:rPr>
          <w:lang w:val="en-US" w:eastAsia="en-US"/>
        </w:rPr>
      </w:pPr>
      <w:r>
        <w:rPr>
          <w:i/>
          <w:lang w:eastAsia="en-US"/>
        </w:rPr>
        <w:t>Формат</w:t>
      </w:r>
      <w:r w:rsidRPr="00FD4B20">
        <w:rPr>
          <w:i/>
          <w:lang w:val="en-US" w:eastAsia="en-US"/>
        </w:rPr>
        <w:t>:</w:t>
      </w:r>
    </w:p>
    <w:p w14:paraId="0C6BE3CC" w14:textId="77777777" w:rsidR="00B72A60" w:rsidRPr="00FD4B20" w:rsidRDefault="00FD4B20">
      <w:pPr>
        <w:spacing w:line="360" w:lineRule="auto"/>
        <w:ind w:firstLine="709"/>
        <w:contextualSpacing/>
        <w:jc w:val="both"/>
        <w:rPr>
          <w:lang w:val="en-US" w:eastAsia="en-US"/>
        </w:rPr>
      </w:pPr>
      <w:r w:rsidRPr="00FD4B20">
        <w:rPr>
          <w:lang w:val="en-US" w:eastAsia="en-US"/>
        </w:rPr>
        <w:tab/>
      </w:r>
      <w:r>
        <w:rPr>
          <w:lang w:eastAsia="en-US"/>
        </w:rPr>
        <w:t>Паттерн</w:t>
      </w:r>
      <w:r w:rsidRPr="00FD4B20">
        <w:rPr>
          <w:lang w:val="en-US" w:eastAsia="en-US"/>
        </w:rPr>
        <w:t xml:space="preserve">: </w:t>
      </w:r>
      <w:r w:rsidRPr="00FD4B20">
        <w:rPr>
          <w:noProof/>
          <w:lang w:val="en-US" w:eastAsia="x-none"/>
        </w:rPr>
        <w:t>[a-f0-9]{8}-[a-f0-9]{4}-4[a-f0-9]{3}-[89ab][a-f0-9]{3}-[a-f0-9]{12}</w:t>
      </w:r>
    </w:p>
    <w:p w14:paraId="220EBB50" w14:textId="77777777" w:rsidR="00B72A60" w:rsidRPr="00FD4B20" w:rsidRDefault="00B72A60">
      <w:pPr>
        <w:rPr>
          <w:lang w:val="en-US"/>
        </w:rPr>
      </w:pPr>
    </w:p>
    <w:p w14:paraId="2A34BA5D" w14:textId="77777777" w:rsidR="00B72A60" w:rsidRDefault="00FD4B20">
      <w:pPr>
        <w:pStyle w:val="2"/>
        <w:rPr>
          <w:lang w:val="ru-RU"/>
        </w:rPr>
      </w:pPr>
      <w:bookmarkStart w:id="759" w:name="type572"/>
      <w:bookmarkStart w:id="760" w:name="_Toc177466643"/>
      <w:bookmarkStart w:id="761" w:name="_Toc178245142"/>
      <w:proofErr w:type="spellStart"/>
      <w:r>
        <w:rPr>
          <w:lang w:val="ru-RU"/>
        </w:rPr>
        <w:t>CBDCMiddleName</w:t>
      </w:r>
      <w:bookmarkEnd w:id="759"/>
      <w:bookmarkEnd w:id="760"/>
      <w:bookmarkEnd w:id="761"/>
      <w:proofErr w:type="spellEnd"/>
    </w:p>
    <w:p w14:paraId="43DE5482" w14:textId="5DEF384E" w:rsidR="00B72A60" w:rsidRDefault="00FD4B20">
      <w:pPr>
        <w:pStyle w:val="a2"/>
        <w:ind w:left="720" w:firstLine="0"/>
        <w:contextualSpacing/>
        <w:jc w:val="left"/>
        <w:outlineLvl w:val="9"/>
        <w:rPr>
          <w:sz w:val="24"/>
          <w:lang w:val="ru-RU"/>
        </w:rPr>
      </w:pPr>
      <w:r>
        <w:rPr>
          <w:i/>
          <w:sz w:val="24"/>
          <w:lang w:val="ru-RU" w:eastAsia="x-none"/>
        </w:rPr>
        <w:t xml:space="preserve">Описание: </w:t>
      </w:r>
      <w:r w:rsidR="00F17077" w:rsidRPr="00F17077">
        <w:rPr>
          <w:sz w:val="24"/>
          <w:lang w:val="ru-RU"/>
        </w:rPr>
        <w:t>(Отчество)</w:t>
      </w:r>
    </w:p>
    <w:p w14:paraId="435CC715"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594E51E2" w14:textId="77777777" w:rsidR="00B72A60" w:rsidRDefault="00FD4B20">
      <w:pPr>
        <w:spacing w:line="360" w:lineRule="auto"/>
        <w:ind w:firstLine="709"/>
        <w:contextualSpacing/>
        <w:jc w:val="both"/>
        <w:rPr>
          <w:lang w:eastAsia="en-US"/>
        </w:rPr>
      </w:pPr>
      <w:r>
        <w:rPr>
          <w:i/>
          <w:lang w:eastAsia="en-US"/>
        </w:rPr>
        <w:t>Формат:</w:t>
      </w:r>
    </w:p>
    <w:p w14:paraId="2CA84277"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4E0A9045"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100</w:t>
      </w:r>
    </w:p>
    <w:p w14:paraId="064D7406" w14:textId="77777777" w:rsidR="00B72A60" w:rsidRDefault="00B72A60"/>
    <w:p w14:paraId="6468AC32" w14:textId="77777777" w:rsidR="00B72A60" w:rsidRDefault="00FD4B20">
      <w:pPr>
        <w:pStyle w:val="2"/>
        <w:rPr>
          <w:lang w:val="ru-RU"/>
        </w:rPr>
      </w:pPr>
      <w:bookmarkStart w:id="762" w:name="type573"/>
      <w:bookmarkStart w:id="763" w:name="_Toc177466644"/>
      <w:bookmarkStart w:id="764" w:name="_Toc178245143"/>
      <w:proofErr w:type="spellStart"/>
      <w:r>
        <w:rPr>
          <w:lang w:val="ru-RU"/>
        </w:rPr>
        <w:t>CBDCNameReduction</w:t>
      </w:r>
      <w:proofErr w:type="spellEnd"/>
      <w:r>
        <w:rPr>
          <w:lang w:val="ru-RU"/>
        </w:rPr>
        <w:t xml:space="preserve"> (Сокращенное наименование ЮЛ)</w:t>
      </w:r>
      <w:bookmarkEnd w:id="762"/>
      <w:bookmarkEnd w:id="763"/>
      <w:bookmarkEnd w:id="764"/>
    </w:p>
    <w:p w14:paraId="1EA2E5D7"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(Допускаются буквы (русский язык), цифры, спецсимволы - (+, ().-/№ '@"))</w:t>
      </w:r>
    </w:p>
    <w:p w14:paraId="6A581D41"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516730A3" w14:textId="77777777" w:rsidR="00B72A60" w:rsidRDefault="00FD4B20">
      <w:pPr>
        <w:spacing w:line="360" w:lineRule="auto"/>
        <w:ind w:firstLine="709"/>
        <w:contextualSpacing/>
        <w:jc w:val="both"/>
        <w:rPr>
          <w:lang w:eastAsia="en-US"/>
        </w:rPr>
      </w:pPr>
      <w:r>
        <w:rPr>
          <w:i/>
          <w:lang w:eastAsia="en-US"/>
        </w:rPr>
        <w:t>Формат:</w:t>
      </w:r>
    </w:p>
    <w:p w14:paraId="7EC1B7E0"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68B80455"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510</w:t>
      </w:r>
    </w:p>
    <w:p w14:paraId="768B29BC" w14:textId="77777777" w:rsidR="00B72A60" w:rsidRDefault="00B72A60"/>
    <w:p w14:paraId="53CD10F9" w14:textId="77777777" w:rsidR="00B72A60" w:rsidRDefault="00FD4B20">
      <w:pPr>
        <w:pStyle w:val="2"/>
        <w:rPr>
          <w:lang w:val="ru-RU"/>
        </w:rPr>
      </w:pPr>
      <w:bookmarkStart w:id="765" w:name="type574"/>
      <w:bookmarkStart w:id="766" w:name="_Toc177466645"/>
      <w:bookmarkStart w:id="767" w:name="_Toc178245144"/>
      <w:proofErr w:type="spellStart"/>
      <w:r>
        <w:rPr>
          <w:lang w:val="ru-RU"/>
        </w:rPr>
        <w:t>CBDCOPTransferPurpose</w:t>
      </w:r>
      <w:proofErr w:type="spellEnd"/>
      <w:r>
        <w:rPr>
          <w:lang w:val="ru-RU"/>
        </w:rPr>
        <w:t xml:space="preserve"> (Назначение платежа в переводе Оператором)</w:t>
      </w:r>
      <w:bookmarkEnd w:id="765"/>
      <w:bookmarkEnd w:id="766"/>
      <w:bookmarkEnd w:id="767"/>
    </w:p>
    <w:p w14:paraId="7D110E13" w14:textId="7C1C019D"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sidR="00475B89" w:rsidRPr="00475B89">
        <w:rPr>
          <w:sz w:val="24"/>
          <w:lang w:val="ru-RU"/>
        </w:rPr>
        <w:t>(Назначение платежа в переводе Оператором)</w:t>
      </w:r>
    </w:p>
    <w:p w14:paraId="1255E524" w14:textId="77777777" w:rsidR="00B72A60" w:rsidRDefault="00FD4B20">
      <w:pPr>
        <w:spacing w:line="360" w:lineRule="auto"/>
        <w:ind w:firstLine="709"/>
        <w:contextualSpacing/>
        <w:jc w:val="both"/>
        <w:rPr>
          <w:lang w:eastAsia="en-US"/>
        </w:rPr>
      </w:pPr>
      <w:r>
        <w:rPr>
          <w:i/>
          <w:lang w:eastAsia="en-US"/>
        </w:rPr>
        <w:lastRenderedPageBreak/>
        <w:t xml:space="preserve">Разновидность типа: </w:t>
      </w:r>
      <w:r>
        <w:rPr>
          <w:lang w:eastAsia="en-US"/>
        </w:rPr>
        <w:t>Текст</w:t>
      </w:r>
    </w:p>
    <w:p w14:paraId="044461D6" w14:textId="77777777" w:rsidR="00B72A60" w:rsidRDefault="00FD4B20">
      <w:pPr>
        <w:spacing w:line="360" w:lineRule="auto"/>
        <w:ind w:firstLine="709"/>
        <w:contextualSpacing/>
        <w:jc w:val="both"/>
        <w:rPr>
          <w:lang w:eastAsia="en-US"/>
        </w:rPr>
      </w:pPr>
      <w:r>
        <w:rPr>
          <w:i/>
          <w:lang w:eastAsia="en-US"/>
        </w:rPr>
        <w:t>Формат:</w:t>
      </w:r>
    </w:p>
    <w:p w14:paraId="4E69F45B"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51D027F1"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210</w:t>
      </w:r>
    </w:p>
    <w:p w14:paraId="39991D12" w14:textId="77777777" w:rsidR="00B72A60" w:rsidRDefault="00B72A60"/>
    <w:p w14:paraId="41FD112F" w14:textId="77777777" w:rsidR="00B72A60" w:rsidRDefault="00FD4B20">
      <w:pPr>
        <w:pStyle w:val="2"/>
        <w:rPr>
          <w:lang w:val="ru-RU"/>
        </w:rPr>
      </w:pPr>
      <w:bookmarkStart w:id="768" w:name="type575"/>
      <w:bookmarkStart w:id="769" w:name="_Toc177466646"/>
      <w:bookmarkStart w:id="770" w:name="_Toc178245145"/>
      <w:r>
        <w:rPr>
          <w:lang w:val="ru-RU"/>
        </w:rPr>
        <w:t>CBDCOgrn1 (ОГРН организации)</w:t>
      </w:r>
      <w:bookmarkEnd w:id="768"/>
      <w:bookmarkEnd w:id="769"/>
      <w:bookmarkEnd w:id="770"/>
    </w:p>
    <w:p w14:paraId="24890328"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(Указывается ОГРН юридического лица)</w:t>
      </w:r>
    </w:p>
    <w:p w14:paraId="374AC928"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4B13E324" w14:textId="77777777" w:rsidR="00B72A60" w:rsidRDefault="00FD4B20">
      <w:pPr>
        <w:spacing w:line="360" w:lineRule="auto"/>
        <w:ind w:firstLine="709"/>
        <w:contextualSpacing/>
        <w:jc w:val="both"/>
        <w:rPr>
          <w:lang w:eastAsia="en-US"/>
        </w:rPr>
      </w:pPr>
      <w:r>
        <w:rPr>
          <w:i/>
          <w:lang w:eastAsia="en-US"/>
        </w:rPr>
        <w:t>Формат:</w:t>
      </w:r>
    </w:p>
    <w:p w14:paraId="54FDAD39" w14:textId="77777777" w:rsidR="00B72A60" w:rsidRDefault="00FD4B20">
      <w:pPr>
        <w:spacing w:line="360" w:lineRule="auto"/>
        <w:ind w:firstLine="709"/>
        <w:contextualSpacing/>
        <w:jc w:val="both"/>
        <w:rPr>
          <w:lang w:eastAsia="en-US"/>
        </w:rPr>
      </w:pPr>
      <w:r>
        <w:rPr>
          <w:lang w:eastAsia="en-US"/>
        </w:rPr>
        <w:tab/>
        <w:t xml:space="preserve">Паттерн: </w:t>
      </w:r>
      <w:r>
        <w:rPr>
          <w:noProof/>
          <w:lang w:eastAsia="x-none"/>
        </w:rPr>
        <w:t>\d{13}</w:t>
      </w:r>
    </w:p>
    <w:p w14:paraId="22EB590C" w14:textId="77777777" w:rsidR="00B72A60" w:rsidRDefault="00FD4B20">
      <w:pPr>
        <w:spacing w:line="360" w:lineRule="auto"/>
        <w:ind w:firstLine="709"/>
        <w:contextualSpacing/>
        <w:jc w:val="both"/>
        <w:rPr>
          <w:lang w:eastAsia="en-US"/>
        </w:rPr>
      </w:pPr>
      <w:r>
        <w:rPr>
          <w:lang w:eastAsia="en-US"/>
        </w:rPr>
        <w:tab/>
        <w:t xml:space="preserve">Длина: </w:t>
      </w:r>
      <w:r>
        <w:rPr>
          <w:noProof/>
          <w:lang w:eastAsia="x-none"/>
        </w:rPr>
        <w:t>13</w:t>
      </w:r>
    </w:p>
    <w:p w14:paraId="39C3E612" w14:textId="77777777" w:rsidR="00B72A60" w:rsidRDefault="00B72A60"/>
    <w:p w14:paraId="2B5E09AC" w14:textId="77777777" w:rsidR="00B72A60" w:rsidRDefault="00FD4B20">
      <w:pPr>
        <w:pStyle w:val="2"/>
        <w:rPr>
          <w:lang w:val="ru-RU"/>
        </w:rPr>
      </w:pPr>
      <w:bookmarkStart w:id="771" w:name="type576"/>
      <w:bookmarkStart w:id="772" w:name="_Toc177466647"/>
      <w:bookmarkStart w:id="773" w:name="_Toc178245146"/>
      <w:r>
        <w:rPr>
          <w:lang w:val="ru-RU"/>
        </w:rPr>
        <w:t>CBDCOperationIdentifier1</w:t>
      </w:r>
      <w:bookmarkEnd w:id="771"/>
      <w:bookmarkEnd w:id="772"/>
      <w:bookmarkEnd w:id="773"/>
    </w:p>
    <w:p w14:paraId="51A5C9C0" w14:textId="77777777" w:rsidR="00B72A60" w:rsidRPr="00FD4B20" w:rsidRDefault="00FD4B20">
      <w:pPr>
        <w:pStyle w:val="a2"/>
        <w:ind w:left="720" w:firstLine="0"/>
        <w:contextualSpacing/>
        <w:jc w:val="left"/>
        <w:outlineLvl w:val="9"/>
        <w:rPr>
          <w:sz w:val="24"/>
          <w:lang w:eastAsia="x-none"/>
        </w:rPr>
      </w:pPr>
      <w:r>
        <w:rPr>
          <w:i/>
          <w:sz w:val="24"/>
          <w:lang w:val="ru-RU" w:eastAsia="x-none"/>
        </w:rPr>
        <w:t>Описание</w:t>
      </w:r>
      <w:r w:rsidRPr="00FD4B20">
        <w:rPr>
          <w:i/>
          <w:sz w:val="24"/>
          <w:lang w:eastAsia="x-none"/>
        </w:rPr>
        <w:t xml:space="preserve">: </w:t>
      </w:r>
      <w:r w:rsidRPr="00FD4B20">
        <w:rPr>
          <w:noProof/>
          <w:sz w:val="24"/>
          <w:lang w:eastAsia="x-none"/>
        </w:rPr>
        <w:t>Universally Unique IDentifier (UUID) version 4, as described in IETC RFC 4122 "Universally Unique IDentifier (UUID) URN Namespace". (</w:t>
      </w:r>
      <w:r>
        <w:rPr>
          <w:noProof/>
          <w:sz w:val="24"/>
          <w:lang w:val="ru-RU" w:eastAsia="x-none"/>
        </w:rPr>
        <w:t>Идентификатор</w:t>
      </w:r>
      <w:r w:rsidRPr="00FD4B20">
        <w:rPr>
          <w:noProof/>
          <w:sz w:val="24"/>
          <w:lang w:eastAsia="x-none"/>
        </w:rPr>
        <w:t xml:space="preserve"> </w:t>
      </w:r>
      <w:r>
        <w:rPr>
          <w:noProof/>
          <w:sz w:val="24"/>
          <w:lang w:val="ru-RU" w:eastAsia="x-none"/>
        </w:rPr>
        <w:t>операции</w:t>
      </w:r>
      <w:r w:rsidRPr="00FD4B20">
        <w:rPr>
          <w:noProof/>
          <w:sz w:val="24"/>
          <w:lang w:eastAsia="x-none"/>
        </w:rPr>
        <w:t xml:space="preserve"> </w:t>
      </w:r>
      <w:r>
        <w:rPr>
          <w:noProof/>
          <w:sz w:val="24"/>
          <w:lang w:val="ru-RU" w:eastAsia="x-none"/>
        </w:rPr>
        <w:t>в</w:t>
      </w:r>
      <w:r w:rsidRPr="00FD4B20">
        <w:rPr>
          <w:noProof/>
          <w:sz w:val="24"/>
          <w:lang w:eastAsia="x-none"/>
        </w:rPr>
        <w:t xml:space="preserve"> </w:t>
      </w:r>
      <w:r>
        <w:rPr>
          <w:noProof/>
          <w:sz w:val="24"/>
          <w:lang w:val="ru-RU" w:eastAsia="x-none"/>
        </w:rPr>
        <w:t>виде</w:t>
      </w:r>
      <w:r w:rsidRPr="00FD4B20">
        <w:rPr>
          <w:noProof/>
          <w:sz w:val="24"/>
          <w:lang w:eastAsia="x-none"/>
        </w:rPr>
        <w:t xml:space="preserve"> UUID v4 [IETC RFC 4122 "Universally Unique IDentifier (UUID) URN Namespace"])</w:t>
      </w:r>
    </w:p>
    <w:p w14:paraId="6039A26A" w14:textId="77777777" w:rsidR="00B72A60" w:rsidRPr="00FD4B20" w:rsidRDefault="00FD4B20">
      <w:pPr>
        <w:spacing w:line="360" w:lineRule="auto"/>
        <w:ind w:firstLine="709"/>
        <w:contextualSpacing/>
        <w:jc w:val="both"/>
        <w:rPr>
          <w:lang w:val="en-US" w:eastAsia="en-US"/>
        </w:rPr>
      </w:pPr>
      <w:r>
        <w:rPr>
          <w:i/>
          <w:lang w:eastAsia="en-US"/>
        </w:rPr>
        <w:t>Разновидность</w:t>
      </w:r>
      <w:r w:rsidRPr="00FD4B20">
        <w:rPr>
          <w:i/>
          <w:lang w:val="en-US" w:eastAsia="en-US"/>
        </w:rPr>
        <w:t xml:space="preserve"> </w:t>
      </w:r>
      <w:r>
        <w:rPr>
          <w:i/>
          <w:lang w:eastAsia="en-US"/>
        </w:rPr>
        <w:t>типа</w:t>
      </w:r>
      <w:r w:rsidRPr="00FD4B20">
        <w:rPr>
          <w:i/>
          <w:lang w:val="en-US" w:eastAsia="en-US"/>
        </w:rPr>
        <w:t xml:space="preserve">: </w:t>
      </w:r>
      <w:r>
        <w:rPr>
          <w:lang w:eastAsia="en-US"/>
        </w:rPr>
        <w:t>Текст</w:t>
      </w:r>
    </w:p>
    <w:p w14:paraId="1E18AA48" w14:textId="77777777" w:rsidR="00B72A60" w:rsidRPr="00FD4B20" w:rsidRDefault="00FD4B20">
      <w:pPr>
        <w:spacing w:line="360" w:lineRule="auto"/>
        <w:ind w:firstLine="709"/>
        <w:contextualSpacing/>
        <w:jc w:val="both"/>
        <w:rPr>
          <w:lang w:val="en-US" w:eastAsia="en-US"/>
        </w:rPr>
      </w:pPr>
      <w:r>
        <w:rPr>
          <w:i/>
          <w:lang w:eastAsia="en-US"/>
        </w:rPr>
        <w:t>Формат</w:t>
      </w:r>
      <w:r w:rsidRPr="00FD4B20">
        <w:rPr>
          <w:i/>
          <w:lang w:val="en-US" w:eastAsia="en-US"/>
        </w:rPr>
        <w:t>:</w:t>
      </w:r>
    </w:p>
    <w:p w14:paraId="3349439B" w14:textId="77777777" w:rsidR="00B72A60" w:rsidRPr="00FD4B20" w:rsidRDefault="00FD4B20">
      <w:pPr>
        <w:spacing w:line="360" w:lineRule="auto"/>
        <w:ind w:firstLine="709"/>
        <w:contextualSpacing/>
        <w:jc w:val="both"/>
        <w:rPr>
          <w:lang w:val="en-US" w:eastAsia="en-US"/>
        </w:rPr>
      </w:pPr>
      <w:r w:rsidRPr="00FD4B20">
        <w:rPr>
          <w:lang w:val="en-US" w:eastAsia="en-US"/>
        </w:rPr>
        <w:tab/>
      </w:r>
      <w:r>
        <w:rPr>
          <w:lang w:eastAsia="en-US"/>
        </w:rPr>
        <w:t>Паттерн</w:t>
      </w:r>
      <w:r w:rsidRPr="00FD4B20">
        <w:rPr>
          <w:lang w:val="en-US" w:eastAsia="en-US"/>
        </w:rPr>
        <w:t xml:space="preserve">: </w:t>
      </w:r>
      <w:r w:rsidRPr="00FD4B20">
        <w:rPr>
          <w:noProof/>
          <w:lang w:val="en-US" w:eastAsia="x-none"/>
        </w:rPr>
        <w:t>[a-f0-9]{8}-[a-f0-9]{4}-4[a-f0-9]{3}-[89ab][a-f0-9]{3}-[a-f0-9]{12}</w:t>
      </w:r>
    </w:p>
    <w:p w14:paraId="1CB354AC" w14:textId="77777777" w:rsidR="00B72A60" w:rsidRPr="00FD4B20" w:rsidRDefault="00B72A60">
      <w:pPr>
        <w:rPr>
          <w:lang w:val="en-US"/>
        </w:rPr>
      </w:pPr>
    </w:p>
    <w:p w14:paraId="26C40947" w14:textId="77777777" w:rsidR="00B72A60" w:rsidRDefault="00FD4B20">
      <w:pPr>
        <w:pStyle w:val="2"/>
        <w:rPr>
          <w:lang w:val="ru-RU"/>
        </w:rPr>
      </w:pPr>
      <w:bookmarkStart w:id="774" w:name="type577"/>
      <w:bookmarkStart w:id="775" w:name="_Toc177466648"/>
      <w:bookmarkStart w:id="776" w:name="_Toc178245147"/>
      <w:r>
        <w:rPr>
          <w:lang w:val="ru-RU"/>
        </w:rPr>
        <w:t>CBDCOrgINN1 (ИНН юридического лица)</w:t>
      </w:r>
      <w:bookmarkEnd w:id="774"/>
      <w:bookmarkEnd w:id="775"/>
      <w:bookmarkEnd w:id="776"/>
    </w:p>
    <w:p w14:paraId="49A4A483"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(Указывается ИНН юридического лица)</w:t>
      </w:r>
    </w:p>
    <w:p w14:paraId="4C480683"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22EB007" w14:textId="77777777" w:rsidR="00B72A60" w:rsidRDefault="00FD4B20">
      <w:pPr>
        <w:spacing w:line="360" w:lineRule="auto"/>
        <w:ind w:firstLine="709"/>
        <w:contextualSpacing/>
        <w:jc w:val="both"/>
        <w:rPr>
          <w:lang w:eastAsia="en-US"/>
        </w:rPr>
      </w:pPr>
      <w:r>
        <w:rPr>
          <w:i/>
          <w:lang w:eastAsia="en-US"/>
        </w:rPr>
        <w:lastRenderedPageBreak/>
        <w:t>Формат:</w:t>
      </w:r>
    </w:p>
    <w:p w14:paraId="5423A740" w14:textId="77777777" w:rsidR="00B72A60" w:rsidRDefault="00FD4B20">
      <w:pPr>
        <w:spacing w:line="360" w:lineRule="auto"/>
        <w:ind w:firstLine="709"/>
        <w:contextualSpacing/>
        <w:jc w:val="both"/>
        <w:rPr>
          <w:lang w:eastAsia="en-US"/>
        </w:rPr>
      </w:pPr>
      <w:r>
        <w:rPr>
          <w:lang w:eastAsia="en-US"/>
        </w:rPr>
        <w:tab/>
        <w:t xml:space="preserve">Паттерн: </w:t>
      </w:r>
      <w:r>
        <w:rPr>
          <w:noProof/>
          <w:lang w:eastAsia="x-none"/>
        </w:rPr>
        <w:t>\d{10}</w:t>
      </w:r>
    </w:p>
    <w:p w14:paraId="76D4309E" w14:textId="77777777" w:rsidR="00B72A60" w:rsidRDefault="00FD4B20">
      <w:pPr>
        <w:spacing w:line="360" w:lineRule="auto"/>
        <w:ind w:firstLine="709"/>
        <w:contextualSpacing/>
        <w:jc w:val="both"/>
        <w:rPr>
          <w:lang w:eastAsia="en-US"/>
        </w:rPr>
      </w:pPr>
      <w:r>
        <w:rPr>
          <w:lang w:eastAsia="en-US"/>
        </w:rPr>
        <w:tab/>
        <w:t xml:space="preserve">Длина: </w:t>
      </w:r>
      <w:r>
        <w:rPr>
          <w:noProof/>
          <w:lang w:eastAsia="x-none"/>
        </w:rPr>
        <w:t>10</w:t>
      </w:r>
    </w:p>
    <w:p w14:paraId="455A2398" w14:textId="77777777" w:rsidR="00B72A60" w:rsidRDefault="00B72A60"/>
    <w:p w14:paraId="2E146459" w14:textId="77777777" w:rsidR="00B72A60" w:rsidRDefault="00FD4B20">
      <w:pPr>
        <w:pStyle w:val="2"/>
        <w:rPr>
          <w:lang w:val="ru-RU"/>
        </w:rPr>
      </w:pPr>
      <w:bookmarkStart w:id="777" w:name="type578"/>
      <w:bookmarkStart w:id="778" w:name="_Toc177466649"/>
      <w:bookmarkStart w:id="779" w:name="_Toc178245148"/>
      <w:proofErr w:type="spellStart"/>
      <w:r>
        <w:rPr>
          <w:lang w:val="ru-RU"/>
        </w:rPr>
        <w:t>CBDCOrgName</w:t>
      </w:r>
      <w:proofErr w:type="spellEnd"/>
      <w:r>
        <w:rPr>
          <w:lang w:val="ru-RU"/>
        </w:rPr>
        <w:t xml:space="preserve"> (Полное наименование юридического лица)</w:t>
      </w:r>
      <w:bookmarkEnd w:id="777"/>
      <w:bookmarkEnd w:id="778"/>
      <w:bookmarkEnd w:id="779"/>
    </w:p>
    <w:p w14:paraId="5F5A73E9"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(Полное наименование юридического лица)</w:t>
      </w:r>
    </w:p>
    <w:p w14:paraId="2C1D99B9"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69F0D27" w14:textId="77777777" w:rsidR="00B72A60" w:rsidRDefault="00FD4B20">
      <w:pPr>
        <w:spacing w:line="360" w:lineRule="auto"/>
        <w:ind w:firstLine="709"/>
        <w:contextualSpacing/>
        <w:jc w:val="both"/>
        <w:rPr>
          <w:lang w:eastAsia="en-US"/>
        </w:rPr>
      </w:pPr>
      <w:r>
        <w:rPr>
          <w:i/>
          <w:lang w:eastAsia="en-US"/>
        </w:rPr>
        <w:t>Формат:</w:t>
      </w:r>
    </w:p>
    <w:p w14:paraId="1EC83476"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01915B8D"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1000</w:t>
      </w:r>
    </w:p>
    <w:p w14:paraId="4071EB0B" w14:textId="77777777" w:rsidR="00B72A60" w:rsidRDefault="00B72A60"/>
    <w:p w14:paraId="6D52CF06" w14:textId="77777777" w:rsidR="00B72A60" w:rsidRDefault="00FD4B20">
      <w:pPr>
        <w:pStyle w:val="2"/>
        <w:rPr>
          <w:lang w:val="ru-RU"/>
        </w:rPr>
      </w:pPr>
      <w:bookmarkStart w:id="780" w:name="type579"/>
      <w:bookmarkStart w:id="781" w:name="_Toc177466650"/>
      <w:bookmarkStart w:id="782" w:name="_Toc178245149"/>
      <w:r>
        <w:rPr>
          <w:lang w:val="ru-RU"/>
        </w:rPr>
        <w:t>CBDCOrgName1 (Полное наименование юридического лица)</w:t>
      </w:r>
      <w:bookmarkEnd w:id="780"/>
      <w:bookmarkEnd w:id="781"/>
      <w:bookmarkEnd w:id="782"/>
    </w:p>
    <w:p w14:paraId="1CDD102B"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(Допускаются буквы (русский язык), цифры, спецсимволы - (+, ().-/№ '@"))</w:t>
      </w:r>
    </w:p>
    <w:p w14:paraId="67C2062E"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1973F445" w14:textId="77777777" w:rsidR="00B72A60" w:rsidRDefault="00FD4B20">
      <w:pPr>
        <w:spacing w:line="360" w:lineRule="auto"/>
        <w:ind w:firstLine="709"/>
        <w:contextualSpacing/>
        <w:jc w:val="both"/>
        <w:rPr>
          <w:lang w:eastAsia="en-US"/>
        </w:rPr>
      </w:pPr>
      <w:r>
        <w:rPr>
          <w:i/>
          <w:lang w:eastAsia="en-US"/>
        </w:rPr>
        <w:t>Формат:</w:t>
      </w:r>
    </w:p>
    <w:p w14:paraId="106EC194"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0404FB53"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1000</w:t>
      </w:r>
    </w:p>
    <w:p w14:paraId="4E2A473D" w14:textId="77777777" w:rsidR="00B72A60" w:rsidRDefault="00B72A60"/>
    <w:p w14:paraId="46FBCFD1" w14:textId="77777777" w:rsidR="00B72A60" w:rsidRDefault="00FD4B20">
      <w:pPr>
        <w:pStyle w:val="2"/>
        <w:rPr>
          <w:lang w:val="ru-RU"/>
        </w:rPr>
      </w:pPr>
      <w:bookmarkStart w:id="783" w:name="type580"/>
      <w:bookmarkStart w:id="784" w:name="_Toc177466651"/>
      <w:bookmarkStart w:id="785" w:name="_Toc178245150"/>
      <w:r>
        <w:rPr>
          <w:lang w:val="ru-RU"/>
        </w:rPr>
        <w:t>CBDCOrganisationIdentification1</w:t>
      </w:r>
      <w:bookmarkEnd w:id="783"/>
      <w:bookmarkEnd w:id="784"/>
      <w:bookmarkEnd w:id="785"/>
    </w:p>
    <w:p w14:paraId="45606AE7"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(Идентификатор Субъекта Системы (Клиент ЮЛ) должен иметь вид:    g.**.cbrdc.prt.org.&lt;UUID&gt;, где ** - идентификатор резидентства)</w:t>
      </w:r>
    </w:p>
    <w:p w14:paraId="1EF201ED"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4540AB0D" w14:textId="77777777" w:rsidR="00B72A60" w:rsidRDefault="00FD4B20">
      <w:pPr>
        <w:spacing w:line="360" w:lineRule="auto"/>
        <w:ind w:firstLine="709"/>
        <w:contextualSpacing/>
        <w:jc w:val="both"/>
        <w:rPr>
          <w:lang w:eastAsia="en-US"/>
        </w:rPr>
      </w:pPr>
      <w:r>
        <w:rPr>
          <w:i/>
          <w:lang w:eastAsia="en-US"/>
        </w:rPr>
        <w:lastRenderedPageBreak/>
        <w:t>Формат:</w:t>
      </w:r>
    </w:p>
    <w:p w14:paraId="5CEEF646" w14:textId="77777777" w:rsidR="00B72A60" w:rsidRDefault="00FD4B20">
      <w:pPr>
        <w:spacing w:line="360" w:lineRule="auto"/>
        <w:ind w:firstLine="709"/>
        <w:contextualSpacing/>
        <w:jc w:val="both"/>
        <w:rPr>
          <w:lang w:eastAsia="en-US"/>
        </w:rPr>
      </w:pPr>
      <w:r>
        <w:rPr>
          <w:lang w:eastAsia="en-US"/>
        </w:rPr>
        <w:tab/>
        <w:t xml:space="preserve">Паттерн: </w:t>
      </w:r>
      <w:r>
        <w:rPr>
          <w:noProof/>
          <w:lang w:eastAsia="x-none"/>
        </w:rPr>
        <w:t>g\.[a-z]{2}\.cbrdc\.prt\.org\.[a-f0-9]{8}-[a-f0-9]{4}-4[a-f0-9]{3}-[89ab][a-f0-9]{3}-[a-f0-9]{12}</w:t>
      </w:r>
    </w:p>
    <w:p w14:paraId="566AD27D" w14:textId="77777777" w:rsidR="00B72A60" w:rsidRDefault="00B72A60"/>
    <w:p w14:paraId="5B19F74D" w14:textId="77777777" w:rsidR="00B72A60" w:rsidRDefault="00FD4B20">
      <w:pPr>
        <w:pStyle w:val="2"/>
        <w:rPr>
          <w:lang w:val="ru-RU"/>
        </w:rPr>
      </w:pPr>
      <w:bookmarkStart w:id="786" w:name="type581"/>
      <w:bookmarkStart w:id="787" w:name="_Toc177466652"/>
      <w:bookmarkStart w:id="788" w:name="_Toc178245151"/>
      <w:r>
        <w:rPr>
          <w:lang w:val="ru-RU"/>
        </w:rPr>
        <w:t>CBDCPAM (PAM фраза)</w:t>
      </w:r>
      <w:bookmarkEnd w:id="786"/>
      <w:bookmarkEnd w:id="787"/>
      <w:bookmarkEnd w:id="788"/>
    </w:p>
    <w:p w14:paraId="0E312269"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(PAM фраза)</w:t>
      </w:r>
    </w:p>
    <w:p w14:paraId="0E01DD08"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788928EF" w14:textId="77777777" w:rsidR="00B72A60" w:rsidRDefault="00FD4B20">
      <w:pPr>
        <w:spacing w:line="360" w:lineRule="auto"/>
        <w:ind w:firstLine="709"/>
        <w:contextualSpacing/>
        <w:jc w:val="both"/>
        <w:rPr>
          <w:lang w:eastAsia="en-US"/>
        </w:rPr>
      </w:pPr>
      <w:r>
        <w:rPr>
          <w:i/>
          <w:lang w:eastAsia="en-US"/>
        </w:rPr>
        <w:t>Формат:</w:t>
      </w:r>
    </w:p>
    <w:p w14:paraId="40F45F65"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79FC8838"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140</w:t>
      </w:r>
    </w:p>
    <w:p w14:paraId="6802C713" w14:textId="77777777" w:rsidR="00B72A60" w:rsidRDefault="00B72A60"/>
    <w:p w14:paraId="4D9C121F" w14:textId="77777777" w:rsidR="00B72A60" w:rsidRDefault="00FD4B20">
      <w:pPr>
        <w:pStyle w:val="2"/>
        <w:rPr>
          <w:lang w:val="ru-RU"/>
        </w:rPr>
      </w:pPr>
      <w:bookmarkStart w:id="789" w:name="type582"/>
      <w:bookmarkStart w:id="790" w:name="_Toc177466653"/>
      <w:bookmarkStart w:id="791" w:name="_Toc178245152"/>
      <w:proofErr w:type="spellStart"/>
      <w:r>
        <w:rPr>
          <w:lang w:val="ru-RU"/>
        </w:rPr>
        <w:t>CBDCPartNo</w:t>
      </w:r>
      <w:bookmarkEnd w:id="789"/>
      <w:bookmarkEnd w:id="790"/>
      <w:bookmarkEnd w:id="791"/>
      <w:proofErr w:type="spellEnd"/>
    </w:p>
    <w:p w14:paraId="77701084"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(Номер)</w:t>
      </w:r>
    </w:p>
    <w:p w14:paraId="21368F51"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4524D78A" w14:textId="77777777" w:rsidR="00B72A60" w:rsidRDefault="00FD4B20">
      <w:pPr>
        <w:spacing w:line="360" w:lineRule="auto"/>
        <w:ind w:firstLine="709"/>
        <w:contextualSpacing/>
        <w:jc w:val="both"/>
        <w:rPr>
          <w:lang w:eastAsia="en-US"/>
        </w:rPr>
      </w:pPr>
      <w:r>
        <w:rPr>
          <w:i/>
          <w:lang w:eastAsia="en-US"/>
        </w:rPr>
        <w:t>Формат:</w:t>
      </w:r>
    </w:p>
    <w:p w14:paraId="316D9D0E" w14:textId="77777777" w:rsidR="00B72A60" w:rsidRDefault="00FD4B20">
      <w:pPr>
        <w:spacing w:line="360" w:lineRule="auto"/>
        <w:ind w:firstLine="709"/>
        <w:contextualSpacing/>
        <w:jc w:val="both"/>
        <w:rPr>
          <w:lang w:eastAsia="en-US"/>
        </w:rPr>
      </w:pPr>
      <w:r>
        <w:rPr>
          <w:lang w:eastAsia="en-US"/>
        </w:rPr>
        <w:tab/>
        <w:t xml:space="preserve">Паттерн: </w:t>
      </w:r>
      <w:r>
        <w:rPr>
          <w:noProof/>
          <w:lang w:eastAsia="x-none"/>
        </w:rPr>
        <w:t>[1-9]\d{0,2}</w:t>
      </w:r>
    </w:p>
    <w:p w14:paraId="552EE658" w14:textId="77777777" w:rsidR="00B72A60" w:rsidRDefault="00B72A60"/>
    <w:p w14:paraId="0347AA05" w14:textId="77777777" w:rsidR="00B72A60" w:rsidRDefault="00FD4B20">
      <w:pPr>
        <w:pStyle w:val="2"/>
        <w:rPr>
          <w:lang w:val="ru-RU"/>
        </w:rPr>
      </w:pPr>
      <w:bookmarkStart w:id="792" w:name="type583"/>
      <w:bookmarkStart w:id="793" w:name="_Toc177466654"/>
      <w:bookmarkStart w:id="794" w:name="_Toc178245153"/>
      <w:proofErr w:type="spellStart"/>
      <w:r>
        <w:rPr>
          <w:lang w:val="ru-RU"/>
        </w:rPr>
        <w:t>CBDCPaymentLinkID</w:t>
      </w:r>
      <w:proofErr w:type="spellEnd"/>
      <w:r>
        <w:rPr>
          <w:lang w:val="ru-RU"/>
        </w:rPr>
        <w:t xml:space="preserve"> (Идентификатор ссылки)</w:t>
      </w:r>
      <w:bookmarkEnd w:id="792"/>
      <w:bookmarkEnd w:id="793"/>
      <w:bookmarkEnd w:id="794"/>
    </w:p>
    <w:p w14:paraId="6F523271" w14:textId="29EED3F6" w:rsidR="00B72A60" w:rsidRDefault="00FD4B20">
      <w:pPr>
        <w:pStyle w:val="a2"/>
        <w:ind w:left="720" w:firstLine="0"/>
        <w:contextualSpacing/>
        <w:jc w:val="left"/>
        <w:outlineLvl w:val="9"/>
        <w:rPr>
          <w:sz w:val="24"/>
          <w:lang w:val="ru-RU"/>
        </w:rPr>
      </w:pPr>
      <w:r>
        <w:rPr>
          <w:i/>
          <w:sz w:val="24"/>
          <w:lang w:val="ru-RU" w:eastAsia="x-none"/>
        </w:rPr>
        <w:t xml:space="preserve">Описание: </w:t>
      </w:r>
      <w:r w:rsidR="00802DB5" w:rsidRPr="00802DB5">
        <w:rPr>
          <w:sz w:val="24"/>
          <w:lang w:val="ru-RU"/>
        </w:rPr>
        <w:t>(Идентификатор ссылки)</w:t>
      </w:r>
    </w:p>
    <w:p w14:paraId="3F6614D6"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4A3A22FE" w14:textId="77777777" w:rsidR="00B72A60" w:rsidRDefault="00FD4B20">
      <w:pPr>
        <w:spacing w:line="360" w:lineRule="auto"/>
        <w:ind w:firstLine="709"/>
        <w:contextualSpacing/>
        <w:jc w:val="both"/>
        <w:rPr>
          <w:lang w:eastAsia="en-US"/>
        </w:rPr>
      </w:pPr>
      <w:r>
        <w:rPr>
          <w:i/>
          <w:lang w:eastAsia="en-US"/>
        </w:rPr>
        <w:t>Формат:</w:t>
      </w:r>
    </w:p>
    <w:p w14:paraId="335D4E87" w14:textId="77777777" w:rsidR="00B72A60" w:rsidRDefault="00FD4B20">
      <w:pPr>
        <w:spacing w:line="360" w:lineRule="auto"/>
        <w:ind w:firstLine="709"/>
        <w:contextualSpacing/>
        <w:jc w:val="both"/>
        <w:rPr>
          <w:lang w:eastAsia="en-US"/>
        </w:rPr>
      </w:pPr>
      <w:r>
        <w:rPr>
          <w:lang w:eastAsia="en-US"/>
        </w:rPr>
        <w:tab/>
        <w:t xml:space="preserve">Длина: </w:t>
      </w:r>
      <w:r>
        <w:rPr>
          <w:noProof/>
          <w:lang w:eastAsia="x-none"/>
        </w:rPr>
        <w:t>32</w:t>
      </w:r>
    </w:p>
    <w:p w14:paraId="1D9A6C3C" w14:textId="77777777" w:rsidR="00B72A60" w:rsidRDefault="00B72A60"/>
    <w:p w14:paraId="4836EF72" w14:textId="77777777" w:rsidR="00B72A60" w:rsidRDefault="00FD4B20">
      <w:pPr>
        <w:pStyle w:val="2"/>
        <w:rPr>
          <w:lang w:val="ru-RU"/>
        </w:rPr>
      </w:pPr>
      <w:bookmarkStart w:id="795" w:name="type584"/>
      <w:bookmarkStart w:id="796" w:name="_Toc177466655"/>
      <w:bookmarkStart w:id="797" w:name="_Toc178245154"/>
      <w:r>
        <w:rPr>
          <w:lang w:val="ru-RU"/>
        </w:rPr>
        <w:lastRenderedPageBreak/>
        <w:t>CBDCPrivateIdentification1</w:t>
      </w:r>
      <w:bookmarkEnd w:id="795"/>
      <w:bookmarkEnd w:id="796"/>
      <w:bookmarkEnd w:id="797"/>
    </w:p>
    <w:p w14:paraId="7E8CC459"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(Идентификатор Субъекта Системы (Клиент ФЛ) должен иметь вид:  g.**.cbrdc.prt.prsn.&lt;UUID&gt;, где ** - идентификатор резидентства)</w:t>
      </w:r>
    </w:p>
    <w:p w14:paraId="795585A9"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60F5A3FF" w14:textId="77777777" w:rsidR="00B72A60" w:rsidRDefault="00FD4B20">
      <w:pPr>
        <w:spacing w:line="360" w:lineRule="auto"/>
        <w:ind w:firstLine="709"/>
        <w:contextualSpacing/>
        <w:jc w:val="both"/>
        <w:rPr>
          <w:lang w:eastAsia="en-US"/>
        </w:rPr>
      </w:pPr>
      <w:r>
        <w:rPr>
          <w:i/>
          <w:lang w:eastAsia="en-US"/>
        </w:rPr>
        <w:t>Формат:</w:t>
      </w:r>
    </w:p>
    <w:p w14:paraId="4AA1545D" w14:textId="77777777" w:rsidR="00B72A60" w:rsidRDefault="00FD4B20">
      <w:pPr>
        <w:spacing w:line="360" w:lineRule="auto"/>
        <w:ind w:firstLine="709"/>
        <w:contextualSpacing/>
        <w:jc w:val="both"/>
        <w:rPr>
          <w:lang w:eastAsia="en-US"/>
        </w:rPr>
      </w:pPr>
      <w:r>
        <w:rPr>
          <w:lang w:eastAsia="en-US"/>
        </w:rPr>
        <w:tab/>
        <w:t xml:space="preserve">Паттерн: </w:t>
      </w:r>
      <w:r>
        <w:rPr>
          <w:noProof/>
          <w:lang w:eastAsia="x-none"/>
        </w:rPr>
        <w:t>g\.[a-z]{2}\.cbrdc\.prt\.prsn\.[a-f0-9]{8}-[a-f0-9]{4}-4[a-f0-9]{3}-[89ab][a-f0-9]{3}-[a-f0-9]{12}</w:t>
      </w:r>
    </w:p>
    <w:p w14:paraId="2A2E4EC0" w14:textId="77777777" w:rsidR="00B72A60" w:rsidRDefault="00B72A60"/>
    <w:p w14:paraId="4D8FE2DB" w14:textId="77777777" w:rsidR="00B72A60" w:rsidRDefault="00FD4B20">
      <w:pPr>
        <w:pStyle w:val="2"/>
        <w:rPr>
          <w:lang w:val="ru-RU"/>
        </w:rPr>
      </w:pPr>
      <w:bookmarkStart w:id="798" w:name="type585"/>
      <w:bookmarkStart w:id="799" w:name="_Toc177466656"/>
      <w:bookmarkStart w:id="800" w:name="_Toc178245155"/>
      <w:r>
        <w:rPr>
          <w:lang w:val="ru-RU"/>
        </w:rPr>
        <w:t>CBDCProxyPrivateIdentification3 (Номер телефона)</w:t>
      </w:r>
      <w:bookmarkEnd w:id="798"/>
      <w:bookmarkEnd w:id="799"/>
      <w:bookmarkEnd w:id="800"/>
    </w:p>
    <w:p w14:paraId="23FED3DC"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(Указывается номер телефона)</w:t>
      </w:r>
    </w:p>
    <w:p w14:paraId="021272C5"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18C9ACDC" w14:textId="77777777" w:rsidR="00B72A60" w:rsidRDefault="00FD4B20">
      <w:pPr>
        <w:spacing w:line="360" w:lineRule="auto"/>
        <w:ind w:firstLine="709"/>
        <w:contextualSpacing/>
        <w:jc w:val="both"/>
        <w:rPr>
          <w:lang w:eastAsia="en-US"/>
        </w:rPr>
      </w:pPr>
      <w:r>
        <w:rPr>
          <w:i/>
          <w:lang w:eastAsia="en-US"/>
        </w:rPr>
        <w:t>Формат:</w:t>
      </w:r>
    </w:p>
    <w:p w14:paraId="0BF93DBB" w14:textId="77777777" w:rsidR="00B72A60" w:rsidRDefault="00FD4B20">
      <w:pPr>
        <w:spacing w:line="360" w:lineRule="auto"/>
        <w:ind w:firstLine="709"/>
        <w:contextualSpacing/>
        <w:jc w:val="both"/>
        <w:rPr>
          <w:lang w:eastAsia="en-US"/>
        </w:rPr>
      </w:pPr>
      <w:r>
        <w:rPr>
          <w:lang w:eastAsia="en-US"/>
        </w:rPr>
        <w:tab/>
        <w:t xml:space="preserve">Паттерн: </w:t>
      </w:r>
      <w:r>
        <w:rPr>
          <w:noProof/>
          <w:lang w:eastAsia="x-none"/>
        </w:rPr>
        <w:t>(\+7\d{10})|(\+[1-689]\d{6,16})</w:t>
      </w:r>
    </w:p>
    <w:p w14:paraId="73C1F630" w14:textId="77777777" w:rsidR="00B72A60" w:rsidRDefault="00B72A60"/>
    <w:p w14:paraId="730E85AC" w14:textId="77777777" w:rsidR="00B72A60" w:rsidRDefault="00FD4B20">
      <w:pPr>
        <w:pStyle w:val="2"/>
        <w:rPr>
          <w:lang w:val="ru-RU"/>
        </w:rPr>
      </w:pPr>
      <w:bookmarkStart w:id="801" w:name="type586"/>
      <w:bookmarkStart w:id="802" w:name="_Toc177466657"/>
      <w:bookmarkStart w:id="803" w:name="_Toc178245156"/>
      <w:proofErr w:type="spellStart"/>
      <w:r>
        <w:rPr>
          <w:lang w:val="ru-RU"/>
        </w:rPr>
        <w:t>CBDCReasonText</w:t>
      </w:r>
      <w:proofErr w:type="spellEnd"/>
      <w:r>
        <w:rPr>
          <w:lang w:val="ru-RU"/>
        </w:rPr>
        <w:t xml:space="preserve"> (Описание причины)</w:t>
      </w:r>
      <w:bookmarkEnd w:id="801"/>
      <w:bookmarkEnd w:id="802"/>
      <w:bookmarkEnd w:id="803"/>
    </w:p>
    <w:p w14:paraId="0F2B099A"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(Описание причины)</w:t>
      </w:r>
    </w:p>
    <w:p w14:paraId="011C2500"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2FC4327D" w14:textId="77777777" w:rsidR="00B72A60" w:rsidRDefault="00FD4B20">
      <w:pPr>
        <w:spacing w:line="360" w:lineRule="auto"/>
        <w:ind w:firstLine="709"/>
        <w:contextualSpacing/>
        <w:jc w:val="both"/>
        <w:rPr>
          <w:lang w:eastAsia="en-US"/>
        </w:rPr>
      </w:pPr>
      <w:r>
        <w:rPr>
          <w:i/>
          <w:lang w:eastAsia="en-US"/>
        </w:rPr>
        <w:t>Формат:</w:t>
      </w:r>
    </w:p>
    <w:p w14:paraId="14D1B5D0" w14:textId="272DA35A" w:rsidR="00B72A60" w:rsidRDefault="00974672">
      <w:r>
        <w:t xml:space="preserve">                      Дополнительных ограничений не накладывается</w:t>
      </w:r>
    </w:p>
    <w:p w14:paraId="1CE074CF" w14:textId="77777777" w:rsidR="00974672" w:rsidRDefault="00974672"/>
    <w:p w14:paraId="4C38A7B8" w14:textId="77777777" w:rsidR="00B72A60" w:rsidRDefault="00FD4B20">
      <w:pPr>
        <w:pStyle w:val="2"/>
        <w:rPr>
          <w:lang w:val="ru-RU"/>
        </w:rPr>
      </w:pPr>
      <w:bookmarkStart w:id="804" w:name="type587"/>
      <w:bookmarkStart w:id="805" w:name="_Toc177466658"/>
      <w:bookmarkStart w:id="806" w:name="_Toc178245157"/>
      <w:r>
        <w:rPr>
          <w:lang w:val="ru-RU"/>
        </w:rPr>
        <w:t>CBDCReference1</w:t>
      </w:r>
      <w:bookmarkEnd w:id="804"/>
      <w:bookmarkEnd w:id="805"/>
      <w:bookmarkEnd w:id="806"/>
    </w:p>
    <w:p w14:paraId="3487140D" w14:textId="7AC2B261" w:rsidR="00B72A60" w:rsidRDefault="00FD4B20">
      <w:pPr>
        <w:pStyle w:val="a2"/>
        <w:ind w:left="720" w:firstLine="0"/>
        <w:contextualSpacing/>
        <w:jc w:val="left"/>
        <w:outlineLvl w:val="9"/>
        <w:rPr>
          <w:sz w:val="24"/>
          <w:lang w:val="ru-RU"/>
        </w:rPr>
      </w:pPr>
      <w:r>
        <w:rPr>
          <w:i/>
          <w:sz w:val="24"/>
          <w:lang w:val="ru-RU" w:eastAsia="x-none"/>
        </w:rPr>
        <w:t xml:space="preserve">Описание: </w:t>
      </w:r>
      <w:r w:rsidR="00DD36F7" w:rsidRPr="00DD36F7">
        <w:rPr>
          <w:sz w:val="24"/>
          <w:lang w:val="ru-RU"/>
        </w:rPr>
        <w:t>(</w:t>
      </w:r>
      <w:proofErr w:type="spellStart"/>
      <w:r w:rsidR="00DD36F7" w:rsidRPr="00DD36F7">
        <w:rPr>
          <w:sz w:val="24"/>
          <w:lang w:val="ru-RU"/>
        </w:rPr>
        <w:t>Референс</w:t>
      </w:r>
      <w:proofErr w:type="spellEnd"/>
      <w:r w:rsidR="00DD36F7" w:rsidRPr="00DD36F7">
        <w:rPr>
          <w:sz w:val="24"/>
          <w:lang w:val="ru-RU"/>
        </w:rPr>
        <w:t>)</w:t>
      </w:r>
    </w:p>
    <w:p w14:paraId="3D18FC8E"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29DB885" w14:textId="77777777" w:rsidR="00B72A60" w:rsidRDefault="00FD4B20">
      <w:pPr>
        <w:spacing w:line="360" w:lineRule="auto"/>
        <w:ind w:firstLine="709"/>
        <w:contextualSpacing/>
        <w:jc w:val="both"/>
        <w:rPr>
          <w:lang w:eastAsia="en-US"/>
        </w:rPr>
      </w:pPr>
      <w:r>
        <w:rPr>
          <w:i/>
          <w:lang w:eastAsia="en-US"/>
        </w:rPr>
        <w:t>Формат:</w:t>
      </w:r>
    </w:p>
    <w:p w14:paraId="77BC6D20" w14:textId="77777777" w:rsidR="00B72A60" w:rsidRDefault="00FD4B20">
      <w:pPr>
        <w:spacing w:line="360" w:lineRule="auto"/>
        <w:ind w:firstLine="709"/>
        <w:contextualSpacing/>
        <w:jc w:val="both"/>
        <w:rPr>
          <w:lang w:eastAsia="en-US"/>
        </w:rPr>
      </w:pPr>
      <w:r>
        <w:rPr>
          <w:lang w:eastAsia="en-US"/>
        </w:rPr>
        <w:lastRenderedPageBreak/>
        <w:tab/>
        <w:t xml:space="preserve">Длина мин.: </w:t>
      </w:r>
      <w:r>
        <w:rPr>
          <w:noProof/>
          <w:lang w:eastAsia="x-none"/>
        </w:rPr>
        <w:t>1</w:t>
      </w:r>
    </w:p>
    <w:p w14:paraId="12B36848"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35</w:t>
      </w:r>
    </w:p>
    <w:p w14:paraId="07B43BBF" w14:textId="77777777" w:rsidR="00B72A60" w:rsidRDefault="00B72A60"/>
    <w:p w14:paraId="2864BA99" w14:textId="77777777" w:rsidR="00B72A60" w:rsidRDefault="00FD4B20">
      <w:pPr>
        <w:pStyle w:val="2"/>
        <w:rPr>
          <w:lang w:val="ru-RU"/>
        </w:rPr>
      </w:pPr>
      <w:bookmarkStart w:id="807" w:name="type588"/>
      <w:bookmarkStart w:id="808" w:name="_Toc177466659"/>
      <w:bookmarkStart w:id="809" w:name="_Toc178245158"/>
      <w:r>
        <w:rPr>
          <w:lang w:val="ru-RU"/>
        </w:rPr>
        <w:t>CBDCSETIdentifier1</w:t>
      </w:r>
      <w:bookmarkEnd w:id="807"/>
      <w:bookmarkEnd w:id="808"/>
      <w:bookmarkEnd w:id="809"/>
    </w:p>
    <w:p w14:paraId="3B573981" w14:textId="77777777" w:rsidR="00B72A60" w:rsidRPr="00FD4B20" w:rsidRDefault="00FD4B20">
      <w:pPr>
        <w:pStyle w:val="a2"/>
        <w:ind w:left="720" w:firstLine="0"/>
        <w:contextualSpacing/>
        <w:jc w:val="left"/>
        <w:outlineLvl w:val="9"/>
        <w:rPr>
          <w:sz w:val="24"/>
          <w:lang w:eastAsia="x-none"/>
        </w:rPr>
      </w:pPr>
      <w:r>
        <w:rPr>
          <w:i/>
          <w:sz w:val="24"/>
          <w:lang w:val="ru-RU" w:eastAsia="x-none"/>
        </w:rPr>
        <w:t>Описание</w:t>
      </w:r>
      <w:r w:rsidRPr="00FD4B20">
        <w:rPr>
          <w:i/>
          <w:sz w:val="24"/>
          <w:lang w:eastAsia="x-none"/>
        </w:rPr>
        <w:t xml:space="preserve">: </w:t>
      </w:r>
      <w:r w:rsidRPr="00FD4B20">
        <w:rPr>
          <w:noProof/>
          <w:sz w:val="24"/>
          <w:lang w:eastAsia="x-none"/>
        </w:rPr>
        <w:t>Universally Unique IDentifier (UUID) version 4, as described in IETC RFC 4122 "Universally Unique IDentifier (UUID) URN Namespace". (</w:t>
      </w:r>
      <w:r>
        <w:rPr>
          <w:noProof/>
          <w:sz w:val="24"/>
          <w:lang w:val="ru-RU" w:eastAsia="x-none"/>
        </w:rPr>
        <w:t>Идентификатор</w:t>
      </w:r>
      <w:r w:rsidRPr="00FD4B20">
        <w:rPr>
          <w:noProof/>
          <w:sz w:val="24"/>
          <w:lang w:eastAsia="x-none"/>
        </w:rPr>
        <w:t xml:space="preserve"> </w:t>
      </w:r>
      <w:r>
        <w:rPr>
          <w:noProof/>
          <w:sz w:val="24"/>
          <w:lang w:val="ru-RU" w:eastAsia="x-none"/>
        </w:rPr>
        <w:t>самосполняемой</w:t>
      </w:r>
      <w:r w:rsidRPr="00FD4B20">
        <w:rPr>
          <w:noProof/>
          <w:sz w:val="24"/>
          <w:lang w:eastAsia="x-none"/>
        </w:rPr>
        <w:t xml:space="preserve"> </w:t>
      </w:r>
      <w:r>
        <w:rPr>
          <w:noProof/>
          <w:sz w:val="24"/>
          <w:lang w:val="ru-RU" w:eastAsia="x-none"/>
        </w:rPr>
        <w:t>сделки</w:t>
      </w:r>
      <w:r w:rsidRPr="00FD4B20">
        <w:rPr>
          <w:noProof/>
          <w:sz w:val="24"/>
          <w:lang w:eastAsia="x-none"/>
        </w:rPr>
        <w:t xml:space="preserve"> </w:t>
      </w:r>
      <w:r>
        <w:rPr>
          <w:noProof/>
          <w:sz w:val="24"/>
          <w:lang w:val="ru-RU" w:eastAsia="x-none"/>
        </w:rPr>
        <w:t>в</w:t>
      </w:r>
      <w:r w:rsidRPr="00FD4B20">
        <w:rPr>
          <w:noProof/>
          <w:sz w:val="24"/>
          <w:lang w:eastAsia="x-none"/>
        </w:rPr>
        <w:t xml:space="preserve"> </w:t>
      </w:r>
      <w:r>
        <w:rPr>
          <w:noProof/>
          <w:sz w:val="24"/>
          <w:lang w:val="ru-RU" w:eastAsia="x-none"/>
        </w:rPr>
        <w:t>формате</w:t>
      </w:r>
      <w:r w:rsidRPr="00FD4B20">
        <w:rPr>
          <w:noProof/>
          <w:sz w:val="24"/>
          <w:lang w:eastAsia="x-none"/>
        </w:rPr>
        <w:t xml:space="preserve"> UUID v4 [IETC RFC 4122 "Universally Unique IDentifier (UUID) URN Namespace"])</w:t>
      </w:r>
    </w:p>
    <w:p w14:paraId="1C45CD00" w14:textId="77777777" w:rsidR="00B72A60" w:rsidRPr="00FD4B20" w:rsidRDefault="00FD4B20">
      <w:pPr>
        <w:spacing w:line="360" w:lineRule="auto"/>
        <w:ind w:firstLine="709"/>
        <w:contextualSpacing/>
        <w:jc w:val="both"/>
        <w:rPr>
          <w:lang w:val="en-US" w:eastAsia="en-US"/>
        </w:rPr>
      </w:pPr>
      <w:r>
        <w:rPr>
          <w:i/>
          <w:lang w:eastAsia="en-US"/>
        </w:rPr>
        <w:t>Разновидность</w:t>
      </w:r>
      <w:r w:rsidRPr="00FD4B20">
        <w:rPr>
          <w:i/>
          <w:lang w:val="en-US" w:eastAsia="en-US"/>
        </w:rPr>
        <w:t xml:space="preserve"> </w:t>
      </w:r>
      <w:r>
        <w:rPr>
          <w:i/>
          <w:lang w:eastAsia="en-US"/>
        </w:rPr>
        <w:t>типа</w:t>
      </w:r>
      <w:r w:rsidRPr="00FD4B20">
        <w:rPr>
          <w:i/>
          <w:lang w:val="en-US" w:eastAsia="en-US"/>
        </w:rPr>
        <w:t xml:space="preserve">: </w:t>
      </w:r>
      <w:r>
        <w:rPr>
          <w:lang w:eastAsia="en-US"/>
        </w:rPr>
        <w:t>Текст</w:t>
      </w:r>
    </w:p>
    <w:p w14:paraId="3CD64940" w14:textId="77777777" w:rsidR="00B72A60" w:rsidRPr="00FD4B20" w:rsidRDefault="00FD4B20">
      <w:pPr>
        <w:spacing w:line="360" w:lineRule="auto"/>
        <w:ind w:firstLine="709"/>
        <w:contextualSpacing/>
        <w:jc w:val="both"/>
        <w:rPr>
          <w:lang w:val="en-US" w:eastAsia="en-US"/>
        </w:rPr>
      </w:pPr>
      <w:r>
        <w:rPr>
          <w:i/>
          <w:lang w:eastAsia="en-US"/>
        </w:rPr>
        <w:t>Формат</w:t>
      </w:r>
      <w:r w:rsidRPr="00FD4B20">
        <w:rPr>
          <w:i/>
          <w:lang w:val="en-US" w:eastAsia="en-US"/>
        </w:rPr>
        <w:t>:</w:t>
      </w:r>
    </w:p>
    <w:p w14:paraId="03C4E456" w14:textId="77777777" w:rsidR="00B72A60" w:rsidRPr="00FD4B20" w:rsidRDefault="00FD4B20">
      <w:pPr>
        <w:spacing w:line="360" w:lineRule="auto"/>
        <w:ind w:firstLine="709"/>
        <w:contextualSpacing/>
        <w:jc w:val="both"/>
        <w:rPr>
          <w:lang w:val="en-US" w:eastAsia="en-US"/>
        </w:rPr>
      </w:pPr>
      <w:r w:rsidRPr="00FD4B20">
        <w:rPr>
          <w:lang w:val="en-US" w:eastAsia="en-US"/>
        </w:rPr>
        <w:tab/>
      </w:r>
      <w:r>
        <w:rPr>
          <w:lang w:eastAsia="en-US"/>
        </w:rPr>
        <w:t>Паттерн</w:t>
      </w:r>
      <w:r w:rsidRPr="00FD4B20">
        <w:rPr>
          <w:lang w:val="en-US" w:eastAsia="en-US"/>
        </w:rPr>
        <w:t xml:space="preserve">: </w:t>
      </w:r>
      <w:r w:rsidRPr="00FD4B20">
        <w:rPr>
          <w:noProof/>
          <w:lang w:val="en-US" w:eastAsia="x-none"/>
        </w:rPr>
        <w:t>[a-f0-9]{8}-[a-f0-9]{4}-4[a-f0-9]{3}-[89ab][a-f0-9]{3}-[a-f0-9]{12}</w:t>
      </w:r>
    </w:p>
    <w:p w14:paraId="337860AE" w14:textId="77777777" w:rsidR="00B72A60" w:rsidRPr="00FD4B20" w:rsidRDefault="00B72A60">
      <w:pPr>
        <w:rPr>
          <w:lang w:val="en-US"/>
        </w:rPr>
      </w:pPr>
    </w:p>
    <w:p w14:paraId="2C21B7D9" w14:textId="77777777" w:rsidR="00B72A60" w:rsidRDefault="00FD4B20">
      <w:pPr>
        <w:pStyle w:val="2"/>
        <w:rPr>
          <w:lang w:val="ru-RU"/>
        </w:rPr>
      </w:pPr>
      <w:bookmarkStart w:id="810" w:name="type589"/>
      <w:bookmarkStart w:id="811" w:name="_Toc177466660"/>
      <w:bookmarkStart w:id="812" w:name="_Toc178245159"/>
      <w:r>
        <w:rPr>
          <w:lang w:val="ru-RU"/>
        </w:rPr>
        <w:t>CBDCSETName1</w:t>
      </w:r>
      <w:bookmarkEnd w:id="810"/>
      <w:bookmarkEnd w:id="811"/>
      <w:bookmarkEnd w:id="812"/>
    </w:p>
    <w:p w14:paraId="2496C1FF"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(Наименование самоисполняемой сделки)</w:t>
      </w:r>
    </w:p>
    <w:p w14:paraId="469D1606"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1362BB79" w14:textId="77777777" w:rsidR="00B72A60" w:rsidRDefault="00FD4B20">
      <w:pPr>
        <w:spacing w:line="360" w:lineRule="auto"/>
        <w:ind w:firstLine="709"/>
        <w:contextualSpacing/>
        <w:jc w:val="both"/>
        <w:rPr>
          <w:lang w:eastAsia="en-US"/>
        </w:rPr>
      </w:pPr>
      <w:r>
        <w:rPr>
          <w:i/>
          <w:lang w:eastAsia="en-US"/>
        </w:rPr>
        <w:t>Формат:</w:t>
      </w:r>
    </w:p>
    <w:p w14:paraId="4DBEDBE3"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2E065F85"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100</w:t>
      </w:r>
    </w:p>
    <w:p w14:paraId="458B32CE" w14:textId="77777777" w:rsidR="00B72A60" w:rsidRDefault="00B72A60"/>
    <w:p w14:paraId="0828D93D" w14:textId="77777777" w:rsidR="00B72A60" w:rsidRDefault="00FD4B20">
      <w:pPr>
        <w:pStyle w:val="2"/>
        <w:rPr>
          <w:lang w:val="ru-RU"/>
        </w:rPr>
      </w:pPr>
      <w:bookmarkStart w:id="813" w:name="type590"/>
      <w:bookmarkStart w:id="814" w:name="_Toc177466661"/>
      <w:bookmarkStart w:id="815" w:name="_Toc178245160"/>
      <w:r>
        <w:rPr>
          <w:lang w:val="ru-RU"/>
        </w:rPr>
        <w:t>CBDCWalletIdentification1</w:t>
      </w:r>
      <w:bookmarkEnd w:id="813"/>
      <w:bookmarkEnd w:id="814"/>
      <w:bookmarkEnd w:id="815"/>
    </w:p>
    <w:p w14:paraId="2222A8D1"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(Идентификатор СЦР Участника Системы должен иметь вид:  g.**.cbrdc.wlt.&lt;тип кошелька&gt;.&lt;UUID&gt; где ** - идентификатор резидентства, &lt;тип СЦР&gt; может принимать значения: clt – СЦР Клиента; fi – СЦР ФП; iss – эмиссионный СЦР.)</w:t>
      </w:r>
    </w:p>
    <w:p w14:paraId="26B3217C"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4118576E" w14:textId="77777777" w:rsidR="00B72A60" w:rsidRDefault="00FD4B20">
      <w:pPr>
        <w:spacing w:line="360" w:lineRule="auto"/>
        <w:ind w:firstLine="709"/>
        <w:contextualSpacing/>
        <w:jc w:val="both"/>
        <w:rPr>
          <w:lang w:eastAsia="en-US"/>
        </w:rPr>
      </w:pPr>
      <w:r>
        <w:rPr>
          <w:i/>
          <w:lang w:eastAsia="en-US"/>
        </w:rPr>
        <w:lastRenderedPageBreak/>
        <w:t>Формат:</w:t>
      </w:r>
    </w:p>
    <w:p w14:paraId="5DDEF871" w14:textId="77777777" w:rsidR="00B72A60" w:rsidRDefault="00FD4B20">
      <w:pPr>
        <w:spacing w:line="360" w:lineRule="auto"/>
        <w:ind w:firstLine="709"/>
        <w:contextualSpacing/>
        <w:jc w:val="both"/>
        <w:rPr>
          <w:lang w:eastAsia="en-US"/>
        </w:rPr>
      </w:pPr>
      <w:r>
        <w:rPr>
          <w:lang w:eastAsia="en-US"/>
        </w:rPr>
        <w:tab/>
        <w:t xml:space="preserve">Паттерн: </w:t>
      </w:r>
      <w:r>
        <w:rPr>
          <w:noProof/>
          <w:lang w:eastAsia="x-none"/>
        </w:rPr>
        <w:t>g\.[a-z]{2}\.cbrdc\.wlt\.(clt|fi|iss)\.[a-f0-9]{8}-[a-f0-9]{4}-4[a-f0-9]{3}-[89ab][a-f0-9]{3}-[a-f0-9]{12}</w:t>
      </w:r>
    </w:p>
    <w:p w14:paraId="4DEDECF4" w14:textId="77777777" w:rsidR="00B72A60" w:rsidRDefault="00B72A60"/>
    <w:p w14:paraId="3BA827AE" w14:textId="77777777" w:rsidR="00B72A60" w:rsidRDefault="00FD4B20">
      <w:pPr>
        <w:pStyle w:val="2"/>
        <w:rPr>
          <w:lang w:val="ru-RU"/>
        </w:rPr>
      </w:pPr>
      <w:bookmarkStart w:id="816" w:name="type591"/>
      <w:bookmarkStart w:id="817" w:name="_Toc177466662"/>
      <w:bookmarkStart w:id="818" w:name="_Toc178245161"/>
      <w:r>
        <w:rPr>
          <w:lang w:val="ru-RU"/>
        </w:rPr>
        <w:t>CBDCbase64binary</w:t>
      </w:r>
      <w:bookmarkEnd w:id="816"/>
      <w:bookmarkEnd w:id="817"/>
      <w:bookmarkEnd w:id="818"/>
    </w:p>
    <w:p w14:paraId="3D070C49"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(Для заполнения двоичными данными ненулевой длины.)</w:t>
      </w:r>
    </w:p>
    <w:p w14:paraId="526F30B3"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Двоичный</w:t>
      </w:r>
    </w:p>
    <w:p w14:paraId="0EAC1740" w14:textId="77777777" w:rsidR="00B72A60" w:rsidRDefault="00FD4B20">
      <w:pPr>
        <w:spacing w:line="360" w:lineRule="auto"/>
        <w:ind w:firstLine="709"/>
        <w:contextualSpacing/>
        <w:jc w:val="both"/>
        <w:rPr>
          <w:lang w:eastAsia="en-US"/>
        </w:rPr>
      </w:pPr>
      <w:r>
        <w:rPr>
          <w:i/>
          <w:lang w:eastAsia="en-US"/>
        </w:rPr>
        <w:t>Формат:</w:t>
      </w:r>
    </w:p>
    <w:p w14:paraId="7B04AC04"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4</w:t>
      </w:r>
    </w:p>
    <w:p w14:paraId="7D481760" w14:textId="77777777" w:rsidR="00B72A60" w:rsidRDefault="00B72A60"/>
    <w:p w14:paraId="51B5BCE1" w14:textId="77777777" w:rsidR="00B72A60" w:rsidRDefault="00FD4B20">
      <w:pPr>
        <w:pStyle w:val="2"/>
        <w:rPr>
          <w:lang w:val="ru-RU"/>
        </w:rPr>
      </w:pPr>
      <w:bookmarkStart w:id="819" w:name="type592"/>
      <w:bookmarkStart w:id="820" w:name="_Toc177466663"/>
      <w:bookmarkStart w:id="821" w:name="_Toc178245162"/>
      <w:proofErr w:type="spellStart"/>
      <w:r>
        <w:rPr>
          <w:lang w:val="ru-RU"/>
        </w:rPr>
        <w:t>CBRFAccountIdentifier</w:t>
      </w:r>
      <w:bookmarkEnd w:id="819"/>
      <w:bookmarkEnd w:id="820"/>
      <w:bookmarkEnd w:id="821"/>
      <w:proofErr w:type="spellEnd"/>
    </w:p>
    <w:p w14:paraId="441BD915"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(Идентификатор счета)</w:t>
      </w:r>
    </w:p>
    <w:p w14:paraId="7B63D032"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3F36F8A3" w14:textId="77777777" w:rsidR="00B72A60" w:rsidRDefault="00FD4B20">
      <w:pPr>
        <w:spacing w:line="360" w:lineRule="auto"/>
        <w:ind w:firstLine="709"/>
        <w:contextualSpacing/>
        <w:jc w:val="both"/>
        <w:rPr>
          <w:lang w:eastAsia="en-US"/>
        </w:rPr>
      </w:pPr>
      <w:r>
        <w:rPr>
          <w:i/>
          <w:lang w:eastAsia="en-US"/>
        </w:rPr>
        <w:t>Формат:</w:t>
      </w:r>
    </w:p>
    <w:p w14:paraId="3AED6366" w14:textId="77777777" w:rsidR="00B72A60" w:rsidRDefault="00FD4B20">
      <w:pPr>
        <w:spacing w:line="360" w:lineRule="auto"/>
        <w:ind w:firstLine="709"/>
        <w:contextualSpacing/>
        <w:jc w:val="both"/>
        <w:rPr>
          <w:lang w:eastAsia="en-US"/>
        </w:rPr>
      </w:pPr>
      <w:r>
        <w:rPr>
          <w:lang w:eastAsia="en-US"/>
        </w:rPr>
        <w:tab/>
        <w:t xml:space="preserve">Паттерн: </w:t>
      </w:r>
      <w:r>
        <w:rPr>
          <w:noProof/>
          <w:lang w:eastAsia="x-none"/>
        </w:rPr>
        <w:t>[0-9]{20}</w:t>
      </w:r>
    </w:p>
    <w:p w14:paraId="400B2642" w14:textId="77777777" w:rsidR="00B72A60" w:rsidRDefault="00B72A60"/>
    <w:p w14:paraId="06C78287" w14:textId="77777777" w:rsidR="00B72A60" w:rsidRDefault="00FD4B20">
      <w:pPr>
        <w:pStyle w:val="2"/>
        <w:rPr>
          <w:lang w:val="ru-RU"/>
        </w:rPr>
      </w:pPr>
      <w:bookmarkStart w:id="822" w:name="type593"/>
      <w:bookmarkStart w:id="823" w:name="_Toc177466664"/>
      <w:bookmarkStart w:id="824" w:name="_Toc178245163"/>
      <w:proofErr w:type="spellStart"/>
      <w:r>
        <w:rPr>
          <w:lang w:val="ru-RU"/>
        </w:rPr>
        <w:t>CBRFNationalBIC</w:t>
      </w:r>
      <w:bookmarkEnd w:id="822"/>
      <w:bookmarkEnd w:id="823"/>
      <w:bookmarkEnd w:id="824"/>
      <w:proofErr w:type="spellEnd"/>
    </w:p>
    <w:p w14:paraId="2EE732A3" w14:textId="77777777" w:rsidR="00B72A60" w:rsidRDefault="00FD4B20">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(Для указания БИК)</w:t>
      </w:r>
    </w:p>
    <w:p w14:paraId="768E5687"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4D9A658A" w14:textId="77777777" w:rsidR="00B72A60" w:rsidRDefault="00FD4B20">
      <w:pPr>
        <w:spacing w:line="360" w:lineRule="auto"/>
        <w:ind w:firstLine="709"/>
        <w:contextualSpacing/>
        <w:jc w:val="both"/>
        <w:rPr>
          <w:lang w:eastAsia="en-US"/>
        </w:rPr>
      </w:pPr>
      <w:r>
        <w:rPr>
          <w:i/>
          <w:lang w:eastAsia="en-US"/>
        </w:rPr>
        <w:t>Формат:</w:t>
      </w:r>
    </w:p>
    <w:p w14:paraId="37363992" w14:textId="77777777" w:rsidR="00B72A60" w:rsidRDefault="00FD4B20">
      <w:pPr>
        <w:spacing w:line="360" w:lineRule="auto"/>
        <w:ind w:firstLine="709"/>
        <w:contextualSpacing/>
        <w:jc w:val="both"/>
        <w:rPr>
          <w:lang w:eastAsia="en-US"/>
        </w:rPr>
      </w:pPr>
      <w:r>
        <w:rPr>
          <w:lang w:eastAsia="en-US"/>
        </w:rPr>
        <w:tab/>
        <w:t xml:space="preserve">Паттерн: </w:t>
      </w:r>
      <w:r>
        <w:rPr>
          <w:noProof/>
          <w:lang w:eastAsia="x-none"/>
        </w:rPr>
        <w:t>[0-9]{9}</w:t>
      </w:r>
    </w:p>
    <w:p w14:paraId="364B7918" w14:textId="77777777" w:rsidR="00B72A60" w:rsidRDefault="00B72A60"/>
    <w:p w14:paraId="08716C82" w14:textId="77777777" w:rsidR="00B72A60" w:rsidRDefault="00FD4B20">
      <w:pPr>
        <w:pStyle w:val="2"/>
        <w:rPr>
          <w:lang w:val="ru-RU"/>
        </w:rPr>
      </w:pPr>
      <w:bookmarkStart w:id="825" w:name="type594"/>
      <w:bookmarkStart w:id="826" w:name="_Toc177466665"/>
      <w:bookmarkStart w:id="827" w:name="_Toc178245164"/>
      <w:r>
        <w:rPr>
          <w:lang w:val="ru-RU"/>
        </w:rPr>
        <w:t>Max34Text</w:t>
      </w:r>
      <w:bookmarkEnd w:id="825"/>
      <w:bookmarkEnd w:id="826"/>
      <w:bookmarkEnd w:id="827"/>
    </w:p>
    <w:p w14:paraId="025C6217" w14:textId="77777777" w:rsidR="00B72A60" w:rsidRPr="00FD4B20" w:rsidRDefault="00FD4B20">
      <w:pPr>
        <w:pStyle w:val="a2"/>
        <w:ind w:left="720" w:firstLine="0"/>
        <w:contextualSpacing/>
        <w:jc w:val="left"/>
        <w:outlineLvl w:val="9"/>
        <w:rPr>
          <w:sz w:val="24"/>
          <w:lang w:eastAsia="x-none"/>
        </w:rPr>
      </w:pPr>
      <w:r>
        <w:rPr>
          <w:i/>
          <w:sz w:val="24"/>
          <w:lang w:val="ru-RU" w:eastAsia="x-none"/>
        </w:rPr>
        <w:lastRenderedPageBreak/>
        <w:t>Описание</w:t>
      </w:r>
      <w:r w:rsidRPr="00FD4B20">
        <w:rPr>
          <w:i/>
          <w:sz w:val="24"/>
          <w:lang w:eastAsia="x-none"/>
        </w:rPr>
        <w:t xml:space="preserve">: </w:t>
      </w:r>
      <w:r w:rsidRPr="00FD4B20">
        <w:rPr>
          <w:noProof/>
          <w:sz w:val="24"/>
          <w:lang w:eastAsia="x-none"/>
        </w:rPr>
        <w:t>Specifies a character string with a maximum length of 34 characters.</w:t>
      </w:r>
    </w:p>
    <w:p w14:paraId="2D2BBBF0"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1D5A6C8" w14:textId="77777777" w:rsidR="00B72A60" w:rsidRDefault="00FD4B20">
      <w:pPr>
        <w:spacing w:line="360" w:lineRule="auto"/>
        <w:ind w:firstLine="709"/>
        <w:contextualSpacing/>
        <w:jc w:val="both"/>
        <w:rPr>
          <w:lang w:eastAsia="en-US"/>
        </w:rPr>
      </w:pPr>
      <w:r>
        <w:rPr>
          <w:i/>
          <w:lang w:eastAsia="en-US"/>
        </w:rPr>
        <w:t>Формат:</w:t>
      </w:r>
    </w:p>
    <w:p w14:paraId="7C6C00CC"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56679084"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34</w:t>
      </w:r>
    </w:p>
    <w:p w14:paraId="5E1FF2D7" w14:textId="77777777" w:rsidR="00B72A60" w:rsidRDefault="00B72A60"/>
    <w:p w14:paraId="0AB4089C" w14:textId="77777777" w:rsidR="00B72A60" w:rsidRDefault="00FD4B20">
      <w:pPr>
        <w:pStyle w:val="2"/>
        <w:rPr>
          <w:lang w:val="ru-RU"/>
        </w:rPr>
      </w:pPr>
      <w:bookmarkStart w:id="828" w:name="type595"/>
      <w:bookmarkStart w:id="829" w:name="_Toc177466666"/>
      <w:bookmarkStart w:id="830" w:name="_Toc178245165"/>
      <w:r>
        <w:rPr>
          <w:lang w:val="ru-RU"/>
        </w:rPr>
        <w:t>Max4Text</w:t>
      </w:r>
      <w:bookmarkEnd w:id="828"/>
      <w:bookmarkEnd w:id="829"/>
      <w:bookmarkEnd w:id="830"/>
    </w:p>
    <w:p w14:paraId="37BB0EBB" w14:textId="77777777" w:rsidR="00B72A60" w:rsidRPr="00FD4B20" w:rsidRDefault="00FD4B20">
      <w:pPr>
        <w:pStyle w:val="a2"/>
        <w:ind w:left="720" w:firstLine="0"/>
        <w:contextualSpacing/>
        <w:jc w:val="left"/>
        <w:outlineLvl w:val="9"/>
        <w:rPr>
          <w:sz w:val="24"/>
          <w:lang w:eastAsia="x-none"/>
        </w:rPr>
      </w:pPr>
      <w:r>
        <w:rPr>
          <w:i/>
          <w:sz w:val="24"/>
          <w:lang w:val="ru-RU" w:eastAsia="x-none"/>
        </w:rPr>
        <w:t>Описание</w:t>
      </w:r>
      <w:r w:rsidRPr="00FD4B20">
        <w:rPr>
          <w:i/>
          <w:sz w:val="24"/>
          <w:lang w:eastAsia="x-none"/>
        </w:rPr>
        <w:t xml:space="preserve">: </w:t>
      </w:r>
      <w:r w:rsidRPr="00FD4B20">
        <w:rPr>
          <w:noProof/>
          <w:sz w:val="24"/>
          <w:lang w:eastAsia="x-none"/>
        </w:rPr>
        <w:t>Specifies a character string with a maximum length of 4 characters.</w:t>
      </w:r>
    </w:p>
    <w:p w14:paraId="1E30EF68" w14:textId="77777777" w:rsidR="00B72A60" w:rsidRDefault="00FD4B20">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565D2998" w14:textId="77777777" w:rsidR="00B72A60" w:rsidRDefault="00FD4B20">
      <w:pPr>
        <w:spacing w:line="360" w:lineRule="auto"/>
        <w:ind w:firstLine="709"/>
        <w:contextualSpacing/>
        <w:jc w:val="both"/>
        <w:rPr>
          <w:lang w:eastAsia="en-US"/>
        </w:rPr>
      </w:pPr>
      <w:r>
        <w:rPr>
          <w:i/>
          <w:lang w:eastAsia="en-US"/>
        </w:rPr>
        <w:t>Формат:</w:t>
      </w:r>
    </w:p>
    <w:p w14:paraId="4F118AA1" w14:textId="77777777" w:rsidR="00B72A60" w:rsidRDefault="00FD4B20">
      <w:pPr>
        <w:spacing w:line="360" w:lineRule="auto"/>
        <w:ind w:firstLine="709"/>
        <w:contextualSpacing/>
        <w:jc w:val="both"/>
        <w:rPr>
          <w:lang w:eastAsia="en-US"/>
        </w:rPr>
      </w:pPr>
      <w:r>
        <w:rPr>
          <w:lang w:eastAsia="en-US"/>
        </w:rPr>
        <w:tab/>
        <w:t xml:space="preserve">Длина мин.: </w:t>
      </w:r>
      <w:r>
        <w:rPr>
          <w:noProof/>
          <w:lang w:eastAsia="x-none"/>
        </w:rPr>
        <w:t>1</w:t>
      </w:r>
    </w:p>
    <w:p w14:paraId="6F00173B" w14:textId="77777777" w:rsidR="00B72A60" w:rsidRDefault="00FD4B20">
      <w:pPr>
        <w:spacing w:line="360" w:lineRule="auto"/>
        <w:ind w:firstLine="709"/>
        <w:contextualSpacing/>
        <w:jc w:val="both"/>
        <w:rPr>
          <w:lang w:eastAsia="en-US"/>
        </w:rPr>
      </w:pPr>
      <w:r>
        <w:rPr>
          <w:lang w:eastAsia="en-US"/>
        </w:rPr>
        <w:tab/>
        <w:t xml:space="preserve">Длина макс.: </w:t>
      </w:r>
      <w:r>
        <w:rPr>
          <w:noProof/>
          <w:lang w:eastAsia="x-none"/>
        </w:rPr>
        <w:t>4</w:t>
      </w:r>
    </w:p>
    <w:p w14:paraId="71881CFB" w14:textId="77777777" w:rsidR="00B72A60" w:rsidRDefault="00B72A60"/>
    <w:p w14:paraId="0DCCAE6A" w14:textId="77777777" w:rsidR="00B72A60" w:rsidRDefault="00B72A60">
      <w:pPr>
        <w:spacing w:line="360" w:lineRule="auto"/>
        <w:contextualSpacing/>
        <w:jc w:val="both"/>
        <w:rPr>
          <w:noProof/>
          <w:lang w:val="en-US" w:eastAsia="x-none"/>
        </w:rPr>
        <w:sectPr w:rsidR="00B72A60">
          <w:pgSz w:w="16840" w:h="11900" w:orient="landscape"/>
          <w:pgMar w:top="1276" w:right="1134" w:bottom="850" w:left="1134" w:header="708" w:footer="708" w:gutter="0"/>
          <w:cols w:space="708"/>
          <w:docGrid w:linePitch="360"/>
        </w:sectPr>
      </w:pPr>
    </w:p>
    <w:p w14:paraId="004BDB46" w14:textId="77777777" w:rsidR="00C73E18" w:rsidRDefault="00C73E18" w:rsidP="00C73E18">
      <w:pPr>
        <w:pStyle w:val="1"/>
        <w:rPr>
          <w:szCs w:val="28"/>
        </w:rPr>
      </w:pPr>
      <w:bookmarkStart w:id="831" w:name="_Toc92161405"/>
      <w:bookmarkStart w:id="832" w:name="_Toc177466667"/>
      <w:bookmarkStart w:id="833" w:name="_Toc178245166"/>
      <w:r>
        <w:rPr>
          <w:szCs w:val="28"/>
        </w:rPr>
        <w:lastRenderedPageBreak/>
        <w:t xml:space="preserve">Описание составных типов данных </w:t>
      </w:r>
      <w:bookmarkEnd w:id="831"/>
      <w:r w:rsidR="00AC3E79">
        <w:rPr>
          <w:szCs w:val="28"/>
        </w:rPr>
        <w:t xml:space="preserve">для </w:t>
      </w:r>
      <w:r w:rsidR="00602B99">
        <w:rPr>
          <w:szCs w:val="28"/>
        </w:rPr>
        <w:t>сообщений версии</w:t>
      </w:r>
      <w:r w:rsidR="00602B99">
        <w:t xml:space="preserve"> </w:t>
      </w:r>
      <w:r w:rsidR="00AC3E79">
        <w:rPr>
          <w:szCs w:val="28"/>
        </w:rPr>
        <w:t>2022.2</w:t>
      </w:r>
      <w:bookmarkEnd w:id="832"/>
      <w:bookmarkEnd w:id="833"/>
    </w:p>
    <w:p w14:paraId="7927B9D5" w14:textId="77777777" w:rsidR="00C73E18" w:rsidRDefault="00C73E18" w:rsidP="00C73E18">
      <w:pPr>
        <w:pStyle w:val="2"/>
        <w:rPr>
          <w:lang w:val="ru-RU"/>
        </w:rPr>
      </w:pPr>
      <w:bookmarkStart w:id="834" w:name="type336"/>
      <w:bookmarkStart w:id="835" w:name="_Toc92161406"/>
      <w:bookmarkStart w:id="836" w:name="_Toc177466668"/>
      <w:bookmarkStart w:id="837" w:name="_Toc178245167"/>
      <w:r>
        <w:rPr>
          <w:lang w:val="ru-RU"/>
        </w:rPr>
        <w:t>AccountIdentification4Choice</w:t>
      </w:r>
      <w:bookmarkEnd w:id="834"/>
      <w:bookmarkEnd w:id="835"/>
      <w:bookmarkEnd w:id="836"/>
      <w:bookmarkEnd w:id="837"/>
    </w:p>
    <w:p w14:paraId="0411236F" w14:textId="2F6AFBBD" w:rsidR="00C73E18" w:rsidRPr="00C04162" w:rsidRDefault="00C73E18" w:rsidP="00C73E18">
      <w:pPr>
        <w:pStyle w:val="a2"/>
        <w:ind w:left="720" w:firstLine="0"/>
        <w:contextualSpacing/>
        <w:jc w:val="left"/>
        <w:outlineLvl w:val="9"/>
        <w:rPr>
          <w:noProof/>
          <w:sz w:val="24"/>
          <w:lang w:val="ru-RU" w:eastAsia="x-none"/>
        </w:rPr>
      </w:pPr>
      <w:r>
        <w:rPr>
          <w:i/>
          <w:sz w:val="24"/>
          <w:lang w:val="ru-RU" w:eastAsia="x-none"/>
        </w:rPr>
        <w:t>Описание</w:t>
      </w:r>
      <w:r w:rsidRPr="003F129D">
        <w:rPr>
          <w:i/>
          <w:sz w:val="24"/>
          <w:lang w:eastAsia="x-none"/>
        </w:rPr>
        <w:t xml:space="preserve">: </w:t>
      </w:r>
      <w:r w:rsidRPr="003F129D">
        <w:rPr>
          <w:noProof/>
          <w:sz w:val="24"/>
          <w:lang w:eastAsia="x-none"/>
        </w:rPr>
        <w:t>Specifies the unique identification of an account as assigned by the account servicer.</w:t>
      </w:r>
      <w:r w:rsidR="00C04162" w:rsidRPr="00C04162">
        <w:rPr>
          <w:noProof/>
          <w:sz w:val="24"/>
          <w:lang w:eastAsia="x-none"/>
        </w:rPr>
        <w:t xml:space="preserve"> </w:t>
      </w:r>
      <w:r w:rsidR="00C04162" w:rsidRPr="00C04162">
        <w:rPr>
          <w:noProof/>
          <w:sz w:val="24"/>
          <w:lang w:val="ru-RU" w:eastAsia="x-none"/>
        </w:rPr>
        <w:t>(</w:t>
      </w:r>
      <w:r w:rsidR="00C04162">
        <w:rPr>
          <w:noProof/>
          <w:sz w:val="24"/>
          <w:lang w:val="ru-RU" w:eastAsia="x-none"/>
        </w:rPr>
        <w:t>Определяет уникальный идентификатор учетной записи, присвоенный поставщиком услуг по обслуживанию учетных записей)</w:t>
      </w:r>
    </w:p>
    <w:p w14:paraId="20890F5A"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Альтернатива</w:t>
      </w:r>
    </w:p>
    <w:p w14:paraId="451EA1BF"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«AccountIdentification4Choice»:</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03B674B0" w14:textId="77777777" w:rsidTr="002C6B3F">
        <w:trPr>
          <w:trHeight w:val="259"/>
          <w:tblHeader/>
        </w:trPr>
        <w:tc>
          <w:tcPr>
            <w:tcW w:w="4281" w:type="dxa"/>
            <w:shd w:val="clear" w:color="auto" w:fill="F2F2F2" w:themeFill="background1" w:themeFillShade="F2"/>
            <w:vAlign w:val="center"/>
          </w:tcPr>
          <w:p w14:paraId="4330031D"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23F44A80"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6DDAD79B"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7F8E3D9B"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0EDE5D85" w14:textId="77777777" w:rsidR="00C73E18" w:rsidRDefault="00C73E18" w:rsidP="002C6B3F">
            <w:pPr>
              <w:pStyle w:val="a9"/>
              <w:contextualSpacing/>
              <w:rPr>
                <w:b/>
              </w:rPr>
            </w:pPr>
            <w:r>
              <w:rPr>
                <w:b/>
              </w:rPr>
              <w:t>Исп.</w:t>
            </w:r>
          </w:p>
        </w:tc>
      </w:tr>
      <w:tr w:rsidR="00C73E18" w14:paraId="75927A75" w14:textId="77777777" w:rsidTr="002C6B3F">
        <w:trPr>
          <w:trHeight w:val="20"/>
        </w:trPr>
        <w:tc>
          <w:tcPr>
            <w:tcW w:w="4281" w:type="dxa"/>
            <w:tcMar>
              <w:top w:w="85" w:type="dxa"/>
              <w:bottom w:w="85" w:type="dxa"/>
            </w:tcMar>
          </w:tcPr>
          <w:p w14:paraId="09A72E5A" w14:textId="2375787B" w:rsidR="00C73E18" w:rsidRDefault="00C73E18" w:rsidP="002C6B3F">
            <w:pPr>
              <w:pStyle w:val="ad"/>
              <w:contextualSpacing/>
              <w:jc w:val="left"/>
              <w:rPr>
                <w:rFonts w:cs="Times New Roman"/>
                <w:szCs w:val="24"/>
              </w:rPr>
            </w:pPr>
            <w:r>
              <w:rPr>
                <w:rFonts w:cs="Times New Roman"/>
                <w:noProof/>
                <w:szCs w:val="24"/>
              </w:rPr>
              <w:t>1. IBAN</w:t>
            </w:r>
            <w:r w:rsidR="001B1B1D">
              <w:rPr>
                <w:rFonts w:cs="Times New Roman"/>
                <w:noProof/>
                <w:szCs w:val="24"/>
              </w:rPr>
              <w:t xml:space="preserve"> </w:t>
            </w:r>
            <w:r w:rsidR="001B1B1D" w:rsidRPr="001B1B1D">
              <w:rPr>
                <w:rFonts w:cs="Times New Roman"/>
                <w:noProof/>
                <w:szCs w:val="24"/>
              </w:rPr>
              <w:t>(</w:t>
            </w:r>
            <w:r w:rsidR="001B1B1D">
              <w:rPr>
                <w:rFonts w:cs="Times New Roman"/>
                <w:noProof/>
                <w:szCs w:val="24"/>
              </w:rPr>
              <w:t>Международный номер банковского счета)</w:t>
            </w:r>
            <w:r>
              <w:rPr>
                <w:rFonts w:cs="Times New Roman"/>
                <w:noProof/>
                <w:szCs w:val="24"/>
              </w:rPr>
              <w:br/>
              <w:t>&lt;IBAN&gt;</w:t>
            </w:r>
          </w:p>
        </w:tc>
        <w:tc>
          <w:tcPr>
            <w:tcW w:w="4116" w:type="dxa"/>
            <w:tcMar>
              <w:top w:w="85" w:type="dxa"/>
              <w:bottom w:w="85" w:type="dxa"/>
            </w:tcMar>
          </w:tcPr>
          <w:p w14:paraId="6DA9DED3" w14:textId="0F4EC202" w:rsidR="00C73E18" w:rsidRPr="001B1B1D" w:rsidRDefault="00C73E18" w:rsidP="002C6B3F">
            <w:pPr>
              <w:pStyle w:val="ad"/>
              <w:contextualSpacing/>
              <w:jc w:val="left"/>
              <w:rPr>
                <w:rFonts w:cs="Times New Roman"/>
                <w:szCs w:val="24"/>
              </w:rPr>
            </w:pPr>
            <w:r w:rsidRPr="003F129D">
              <w:rPr>
                <w:rFonts w:cs="Times New Roman"/>
                <w:noProof/>
                <w:szCs w:val="24"/>
                <w:lang w:val="en-US"/>
              </w:rPr>
              <w:t>International Bank Account Number (IBAN) - identifier used internationally by financial institutions to uniquely identify the account of a customer. Further specifications of the format and content of the IBAN can be found in the standard ISO 13616 "Banking and related financial services - International Bank Account Number (IBAN)" version 1997-10-01, or later revisions.</w:t>
            </w:r>
            <w:r w:rsidR="001B1B1D" w:rsidRPr="001B1B1D">
              <w:rPr>
                <w:rFonts w:cs="Times New Roman"/>
                <w:noProof/>
                <w:szCs w:val="24"/>
                <w:lang w:val="en-US"/>
              </w:rPr>
              <w:t xml:space="preserve"> (</w:t>
            </w:r>
            <w:r w:rsidR="001B1B1D">
              <w:rPr>
                <w:rFonts w:cs="Times New Roman"/>
                <w:noProof/>
                <w:szCs w:val="24"/>
              </w:rPr>
              <w:t>Международный номер банковского счета)</w:t>
            </w:r>
          </w:p>
        </w:tc>
        <w:tc>
          <w:tcPr>
            <w:tcW w:w="4219" w:type="dxa"/>
          </w:tcPr>
          <w:p w14:paraId="28D64455" w14:textId="77777777" w:rsidR="00C73E18" w:rsidRDefault="00C73E18" w:rsidP="002C6B3F">
            <w:pPr>
              <w:pStyle w:val="ad"/>
              <w:contextualSpacing/>
              <w:jc w:val="left"/>
              <w:rPr>
                <w:rFonts w:cs="Times New Roman"/>
                <w:noProof/>
                <w:szCs w:val="24"/>
              </w:rPr>
            </w:pPr>
            <w:r>
              <w:rPr>
                <w:rFonts w:cs="Times New Roman"/>
                <w:noProof/>
                <w:szCs w:val="24"/>
              </w:rPr>
              <w:t>IBAN2007Identifier</w:t>
            </w:r>
          </w:p>
        </w:tc>
        <w:tc>
          <w:tcPr>
            <w:tcW w:w="1134" w:type="dxa"/>
            <w:tcMar>
              <w:top w:w="85" w:type="dxa"/>
              <w:bottom w:w="85" w:type="dxa"/>
            </w:tcMar>
          </w:tcPr>
          <w:p w14:paraId="3F083823"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395E6697" w14:textId="77777777" w:rsidR="00C73E18" w:rsidRDefault="00C73E18" w:rsidP="002C6B3F">
            <w:pPr>
              <w:pStyle w:val="ad"/>
              <w:contextualSpacing/>
              <w:jc w:val="center"/>
              <w:rPr>
                <w:rFonts w:cs="Times New Roman"/>
                <w:noProof/>
                <w:szCs w:val="24"/>
              </w:rPr>
            </w:pPr>
            <w:r>
              <w:rPr>
                <w:rFonts w:cs="Times New Roman"/>
                <w:noProof/>
                <w:szCs w:val="24"/>
              </w:rPr>
              <w:t>Нет</w:t>
            </w:r>
          </w:p>
        </w:tc>
      </w:tr>
      <w:tr w:rsidR="00C73E18" w14:paraId="15D33811" w14:textId="77777777" w:rsidTr="002C6B3F">
        <w:trPr>
          <w:trHeight w:val="20"/>
        </w:trPr>
        <w:tc>
          <w:tcPr>
            <w:tcW w:w="4281" w:type="dxa"/>
            <w:tcMar>
              <w:top w:w="85" w:type="dxa"/>
              <w:bottom w:w="85" w:type="dxa"/>
            </w:tcMar>
          </w:tcPr>
          <w:p w14:paraId="0F70BEE9" w14:textId="77777777" w:rsidR="00C73E18" w:rsidRDefault="00C73E18" w:rsidP="002C6B3F">
            <w:pPr>
              <w:pStyle w:val="ad"/>
              <w:contextualSpacing/>
              <w:jc w:val="left"/>
              <w:rPr>
                <w:rFonts w:cs="Times New Roman"/>
                <w:szCs w:val="24"/>
              </w:rPr>
            </w:pPr>
            <w:r>
              <w:rPr>
                <w:rFonts w:cs="Times New Roman"/>
                <w:noProof/>
                <w:szCs w:val="24"/>
              </w:rPr>
              <w:t>2. Other (Иное)</w:t>
            </w:r>
            <w:r>
              <w:rPr>
                <w:rFonts w:cs="Times New Roman"/>
                <w:noProof/>
                <w:szCs w:val="24"/>
              </w:rPr>
              <w:br/>
              <w:t>&lt;Othr&gt;</w:t>
            </w:r>
          </w:p>
        </w:tc>
        <w:tc>
          <w:tcPr>
            <w:tcW w:w="4116" w:type="dxa"/>
            <w:tcMar>
              <w:top w:w="85" w:type="dxa"/>
              <w:bottom w:w="85" w:type="dxa"/>
            </w:tcMar>
          </w:tcPr>
          <w:p w14:paraId="7358B367" w14:textId="77777777" w:rsidR="00C73E18" w:rsidRDefault="00C73E18" w:rsidP="002C6B3F">
            <w:pPr>
              <w:pStyle w:val="ad"/>
              <w:contextualSpacing/>
              <w:jc w:val="left"/>
              <w:rPr>
                <w:rFonts w:cs="Times New Roman"/>
                <w:szCs w:val="24"/>
              </w:rPr>
            </w:pPr>
            <w:r w:rsidRPr="003F129D">
              <w:rPr>
                <w:rFonts w:cs="Times New Roman"/>
                <w:noProof/>
                <w:szCs w:val="24"/>
                <w:lang w:val="en-US"/>
              </w:rPr>
              <w:t xml:space="preserve">Unique identification of an account, as assigned by the account servicer, using an identification scheme. </w:t>
            </w:r>
            <w:r>
              <w:rPr>
                <w:rFonts w:cs="Times New Roman"/>
                <w:noProof/>
                <w:szCs w:val="24"/>
              </w:rPr>
              <w:t>(Уникальная идентификация счета, присвоенная организацией, обслуживающей счет с использованием идентификационной схемы.)</w:t>
            </w:r>
          </w:p>
        </w:tc>
        <w:tc>
          <w:tcPr>
            <w:tcW w:w="4219" w:type="dxa"/>
          </w:tcPr>
          <w:p w14:paraId="2CE7708D" w14:textId="479F5B03" w:rsidR="00C73E18" w:rsidRDefault="00C73E18" w:rsidP="002C6B3F">
            <w:pPr>
              <w:pStyle w:val="ad"/>
              <w:contextualSpacing/>
              <w:jc w:val="left"/>
              <w:rPr>
                <w:rFonts w:cs="Times New Roman"/>
                <w:noProof/>
                <w:szCs w:val="24"/>
              </w:rPr>
            </w:pPr>
            <w:r w:rsidRPr="007F10CD">
              <w:rPr>
                <w:rFonts w:cs="Times New Roman"/>
                <w:noProof/>
                <w:szCs w:val="24"/>
              </w:rPr>
              <w:t>GenericAccountIdentification1</w:t>
            </w:r>
          </w:p>
        </w:tc>
        <w:tc>
          <w:tcPr>
            <w:tcW w:w="1134" w:type="dxa"/>
            <w:tcMar>
              <w:top w:w="85" w:type="dxa"/>
              <w:bottom w:w="85" w:type="dxa"/>
            </w:tcMar>
          </w:tcPr>
          <w:p w14:paraId="45D5AE0F"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31835150" w14:textId="77777777" w:rsidR="00C73E18" w:rsidRDefault="00C73E18" w:rsidP="002C6B3F">
            <w:pPr>
              <w:pStyle w:val="ad"/>
              <w:contextualSpacing/>
              <w:jc w:val="center"/>
              <w:rPr>
                <w:rFonts w:cs="Times New Roman"/>
                <w:noProof/>
                <w:szCs w:val="24"/>
              </w:rPr>
            </w:pPr>
          </w:p>
        </w:tc>
      </w:tr>
    </w:tbl>
    <w:p w14:paraId="631A9B05" w14:textId="77777777" w:rsidR="00C73E18" w:rsidRDefault="00C73E18" w:rsidP="00C73E18"/>
    <w:p w14:paraId="0EBA0D86" w14:textId="77777777" w:rsidR="00C73E18" w:rsidRDefault="00C73E18" w:rsidP="00C73E18">
      <w:pPr>
        <w:pStyle w:val="2"/>
        <w:rPr>
          <w:lang w:val="ru-RU"/>
        </w:rPr>
      </w:pPr>
      <w:bookmarkStart w:id="838" w:name="type337"/>
      <w:bookmarkStart w:id="839" w:name="_Toc92161407"/>
      <w:bookmarkStart w:id="840" w:name="_Toc177466669"/>
      <w:bookmarkStart w:id="841" w:name="_Toc178245168"/>
      <w:r>
        <w:rPr>
          <w:lang w:val="ru-RU"/>
        </w:rPr>
        <w:lastRenderedPageBreak/>
        <w:t>AccountSchemeName1Choice</w:t>
      </w:r>
      <w:bookmarkEnd w:id="838"/>
      <w:bookmarkEnd w:id="839"/>
      <w:bookmarkEnd w:id="840"/>
      <w:bookmarkEnd w:id="841"/>
    </w:p>
    <w:p w14:paraId="12A58714" w14:textId="7D6D14A4" w:rsidR="00C73E18" w:rsidRPr="007D0150" w:rsidRDefault="00C73E18" w:rsidP="00C73E18">
      <w:pPr>
        <w:pStyle w:val="a2"/>
        <w:ind w:left="720" w:firstLine="0"/>
        <w:contextualSpacing/>
        <w:jc w:val="left"/>
        <w:outlineLvl w:val="9"/>
        <w:rPr>
          <w:noProof/>
          <w:sz w:val="24"/>
          <w:lang w:val="ru-RU" w:eastAsia="x-none"/>
        </w:rPr>
      </w:pPr>
      <w:r>
        <w:rPr>
          <w:i/>
          <w:sz w:val="24"/>
          <w:lang w:val="ru-RU" w:eastAsia="x-none"/>
        </w:rPr>
        <w:t>Описание</w:t>
      </w:r>
      <w:r w:rsidRPr="003F129D">
        <w:rPr>
          <w:i/>
          <w:sz w:val="24"/>
          <w:lang w:eastAsia="x-none"/>
        </w:rPr>
        <w:t xml:space="preserve">: </w:t>
      </w:r>
      <w:r w:rsidRPr="003F129D">
        <w:rPr>
          <w:noProof/>
          <w:sz w:val="24"/>
          <w:lang w:eastAsia="x-none"/>
        </w:rPr>
        <w:t>Sets of elements to identify a name of the identification scheme.</w:t>
      </w:r>
      <w:r w:rsidR="007D0150" w:rsidRPr="007D0150">
        <w:rPr>
          <w:noProof/>
          <w:sz w:val="24"/>
          <w:lang w:eastAsia="x-none"/>
        </w:rPr>
        <w:t xml:space="preserve"> </w:t>
      </w:r>
      <w:r w:rsidR="007D0150" w:rsidRPr="0085106B">
        <w:rPr>
          <w:noProof/>
          <w:sz w:val="24"/>
          <w:lang w:val="ru-RU" w:eastAsia="x-none"/>
        </w:rPr>
        <w:t>(</w:t>
      </w:r>
      <w:r w:rsidR="007D0150">
        <w:rPr>
          <w:noProof/>
          <w:sz w:val="24"/>
          <w:lang w:val="ru-RU" w:eastAsia="x-none"/>
        </w:rPr>
        <w:t>Наборы элементов для идентификации имени схемы идентификации)</w:t>
      </w:r>
    </w:p>
    <w:p w14:paraId="733BC2FC"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Альтернатива</w:t>
      </w:r>
    </w:p>
    <w:p w14:paraId="56B42AA4"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«AccountSchemeName1Choice»:</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7EF6F271" w14:textId="77777777" w:rsidTr="002C6B3F">
        <w:trPr>
          <w:trHeight w:val="259"/>
          <w:tblHeader/>
        </w:trPr>
        <w:tc>
          <w:tcPr>
            <w:tcW w:w="4281" w:type="dxa"/>
            <w:shd w:val="clear" w:color="auto" w:fill="F2F2F2" w:themeFill="background1" w:themeFillShade="F2"/>
            <w:vAlign w:val="center"/>
          </w:tcPr>
          <w:p w14:paraId="58D4C166"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750C4E80"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742C8CA4"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C1C716D"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1A385A8F" w14:textId="77777777" w:rsidR="00C73E18" w:rsidRDefault="00C73E18" w:rsidP="002C6B3F">
            <w:pPr>
              <w:pStyle w:val="a9"/>
              <w:contextualSpacing/>
              <w:rPr>
                <w:b/>
              </w:rPr>
            </w:pPr>
            <w:r>
              <w:rPr>
                <w:b/>
              </w:rPr>
              <w:t>Исп.</w:t>
            </w:r>
          </w:p>
        </w:tc>
      </w:tr>
      <w:tr w:rsidR="00C73E18" w14:paraId="3972D19E" w14:textId="77777777" w:rsidTr="002C6B3F">
        <w:trPr>
          <w:trHeight w:val="20"/>
        </w:trPr>
        <w:tc>
          <w:tcPr>
            <w:tcW w:w="4281" w:type="dxa"/>
            <w:tcMar>
              <w:top w:w="85" w:type="dxa"/>
              <w:bottom w:w="85" w:type="dxa"/>
            </w:tcMar>
          </w:tcPr>
          <w:p w14:paraId="62BFD8BA" w14:textId="77777777" w:rsidR="00C73E18" w:rsidRDefault="00C73E18" w:rsidP="002C6B3F">
            <w:pPr>
              <w:pStyle w:val="ad"/>
              <w:contextualSpacing/>
              <w:jc w:val="left"/>
              <w:rPr>
                <w:rFonts w:cs="Times New Roman"/>
                <w:szCs w:val="24"/>
              </w:rPr>
            </w:pPr>
            <w:r>
              <w:rPr>
                <w:rFonts w:cs="Times New Roman"/>
                <w:noProof/>
                <w:szCs w:val="24"/>
              </w:rPr>
              <w:t>1. Code (Код)</w:t>
            </w:r>
            <w:r>
              <w:rPr>
                <w:rFonts w:cs="Times New Roman"/>
                <w:noProof/>
                <w:szCs w:val="24"/>
              </w:rPr>
              <w:br/>
              <w:t>&lt;Cd&gt;</w:t>
            </w:r>
          </w:p>
        </w:tc>
        <w:tc>
          <w:tcPr>
            <w:tcW w:w="4116" w:type="dxa"/>
            <w:tcMar>
              <w:top w:w="85" w:type="dxa"/>
              <w:bottom w:w="85" w:type="dxa"/>
            </w:tcMar>
          </w:tcPr>
          <w:p w14:paraId="74EA4530" w14:textId="77777777" w:rsidR="00C73E18" w:rsidRDefault="00C73E18" w:rsidP="002C6B3F">
            <w:pPr>
              <w:pStyle w:val="ad"/>
              <w:contextualSpacing/>
              <w:jc w:val="left"/>
              <w:rPr>
                <w:rFonts w:cs="Times New Roman"/>
                <w:szCs w:val="24"/>
              </w:rPr>
            </w:pPr>
            <w:r w:rsidRPr="003F129D">
              <w:rPr>
                <w:rFonts w:cs="Times New Roman"/>
                <w:noProof/>
                <w:szCs w:val="24"/>
                <w:lang w:val="en-US"/>
              </w:rPr>
              <w:t xml:space="preserve">Name of the identification scheme, in a coded form as published in an external list. </w:t>
            </w:r>
            <w:r>
              <w:rPr>
                <w:rFonts w:cs="Times New Roman"/>
                <w:noProof/>
                <w:szCs w:val="24"/>
              </w:rPr>
              <w:t>(Наименования схемы идентификации в соответствии с внешним перечнем кодов.)</w:t>
            </w:r>
          </w:p>
        </w:tc>
        <w:tc>
          <w:tcPr>
            <w:tcW w:w="4219" w:type="dxa"/>
          </w:tcPr>
          <w:p w14:paraId="5A6D38AC" w14:textId="77777777" w:rsidR="00C73E18" w:rsidRDefault="00C73E18" w:rsidP="002C6B3F">
            <w:pPr>
              <w:pStyle w:val="ad"/>
              <w:contextualSpacing/>
              <w:jc w:val="left"/>
              <w:rPr>
                <w:rFonts w:cs="Times New Roman"/>
                <w:noProof/>
                <w:szCs w:val="24"/>
              </w:rPr>
            </w:pPr>
            <w:r>
              <w:rPr>
                <w:rFonts w:cs="Times New Roman"/>
                <w:noProof/>
                <w:szCs w:val="24"/>
              </w:rPr>
              <w:t>ExternalAccountIdentification1Code</w:t>
            </w:r>
          </w:p>
        </w:tc>
        <w:tc>
          <w:tcPr>
            <w:tcW w:w="1134" w:type="dxa"/>
            <w:tcMar>
              <w:top w:w="85" w:type="dxa"/>
              <w:bottom w:w="85" w:type="dxa"/>
            </w:tcMar>
          </w:tcPr>
          <w:p w14:paraId="2B24109A"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219DAFED" w14:textId="77777777" w:rsidR="00C73E18" w:rsidRDefault="00C73E18" w:rsidP="002C6B3F">
            <w:pPr>
              <w:pStyle w:val="ad"/>
              <w:contextualSpacing/>
              <w:jc w:val="center"/>
              <w:rPr>
                <w:rFonts w:cs="Times New Roman"/>
                <w:noProof/>
                <w:szCs w:val="24"/>
              </w:rPr>
            </w:pPr>
          </w:p>
        </w:tc>
      </w:tr>
      <w:tr w:rsidR="00C73E18" w14:paraId="209DCF1F" w14:textId="77777777" w:rsidTr="002C6B3F">
        <w:trPr>
          <w:trHeight w:val="20"/>
        </w:trPr>
        <w:tc>
          <w:tcPr>
            <w:tcW w:w="4281" w:type="dxa"/>
            <w:tcMar>
              <w:top w:w="85" w:type="dxa"/>
              <w:bottom w:w="85" w:type="dxa"/>
            </w:tcMar>
          </w:tcPr>
          <w:p w14:paraId="04E06EEC" w14:textId="1AFD8418" w:rsidR="00C73E18" w:rsidRDefault="00C73E18" w:rsidP="002C6B3F">
            <w:pPr>
              <w:pStyle w:val="ad"/>
              <w:contextualSpacing/>
              <w:jc w:val="left"/>
              <w:rPr>
                <w:rFonts w:cs="Times New Roman"/>
                <w:szCs w:val="24"/>
              </w:rPr>
            </w:pPr>
            <w:r>
              <w:rPr>
                <w:rFonts w:cs="Times New Roman"/>
                <w:noProof/>
                <w:szCs w:val="24"/>
              </w:rPr>
              <w:t>2. Proprietary</w:t>
            </w:r>
            <w:r w:rsidR="00864748">
              <w:rPr>
                <w:rFonts w:cs="Times New Roman"/>
                <w:noProof/>
                <w:szCs w:val="24"/>
              </w:rPr>
              <w:t xml:space="preserve"> (Название схемы идентификации в произвольной текстовой форме)</w:t>
            </w:r>
            <w:r>
              <w:rPr>
                <w:rFonts w:cs="Times New Roman"/>
                <w:noProof/>
                <w:szCs w:val="24"/>
              </w:rPr>
              <w:br/>
              <w:t>&lt;Prtry&gt;</w:t>
            </w:r>
          </w:p>
        </w:tc>
        <w:tc>
          <w:tcPr>
            <w:tcW w:w="4116" w:type="dxa"/>
            <w:tcMar>
              <w:top w:w="85" w:type="dxa"/>
              <w:bottom w:w="85" w:type="dxa"/>
            </w:tcMar>
          </w:tcPr>
          <w:p w14:paraId="310C0304" w14:textId="45DB0090" w:rsidR="00C73E18" w:rsidRPr="00864748" w:rsidRDefault="00C73E18" w:rsidP="002C6B3F">
            <w:pPr>
              <w:pStyle w:val="ad"/>
              <w:contextualSpacing/>
              <w:jc w:val="left"/>
              <w:rPr>
                <w:rFonts w:cs="Times New Roman"/>
                <w:szCs w:val="24"/>
              </w:rPr>
            </w:pPr>
            <w:r w:rsidRPr="003F129D">
              <w:rPr>
                <w:rFonts w:cs="Times New Roman"/>
                <w:noProof/>
                <w:szCs w:val="24"/>
                <w:lang w:val="en-US"/>
              </w:rPr>
              <w:t>Name of the identification scheme, in a free text form.</w:t>
            </w:r>
            <w:r w:rsidR="00864748" w:rsidRPr="00864748">
              <w:rPr>
                <w:rFonts w:cs="Times New Roman"/>
                <w:noProof/>
                <w:szCs w:val="24"/>
                <w:lang w:val="en-US"/>
              </w:rPr>
              <w:t xml:space="preserve"> </w:t>
            </w:r>
            <w:r w:rsidR="00864748" w:rsidRPr="00864748">
              <w:rPr>
                <w:rFonts w:cs="Times New Roman"/>
                <w:noProof/>
                <w:szCs w:val="24"/>
              </w:rPr>
              <w:t>(</w:t>
            </w:r>
            <w:r w:rsidR="00864748">
              <w:rPr>
                <w:rFonts w:cs="Times New Roman"/>
                <w:noProof/>
                <w:szCs w:val="24"/>
              </w:rPr>
              <w:t>Название схемы идентификации в произвольной текстовой форме)</w:t>
            </w:r>
          </w:p>
        </w:tc>
        <w:tc>
          <w:tcPr>
            <w:tcW w:w="4219" w:type="dxa"/>
          </w:tcPr>
          <w:p w14:paraId="34DC7B88" w14:textId="77777777" w:rsidR="00C73E18" w:rsidRDefault="00C73E18" w:rsidP="002C6B3F">
            <w:pPr>
              <w:pStyle w:val="ad"/>
              <w:contextualSpacing/>
              <w:jc w:val="left"/>
              <w:rPr>
                <w:rFonts w:cs="Times New Roman"/>
                <w:noProof/>
                <w:szCs w:val="24"/>
              </w:rPr>
            </w:pPr>
            <w:r>
              <w:rPr>
                <w:rFonts w:cs="Times New Roman"/>
                <w:noProof/>
                <w:szCs w:val="24"/>
              </w:rPr>
              <w:t>Max35Text</w:t>
            </w:r>
          </w:p>
        </w:tc>
        <w:tc>
          <w:tcPr>
            <w:tcW w:w="1134" w:type="dxa"/>
            <w:tcMar>
              <w:top w:w="85" w:type="dxa"/>
              <w:bottom w:w="85" w:type="dxa"/>
            </w:tcMar>
          </w:tcPr>
          <w:p w14:paraId="097BEA66"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71DC044C" w14:textId="77777777" w:rsidR="00C73E18" w:rsidRDefault="00C73E18" w:rsidP="002C6B3F">
            <w:pPr>
              <w:pStyle w:val="ad"/>
              <w:contextualSpacing/>
              <w:jc w:val="center"/>
              <w:rPr>
                <w:rFonts w:cs="Times New Roman"/>
                <w:noProof/>
                <w:szCs w:val="24"/>
              </w:rPr>
            </w:pPr>
            <w:r>
              <w:rPr>
                <w:rFonts w:cs="Times New Roman"/>
                <w:noProof/>
                <w:szCs w:val="24"/>
              </w:rPr>
              <w:t>Нет</w:t>
            </w:r>
          </w:p>
        </w:tc>
      </w:tr>
    </w:tbl>
    <w:p w14:paraId="611FA74F" w14:textId="77777777" w:rsidR="00C73E18" w:rsidRDefault="00C73E18" w:rsidP="00C73E18"/>
    <w:p w14:paraId="166273BE" w14:textId="77777777" w:rsidR="00C73E18" w:rsidRDefault="00C73E18" w:rsidP="00C73E18">
      <w:pPr>
        <w:pStyle w:val="2"/>
        <w:rPr>
          <w:lang w:val="ru-RU"/>
        </w:rPr>
      </w:pPr>
      <w:bookmarkStart w:id="842" w:name="type338"/>
      <w:bookmarkStart w:id="843" w:name="_Toc92161408"/>
      <w:bookmarkStart w:id="844" w:name="_Toc177466670"/>
      <w:bookmarkStart w:id="845" w:name="_Toc178245169"/>
      <w:r>
        <w:rPr>
          <w:lang w:val="ru-RU"/>
        </w:rPr>
        <w:t>BranchAndFinancialInstitutionIdentification6</w:t>
      </w:r>
      <w:bookmarkEnd w:id="842"/>
      <w:bookmarkEnd w:id="843"/>
      <w:bookmarkEnd w:id="844"/>
      <w:bookmarkEnd w:id="845"/>
    </w:p>
    <w:p w14:paraId="59FF0508"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Описание</w:t>
      </w:r>
      <w:r w:rsidRPr="003F129D">
        <w:rPr>
          <w:i/>
          <w:sz w:val="24"/>
          <w:lang w:eastAsia="x-none"/>
        </w:rPr>
        <w:t xml:space="preserve">: </w:t>
      </w:r>
      <w:r w:rsidRPr="003F129D">
        <w:rPr>
          <w:noProof/>
          <w:sz w:val="24"/>
          <w:lang w:eastAsia="x-none"/>
        </w:rPr>
        <w:t xml:space="preserve">Unique and unambiguous identification of a financial institution or a branch of a financial institution. </w:t>
      </w:r>
      <w:r>
        <w:rPr>
          <w:noProof/>
          <w:sz w:val="24"/>
          <w:lang w:val="ru-RU" w:eastAsia="x-none"/>
        </w:rPr>
        <w:t>(Уникальная и однозначная идентификация финансового института или филиала финансового института.)</w:t>
      </w:r>
    </w:p>
    <w:p w14:paraId="2770E8E9"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31A406CA"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«BranchAndFinancialInstitutionIdentification6»:</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02D2AEB7" w14:textId="77777777" w:rsidTr="002C6B3F">
        <w:trPr>
          <w:trHeight w:val="259"/>
          <w:tblHeader/>
        </w:trPr>
        <w:tc>
          <w:tcPr>
            <w:tcW w:w="4281" w:type="dxa"/>
            <w:shd w:val="clear" w:color="auto" w:fill="F2F2F2" w:themeFill="background1" w:themeFillShade="F2"/>
            <w:vAlign w:val="center"/>
          </w:tcPr>
          <w:p w14:paraId="7CA54C8B"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6C76768A"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17AE8AB1"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1E0B53D6"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339C00AD" w14:textId="77777777" w:rsidR="00C73E18" w:rsidRDefault="00C73E18" w:rsidP="002C6B3F">
            <w:pPr>
              <w:pStyle w:val="a9"/>
              <w:contextualSpacing/>
              <w:rPr>
                <w:b/>
              </w:rPr>
            </w:pPr>
            <w:r>
              <w:rPr>
                <w:b/>
              </w:rPr>
              <w:t>Исп.</w:t>
            </w:r>
          </w:p>
        </w:tc>
      </w:tr>
      <w:tr w:rsidR="00C73E18" w14:paraId="3624B605" w14:textId="77777777" w:rsidTr="002C6B3F">
        <w:trPr>
          <w:trHeight w:val="20"/>
        </w:trPr>
        <w:tc>
          <w:tcPr>
            <w:tcW w:w="4281" w:type="dxa"/>
            <w:tcMar>
              <w:top w:w="85" w:type="dxa"/>
              <w:bottom w:w="85" w:type="dxa"/>
            </w:tcMar>
          </w:tcPr>
          <w:p w14:paraId="678548FE" w14:textId="77777777" w:rsidR="00C73E18" w:rsidRDefault="00C73E18" w:rsidP="002C6B3F">
            <w:pPr>
              <w:pStyle w:val="ad"/>
              <w:contextualSpacing/>
              <w:jc w:val="left"/>
              <w:rPr>
                <w:rFonts w:cs="Times New Roman"/>
                <w:szCs w:val="24"/>
              </w:rPr>
            </w:pPr>
            <w:r>
              <w:rPr>
                <w:rFonts w:cs="Times New Roman"/>
                <w:noProof/>
                <w:szCs w:val="24"/>
              </w:rPr>
              <w:t>1. FinancialInstitutionIdentification (Идентификация финансового учреждения)</w:t>
            </w:r>
            <w:r>
              <w:rPr>
                <w:rFonts w:cs="Times New Roman"/>
                <w:noProof/>
                <w:szCs w:val="24"/>
              </w:rPr>
              <w:br/>
              <w:t>&lt;FinInstnId&gt;</w:t>
            </w:r>
          </w:p>
        </w:tc>
        <w:tc>
          <w:tcPr>
            <w:tcW w:w="4116" w:type="dxa"/>
            <w:tcMar>
              <w:top w:w="85" w:type="dxa"/>
              <w:bottom w:w="85" w:type="dxa"/>
            </w:tcMar>
          </w:tcPr>
          <w:p w14:paraId="7F4E200C" w14:textId="77777777" w:rsidR="00C73E18" w:rsidRDefault="00C73E18" w:rsidP="002C6B3F">
            <w:pPr>
              <w:pStyle w:val="ad"/>
              <w:contextualSpacing/>
              <w:jc w:val="left"/>
              <w:rPr>
                <w:rFonts w:cs="Times New Roman"/>
                <w:szCs w:val="24"/>
              </w:rPr>
            </w:pPr>
            <w:r w:rsidRPr="003F129D">
              <w:rPr>
                <w:rFonts w:cs="Times New Roman"/>
                <w:noProof/>
                <w:szCs w:val="24"/>
                <w:lang w:val="en-US"/>
              </w:rPr>
              <w:t xml:space="preserve">Unique and unambiguous identification of a financial institution, as assigned under an internationally recognised or proprietary identification scheme. </w:t>
            </w:r>
            <w:r>
              <w:rPr>
                <w:rFonts w:cs="Times New Roman"/>
                <w:noProof/>
                <w:szCs w:val="24"/>
              </w:rPr>
              <w:lastRenderedPageBreak/>
              <w:t>(Уникальная и однозначная идентификация финансового учреждения, присвоенная на основании международно признанной или частной системы идентификации.)</w:t>
            </w:r>
          </w:p>
        </w:tc>
        <w:tc>
          <w:tcPr>
            <w:tcW w:w="4219" w:type="dxa"/>
          </w:tcPr>
          <w:p w14:paraId="73307327" w14:textId="7263B21F" w:rsidR="00C73E18" w:rsidRDefault="00C73E18" w:rsidP="002C6B3F">
            <w:pPr>
              <w:pStyle w:val="ad"/>
              <w:contextualSpacing/>
              <w:jc w:val="left"/>
              <w:rPr>
                <w:rFonts w:cs="Times New Roman"/>
                <w:noProof/>
                <w:szCs w:val="24"/>
              </w:rPr>
            </w:pPr>
            <w:r w:rsidRPr="007F10CD">
              <w:rPr>
                <w:rFonts w:cs="Times New Roman"/>
                <w:noProof/>
                <w:szCs w:val="24"/>
              </w:rPr>
              <w:lastRenderedPageBreak/>
              <w:t>FinancialInstitutionIdentification18</w:t>
            </w:r>
          </w:p>
        </w:tc>
        <w:tc>
          <w:tcPr>
            <w:tcW w:w="1134" w:type="dxa"/>
            <w:tcMar>
              <w:top w:w="85" w:type="dxa"/>
              <w:bottom w:w="85" w:type="dxa"/>
            </w:tcMar>
          </w:tcPr>
          <w:p w14:paraId="24BE96AE"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3EA76043" w14:textId="77777777" w:rsidR="00C73E18" w:rsidRDefault="00C73E18" w:rsidP="002C6B3F">
            <w:pPr>
              <w:pStyle w:val="ad"/>
              <w:contextualSpacing/>
              <w:jc w:val="center"/>
              <w:rPr>
                <w:rFonts w:cs="Times New Roman"/>
                <w:noProof/>
                <w:szCs w:val="24"/>
              </w:rPr>
            </w:pPr>
          </w:p>
        </w:tc>
      </w:tr>
      <w:tr w:rsidR="00C73E18" w14:paraId="0A63B38D" w14:textId="77777777" w:rsidTr="002C6B3F">
        <w:trPr>
          <w:trHeight w:val="20"/>
        </w:trPr>
        <w:tc>
          <w:tcPr>
            <w:tcW w:w="4281" w:type="dxa"/>
            <w:tcMar>
              <w:top w:w="85" w:type="dxa"/>
              <w:bottom w:w="85" w:type="dxa"/>
            </w:tcMar>
          </w:tcPr>
          <w:p w14:paraId="3967A2D3" w14:textId="74FE1C37" w:rsidR="00C73E18" w:rsidRDefault="00C73E18" w:rsidP="002C6B3F">
            <w:pPr>
              <w:pStyle w:val="ad"/>
              <w:contextualSpacing/>
              <w:jc w:val="left"/>
              <w:rPr>
                <w:rFonts w:cs="Times New Roman"/>
                <w:szCs w:val="24"/>
              </w:rPr>
            </w:pPr>
            <w:r>
              <w:rPr>
                <w:rFonts w:cs="Times New Roman"/>
                <w:noProof/>
                <w:szCs w:val="24"/>
              </w:rPr>
              <w:t>2. BranchIdentification</w:t>
            </w:r>
            <w:r w:rsidR="00296566">
              <w:rPr>
                <w:rFonts w:cs="Times New Roman"/>
                <w:noProof/>
                <w:szCs w:val="24"/>
              </w:rPr>
              <w:t xml:space="preserve"> </w:t>
            </w:r>
            <w:r w:rsidR="00296566" w:rsidRPr="00296566">
              <w:rPr>
                <w:rFonts w:cs="Times New Roman"/>
                <w:noProof/>
                <w:szCs w:val="24"/>
              </w:rPr>
              <w:t>(</w:t>
            </w:r>
            <w:r w:rsidR="00296566">
              <w:rPr>
                <w:rFonts w:cs="Times New Roman"/>
                <w:noProof/>
                <w:szCs w:val="24"/>
              </w:rPr>
              <w:t>Идентификатор конкретного филиала финансового учреждения)</w:t>
            </w:r>
            <w:r>
              <w:rPr>
                <w:rFonts w:cs="Times New Roman"/>
                <w:noProof/>
                <w:szCs w:val="24"/>
              </w:rPr>
              <w:br/>
              <w:t>&lt;BrnchId&gt;</w:t>
            </w:r>
          </w:p>
        </w:tc>
        <w:tc>
          <w:tcPr>
            <w:tcW w:w="4116" w:type="dxa"/>
            <w:tcMar>
              <w:top w:w="85" w:type="dxa"/>
              <w:bottom w:w="85" w:type="dxa"/>
            </w:tcMar>
          </w:tcPr>
          <w:p w14:paraId="57DE5DA8" w14:textId="3BED3E6A" w:rsidR="00C73E18" w:rsidRPr="00296566" w:rsidRDefault="00C73E18" w:rsidP="002C6B3F">
            <w:pPr>
              <w:pStyle w:val="ad"/>
              <w:contextualSpacing/>
              <w:jc w:val="left"/>
              <w:rPr>
                <w:rFonts w:cs="Times New Roman"/>
                <w:szCs w:val="24"/>
              </w:rPr>
            </w:pPr>
            <w:r w:rsidRPr="003F129D">
              <w:rPr>
                <w:rFonts w:cs="Times New Roman"/>
                <w:noProof/>
                <w:szCs w:val="24"/>
                <w:lang w:val="en-US"/>
              </w:rPr>
              <w:t>Identifies a specific branch of a financial institution.  Usage: This component should be used in case the identification information in the financial institution component does not provide identification up to branch level.</w:t>
            </w:r>
            <w:r w:rsidR="00296566" w:rsidRPr="00296566">
              <w:rPr>
                <w:rFonts w:cs="Times New Roman"/>
                <w:noProof/>
                <w:szCs w:val="24"/>
                <w:lang w:val="en-US"/>
              </w:rPr>
              <w:t xml:space="preserve"> (</w:t>
            </w:r>
            <w:r w:rsidR="00296566">
              <w:rPr>
                <w:rFonts w:cs="Times New Roman"/>
                <w:noProof/>
                <w:szCs w:val="24"/>
              </w:rPr>
              <w:t>Идентификатор конкретного филиала финансового учреждения)</w:t>
            </w:r>
          </w:p>
        </w:tc>
        <w:tc>
          <w:tcPr>
            <w:tcW w:w="4219" w:type="dxa"/>
          </w:tcPr>
          <w:p w14:paraId="08BBCA2E" w14:textId="77777777" w:rsidR="00C73E18" w:rsidRDefault="00C73E18" w:rsidP="002C6B3F">
            <w:pPr>
              <w:pStyle w:val="ad"/>
              <w:contextualSpacing/>
              <w:jc w:val="left"/>
              <w:rPr>
                <w:rFonts w:cs="Times New Roman"/>
                <w:noProof/>
                <w:szCs w:val="24"/>
              </w:rPr>
            </w:pPr>
            <w:r>
              <w:rPr>
                <w:rFonts w:cs="Times New Roman"/>
                <w:noProof/>
                <w:szCs w:val="24"/>
              </w:rPr>
              <w:t>BranchData3</w:t>
            </w:r>
          </w:p>
        </w:tc>
        <w:tc>
          <w:tcPr>
            <w:tcW w:w="1134" w:type="dxa"/>
            <w:tcMar>
              <w:top w:w="85" w:type="dxa"/>
              <w:bottom w:w="85" w:type="dxa"/>
            </w:tcMar>
          </w:tcPr>
          <w:p w14:paraId="2747F984"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0F3BF647" w14:textId="77777777" w:rsidR="00C73E18" w:rsidRDefault="00C73E18" w:rsidP="002C6B3F">
            <w:pPr>
              <w:pStyle w:val="ad"/>
              <w:contextualSpacing/>
              <w:jc w:val="center"/>
              <w:rPr>
                <w:rFonts w:cs="Times New Roman"/>
                <w:noProof/>
                <w:szCs w:val="24"/>
              </w:rPr>
            </w:pPr>
            <w:r>
              <w:rPr>
                <w:rFonts w:cs="Times New Roman"/>
                <w:noProof/>
                <w:szCs w:val="24"/>
              </w:rPr>
              <w:t>Нет</w:t>
            </w:r>
          </w:p>
        </w:tc>
      </w:tr>
    </w:tbl>
    <w:p w14:paraId="2DEBCCB7" w14:textId="77777777" w:rsidR="00C73E18" w:rsidRDefault="00C73E18" w:rsidP="00C73E18"/>
    <w:p w14:paraId="4A194D90" w14:textId="77777777" w:rsidR="00C73E18" w:rsidRDefault="00C73E18" w:rsidP="00C73E18">
      <w:pPr>
        <w:pStyle w:val="2"/>
        <w:rPr>
          <w:lang w:val="ru-RU"/>
        </w:rPr>
      </w:pPr>
      <w:bookmarkStart w:id="846" w:name="type339"/>
      <w:bookmarkStart w:id="847" w:name="_Toc92161409"/>
      <w:bookmarkStart w:id="848" w:name="_Toc177466671"/>
      <w:bookmarkStart w:id="849" w:name="_Toc178245170"/>
      <w:r>
        <w:rPr>
          <w:lang w:val="ru-RU"/>
        </w:rPr>
        <w:t>CBDCBankTransferData1</w:t>
      </w:r>
      <w:bookmarkEnd w:id="846"/>
      <w:bookmarkEnd w:id="847"/>
      <w:bookmarkEnd w:id="848"/>
      <w:bookmarkEnd w:id="849"/>
    </w:p>
    <w:p w14:paraId="47C17949"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(Реквизиты, необходимые для проведения банковского перевода)</w:t>
      </w:r>
    </w:p>
    <w:p w14:paraId="6456B58B"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6D7F6F08"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«CBDCBankTransferData1»: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685775C3" w14:textId="77777777" w:rsidTr="002C6B3F">
        <w:trPr>
          <w:trHeight w:val="259"/>
          <w:tblHeader/>
        </w:trPr>
        <w:tc>
          <w:tcPr>
            <w:tcW w:w="4281" w:type="dxa"/>
            <w:shd w:val="clear" w:color="auto" w:fill="F2F2F2" w:themeFill="background1" w:themeFillShade="F2"/>
            <w:vAlign w:val="center"/>
          </w:tcPr>
          <w:p w14:paraId="4CD3886E"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6A25CDFB"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475C1736"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2F34437"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398CC467" w14:textId="77777777" w:rsidR="00C73E18" w:rsidRDefault="00C73E18" w:rsidP="002C6B3F">
            <w:pPr>
              <w:pStyle w:val="a9"/>
              <w:contextualSpacing/>
              <w:rPr>
                <w:b/>
              </w:rPr>
            </w:pPr>
            <w:r>
              <w:rPr>
                <w:b/>
              </w:rPr>
              <w:t>Исп.</w:t>
            </w:r>
          </w:p>
        </w:tc>
      </w:tr>
      <w:tr w:rsidR="00C73E18" w14:paraId="0C9F2474" w14:textId="77777777" w:rsidTr="002C6B3F">
        <w:trPr>
          <w:trHeight w:val="20"/>
        </w:trPr>
        <w:tc>
          <w:tcPr>
            <w:tcW w:w="4281" w:type="dxa"/>
            <w:tcMar>
              <w:top w:w="85" w:type="dxa"/>
              <w:bottom w:w="85" w:type="dxa"/>
            </w:tcMar>
          </w:tcPr>
          <w:p w14:paraId="7E4DAB94" w14:textId="77777777" w:rsidR="00C73E18" w:rsidRDefault="00C73E18" w:rsidP="002C6B3F">
            <w:pPr>
              <w:pStyle w:val="ad"/>
              <w:contextualSpacing/>
              <w:jc w:val="left"/>
              <w:rPr>
                <w:rFonts w:cs="Times New Roman"/>
                <w:szCs w:val="24"/>
              </w:rPr>
            </w:pPr>
            <w:r>
              <w:rPr>
                <w:rFonts w:cs="Times New Roman"/>
                <w:noProof/>
                <w:szCs w:val="24"/>
              </w:rPr>
              <w:t>1. BuyerInformation (Информация о покупателе)</w:t>
            </w:r>
            <w:r>
              <w:rPr>
                <w:rFonts w:cs="Times New Roman"/>
                <w:noProof/>
                <w:szCs w:val="24"/>
              </w:rPr>
              <w:br/>
              <w:t>&lt;BuyrInf&gt;</w:t>
            </w:r>
          </w:p>
        </w:tc>
        <w:tc>
          <w:tcPr>
            <w:tcW w:w="4116" w:type="dxa"/>
            <w:tcMar>
              <w:top w:w="85" w:type="dxa"/>
              <w:bottom w:w="85" w:type="dxa"/>
            </w:tcMar>
          </w:tcPr>
          <w:p w14:paraId="04BC42A2" w14:textId="77777777" w:rsidR="00C73E18" w:rsidRDefault="00C73E18" w:rsidP="002C6B3F">
            <w:pPr>
              <w:pStyle w:val="ad"/>
              <w:contextualSpacing/>
              <w:jc w:val="left"/>
              <w:rPr>
                <w:rFonts w:cs="Times New Roman"/>
                <w:szCs w:val="24"/>
              </w:rPr>
            </w:pPr>
            <w:r>
              <w:rPr>
                <w:rFonts w:cs="Times New Roman"/>
                <w:noProof/>
                <w:szCs w:val="24"/>
              </w:rPr>
              <w:t>(Информация о покупателе)</w:t>
            </w:r>
          </w:p>
        </w:tc>
        <w:tc>
          <w:tcPr>
            <w:tcW w:w="4219" w:type="dxa"/>
          </w:tcPr>
          <w:p w14:paraId="4554E9B0" w14:textId="4EE2BB38" w:rsidR="00C73E18" w:rsidRDefault="00C73E18" w:rsidP="002C6B3F">
            <w:pPr>
              <w:pStyle w:val="ad"/>
              <w:contextualSpacing/>
              <w:jc w:val="left"/>
              <w:rPr>
                <w:rFonts w:cs="Times New Roman"/>
                <w:noProof/>
                <w:szCs w:val="24"/>
              </w:rPr>
            </w:pPr>
            <w:r w:rsidRPr="007F10CD">
              <w:rPr>
                <w:rFonts w:cs="Times New Roman"/>
                <w:noProof/>
                <w:szCs w:val="24"/>
              </w:rPr>
              <w:t>CBDCBankTransferPartyInformation1</w:t>
            </w:r>
          </w:p>
        </w:tc>
        <w:tc>
          <w:tcPr>
            <w:tcW w:w="1134" w:type="dxa"/>
            <w:tcMar>
              <w:top w:w="85" w:type="dxa"/>
              <w:bottom w:w="85" w:type="dxa"/>
            </w:tcMar>
          </w:tcPr>
          <w:p w14:paraId="6595DE8D"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4187AA5A" w14:textId="77777777" w:rsidR="00C73E18" w:rsidRDefault="00C73E18" w:rsidP="002C6B3F">
            <w:pPr>
              <w:pStyle w:val="ad"/>
              <w:contextualSpacing/>
              <w:jc w:val="center"/>
              <w:rPr>
                <w:rFonts w:cs="Times New Roman"/>
                <w:noProof/>
                <w:szCs w:val="24"/>
              </w:rPr>
            </w:pPr>
          </w:p>
        </w:tc>
      </w:tr>
      <w:tr w:rsidR="00C73E18" w14:paraId="085C1630" w14:textId="77777777" w:rsidTr="002C6B3F">
        <w:trPr>
          <w:trHeight w:val="20"/>
        </w:trPr>
        <w:tc>
          <w:tcPr>
            <w:tcW w:w="4281" w:type="dxa"/>
            <w:tcMar>
              <w:top w:w="85" w:type="dxa"/>
              <w:bottom w:w="85" w:type="dxa"/>
            </w:tcMar>
          </w:tcPr>
          <w:p w14:paraId="50461CE1" w14:textId="77777777" w:rsidR="00C73E18" w:rsidRDefault="00C73E18" w:rsidP="002C6B3F">
            <w:pPr>
              <w:pStyle w:val="ad"/>
              <w:contextualSpacing/>
              <w:jc w:val="left"/>
              <w:rPr>
                <w:rFonts w:cs="Times New Roman"/>
                <w:szCs w:val="24"/>
              </w:rPr>
            </w:pPr>
            <w:r>
              <w:rPr>
                <w:rFonts w:cs="Times New Roman"/>
                <w:noProof/>
                <w:szCs w:val="24"/>
              </w:rPr>
              <w:t>2. SellerInformation (Информация о продавце)</w:t>
            </w:r>
            <w:r>
              <w:rPr>
                <w:rFonts w:cs="Times New Roman"/>
                <w:noProof/>
                <w:szCs w:val="24"/>
              </w:rPr>
              <w:br/>
              <w:t>&lt;SellrInf&gt;</w:t>
            </w:r>
          </w:p>
        </w:tc>
        <w:tc>
          <w:tcPr>
            <w:tcW w:w="4116" w:type="dxa"/>
            <w:tcMar>
              <w:top w:w="85" w:type="dxa"/>
              <w:bottom w:w="85" w:type="dxa"/>
            </w:tcMar>
          </w:tcPr>
          <w:p w14:paraId="2CCEBA0F" w14:textId="77777777" w:rsidR="00C73E18" w:rsidRDefault="00C73E18" w:rsidP="002C6B3F">
            <w:pPr>
              <w:pStyle w:val="ad"/>
              <w:contextualSpacing/>
              <w:jc w:val="left"/>
              <w:rPr>
                <w:rFonts w:cs="Times New Roman"/>
                <w:szCs w:val="24"/>
              </w:rPr>
            </w:pPr>
            <w:r>
              <w:rPr>
                <w:rFonts w:cs="Times New Roman"/>
                <w:noProof/>
                <w:szCs w:val="24"/>
              </w:rPr>
              <w:t>(Информация о продавце)</w:t>
            </w:r>
          </w:p>
        </w:tc>
        <w:tc>
          <w:tcPr>
            <w:tcW w:w="4219" w:type="dxa"/>
          </w:tcPr>
          <w:p w14:paraId="11C48E85" w14:textId="77CFB7C8" w:rsidR="00C73E18" w:rsidRDefault="00C73E18" w:rsidP="002C6B3F">
            <w:pPr>
              <w:pStyle w:val="ad"/>
              <w:contextualSpacing/>
              <w:jc w:val="left"/>
              <w:rPr>
                <w:rFonts w:cs="Times New Roman"/>
                <w:noProof/>
                <w:szCs w:val="24"/>
              </w:rPr>
            </w:pPr>
            <w:r w:rsidRPr="007F10CD">
              <w:rPr>
                <w:rFonts w:cs="Times New Roman"/>
                <w:noProof/>
                <w:szCs w:val="24"/>
              </w:rPr>
              <w:t>CBDCBankTransferPartyInformation1</w:t>
            </w:r>
          </w:p>
        </w:tc>
        <w:tc>
          <w:tcPr>
            <w:tcW w:w="1134" w:type="dxa"/>
            <w:tcMar>
              <w:top w:w="85" w:type="dxa"/>
              <w:bottom w:w="85" w:type="dxa"/>
            </w:tcMar>
          </w:tcPr>
          <w:p w14:paraId="3C9C3937"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504BD5F6" w14:textId="77777777" w:rsidR="00C73E18" w:rsidRDefault="00C73E18" w:rsidP="002C6B3F">
            <w:pPr>
              <w:pStyle w:val="ad"/>
              <w:contextualSpacing/>
              <w:jc w:val="center"/>
              <w:rPr>
                <w:rFonts w:cs="Times New Roman"/>
                <w:noProof/>
                <w:szCs w:val="24"/>
              </w:rPr>
            </w:pPr>
          </w:p>
        </w:tc>
      </w:tr>
    </w:tbl>
    <w:p w14:paraId="4FCBDE6B" w14:textId="77777777" w:rsidR="00C73E18" w:rsidRDefault="00C73E18" w:rsidP="00C73E18"/>
    <w:p w14:paraId="5B208470" w14:textId="77777777" w:rsidR="00C73E18" w:rsidRDefault="00C73E18" w:rsidP="00C73E18">
      <w:pPr>
        <w:pStyle w:val="2"/>
        <w:rPr>
          <w:lang w:val="ru-RU"/>
        </w:rPr>
      </w:pPr>
      <w:bookmarkStart w:id="850" w:name="type340"/>
      <w:bookmarkStart w:id="851" w:name="_Toc92161410"/>
      <w:bookmarkStart w:id="852" w:name="_Toc177466672"/>
      <w:bookmarkStart w:id="853" w:name="_Toc178245171"/>
      <w:r>
        <w:rPr>
          <w:lang w:val="ru-RU"/>
        </w:rPr>
        <w:lastRenderedPageBreak/>
        <w:t>CBDCBankTransferPartyInformation1</w:t>
      </w:r>
      <w:bookmarkEnd w:id="850"/>
      <w:bookmarkEnd w:id="851"/>
      <w:bookmarkEnd w:id="852"/>
      <w:bookmarkEnd w:id="853"/>
    </w:p>
    <w:p w14:paraId="0985A72A"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о реквизитах участника, необходимых для проведения банковского платежа.)</w:t>
      </w:r>
    </w:p>
    <w:p w14:paraId="676AAE01"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02A23B9A"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«CBDCBankTransferPartyInformation1»: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6512CCB1" w14:textId="77777777" w:rsidTr="002C6B3F">
        <w:trPr>
          <w:trHeight w:val="259"/>
          <w:tblHeader/>
        </w:trPr>
        <w:tc>
          <w:tcPr>
            <w:tcW w:w="4281" w:type="dxa"/>
            <w:shd w:val="clear" w:color="auto" w:fill="F2F2F2" w:themeFill="background1" w:themeFillShade="F2"/>
            <w:vAlign w:val="center"/>
          </w:tcPr>
          <w:p w14:paraId="24D53141"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21CF47D6"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28039038"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2BC08604"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13E220D8" w14:textId="77777777" w:rsidR="00C73E18" w:rsidRDefault="00C73E18" w:rsidP="002C6B3F">
            <w:pPr>
              <w:pStyle w:val="a9"/>
              <w:contextualSpacing/>
              <w:rPr>
                <w:b/>
              </w:rPr>
            </w:pPr>
            <w:r>
              <w:rPr>
                <w:b/>
              </w:rPr>
              <w:t>Исп.</w:t>
            </w:r>
          </w:p>
        </w:tc>
      </w:tr>
      <w:tr w:rsidR="00C73E18" w14:paraId="29E50005" w14:textId="77777777" w:rsidTr="002C6B3F">
        <w:trPr>
          <w:trHeight w:val="20"/>
        </w:trPr>
        <w:tc>
          <w:tcPr>
            <w:tcW w:w="4281" w:type="dxa"/>
            <w:tcMar>
              <w:top w:w="85" w:type="dxa"/>
              <w:bottom w:w="85" w:type="dxa"/>
            </w:tcMar>
          </w:tcPr>
          <w:p w14:paraId="1D43946B" w14:textId="77777777" w:rsidR="00C73E18" w:rsidRDefault="00C73E18" w:rsidP="002C6B3F">
            <w:pPr>
              <w:pStyle w:val="ad"/>
              <w:contextualSpacing/>
              <w:jc w:val="left"/>
              <w:rPr>
                <w:rFonts w:cs="Times New Roman"/>
                <w:szCs w:val="24"/>
              </w:rPr>
            </w:pPr>
            <w:r>
              <w:rPr>
                <w:rFonts w:cs="Times New Roman"/>
                <w:noProof/>
                <w:szCs w:val="24"/>
              </w:rPr>
              <w:t>1. Account (Счет)</w:t>
            </w:r>
            <w:r>
              <w:rPr>
                <w:rFonts w:cs="Times New Roman"/>
                <w:noProof/>
                <w:szCs w:val="24"/>
              </w:rPr>
              <w:br/>
              <w:t>&lt;Acct&gt;</w:t>
            </w:r>
          </w:p>
        </w:tc>
        <w:tc>
          <w:tcPr>
            <w:tcW w:w="4116" w:type="dxa"/>
            <w:tcMar>
              <w:top w:w="85" w:type="dxa"/>
              <w:bottom w:w="85" w:type="dxa"/>
            </w:tcMar>
          </w:tcPr>
          <w:p w14:paraId="44A198D9" w14:textId="77777777" w:rsidR="00C73E18" w:rsidRDefault="00C73E18" w:rsidP="002C6B3F">
            <w:pPr>
              <w:pStyle w:val="ad"/>
              <w:contextualSpacing/>
              <w:jc w:val="left"/>
              <w:rPr>
                <w:rFonts w:cs="Times New Roman"/>
                <w:szCs w:val="24"/>
              </w:rPr>
            </w:pPr>
            <w:r>
              <w:rPr>
                <w:rFonts w:cs="Times New Roman"/>
                <w:noProof/>
                <w:szCs w:val="24"/>
              </w:rPr>
              <w:t>(Идентификация счета)</w:t>
            </w:r>
          </w:p>
        </w:tc>
        <w:tc>
          <w:tcPr>
            <w:tcW w:w="4219" w:type="dxa"/>
          </w:tcPr>
          <w:p w14:paraId="06719DB8" w14:textId="7F8D075E" w:rsidR="00C73E18" w:rsidRDefault="00C73E18" w:rsidP="002C6B3F">
            <w:pPr>
              <w:pStyle w:val="ad"/>
              <w:contextualSpacing/>
              <w:jc w:val="left"/>
              <w:rPr>
                <w:rFonts w:cs="Times New Roman"/>
                <w:noProof/>
                <w:szCs w:val="24"/>
              </w:rPr>
            </w:pPr>
            <w:r w:rsidRPr="007F10CD">
              <w:rPr>
                <w:rFonts w:cs="Times New Roman"/>
                <w:noProof/>
                <w:szCs w:val="24"/>
              </w:rPr>
              <w:t>CashAccount39</w:t>
            </w:r>
          </w:p>
        </w:tc>
        <w:tc>
          <w:tcPr>
            <w:tcW w:w="1134" w:type="dxa"/>
            <w:tcMar>
              <w:top w:w="85" w:type="dxa"/>
              <w:bottom w:w="85" w:type="dxa"/>
            </w:tcMar>
          </w:tcPr>
          <w:p w14:paraId="4FBC4A00"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056FB7A6" w14:textId="77777777" w:rsidR="00C73E18" w:rsidRDefault="00C73E18" w:rsidP="002C6B3F">
            <w:pPr>
              <w:pStyle w:val="ad"/>
              <w:contextualSpacing/>
              <w:jc w:val="center"/>
              <w:rPr>
                <w:rFonts w:cs="Times New Roman"/>
                <w:noProof/>
                <w:szCs w:val="24"/>
              </w:rPr>
            </w:pPr>
          </w:p>
        </w:tc>
      </w:tr>
    </w:tbl>
    <w:p w14:paraId="513E99CE" w14:textId="77777777" w:rsidR="00C73E18" w:rsidRDefault="00C73E18" w:rsidP="00C73E18"/>
    <w:p w14:paraId="699F5371" w14:textId="77777777" w:rsidR="00C73E18" w:rsidRDefault="00C73E18" w:rsidP="00C73E18">
      <w:pPr>
        <w:pStyle w:val="2"/>
        <w:rPr>
          <w:lang w:val="ru-RU"/>
        </w:rPr>
      </w:pPr>
      <w:bookmarkStart w:id="854" w:name="type341"/>
      <w:bookmarkStart w:id="855" w:name="_Toc92161411"/>
      <w:bookmarkStart w:id="856" w:name="_Toc177466673"/>
      <w:bookmarkStart w:id="857" w:name="_Toc178245172"/>
      <w:r>
        <w:rPr>
          <w:lang w:val="ru-RU"/>
        </w:rPr>
        <w:t>CBDCClientIdentification1</w:t>
      </w:r>
      <w:bookmarkEnd w:id="854"/>
      <w:bookmarkEnd w:id="855"/>
      <w:bookmarkEnd w:id="856"/>
      <w:bookmarkEnd w:id="857"/>
    </w:p>
    <w:p w14:paraId="20510D90"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(Идентификация Клиента на ПлЦР)</w:t>
      </w:r>
    </w:p>
    <w:p w14:paraId="60821C49"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7A840797"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«CBDCClientIdentification1»: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3D517AC1" w14:textId="77777777" w:rsidTr="002C6B3F">
        <w:trPr>
          <w:trHeight w:val="259"/>
          <w:tblHeader/>
        </w:trPr>
        <w:tc>
          <w:tcPr>
            <w:tcW w:w="4281" w:type="dxa"/>
            <w:shd w:val="clear" w:color="auto" w:fill="F2F2F2" w:themeFill="background1" w:themeFillShade="F2"/>
            <w:vAlign w:val="center"/>
          </w:tcPr>
          <w:p w14:paraId="36241B5A"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223A09F6"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279CFA09"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C30F2AD"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0CDAB4A9" w14:textId="77777777" w:rsidR="00C73E18" w:rsidRDefault="00C73E18" w:rsidP="002C6B3F">
            <w:pPr>
              <w:pStyle w:val="a9"/>
              <w:contextualSpacing/>
              <w:rPr>
                <w:b/>
              </w:rPr>
            </w:pPr>
            <w:r>
              <w:rPr>
                <w:b/>
              </w:rPr>
              <w:t>Исп.</w:t>
            </w:r>
          </w:p>
        </w:tc>
      </w:tr>
      <w:tr w:rsidR="00C73E18" w14:paraId="7C1A0023" w14:textId="77777777" w:rsidTr="002C6B3F">
        <w:trPr>
          <w:trHeight w:val="20"/>
        </w:trPr>
        <w:tc>
          <w:tcPr>
            <w:tcW w:w="4281" w:type="dxa"/>
            <w:tcMar>
              <w:top w:w="85" w:type="dxa"/>
              <w:bottom w:w="85" w:type="dxa"/>
            </w:tcMar>
          </w:tcPr>
          <w:p w14:paraId="79DF2343" w14:textId="77777777" w:rsidR="00C73E18" w:rsidRDefault="00C73E18" w:rsidP="002C6B3F">
            <w:pPr>
              <w:pStyle w:val="ad"/>
              <w:contextualSpacing/>
              <w:jc w:val="left"/>
              <w:rPr>
                <w:rFonts w:cs="Times New Roman"/>
                <w:szCs w:val="24"/>
              </w:rPr>
            </w:pPr>
            <w:r>
              <w:rPr>
                <w:rFonts w:cs="Times New Roman"/>
                <w:noProof/>
                <w:szCs w:val="24"/>
              </w:rPr>
              <w:t>1. OrganisationIdentification (Идентификация организации)</w:t>
            </w:r>
            <w:r>
              <w:rPr>
                <w:rFonts w:cs="Times New Roman"/>
                <w:noProof/>
                <w:szCs w:val="24"/>
              </w:rPr>
              <w:br/>
              <w:t>&lt;OrgId&gt;</w:t>
            </w:r>
          </w:p>
        </w:tc>
        <w:tc>
          <w:tcPr>
            <w:tcW w:w="4116" w:type="dxa"/>
            <w:tcMar>
              <w:top w:w="85" w:type="dxa"/>
              <w:bottom w:w="85" w:type="dxa"/>
            </w:tcMar>
          </w:tcPr>
          <w:p w14:paraId="0058C9CA" w14:textId="77777777" w:rsidR="00C73E18" w:rsidRDefault="00C73E18" w:rsidP="002C6B3F">
            <w:pPr>
              <w:pStyle w:val="ad"/>
              <w:contextualSpacing/>
              <w:jc w:val="left"/>
              <w:rPr>
                <w:rFonts w:cs="Times New Roman"/>
                <w:szCs w:val="24"/>
              </w:rPr>
            </w:pPr>
            <w:r>
              <w:rPr>
                <w:rFonts w:cs="Times New Roman"/>
                <w:noProof/>
                <w:szCs w:val="24"/>
              </w:rPr>
              <w:t>(Уникальный и однозначный идентификатор Клиента юридического лица  на ПлЦР)</w:t>
            </w:r>
          </w:p>
        </w:tc>
        <w:tc>
          <w:tcPr>
            <w:tcW w:w="4219" w:type="dxa"/>
          </w:tcPr>
          <w:p w14:paraId="6941F504" w14:textId="77777777" w:rsidR="00C73E18" w:rsidRDefault="00C73E18" w:rsidP="002C6B3F">
            <w:pPr>
              <w:pStyle w:val="ad"/>
              <w:contextualSpacing/>
              <w:jc w:val="left"/>
              <w:rPr>
                <w:rFonts w:cs="Times New Roman"/>
                <w:noProof/>
                <w:szCs w:val="24"/>
              </w:rPr>
            </w:pPr>
            <w:r>
              <w:rPr>
                <w:rFonts w:cs="Times New Roman"/>
                <w:noProof/>
                <w:szCs w:val="24"/>
              </w:rPr>
              <w:t>CBDCOrganisationIdentification1</w:t>
            </w:r>
          </w:p>
        </w:tc>
        <w:tc>
          <w:tcPr>
            <w:tcW w:w="1134" w:type="dxa"/>
            <w:tcMar>
              <w:top w:w="85" w:type="dxa"/>
              <w:bottom w:w="85" w:type="dxa"/>
            </w:tcMar>
          </w:tcPr>
          <w:p w14:paraId="226181DC"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11BF89E6" w14:textId="77777777" w:rsidR="00C73E18" w:rsidRDefault="00C73E18" w:rsidP="002C6B3F">
            <w:pPr>
              <w:pStyle w:val="ad"/>
              <w:contextualSpacing/>
              <w:jc w:val="center"/>
              <w:rPr>
                <w:rFonts w:cs="Times New Roman"/>
                <w:noProof/>
                <w:szCs w:val="24"/>
              </w:rPr>
            </w:pPr>
            <w:r>
              <w:rPr>
                <w:rFonts w:cs="Times New Roman"/>
                <w:noProof/>
                <w:szCs w:val="24"/>
              </w:rPr>
              <w:t>Нет</w:t>
            </w:r>
          </w:p>
        </w:tc>
      </w:tr>
      <w:tr w:rsidR="00C73E18" w14:paraId="5698489B" w14:textId="77777777" w:rsidTr="002C6B3F">
        <w:trPr>
          <w:trHeight w:val="20"/>
        </w:trPr>
        <w:tc>
          <w:tcPr>
            <w:tcW w:w="4281" w:type="dxa"/>
            <w:tcMar>
              <w:top w:w="85" w:type="dxa"/>
              <w:bottom w:w="85" w:type="dxa"/>
            </w:tcMar>
          </w:tcPr>
          <w:p w14:paraId="0C8438C7" w14:textId="77777777" w:rsidR="00C73E18" w:rsidRDefault="00C73E18" w:rsidP="002C6B3F">
            <w:pPr>
              <w:pStyle w:val="ad"/>
              <w:contextualSpacing/>
              <w:jc w:val="left"/>
              <w:rPr>
                <w:rFonts w:cs="Times New Roman"/>
                <w:szCs w:val="24"/>
              </w:rPr>
            </w:pPr>
            <w:r>
              <w:rPr>
                <w:rFonts w:cs="Times New Roman"/>
                <w:noProof/>
                <w:szCs w:val="24"/>
              </w:rPr>
              <w:t>2. PrivateIdentification (Частная идентификация)</w:t>
            </w:r>
            <w:r>
              <w:rPr>
                <w:rFonts w:cs="Times New Roman"/>
                <w:noProof/>
                <w:szCs w:val="24"/>
              </w:rPr>
              <w:br/>
              <w:t>&lt;PrvtId&gt;</w:t>
            </w:r>
          </w:p>
        </w:tc>
        <w:tc>
          <w:tcPr>
            <w:tcW w:w="4116" w:type="dxa"/>
            <w:tcMar>
              <w:top w:w="85" w:type="dxa"/>
              <w:bottom w:w="85" w:type="dxa"/>
            </w:tcMar>
          </w:tcPr>
          <w:p w14:paraId="4782D9B9" w14:textId="77777777" w:rsidR="00C73E18" w:rsidRDefault="00C73E18" w:rsidP="002C6B3F">
            <w:pPr>
              <w:pStyle w:val="ad"/>
              <w:contextualSpacing/>
              <w:jc w:val="left"/>
              <w:rPr>
                <w:rFonts w:cs="Times New Roman"/>
                <w:szCs w:val="24"/>
              </w:rPr>
            </w:pPr>
            <w:r>
              <w:rPr>
                <w:rFonts w:cs="Times New Roman"/>
                <w:noProof/>
                <w:szCs w:val="24"/>
              </w:rPr>
              <w:t>(Уникальный и однозначный идентификатор физического лица на ПлЦР)</w:t>
            </w:r>
          </w:p>
        </w:tc>
        <w:tc>
          <w:tcPr>
            <w:tcW w:w="4219" w:type="dxa"/>
          </w:tcPr>
          <w:p w14:paraId="01E7673A" w14:textId="32679ED2" w:rsidR="00C73E18" w:rsidRDefault="00C73E18" w:rsidP="002C6B3F">
            <w:pPr>
              <w:pStyle w:val="ad"/>
              <w:contextualSpacing/>
              <w:jc w:val="left"/>
              <w:rPr>
                <w:rFonts w:cs="Times New Roman"/>
                <w:noProof/>
                <w:szCs w:val="24"/>
              </w:rPr>
            </w:pPr>
            <w:r w:rsidRPr="007F10CD">
              <w:rPr>
                <w:rFonts w:cs="Times New Roman"/>
                <w:noProof/>
                <w:szCs w:val="24"/>
              </w:rPr>
              <w:t>CBDCPrivateIdentification1</w:t>
            </w:r>
          </w:p>
        </w:tc>
        <w:tc>
          <w:tcPr>
            <w:tcW w:w="1134" w:type="dxa"/>
            <w:tcMar>
              <w:top w:w="85" w:type="dxa"/>
              <w:bottom w:w="85" w:type="dxa"/>
            </w:tcMar>
          </w:tcPr>
          <w:p w14:paraId="256FC775"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4C438D80" w14:textId="77777777" w:rsidR="00C73E18" w:rsidRDefault="00C73E18" w:rsidP="002C6B3F">
            <w:pPr>
              <w:pStyle w:val="ad"/>
              <w:contextualSpacing/>
              <w:jc w:val="center"/>
              <w:rPr>
                <w:rFonts w:cs="Times New Roman"/>
                <w:noProof/>
                <w:szCs w:val="24"/>
              </w:rPr>
            </w:pPr>
          </w:p>
        </w:tc>
      </w:tr>
      <w:tr w:rsidR="00C73E18" w14:paraId="2D1E529E" w14:textId="77777777" w:rsidTr="002C6B3F">
        <w:trPr>
          <w:trHeight w:val="20"/>
        </w:trPr>
        <w:tc>
          <w:tcPr>
            <w:tcW w:w="4281" w:type="dxa"/>
            <w:tcMar>
              <w:top w:w="85" w:type="dxa"/>
              <w:bottom w:w="85" w:type="dxa"/>
            </w:tcMar>
          </w:tcPr>
          <w:p w14:paraId="2B264BBC" w14:textId="77777777" w:rsidR="00C73E18" w:rsidRDefault="00C73E18" w:rsidP="002C6B3F">
            <w:pPr>
              <w:pStyle w:val="ad"/>
              <w:contextualSpacing/>
              <w:jc w:val="left"/>
              <w:rPr>
                <w:rFonts w:cs="Times New Roman"/>
                <w:szCs w:val="24"/>
              </w:rPr>
            </w:pPr>
            <w:r>
              <w:rPr>
                <w:rFonts w:cs="Times New Roman"/>
                <w:noProof/>
                <w:szCs w:val="24"/>
              </w:rPr>
              <w:t>3. ProxyPrivateIdentification (Альтернативная частная идентификация)</w:t>
            </w:r>
            <w:r>
              <w:rPr>
                <w:rFonts w:cs="Times New Roman"/>
                <w:noProof/>
                <w:szCs w:val="24"/>
              </w:rPr>
              <w:br/>
              <w:t>&lt;PrxyPrvtId&gt;</w:t>
            </w:r>
          </w:p>
        </w:tc>
        <w:tc>
          <w:tcPr>
            <w:tcW w:w="4116" w:type="dxa"/>
            <w:tcMar>
              <w:top w:w="85" w:type="dxa"/>
              <w:bottom w:w="85" w:type="dxa"/>
            </w:tcMar>
          </w:tcPr>
          <w:p w14:paraId="77343493" w14:textId="77777777" w:rsidR="00C73E18" w:rsidRDefault="00C73E18" w:rsidP="002C6B3F">
            <w:pPr>
              <w:pStyle w:val="ad"/>
              <w:contextualSpacing/>
              <w:jc w:val="left"/>
              <w:rPr>
                <w:rFonts w:cs="Times New Roman"/>
                <w:szCs w:val="24"/>
              </w:rPr>
            </w:pPr>
            <w:r>
              <w:rPr>
                <w:rFonts w:cs="Times New Roman"/>
                <w:noProof/>
                <w:szCs w:val="24"/>
              </w:rPr>
              <w:t>(Указывается альтернативная идентификация физического лица (например, номер телефона))</w:t>
            </w:r>
          </w:p>
        </w:tc>
        <w:tc>
          <w:tcPr>
            <w:tcW w:w="4219" w:type="dxa"/>
          </w:tcPr>
          <w:p w14:paraId="28D1DDF8" w14:textId="577873DC" w:rsidR="00C73E18" w:rsidRDefault="00C73E18" w:rsidP="002C6B3F">
            <w:pPr>
              <w:pStyle w:val="ad"/>
              <w:contextualSpacing/>
              <w:jc w:val="left"/>
              <w:rPr>
                <w:rFonts w:cs="Times New Roman"/>
                <w:noProof/>
                <w:szCs w:val="24"/>
              </w:rPr>
            </w:pPr>
            <w:r w:rsidRPr="007F10CD">
              <w:rPr>
                <w:rFonts w:cs="Times New Roman"/>
                <w:noProof/>
                <w:szCs w:val="24"/>
              </w:rPr>
              <w:t>CBDCProxyPrivateIdentification2</w:t>
            </w:r>
          </w:p>
        </w:tc>
        <w:tc>
          <w:tcPr>
            <w:tcW w:w="1134" w:type="dxa"/>
            <w:tcMar>
              <w:top w:w="85" w:type="dxa"/>
              <w:bottom w:w="85" w:type="dxa"/>
            </w:tcMar>
          </w:tcPr>
          <w:p w14:paraId="163D4298"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47309058" w14:textId="77777777" w:rsidR="00C73E18" w:rsidRDefault="00C73E18" w:rsidP="002C6B3F">
            <w:pPr>
              <w:pStyle w:val="ad"/>
              <w:contextualSpacing/>
              <w:jc w:val="center"/>
              <w:rPr>
                <w:rFonts w:cs="Times New Roman"/>
                <w:noProof/>
                <w:szCs w:val="24"/>
              </w:rPr>
            </w:pPr>
          </w:p>
        </w:tc>
      </w:tr>
    </w:tbl>
    <w:p w14:paraId="7F543848" w14:textId="77777777" w:rsidR="00C73E18" w:rsidRDefault="00C73E18" w:rsidP="00C73E18"/>
    <w:p w14:paraId="5D002DE5" w14:textId="77777777" w:rsidR="00C73E18" w:rsidRDefault="00C73E18" w:rsidP="00C73E18">
      <w:pPr>
        <w:pStyle w:val="2"/>
        <w:rPr>
          <w:lang w:val="ru-RU"/>
        </w:rPr>
      </w:pPr>
      <w:bookmarkStart w:id="858" w:name="type342"/>
      <w:bookmarkStart w:id="859" w:name="_Toc92161412"/>
      <w:bookmarkStart w:id="860" w:name="_Toc177466674"/>
      <w:bookmarkStart w:id="861" w:name="_Toc178245173"/>
      <w:r>
        <w:rPr>
          <w:lang w:val="ru-RU"/>
        </w:rPr>
        <w:t>CBDCDLDigest2</w:t>
      </w:r>
      <w:bookmarkEnd w:id="858"/>
      <w:bookmarkEnd w:id="859"/>
      <w:bookmarkEnd w:id="860"/>
      <w:bookmarkEnd w:id="861"/>
    </w:p>
    <w:p w14:paraId="6AEDA140"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lastRenderedPageBreak/>
        <w:t xml:space="preserve">Описание: </w:t>
      </w:r>
      <w:r>
        <w:rPr>
          <w:noProof/>
          <w:sz w:val="24"/>
          <w:lang w:val="ru-RU" w:eastAsia="x-none"/>
        </w:rPr>
        <w:t>(Дайджест для вставки в РР)</w:t>
      </w:r>
    </w:p>
    <w:p w14:paraId="39500624"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4E087083"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«CBDCDLDigest2»: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111FA29D" w14:textId="77777777" w:rsidTr="002C6B3F">
        <w:trPr>
          <w:trHeight w:val="259"/>
          <w:tblHeader/>
        </w:trPr>
        <w:tc>
          <w:tcPr>
            <w:tcW w:w="4281" w:type="dxa"/>
            <w:shd w:val="clear" w:color="auto" w:fill="F2F2F2" w:themeFill="background1" w:themeFillShade="F2"/>
            <w:vAlign w:val="center"/>
          </w:tcPr>
          <w:p w14:paraId="34D13ED6"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A646B23"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596EFDEC"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12102945"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110BEA13" w14:textId="77777777" w:rsidR="00C73E18" w:rsidRDefault="00C73E18" w:rsidP="002C6B3F">
            <w:pPr>
              <w:pStyle w:val="a9"/>
              <w:contextualSpacing/>
              <w:rPr>
                <w:b/>
              </w:rPr>
            </w:pPr>
            <w:r>
              <w:rPr>
                <w:b/>
              </w:rPr>
              <w:t>Исп.</w:t>
            </w:r>
          </w:p>
        </w:tc>
      </w:tr>
      <w:tr w:rsidR="00C73E18" w14:paraId="1197A589" w14:textId="77777777" w:rsidTr="002C6B3F">
        <w:trPr>
          <w:trHeight w:val="20"/>
        </w:trPr>
        <w:tc>
          <w:tcPr>
            <w:tcW w:w="4281" w:type="dxa"/>
            <w:tcMar>
              <w:top w:w="85" w:type="dxa"/>
              <w:bottom w:w="85" w:type="dxa"/>
            </w:tcMar>
          </w:tcPr>
          <w:p w14:paraId="05AE0DFF" w14:textId="77777777" w:rsidR="00C73E18" w:rsidRDefault="00C73E18" w:rsidP="002C6B3F">
            <w:pPr>
              <w:pStyle w:val="ad"/>
              <w:contextualSpacing/>
              <w:jc w:val="left"/>
              <w:rPr>
                <w:rFonts w:cs="Times New Roman"/>
                <w:szCs w:val="24"/>
              </w:rPr>
            </w:pPr>
            <w:r>
              <w:rPr>
                <w:rFonts w:cs="Times New Roman"/>
                <w:noProof/>
                <w:szCs w:val="24"/>
              </w:rPr>
              <w:t>1. Record (Транзакционное сообщение (дайджест РР))</w:t>
            </w:r>
            <w:r>
              <w:rPr>
                <w:rFonts w:cs="Times New Roman"/>
                <w:noProof/>
                <w:szCs w:val="24"/>
              </w:rPr>
              <w:br/>
              <w:t>&lt;Rcrd&gt;</w:t>
            </w:r>
          </w:p>
        </w:tc>
        <w:tc>
          <w:tcPr>
            <w:tcW w:w="4116" w:type="dxa"/>
            <w:tcMar>
              <w:top w:w="85" w:type="dxa"/>
              <w:bottom w:w="85" w:type="dxa"/>
            </w:tcMar>
          </w:tcPr>
          <w:p w14:paraId="015BA284" w14:textId="77777777" w:rsidR="00C73E18" w:rsidRDefault="00C73E18" w:rsidP="002C6B3F">
            <w:pPr>
              <w:pStyle w:val="ad"/>
              <w:contextualSpacing/>
              <w:jc w:val="left"/>
              <w:rPr>
                <w:rFonts w:cs="Times New Roman"/>
                <w:szCs w:val="24"/>
              </w:rPr>
            </w:pPr>
            <w:r>
              <w:rPr>
                <w:rFonts w:cs="Times New Roman"/>
                <w:noProof/>
                <w:szCs w:val="24"/>
              </w:rPr>
              <w:t>(Набор данных определенной структуры, помещаемых в РР. )</w:t>
            </w:r>
          </w:p>
        </w:tc>
        <w:tc>
          <w:tcPr>
            <w:tcW w:w="4219" w:type="dxa"/>
          </w:tcPr>
          <w:p w14:paraId="3376623E" w14:textId="303819B6" w:rsidR="00C73E18" w:rsidRDefault="00C73E18" w:rsidP="002C6B3F">
            <w:pPr>
              <w:pStyle w:val="ad"/>
              <w:contextualSpacing/>
              <w:jc w:val="left"/>
              <w:rPr>
                <w:rFonts w:cs="Times New Roman"/>
                <w:noProof/>
                <w:szCs w:val="24"/>
              </w:rPr>
            </w:pPr>
            <w:r w:rsidRPr="007F10CD">
              <w:rPr>
                <w:rFonts w:cs="Times New Roman"/>
                <w:noProof/>
                <w:szCs w:val="24"/>
              </w:rPr>
              <w:t>base64Binary</w:t>
            </w:r>
          </w:p>
        </w:tc>
        <w:tc>
          <w:tcPr>
            <w:tcW w:w="1134" w:type="dxa"/>
            <w:tcMar>
              <w:top w:w="85" w:type="dxa"/>
              <w:bottom w:w="85" w:type="dxa"/>
            </w:tcMar>
          </w:tcPr>
          <w:p w14:paraId="5FA3B885"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26EA9D0C" w14:textId="77777777" w:rsidR="00C73E18" w:rsidRDefault="00C73E18" w:rsidP="002C6B3F">
            <w:pPr>
              <w:pStyle w:val="ad"/>
              <w:contextualSpacing/>
              <w:jc w:val="center"/>
              <w:rPr>
                <w:rFonts w:cs="Times New Roman"/>
                <w:noProof/>
                <w:szCs w:val="24"/>
              </w:rPr>
            </w:pPr>
          </w:p>
        </w:tc>
      </w:tr>
      <w:tr w:rsidR="00C73E18" w14:paraId="0477BCBD" w14:textId="77777777" w:rsidTr="002C6B3F">
        <w:trPr>
          <w:trHeight w:val="20"/>
        </w:trPr>
        <w:tc>
          <w:tcPr>
            <w:tcW w:w="4281" w:type="dxa"/>
            <w:tcMar>
              <w:top w:w="85" w:type="dxa"/>
              <w:bottom w:w="85" w:type="dxa"/>
            </w:tcMar>
          </w:tcPr>
          <w:p w14:paraId="01B639E3" w14:textId="77777777" w:rsidR="00C73E18" w:rsidRDefault="00C73E18" w:rsidP="002C6B3F">
            <w:pPr>
              <w:pStyle w:val="ad"/>
              <w:contextualSpacing/>
              <w:jc w:val="left"/>
              <w:rPr>
                <w:rFonts w:cs="Times New Roman"/>
                <w:szCs w:val="24"/>
              </w:rPr>
            </w:pPr>
            <w:r>
              <w:rPr>
                <w:rFonts w:cs="Times New Roman"/>
                <w:noProof/>
                <w:szCs w:val="24"/>
              </w:rPr>
              <w:t>2. Sign (Подпись)</w:t>
            </w:r>
            <w:r>
              <w:rPr>
                <w:rFonts w:cs="Times New Roman"/>
                <w:noProof/>
                <w:szCs w:val="24"/>
              </w:rPr>
              <w:br/>
              <w:t>&lt;Sgn&gt;</w:t>
            </w:r>
          </w:p>
        </w:tc>
        <w:tc>
          <w:tcPr>
            <w:tcW w:w="4116" w:type="dxa"/>
            <w:tcMar>
              <w:top w:w="85" w:type="dxa"/>
              <w:bottom w:w="85" w:type="dxa"/>
            </w:tcMar>
          </w:tcPr>
          <w:p w14:paraId="46D76705" w14:textId="77777777" w:rsidR="00C73E18" w:rsidRDefault="00C73E18" w:rsidP="002C6B3F">
            <w:pPr>
              <w:pStyle w:val="ad"/>
              <w:contextualSpacing/>
              <w:jc w:val="left"/>
              <w:rPr>
                <w:rFonts w:cs="Times New Roman"/>
                <w:szCs w:val="24"/>
              </w:rPr>
            </w:pPr>
            <w:r>
              <w:rPr>
                <w:rFonts w:cs="Times New Roman"/>
                <w:noProof/>
                <w:szCs w:val="24"/>
              </w:rPr>
              <w:t>(Содержит ЭП транзакционного сообщения (дайджеста РР))</w:t>
            </w:r>
          </w:p>
        </w:tc>
        <w:tc>
          <w:tcPr>
            <w:tcW w:w="4219" w:type="dxa"/>
          </w:tcPr>
          <w:p w14:paraId="50981571" w14:textId="0D1110CC" w:rsidR="00C73E18" w:rsidRDefault="00C73E18" w:rsidP="002C6B3F">
            <w:pPr>
              <w:pStyle w:val="ad"/>
              <w:contextualSpacing/>
              <w:jc w:val="left"/>
              <w:rPr>
                <w:rFonts w:cs="Times New Roman"/>
                <w:noProof/>
                <w:szCs w:val="24"/>
              </w:rPr>
            </w:pPr>
            <w:r w:rsidRPr="007F10CD">
              <w:rPr>
                <w:rFonts w:cs="Times New Roman"/>
                <w:noProof/>
                <w:szCs w:val="24"/>
              </w:rPr>
              <w:t>base64Binary</w:t>
            </w:r>
          </w:p>
        </w:tc>
        <w:tc>
          <w:tcPr>
            <w:tcW w:w="1134" w:type="dxa"/>
            <w:tcMar>
              <w:top w:w="85" w:type="dxa"/>
              <w:bottom w:w="85" w:type="dxa"/>
            </w:tcMar>
          </w:tcPr>
          <w:p w14:paraId="757B6CBC"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1B075C97" w14:textId="77777777" w:rsidR="00C73E18" w:rsidRDefault="00C73E18" w:rsidP="002C6B3F">
            <w:pPr>
              <w:pStyle w:val="ad"/>
              <w:contextualSpacing/>
              <w:jc w:val="center"/>
              <w:rPr>
                <w:rFonts w:cs="Times New Roman"/>
                <w:noProof/>
                <w:szCs w:val="24"/>
              </w:rPr>
            </w:pPr>
          </w:p>
        </w:tc>
      </w:tr>
    </w:tbl>
    <w:p w14:paraId="009054C3" w14:textId="77777777" w:rsidR="00C73E18" w:rsidRDefault="00C73E18" w:rsidP="00C73E18"/>
    <w:p w14:paraId="3C1075DC" w14:textId="77777777" w:rsidR="00C73E18" w:rsidRDefault="00C73E18" w:rsidP="00C73E18">
      <w:pPr>
        <w:pStyle w:val="2"/>
        <w:rPr>
          <w:lang w:val="ru-RU"/>
        </w:rPr>
      </w:pPr>
      <w:bookmarkStart w:id="862" w:name="type343"/>
      <w:bookmarkStart w:id="863" w:name="_Toc92161413"/>
      <w:bookmarkStart w:id="864" w:name="_Toc177466675"/>
      <w:bookmarkStart w:id="865" w:name="_Toc178245174"/>
      <w:r>
        <w:rPr>
          <w:lang w:val="ru-RU"/>
        </w:rPr>
        <w:t>CBDCDTOperationRequest1Choice</w:t>
      </w:r>
      <w:bookmarkEnd w:id="862"/>
      <w:bookmarkEnd w:id="863"/>
      <w:bookmarkEnd w:id="864"/>
      <w:bookmarkEnd w:id="865"/>
    </w:p>
    <w:p w14:paraId="5E865B87"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(Выбор операции над самоисполняемой сделкой "Отложенный перевод".)</w:t>
      </w:r>
    </w:p>
    <w:p w14:paraId="637230D8"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Альтернатива</w:t>
      </w:r>
    </w:p>
    <w:p w14:paraId="2EC8B067"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«CBDCDTOperationRequest1Choice»:</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17F7B8CB" w14:textId="77777777" w:rsidTr="002C6B3F">
        <w:trPr>
          <w:trHeight w:val="259"/>
          <w:tblHeader/>
        </w:trPr>
        <w:tc>
          <w:tcPr>
            <w:tcW w:w="4281" w:type="dxa"/>
            <w:shd w:val="clear" w:color="auto" w:fill="F2F2F2" w:themeFill="background1" w:themeFillShade="F2"/>
            <w:vAlign w:val="center"/>
          </w:tcPr>
          <w:p w14:paraId="64242267"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948B217"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54E5130A"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73185C0B"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0890040A" w14:textId="77777777" w:rsidR="00C73E18" w:rsidRDefault="00C73E18" w:rsidP="002C6B3F">
            <w:pPr>
              <w:pStyle w:val="a9"/>
              <w:contextualSpacing/>
              <w:rPr>
                <w:b/>
              </w:rPr>
            </w:pPr>
            <w:r>
              <w:rPr>
                <w:b/>
              </w:rPr>
              <w:t>Исп.</w:t>
            </w:r>
          </w:p>
        </w:tc>
      </w:tr>
      <w:tr w:rsidR="00C73E18" w14:paraId="53763E6E" w14:textId="77777777" w:rsidTr="002C6B3F">
        <w:trPr>
          <w:trHeight w:val="20"/>
        </w:trPr>
        <w:tc>
          <w:tcPr>
            <w:tcW w:w="4281" w:type="dxa"/>
            <w:tcMar>
              <w:top w:w="85" w:type="dxa"/>
              <w:bottom w:w="85" w:type="dxa"/>
            </w:tcMar>
          </w:tcPr>
          <w:p w14:paraId="15791053" w14:textId="77777777" w:rsidR="00C73E18" w:rsidRDefault="00C73E18" w:rsidP="002C6B3F">
            <w:pPr>
              <w:pStyle w:val="ad"/>
              <w:contextualSpacing/>
              <w:jc w:val="left"/>
              <w:rPr>
                <w:rFonts w:cs="Times New Roman"/>
                <w:szCs w:val="24"/>
              </w:rPr>
            </w:pPr>
            <w:r>
              <w:rPr>
                <w:rFonts w:cs="Times New Roman"/>
                <w:noProof/>
                <w:szCs w:val="24"/>
              </w:rPr>
              <w:t>1. NewTransferAmount (Новая сумма перевода)</w:t>
            </w:r>
            <w:r>
              <w:rPr>
                <w:rFonts w:cs="Times New Roman"/>
                <w:noProof/>
                <w:szCs w:val="24"/>
              </w:rPr>
              <w:br/>
              <w:t>&lt;NewTrfAmt&gt;</w:t>
            </w:r>
          </w:p>
        </w:tc>
        <w:tc>
          <w:tcPr>
            <w:tcW w:w="4116" w:type="dxa"/>
            <w:tcMar>
              <w:top w:w="85" w:type="dxa"/>
              <w:bottom w:w="85" w:type="dxa"/>
            </w:tcMar>
          </w:tcPr>
          <w:p w14:paraId="60740C0E" w14:textId="77777777" w:rsidR="00C73E18" w:rsidRDefault="00C73E18" w:rsidP="002C6B3F">
            <w:pPr>
              <w:pStyle w:val="ad"/>
              <w:contextualSpacing/>
              <w:jc w:val="left"/>
              <w:rPr>
                <w:rFonts w:cs="Times New Roman"/>
                <w:szCs w:val="24"/>
              </w:rPr>
            </w:pPr>
            <w:r>
              <w:rPr>
                <w:rFonts w:cs="Times New Roman"/>
                <w:noProof/>
                <w:szCs w:val="24"/>
              </w:rPr>
              <w:t>(Заполняется новая сумма перевода в рамках операции изменения суммы самоисполняемой сделки Отложенный перевод)</w:t>
            </w:r>
          </w:p>
        </w:tc>
        <w:tc>
          <w:tcPr>
            <w:tcW w:w="4219" w:type="dxa"/>
          </w:tcPr>
          <w:p w14:paraId="5EFF4F00" w14:textId="7EA30ADC" w:rsidR="00C73E18" w:rsidRDefault="00C73E18" w:rsidP="002C6B3F">
            <w:pPr>
              <w:pStyle w:val="ad"/>
              <w:contextualSpacing/>
              <w:jc w:val="left"/>
              <w:rPr>
                <w:rFonts w:cs="Times New Roman"/>
                <w:noProof/>
                <w:szCs w:val="24"/>
              </w:rPr>
            </w:pPr>
            <w:r w:rsidRPr="007F10CD">
              <w:rPr>
                <w:rFonts w:cs="Times New Roman"/>
                <w:noProof/>
                <w:szCs w:val="24"/>
              </w:rPr>
              <w:t>CBDCOperationAmountNot1</w:t>
            </w:r>
          </w:p>
        </w:tc>
        <w:tc>
          <w:tcPr>
            <w:tcW w:w="1134" w:type="dxa"/>
            <w:tcMar>
              <w:top w:w="85" w:type="dxa"/>
              <w:bottom w:w="85" w:type="dxa"/>
            </w:tcMar>
          </w:tcPr>
          <w:p w14:paraId="03868BA5"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5BA7E7D8" w14:textId="77777777" w:rsidR="00C73E18" w:rsidRDefault="00C73E18" w:rsidP="002C6B3F">
            <w:pPr>
              <w:pStyle w:val="ad"/>
              <w:contextualSpacing/>
              <w:jc w:val="center"/>
              <w:rPr>
                <w:rFonts w:cs="Times New Roman"/>
                <w:noProof/>
                <w:szCs w:val="24"/>
              </w:rPr>
            </w:pPr>
          </w:p>
        </w:tc>
      </w:tr>
      <w:tr w:rsidR="00C73E18" w14:paraId="29BBB314" w14:textId="77777777" w:rsidTr="002C6B3F">
        <w:trPr>
          <w:trHeight w:val="20"/>
        </w:trPr>
        <w:tc>
          <w:tcPr>
            <w:tcW w:w="4281" w:type="dxa"/>
            <w:tcMar>
              <w:top w:w="85" w:type="dxa"/>
              <w:bottom w:w="85" w:type="dxa"/>
            </w:tcMar>
          </w:tcPr>
          <w:p w14:paraId="7A45F08D" w14:textId="77777777" w:rsidR="00C73E18" w:rsidRDefault="00C73E18" w:rsidP="002C6B3F">
            <w:pPr>
              <w:pStyle w:val="ad"/>
              <w:contextualSpacing/>
              <w:jc w:val="left"/>
              <w:rPr>
                <w:rFonts w:cs="Times New Roman"/>
                <w:szCs w:val="24"/>
              </w:rPr>
            </w:pPr>
            <w:r>
              <w:rPr>
                <w:rFonts w:cs="Times New Roman"/>
                <w:noProof/>
                <w:szCs w:val="24"/>
              </w:rPr>
              <w:t>2. NewOneTimeDate (Новая дата разового исполнения)</w:t>
            </w:r>
            <w:r>
              <w:rPr>
                <w:rFonts w:cs="Times New Roman"/>
                <w:noProof/>
                <w:szCs w:val="24"/>
              </w:rPr>
              <w:br/>
              <w:t>&lt;NewOneTmDt&gt;</w:t>
            </w:r>
          </w:p>
        </w:tc>
        <w:tc>
          <w:tcPr>
            <w:tcW w:w="4116" w:type="dxa"/>
            <w:tcMar>
              <w:top w:w="85" w:type="dxa"/>
              <w:bottom w:w="85" w:type="dxa"/>
            </w:tcMar>
          </w:tcPr>
          <w:p w14:paraId="682A5552" w14:textId="77777777" w:rsidR="00C73E18" w:rsidRDefault="00C73E18" w:rsidP="002C6B3F">
            <w:pPr>
              <w:pStyle w:val="ad"/>
              <w:contextualSpacing/>
              <w:jc w:val="left"/>
              <w:rPr>
                <w:rFonts w:cs="Times New Roman"/>
                <w:szCs w:val="24"/>
              </w:rPr>
            </w:pPr>
            <w:r>
              <w:rPr>
                <w:rFonts w:cs="Times New Roman"/>
                <w:noProof/>
                <w:szCs w:val="24"/>
              </w:rPr>
              <w:t>(Указывается дата и время разового исполнения в рамках операции изменения даты и времени исполнения (для случая разового исполнения отложенного перевода).)</w:t>
            </w:r>
          </w:p>
        </w:tc>
        <w:tc>
          <w:tcPr>
            <w:tcW w:w="4219" w:type="dxa"/>
          </w:tcPr>
          <w:p w14:paraId="3B180D9F" w14:textId="33FF508C" w:rsidR="00C73E18" w:rsidRDefault="00C73E18" w:rsidP="002C6B3F">
            <w:pPr>
              <w:pStyle w:val="ad"/>
              <w:contextualSpacing/>
              <w:jc w:val="left"/>
              <w:rPr>
                <w:rFonts w:cs="Times New Roman"/>
                <w:noProof/>
                <w:szCs w:val="24"/>
              </w:rPr>
            </w:pPr>
            <w:r w:rsidRPr="007F10CD">
              <w:rPr>
                <w:rFonts w:cs="Times New Roman"/>
                <w:noProof/>
                <w:szCs w:val="24"/>
              </w:rPr>
              <w:t>CBDCDateTime</w:t>
            </w:r>
          </w:p>
        </w:tc>
        <w:tc>
          <w:tcPr>
            <w:tcW w:w="1134" w:type="dxa"/>
            <w:tcMar>
              <w:top w:w="85" w:type="dxa"/>
              <w:bottom w:w="85" w:type="dxa"/>
            </w:tcMar>
          </w:tcPr>
          <w:p w14:paraId="24CF56A5"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413BAF2A" w14:textId="77777777" w:rsidR="00C73E18" w:rsidRDefault="00C73E18" w:rsidP="002C6B3F">
            <w:pPr>
              <w:pStyle w:val="ad"/>
              <w:contextualSpacing/>
              <w:jc w:val="center"/>
              <w:rPr>
                <w:rFonts w:cs="Times New Roman"/>
                <w:noProof/>
                <w:szCs w:val="24"/>
              </w:rPr>
            </w:pPr>
          </w:p>
        </w:tc>
      </w:tr>
      <w:tr w:rsidR="00C73E18" w14:paraId="1F4B0857" w14:textId="77777777" w:rsidTr="002C6B3F">
        <w:trPr>
          <w:trHeight w:val="20"/>
        </w:trPr>
        <w:tc>
          <w:tcPr>
            <w:tcW w:w="4281" w:type="dxa"/>
            <w:tcMar>
              <w:top w:w="85" w:type="dxa"/>
              <w:bottom w:w="85" w:type="dxa"/>
            </w:tcMar>
          </w:tcPr>
          <w:p w14:paraId="20D1D16C" w14:textId="77777777" w:rsidR="00C73E18" w:rsidRDefault="00C73E18" w:rsidP="002C6B3F">
            <w:pPr>
              <w:pStyle w:val="ad"/>
              <w:contextualSpacing/>
              <w:jc w:val="left"/>
              <w:rPr>
                <w:rFonts w:cs="Times New Roman"/>
                <w:szCs w:val="24"/>
              </w:rPr>
            </w:pPr>
            <w:r>
              <w:rPr>
                <w:rFonts w:cs="Times New Roman"/>
                <w:noProof/>
                <w:szCs w:val="24"/>
              </w:rPr>
              <w:lastRenderedPageBreak/>
              <w:t>3. NewPeriodicity (Новая периодичность)</w:t>
            </w:r>
            <w:r>
              <w:rPr>
                <w:rFonts w:cs="Times New Roman"/>
                <w:noProof/>
                <w:szCs w:val="24"/>
              </w:rPr>
              <w:br/>
              <w:t>&lt;NewPrdcty&gt;</w:t>
            </w:r>
          </w:p>
        </w:tc>
        <w:tc>
          <w:tcPr>
            <w:tcW w:w="4116" w:type="dxa"/>
            <w:tcMar>
              <w:top w:w="85" w:type="dxa"/>
              <w:bottom w:w="85" w:type="dxa"/>
            </w:tcMar>
          </w:tcPr>
          <w:p w14:paraId="2C5BD6D4" w14:textId="77777777" w:rsidR="00C73E18" w:rsidRDefault="00C73E18" w:rsidP="002C6B3F">
            <w:pPr>
              <w:pStyle w:val="ad"/>
              <w:contextualSpacing/>
              <w:jc w:val="left"/>
              <w:rPr>
                <w:rFonts w:cs="Times New Roman"/>
                <w:szCs w:val="24"/>
              </w:rPr>
            </w:pPr>
            <w:r>
              <w:rPr>
                <w:rFonts w:cs="Times New Roman"/>
                <w:noProof/>
                <w:szCs w:val="24"/>
              </w:rPr>
              <w:t>(Указывается новая периодичность исполнения отложенного платежа в рамках операции изменения периодичности исполнения перевода)</w:t>
            </w:r>
          </w:p>
        </w:tc>
        <w:tc>
          <w:tcPr>
            <w:tcW w:w="4219" w:type="dxa"/>
          </w:tcPr>
          <w:p w14:paraId="5A4D5E80" w14:textId="161C1548" w:rsidR="00C73E18" w:rsidRDefault="00C73E18" w:rsidP="002C6B3F">
            <w:pPr>
              <w:pStyle w:val="ad"/>
              <w:contextualSpacing/>
              <w:jc w:val="left"/>
              <w:rPr>
                <w:rFonts w:cs="Times New Roman"/>
                <w:noProof/>
                <w:szCs w:val="24"/>
              </w:rPr>
            </w:pPr>
            <w:r w:rsidRPr="007F10CD">
              <w:rPr>
                <w:rFonts w:cs="Times New Roman"/>
                <w:noProof/>
                <w:szCs w:val="24"/>
              </w:rPr>
              <w:t>CBDCPeriodicalSettings1Choice</w:t>
            </w:r>
          </w:p>
        </w:tc>
        <w:tc>
          <w:tcPr>
            <w:tcW w:w="1134" w:type="dxa"/>
            <w:tcMar>
              <w:top w:w="85" w:type="dxa"/>
              <w:bottom w:w="85" w:type="dxa"/>
            </w:tcMar>
          </w:tcPr>
          <w:p w14:paraId="652F4C62"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62923D6A" w14:textId="77777777" w:rsidR="00C73E18" w:rsidRDefault="00C73E18" w:rsidP="002C6B3F">
            <w:pPr>
              <w:pStyle w:val="ad"/>
              <w:contextualSpacing/>
              <w:jc w:val="center"/>
              <w:rPr>
                <w:rFonts w:cs="Times New Roman"/>
                <w:noProof/>
                <w:szCs w:val="24"/>
              </w:rPr>
            </w:pPr>
          </w:p>
        </w:tc>
      </w:tr>
      <w:tr w:rsidR="00C73E18" w14:paraId="2E934612" w14:textId="77777777" w:rsidTr="002C6B3F">
        <w:trPr>
          <w:trHeight w:val="20"/>
        </w:trPr>
        <w:tc>
          <w:tcPr>
            <w:tcW w:w="4281" w:type="dxa"/>
            <w:tcMar>
              <w:top w:w="85" w:type="dxa"/>
              <w:bottom w:w="85" w:type="dxa"/>
            </w:tcMar>
          </w:tcPr>
          <w:p w14:paraId="1C8BBC9C" w14:textId="77777777" w:rsidR="00C73E18" w:rsidRDefault="00C73E18" w:rsidP="002C6B3F">
            <w:pPr>
              <w:pStyle w:val="ad"/>
              <w:contextualSpacing/>
              <w:jc w:val="left"/>
              <w:rPr>
                <w:rFonts w:cs="Times New Roman"/>
                <w:szCs w:val="24"/>
              </w:rPr>
            </w:pPr>
            <w:r>
              <w:rPr>
                <w:rFonts w:cs="Times New Roman"/>
                <w:noProof/>
                <w:szCs w:val="24"/>
              </w:rPr>
              <w:t>4. CancelOperation (Отмена операции)</w:t>
            </w:r>
            <w:r>
              <w:rPr>
                <w:rFonts w:cs="Times New Roman"/>
                <w:noProof/>
                <w:szCs w:val="24"/>
              </w:rPr>
              <w:br/>
              <w:t>&lt;CclOpr&gt;</w:t>
            </w:r>
          </w:p>
        </w:tc>
        <w:tc>
          <w:tcPr>
            <w:tcW w:w="4116" w:type="dxa"/>
            <w:tcMar>
              <w:top w:w="85" w:type="dxa"/>
              <w:bottom w:w="85" w:type="dxa"/>
            </w:tcMar>
          </w:tcPr>
          <w:p w14:paraId="37CF7FB1" w14:textId="77777777" w:rsidR="00C73E18" w:rsidRDefault="00C73E18" w:rsidP="002C6B3F">
            <w:pPr>
              <w:pStyle w:val="ad"/>
              <w:contextualSpacing/>
              <w:jc w:val="left"/>
              <w:rPr>
                <w:rFonts w:cs="Times New Roman"/>
                <w:szCs w:val="24"/>
              </w:rPr>
            </w:pPr>
            <w:r>
              <w:rPr>
                <w:rFonts w:cs="Times New Roman"/>
                <w:noProof/>
                <w:szCs w:val="24"/>
              </w:rPr>
              <w:t>(Указывается при отмене сделки Отложенный перевод)</w:t>
            </w:r>
          </w:p>
        </w:tc>
        <w:tc>
          <w:tcPr>
            <w:tcW w:w="4219" w:type="dxa"/>
          </w:tcPr>
          <w:p w14:paraId="2E628D08" w14:textId="77777777" w:rsidR="00C73E18" w:rsidRDefault="00C73E18" w:rsidP="002C6B3F">
            <w:pPr>
              <w:pStyle w:val="ad"/>
              <w:contextualSpacing/>
              <w:jc w:val="left"/>
              <w:rPr>
                <w:rFonts w:cs="Times New Roman"/>
                <w:noProof/>
                <w:szCs w:val="24"/>
              </w:rPr>
            </w:pPr>
            <w:r>
              <w:rPr>
                <w:rFonts w:cs="Times New Roman"/>
                <w:noProof/>
                <w:szCs w:val="24"/>
              </w:rPr>
              <w:t>CBDCCancelOperation1Code</w:t>
            </w:r>
          </w:p>
        </w:tc>
        <w:tc>
          <w:tcPr>
            <w:tcW w:w="1134" w:type="dxa"/>
            <w:tcMar>
              <w:top w:w="85" w:type="dxa"/>
              <w:bottom w:w="85" w:type="dxa"/>
            </w:tcMar>
          </w:tcPr>
          <w:p w14:paraId="15C93CAF"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6429B1B5" w14:textId="77777777" w:rsidR="00C73E18" w:rsidRDefault="00C73E18" w:rsidP="002C6B3F">
            <w:pPr>
              <w:pStyle w:val="ad"/>
              <w:contextualSpacing/>
              <w:jc w:val="center"/>
              <w:rPr>
                <w:rFonts w:cs="Times New Roman"/>
                <w:noProof/>
                <w:szCs w:val="24"/>
              </w:rPr>
            </w:pPr>
          </w:p>
        </w:tc>
      </w:tr>
    </w:tbl>
    <w:p w14:paraId="62F3E7CB" w14:textId="77777777" w:rsidR="00C73E18" w:rsidRDefault="00C73E18" w:rsidP="00C73E18"/>
    <w:p w14:paraId="42104CFC" w14:textId="77777777" w:rsidR="00C73E18" w:rsidRDefault="00C73E18" w:rsidP="00C73E18">
      <w:pPr>
        <w:pStyle w:val="2"/>
        <w:rPr>
          <w:lang w:val="ru-RU"/>
        </w:rPr>
      </w:pPr>
      <w:bookmarkStart w:id="866" w:name="type344"/>
      <w:bookmarkStart w:id="867" w:name="_Toc92161414"/>
      <w:bookmarkStart w:id="868" w:name="_Toc177466676"/>
      <w:bookmarkStart w:id="869" w:name="_Toc178245175"/>
      <w:r>
        <w:rPr>
          <w:lang w:val="ru-RU"/>
        </w:rPr>
        <w:t>CBDCDeferredTransferOrder1</w:t>
      </w:r>
      <w:bookmarkEnd w:id="866"/>
      <w:bookmarkEnd w:id="867"/>
      <w:bookmarkEnd w:id="868"/>
      <w:bookmarkEnd w:id="869"/>
    </w:p>
    <w:p w14:paraId="06662B27"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(Реквизиты самоисполняемой сделки "Отложенный перевод")</w:t>
      </w:r>
    </w:p>
    <w:p w14:paraId="18923536"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3C101B61"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«CBDCDeferredTransferOrder1»: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1038D61A" w14:textId="77777777" w:rsidTr="002C6B3F">
        <w:trPr>
          <w:trHeight w:val="259"/>
          <w:tblHeader/>
        </w:trPr>
        <w:tc>
          <w:tcPr>
            <w:tcW w:w="4281" w:type="dxa"/>
            <w:shd w:val="clear" w:color="auto" w:fill="F2F2F2" w:themeFill="background1" w:themeFillShade="F2"/>
            <w:vAlign w:val="center"/>
          </w:tcPr>
          <w:p w14:paraId="50F72C02"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3560256A"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4488216F"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5777591"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42E61823" w14:textId="77777777" w:rsidR="00C73E18" w:rsidRDefault="00C73E18" w:rsidP="002C6B3F">
            <w:pPr>
              <w:pStyle w:val="a9"/>
              <w:contextualSpacing/>
              <w:rPr>
                <w:b/>
              </w:rPr>
            </w:pPr>
            <w:r>
              <w:rPr>
                <w:b/>
              </w:rPr>
              <w:t>Исп.</w:t>
            </w:r>
          </w:p>
        </w:tc>
      </w:tr>
      <w:tr w:rsidR="00C73E18" w14:paraId="03E4A1C0" w14:textId="77777777" w:rsidTr="002C6B3F">
        <w:trPr>
          <w:trHeight w:val="20"/>
        </w:trPr>
        <w:tc>
          <w:tcPr>
            <w:tcW w:w="4281" w:type="dxa"/>
            <w:tcMar>
              <w:top w:w="85" w:type="dxa"/>
              <w:bottom w:w="85" w:type="dxa"/>
            </w:tcMar>
          </w:tcPr>
          <w:p w14:paraId="6F7A5FAF" w14:textId="77777777" w:rsidR="00C73E18" w:rsidRDefault="00C73E18" w:rsidP="002C6B3F">
            <w:pPr>
              <w:pStyle w:val="ad"/>
              <w:contextualSpacing/>
              <w:jc w:val="left"/>
              <w:rPr>
                <w:rFonts w:cs="Times New Roman"/>
                <w:szCs w:val="24"/>
              </w:rPr>
            </w:pPr>
            <w:r>
              <w:rPr>
                <w:rFonts w:cs="Times New Roman"/>
                <w:noProof/>
                <w:szCs w:val="24"/>
              </w:rPr>
              <w:t>1. TransferAmount (Сумма перевода)</w:t>
            </w:r>
            <w:r>
              <w:rPr>
                <w:rFonts w:cs="Times New Roman"/>
                <w:noProof/>
                <w:szCs w:val="24"/>
              </w:rPr>
              <w:br/>
              <w:t>&lt;TrfAmt&gt;</w:t>
            </w:r>
          </w:p>
        </w:tc>
        <w:tc>
          <w:tcPr>
            <w:tcW w:w="4116" w:type="dxa"/>
            <w:tcMar>
              <w:top w:w="85" w:type="dxa"/>
              <w:bottom w:w="85" w:type="dxa"/>
            </w:tcMar>
          </w:tcPr>
          <w:p w14:paraId="44B5BE46" w14:textId="77777777" w:rsidR="00C73E18" w:rsidRDefault="00C73E18" w:rsidP="002C6B3F">
            <w:pPr>
              <w:pStyle w:val="ad"/>
              <w:contextualSpacing/>
              <w:jc w:val="left"/>
              <w:rPr>
                <w:rFonts w:cs="Times New Roman"/>
                <w:szCs w:val="24"/>
              </w:rPr>
            </w:pPr>
            <w:r>
              <w:rPr>
                <w:rFonts w:cs="Times New Roman"/>
                <w:noProof/>
                <w:szCs w:val="24"/>
              </w:rPr>
              <w:t>(Сумма перевода)</w:t>
            </w:r>
          </w:p>
        </w:tc>
        <w:tc>
          <w:tcPr>
            <w:tcW w:w="4219" w:type="dxa"/>
          </w:tcPr>
          <w:p w14:paraId="0B516D75" w14:textId="47E6EF42" w:rsidR="00C73E18" w:rsidRDefault="00C73E18" w:rsidP="002C6B3F">
            <w:pPr>
              <w:pStyle w:val="ad"/>
              <w:contextualSpacing/>
              <w:jc w:val="left"/>
              <w:rPr>
                <w:rFonts w:cs="Times New Roman"/>
                <w:noProof/>
                <w:szCs w:val="24"/>
              </w:rPr>
            </w:pPr>
            <w:r w:rsidRPr="007F10CD">
              <w:rPr>
                <w:rFonts w:cs="Times New Roman"/>
                <w:noProof/>
                <w:szCs w:val="24"/>
              </w:rPr>
              <w:t>CBDCOperationAmountNot1</w:t>
            </w:r>
          </w:p>
        </w:tc>
        <w:tc>
          <w:tcPr>
            <w:tcW w:w="1134" w:type="dxa"/>
            <w:tcMar>
              <w:top w:w="85" w:type="dxa"/>
              <w:bottom w:w="85" w:type="dxa"/>
            </w:tcMar>
          </w:tcPr>
          <w:p w14:paraId="4DE0D5CE"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4577116F" w14:textId="77777777" w:rsidR="00C73E18" w:rsidRDefault="00C73E18" w:rsidP="002C6B3F">
            <w:pPr>
              <w:pStyle w:val="ad"/>
              <w:contextualSpacing/>
              <w:jc w:val="center"/>
              <w:rPr>
                <w:rFonts w:cs="Times New Roman"/>
                <w:noProof/>
                <w:szCs w:val="24"/>
              </w:rPr>
            </w:pPr>
          </w:p>
        </w:tc>
      </w:tr>
      <w:tr w:rsidR="00C73E18" w14:paraId="1EFDFE77" w14:textId="77777777" w:rsidTr="002C6B3F">
        <w:trPr>
          <w:trHeight w:val="20"/>
        </w:trPr>
        <w:tc>
          <w:tcPr>
            <w:tcW w:w="4281" w:type="dxa"/>
            <w:tcMar>
              <w:top w:w="85" w:type="dxa"/>
              <w:bottom w:w="85" w:type="dxa"/>
            </w:tcMar>
          </w:tcPr>
          <w:p w14:paraId="751DEEBB" w14:textId="77777777" w:rsidR="00C73E18" w:rsidRDefault="00C73E18" w:rsidP="002C6B3F">
            <w:pPr>
              <w:pStyle w:val="ad"/>
              <w:contextualSpacing/>
              <w:jc w:val="left"/>
              <w:rPr>
                <w:rFonts w:cs="Times New Roman"/>
                <w:szCs w:val="24"/>
              </w:rPr>
            </w:pPr>
            <w:r>
              <w:rPr>
                <w:rFonts w:cs="Times New Roman"/>
                <w:noProof/>
                <w:szCs w:val="24"/>
              </w:rPr>
              <w:t>2. DCSender (Плательщик ЦР)</w:t>
            </w:r>
            <w:r>
              <w:rPr>
                <w:rFonts w:cs="Times New Roman"/>
                <w:noProof/>
                <w:szCs w:val="24"/>
              </w:rPr>
              <w:br/>
              <w:t>&lt;DCSndr&gt;</w:t>
            </w:r>
          </w:p>
        </w:tc>
        <w:tc>
          <w:tcPr>
            <w:tcW w:w="4116" w:type="dxa"/>
            <w:tcMar>
              <w:top w:w="85" w:type="dxa"/>
              <w:bottom w:w="85" w:type="dxa"/>
            </w:tcMar>
          </w:tcPr>
          <w:p w14:paraId="185C6DAD" w14:textId="77777777" w:rsidR="00C73E18" w:rsidRDefault="00C73E18" w:rsidP="002C6B3F">
            <w:pPr>
              <w:pStyle w:val="ad"/>
              <w:contextualSpacing/>
              <w:jc w:val="left"/>
              <w:rPr>
                <w:rFonts w:cs="Times New Roman"/>
                <w:szCs w:val="24"/>
              </w:rPr>
            </w:pPr>
            <w:r>
              <w:rPr>
                <w:rFonts w:cs="Times New Roman"/>
                <w:noProof/>
                <w:szCs w:val="24"/>
              </w:rPr>
              <w:t>(Плательщик ЦР)</w:t>
            </w:r>
          </w:p>
        </w:tc>
        <w:tc>
          <w:tcPr>
            <w:tcW w:w="4219" w:type="dxa"/>
          </w:tcPr>
          <w:p w14:paraId="2CE8557F" w14:textId="6D655EF8" w:rsidR="00C73E18" w:rsidRDefault="00C73E18" w:rsidP="002C6B3F">
            <w:pPr>
              <w:pStyle w:val="ad"/>
              <w:contextualSpacing/>
              <w:jc w:val="left"/>
              <w:rPr>
                <w:rFonts w:cs="Times New Roman"/>
                <w:noProof/>
                <w:szCs w:val="24"/>
              </w:rPr>
            </w:pPr>
            <w:r w:rsidRPr="007F10CD">
              <w:rPr>
                <w:rFonts w:cs="Times New Roman"/>
                <w:noProof/>
                <w:szCs w:val="24"/>
              </w:rPr>
              <w:t>CBDCParty2</w:t>
            </w:r>
          </w:p>
        </w:tc>
        <w:tc>
          <w:tcPr>
            <w:tcW w:w="1134" w:type="dxa"/>
            <w:tcMar>
              <w:top w:w="85" w:type="dxa"/>
              <w:bottom w:w="85" w:type="dxa"/>
            </w:tcMar>
          </w:tcPr>
          <w:p w14:paraId="6824C632"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65D45CEE" w14:textId="77777777" w:rsidR="00C73E18" w:rsidRDefault="00C73E18" w:rsidP="002C6B3F">
            <w:pPr>
              <w:pStyle w:val="ad"/>
              <w:contextualSpacing/>
              <w:jc w:val="center"/>
              <w:rPr>
                <w:rFonts w:cs="Times New Roman"/>
                <w:noProof/>
                <w:szCs w:val="24"/>
              </w:rPr>
            </w:pPr>
          </w:p>
        </w:tc>
      </w:tr>
      <w:tr w:rsidR="00C73E18" w14:paraId="1830ECF6" w14:textId="77777777" w:rsidTr="002C6B3F">
        <w:trPr>
          <w:trHeight w:val="20"/>
        </w:trPr>
        <w:tc>
          <w:tcPr>
            <w:tcW w:w="4281" w:type="dxa"/>
            <w:tcMar>
              <w:top w:w="85" w:type="dxa"/>
              <w:bottom w:w="85" w:type="dxa"/>
            </w:tcMar>
          </w:tcPr>
          <w:p w14:paraId="1117D335" w14:textId="77777777" w:rsidR="00C73E18" w:rsidRDefault="00C73E18" w:rsidP="002C6B3F">
            <w:pPr>
              <w:pStyle w:val="ad"/>
              <w:contextualSpacing/>
              <w:jc w:val="left"/>
              <w:rPr>
                <w:rFonts w:cs="Times New Roman"/>
                <w:szCs w:val="24"/>
              </w:rPr>
            </w:pPr>
            <w:r>
              <w:rPr>
                <w:rFonts w:cs="Times New Roman"/>
                <w:noProof/>
                <w:szCs w:val="24"/>
              </w:rPr>
              <w:t>3. DCRecipient (Получатель ЦР)</w:t>
            </w:r>
            <w:r>
              <w:rPr>
                <w:rFonts w:cs="Times New Roman"/>
                <w:noProof/>
                <w:szCs w:val="24"/>
              </w:rPr>
              <w:br/>
              <w:t>&lt;DCRcpt&gt;</w:t>
            </w:r>
          </w:p>
        </w:tc>
        <w:tc>
          <w:tcPr>
            <w:tcW w:w="4116" w:type="dxa"/>
            <w:tcMar>
              <w:top w:w="85" w:type="dxa"/>
              <w:bottom w:w="85" w:type="dxa"/>
            </w:tcMar>
          </w:tcPr>
          <w:p w14:paraId="5A0E3FAA" w14:textId="77777777" w:rsidR="00C73E18" w:rsidRDefault="00C73E18" w:rsidP="002C6B3F">
            <w:pPr>
              <w:pStyle w:val="ad"/>
              <w:contextualSpacing/>
              <w:jc w:val="left"/>
              <w:rPr>
                <w:rFonts w:cs="Times New Roman"/>
                <w:szCs w:val="24"/>
              </w:rPr>
            </w:pPr>
            <w:r>
              <w:rPr>
                <w:rFonts w:cs="Times New Roman"/>
                <w:noProof/>
                <w:szCs w:val="24"/>
              </w:rPr>
              <w:t>(Получатель ЦР)</w:t>
            </w:r>
          </w:p>
        </w:tc>
        <w:tc>
          <w:tcPr>
            <w:tcW w:w="4219" w:type="dxa"/>
          </w:tcPr>
          <w:p w14:paraId="6FAD4B6D" w14:textId="50F3F6C3" w:rsidR="00C73E18" w:rsidRDefault="00C73E18" w:rsidP="002C6B3F">
            <w:pPr>
              <w:pStyle w:val="ad"/>
              <w:contextualSpacing/>
              <w:jc w:val="left"/>
              <w:rPr>
                <w:rFonts w:cs="Times New Roman"/>
                <w:noProof/>
                <w:szCs w:val="24"/>
              </w:rPr>
            </w:pPr>
            <w:r w:rsidRPr="007F10CD">
              <w:rPr>
                <w:rFonts w:cs="Times New Roman"/>
                <w:noProof/>
                <w:szCs w:val="24"/>
              </w:rPr>
              <w:t>CBDCParty2</w:t>
            </w:r>
          </w:p>
        </w:tc>
        <w:tc>
          <w:tcPr>
            <w:tcW w:w="1134" w:type="dxa"/>
            <w:tcMar>
              <w:top w:w="85" w:type="dxa"/>
              <w:bottom w:w="85" w:type="dxa"/>
            </w:tcMar>
          </w:tcPr>
          <w:p w14:paraId="6633794D"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5FC15D9B" w14:textId="77777777" w:rsidR="00C73E18" w:rsidRDefault="00C73E18" w:rsidP="002C6B3F">
            <w:pPr>
              <w:pStyle w:val="ad"/>
              <w:contextualSpacing/>
              <w:jc w:val="center"/>
              <w:rPr>
                <w:rFonts w:cs="Times New Roman"/>
                <w:noProof/>
                <w:szCs w:val="24"/>
              </w:rPr>
            </w:pPr>
          </w:p>
        </w:tc>
      </w:tr>
      <w:tr w:rsidR="00C73E18" w14:paraId="5B1FE18C" w14:textId="77777777" w:rsidTr="002C6B3F">
        <w:trPr>
          <w:trHeight w:val="20"/>
        </w:trPr>
        <w:tc>
          <w:tcPr>
            <w:tcW w:w="4281" w:type="dxa"/>
            <w:tcMar>
              <w:top w:w="85" w:type="dxa"/>
              <w:bottom w:w="85" w:type="dxa"/>
            </w:tcMar>
          </w:tcPr>
          <w:p w14:paraId="27FF5131" w14:textId="77777777" w:rsidR="00C73E18" w:rsidRDefault="00C73E18" w:rsidP="002C6B3F">
            <w:pPr>
              <w:pStyle w:val="ad"/>
              <w:contextualSpacing/>
              <w:jc w:val="left"/>
              <w:rPr>
                <w:rFonts w:cs="Times New Roman"/>
                <w:szCs w:val="24"/>
              </w:rPr>
            </w:pPr>
            <w:r>
              <w:rPr>
                <w:rFonts w:cs="Times New Roman"/>
                <w:noProof/>
                <w:szCs w:val="24"/>
              </w:rPr>
              <w:t>4. Intermediary (Посредник)</w:t>
            </w:r>
            <w:r>
              <w:rPr>
                <w:rFonts w:cs="Times New Roman"/>
                <w:noProof/>
                <w:szCs w:val="24"/>
              </w:rPr>
              <w:br/>
              <w:t>&lt;Intrmy&gt;</w:t>
            </w:r>
          </w:p>
        </w:tc>
        <w:tc>
          <w:tcPr>
            <w:tcW w:w="4116" w:type="dxa"/>
            <w:tcMar>
              <w:top w:w="85" w:type="dxa"/>
              <w:bottom w:w="85" w:type="dxa"/>
            </w:tcMar>
          </w:tcPr>
          <w:p w14:paraId="08DA84A5" w14:textId="77777777" w:rsidR="00C73E18" w:rsidRDefault="00C73E18" w:rsidP="002C6B3F">
            <w:pPr>
              <w:pStyle w:val="ad"/>
              <w:contextualSpacing/>
              <w:jc w:val="left"/>
              <w:rPr>
                <w:rFonts w:cs="Times New Roman"/>
                <w:szCs w:val="24"/>
              </w:rPr>
            </w:pPr>
            <w:r>
              <w:rPr>
                <w:rFonts w:cs="Times New Roman"/>
                <w:noProof/>
                <w:szCs w:val="24"/>
              </w:rPr>
              <w:t>(Идентификатор посредника, через которого происходит взаимодействие Клиента с ПлЦР по операции.)</w:t>
            </w:r>
          </w:p>
        </w:tc>
        <w:tc>
          <w:tcPr>
            <w:tcW w:w="4219" w:type="dxa"/>
          </w:tcPr>
          <w:p w14:paraId="421F5820" w14:textId="3375DCDB" w:rsidR="00C73E18" w:rsidRDefault="00C73E18" w:rsidP="002C6B3F">
            <w:pPr>
              <w:pStyle w:val="ad"/>
              <w:contextualSpacing/>
              <w:jc w:val="left"/>
              <w:rPr>
                <w:rFonts w:cs="Times New Roman"/>
                <w:noProof/>
                <w:szCs w:val="24"/>
              </w:rPr>
            </w:pPr>
            <w:r w:rsidRPr="007F10CD">
              <w:rPr>
                <w:rFonts w:cs="Times New Roman"/>
                <w:noProof/>
                <w:szCs w:val="24"/>
              </w:rPr>
              <w:t>CBDCFinancialIntermediaryIdentification1</w:t>
            </w:r>
          </w:p>
        </w:tc>
        <w:tc>
          <w:tcPr>
            <w:tcW w:w="1134" w:type="dxa"/>
            <w:tcMar>
              <w:top w:w="85" w:type="dxa"/>
              <w:bottom w:w="85" w:type="dxa"/>
            </w:tcMar>
          </w:tcPr>
          <w:p w14:paraId="4784A794"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471DBE71" w14:textId="77777777" w:rsidR="00C73E18" w:rsidRDefault="00C73E18" w:rsidP="002C6B3F">
            <w:pPr>
              <w:pStyle w:val="ad"/>
              <w:contextualSpacing/>
              <w:jc w:val="center"/>
              <w:rPr>
                <w:rFonts w:cs="Times New Roman"/>
                <w:noProof/>
                <w:szCs w:val="24"/>
              </w:rPr>
            </w:pPr>
          </w:p>
        </w:tc>
      </w:tr>
      <w:tr w:rsidR="00C73E18" w14:paraId="42896D6B" w14:textId="77777777" w:rsidTr="002C6B3F">
        <w:trPr>
          <w:trHeight w:val="20"/>
        </w:trPr>
        <w:tc>
          <w:tcPr>
            <w:tcW w:w="4281" w:type="dxa"/>
            <w:tcMar>
              <w:top w:w="85" w:type="dxa"/>
              <w:bottom w:w="85" w:type="dxa"/>
            </w:tcMar>
          </w:tcPr>
          <w:p w14:paraId="711C924C" w14:textId="77777777" w:rsidR="00C73E18" w:rsidRDefault="00C73E18" w:rsidP="002C6B3F">
            <w:pPr>
              <w:pStyle w:val="ad"/>
              <w:contextualSpacing/>
              <w:jc w:val="left"/>
              <w:rPr>
                <w:rFonts w:cs="Times New Roman"/>
                <w:szCs w:val="24"/>
              </w:rPr>
            </w:pPr>
            <w:r>
              <w:rPr>
                <w:rFonts w:cs="Times New Roman"/>
                <w:noProof/>
                <w:szCs w:val="24"/>
              </w:rPr>
              <w:t>5. PeriodicitySettings (Настройки периодичности)</w:t>
            </w:r>
            <w:r>
              <w:rPr>
                <w:rFonts w:cs="Times New Roman"/>
                <w:noProof/>
                <w:szCs w:val="24"/>
              </w:rPr>
              <w:br/>
              <w:t>&lt;PrdctySttngs&gt;</w:t>
            </w:r>
          </w:p>
        </w:tc>
        <w:tc>
          <w:tcPr>
            <w:tcW w:w="4116" w:type="dxa"/>
            <w:tcMar>
              <w:top w:w="85" w:type="dxa"/>
              <w:bottom w:w="85" w:type="dxa"/>
            </w:tcMar>
          </w:tcPr>
          <w:p w14:paraId="702550A9" w14:textId="77777777" w:rsidR="00C73E18" w:rsidRDefault="00C73E18" w:rsidP="002C6B3F">
            <w:pPr>
              <w:pStyle w:val="ad"/>
              <w:contextualSpacing/>
              <w:jc w:val="left"/>
              <w:rPr>
                <w:rFonts w:cs="Times New Roman"/>
                <w:szCs w:val="24"/>
              </w:rPr>
            </w:pPr>
            <w:r>
              <w:rPr>
                <w:rFonts w:cs="Times New Roman"/>
                <w:noProof/>
                <w:szCs w:val="24"/>
              </w:rPr>
              <w:t>(Настройки периодичности исполнения сделки)</w:t>
            </w:r>
          </w:p>
        </w:tc>
        <w:tc>
          <w:tcPr>
            <w:tcW w:w="4219" w:type="dxa"/>
          </w:tcPr>
          <w:p w14:paraId="629468B1" w14:textId="34A26C88" w:rsidR="00C73E18" w:rsidRDefault="00C73E18" w:rsidP="002C6B3F">
            <w:pPr>
              <w:pStyle w:val="ad"/>
              <w:contextualSpacing/>
              <w:jc w:val="left"/>
              <w:rPr>
                <w:rFonts w:cs="Times New Roman"/>
                <w:noProof/>
                <w:szCs w:val="24"/>
              </w:rPr>
            </w:pPr>
            <w:r w:rsidRPr="007F10CD">
              <w:rPr>
                <w:rFonts w:cs="Times New Roman"/>
                <w:noProof/>
                <w:szCs w:val="24"/>
              </w:rPr>
              <w:t>CBDCPeriodicitySettings1Choice</w:t>
            </w:r>
          </w:p>
        </w:tc>
        <w:tc>
          <w:tcPr>
            <w:tcW w:w="1134" w:type="dxa"/>
            <w:tcMar>
              <w:top w:w="85" w:type="dxa"/>
              <w:bottom w:w="85" w:type="dxa"/>
            </w:tcMar>
          </w:tcPr>
          <w:p w14:paraId="72812D88"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60BCB570" w14:textId="77777777" w:rsidR="00C73E18" w:rsidRDefault="00C73E18" w:rsidP="002C6B3F">
            <w:pPr>
              <w:pStyle w:val="ad"/>
              <w:contextualSpacing/>
              <w:jc w:val="center"/>
              <w:rPr>
                <w:rFonts w:cs="Times New Roman"/>
                <w:noProof/>
                <w:szCs w:val="24"/>
              </w:rPr>
            </w:pPr>
          </w:p>
        </w:tc>
      </w:tr>
      <w:tr w:rsidR="00C73E18" w14:paraId="0BF184D2" w14:textId="77777777" w:rsidTr="002C6B3F">
        <w:trPr>
          <w:trHeight w:val="20"/>
        </w:trPr>
        <w:tc>
          <w:tcPr>
            <w:tcW w:w="4281" w:type="dxa"/>
            <w:tcMar>
              <w:top w:w="85" w:type="dxa"/>
              <w:bottom w:w="85" w:type="dxa"/>
            </w:tcMar>
          </w:tcPr>
          <w:p w14:paraId="2D3772A5" w14:textId="77777777" w:rsidR="00C73E18" w:rsidRDefault="00C73E18" w:rsidP="002C6B3F">
            <w:pPr>
              <w:pStyle w:val="ad"/>
              <w:contextualSpacing/>
              <w:jc w:val="left"/>
              <w:rPr>
                <w:rFonts w:cs="Times New Roman"/>
                <w:szCs w:val="24"/>
              </w:rPr>
            </w:pPr>
            <w:r>
              <w:rPr>
                <w:rFonts w:cs="Times New Roman"/>
                <w:noProof/>
                <w:szCs w:val="24"/>
              </w:rPr>
              <w:lastRenderedPageBreak/>
              <w:t>6. Purpose (Назначение платежа)</w:t>
            </w:r>
            <w:r>
              <w:rPr>
                <w:rFonts w:cs="Times New Roman"/>
                <w:noProof/>
                <w:szCs w:val="24"/>
              </w:rPr>
              <w:br/>
              <w:t>&lt;Purp&gt;</w:t>
            </w:r>
          </w:p>
        </w:tc>
        <w:tc>
          <w:tcPr>
            <w:tcW w:w="4116" w:type="dxa"/>
            <w:tcMar>
              <w:top w:w="85" w:type="dxa"/>
              <w:bottom w:w="85" w:type="dxa"/>
            </w:tcMar>
          </w:tcPr>
          <w:p w14:paraId="4335F670" w14:textId="77777777" w:rsidR="00C73E18" w:rsidRDefault="00C73E18" w:rsidP="002C6B3F">
            <w:pPr>
              <w:pStyle w:val="ad"/>
              <w:contextualSpacing/>
              <w:jc w:val="left"/>
              <w:rPr>
                <w:rFonts w:cs="Times New Roman"/>
                <w:szCs w:val="24"/>
              </w:rPr>
            </w:pPr>
            <w:r>
              <w:rPr>
                <w:rFonts w:cs="Times New Roman"/>
                <w:noProof/>
                <w:szCs w:val="24"/>
              </w:rPr>
              <w:t>(Назначение платежа)</w:t>
            </w:r>
          </w:p>
        </w:tc>
        <w:tc>
          <w:tcPr>
            <w:tcW w:w="4219" w:type="dxa"/>
          </w:tcPr>
          <w:p w14:paraId="083C0001" w14:textId="1EB8833A" w:rsidR="00C73E18" w:rsidRDefault="00C73E18" w:rsidP="002C6B3F">
            <w:pPr>
              <w:pStyle w:val="ad"/>
              <w:contextualSpacing/>
              <w:jc w:val="left"/>
              <w:rPr>
                <w:rFonts w:cs="Times New Roman"/>
                <w:noProof/>
                <w:szCs w:val="24"/>
              </w:rPr>
            </w:pPr>
            <w:r w:rsidRPr="007F10CD">
              <w:rPr>
                <w:rFonts w:cs="Times New Roman"/>
                <w:noProof/>
                <w:szCs w:val="24"/>
              </w:rPr>
              <w:t>CBDCC2CPurpose</w:t>
            </w:r>
          </w:p>
        </w:tc>
        <w:tc>
          <w:tcPr>
            <w:tcW w:w="1134" w:type="dxa"/>
            <w:tcMar>
              <w:top w:w="85" w:type="dxa"/>
              <w:bottom w:w="85" w:type="dxa"/>
            </w:tcMar>
          </w:tcPr>
          <w:p w14:paraId="00D8EDA0"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1D20BCA3" w14:textId="77777777" w:rsidR="00C73E18" w:rsidRDefault="00C73E18" w:rsidP="002C6B3F">
            <w:pPr>
              <w:pStyle w:val="ad"/>
              <w:contextualSpacing/>
              <w:jc w:val="center"/>
              <w:rPr>
                <w:rFonts w:cs="Times New Roman"/>
                <w:noProof/>
                <w:szCs w:val="24"/>
              </w:rPr>
            </w:pPr>
          </w:p>
        </w:tc>
      </w:tr>
      <w:tr w:rsidR="00C73E18" w14:paraId="7DBC6D81" w14:textId="77777777" w:rsidTr="002C6B3F">
        <w:trPr>
          <w:trHeight w:val="20"/>
        </w:trPr>
        <w:tc>
          <w:tcPr>
            <w:tcW w:w="4281" w:type="dxa"/>
            <w:tcMar>
              <w:top w:w="85" w:type="dxa"/>
              <w:bottom w:w="85" w:type="dxa"/>
            </w:tcMar>
          </w:tcPr>
          <w:p w14:paraId="4B8135D5" w14:textId="77777777" w:rsidR="00C73E18" w:rsidRDefault="00C73E18" w:rsidP="002C6B3F">
            <w:pPr>
              <w:pStyle w:val="ad"/>
              <w:contextualSpacing/>
              <w:jc w:val="left"/>
              <w:rPr>
                <w:rFonts w:cs="Times New Roman"/>
                <w:szCs w:val="24"/>
              </w:rPr>
            </w:pPr>
            <w:r>
              <w:rPr>
                <w:rFonts w:cs="Times New Roman"/>
                <w:noProof/>
                <w:szCs w:val="24"/>
              </w:rPr>
              <w:t>7. TransferDateTime (Дата и время исполнения перевода)</w:t>
            </w:r>
            <w:r>
              <w:rPr>
                <w:rFonts w:cs="Times New Roman"/>
                <w:noProof/>
                <w:szCs w:val="24"/>
              </w:rPr>
              <w:br/>
              <w:t>&lt;TrfDtTm&gt;</w:t>
            </w:r>
          </w:p>
        </w:tc>
        <w:tc>
          <w:tcPr>
            <w:tcW w:w="4116" w:type="dxa"/>
            <w:tcMar>
              <w:top w:w="85" w:type="dxa"/>
              <w:bottom w:w="85" w:type="dxa"/>
            </w:tcMar>
          </w:tcPr>
          <w:p w14:paraId="36FAFDCA" w14:textId="77777777" w:rsidR="00C73E18" w:rsidRDefault="00C73E18" w:rsidP="002C6B3F">
            <w:pPr>
              <w:pStyle w:val="ad"/>
              <w:contextualSpacing/>
              <w:jc w:val="left"/>
              <w:rPr>
                <w:rFonts w:cs="Times New Roman"/>
                <w:szCs w:val="24"/>
              </w:rPr>
            </w:pPr>
            <w:r>
              <w:rPr>
                <w:rFonts w:cs="Times New Roman"/>
                <w:noProof/>
                <w:szCs w:val="24"/>
              </w:rPr>
              <w:t>(Дата и время исполнения перевода)</w:t>
            </w:r>
          </w:p>
        </w:tc>
        <w:tc>
          <w:tcPr>
            <w:tcW w:w="4219" w:type="dxa"/>
          </w:tcPr>
          <w:p w14:paraId="55E7029A" w14:textId="20463C3B" w:rsidR="00C73E18" w:rsidRDefault="00C73E18" w:rsidP="002C6B3F">
            <w:pPr>
              <w:pStyle w:val="ad"/>
              <w:contextualSpacing/>
              <w:jc w:val="left"/>
              <w:rPr>
                <w:rFonts w:cs="Times New Roman"/>
                <w:noProof/>
                <w:szCs w:val="24"/>
              </w:rPr>
            </w:pPr>
            <w:r w:rsidRPr="007F10CD">
              <w:rPr>
                <w:rFonts w:cs="Times New Roman"/>
                <w:noProof/>
                <w:szCs w:val="24"/>
              </w:rPr>
              <w:t>CBDCDateTime</w:t>
            </w:r>
          </w:p>
        </w:tc>
        <w:tc>
          <w:tcPr>
            <w:tcW w:w="1134" w:type="dxa"/>
            <w:tcMar>
              <w:top w:w="85" w:type="dxa"/>
              <w:bottom w:w="85" w:type="dxa"/>
            </w:tcMar>
          </w:tcPr>
          <w:p w14:paraId="1A5BAE15"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4A3210D4" w14:textId="77777777" w:rsidR="00C73E18" w:rsidRDefault="00C73E18" w:rsidP="002C6B3F">
            <w:pPr>
              <w:pStyle w:val="ad"/>
              <w:contextualSpacing/>
              <w:jc w:val="center"/>
              <w:rPr>
                <w:rFonts w:cs="Times New Roman"/>
                <w:noProof/>
                <w:szCs w:val="24"/>
              </w:rPr>
            </w:pPr>
            <w:r>
              <w:rPr>
                <w:rFonts w:cs="Times New Roman"/>
                <w:noProof/>
                <w:szCs w:val="24"/>
              </w:rPr>
              <w:t>Нет</w:t>
            </w:r>
          </w:p>
        </w:tc>
      </w:tr>
      <w:tr w:rsidR="00C73E18" w14:paraId="019D48DB" w14:textId="77777777" w:rsidTr="002C6B3F">
        <w:trPr>
          <w:trHeight w:val="20"/>
        </w:trPr>
        <w:tc>
          <w:tcPr>
            <w:tcW w:w="4281" w:type="dxa"/>
            <w:tcMar>
              <w:top w:w="85" w:type="dxa"/>
              <w:bottom w:w="85" w:type="dxa"/>
            </w:tcMar>
          </w:tcPr>
          <w:p w14:paraId="40C1DB8F" w14:textId="77777777" w:rsidR="00C73E18" w:rsidRDefault="00C73E18" w:rsidP="002C6B3F">
            <w:pPr>
              <w:pStyle w:val="ad"/>
              <w:contextualSpacing/>
              <w:jc w:val="left"/>
              <w:rPr>
                <w:rFonts w:cs="Times New Roman"/>
                <w:szCs w:val="24"/>
              </w:rPr>
            </w:pPr>
            <w:r>
              <w:rPr>
                <w:rFonts w:cs="Times New Roman"/>
                <w:noProof/>
                <w:szCs w:val="24"/>
              </w:rPr>
              <w:t>8. SETName (Наименование самоисполняемой сделки)</w:t>
            </w:r>
            <w:r>
              <w:rPr>
                <w:rFonts w:cs="Times New Roman"/>
                <w:noProof/>
                <w:szCs w:val="24"/>
              </w:rPr>
              <w:br/>
              <w:t>&lt;SETNm&gt;</w:t>
            </w:r>
          </w:p>
        </w:tc>
        <w:tc>
          <w:tcPr>
            <w:tcW w:w="4116" w:type="dxa"/>
            <w:tcMar>
              <w:top w:w="85" w:type="dxa"/>
              <w:bottom w:w="85" w:type="dxa"/>
            </w:tcMar>
          </w:tcPr>
          <w:p w14:paraId="6810D3CA" w14:textId="77777777" w:rsidR="00C73E18" w:rsidRDefault="00C73E18" w:rsidP="002C6B3F">
            <w:pPr>
              <w:pStyle w:val="ad"/>
              <w:contextualSpacing/>
              <w:jc w:val="left"/>
              <w:rPr>
                <w:rFonts w:cs="Times New Roman"/>
                <w:szCs w:val="24"/>
              </w:rPr>
            </w:pPr>
            <w:r>
              <w:rPr>
                <w:rFonts w:cs="Times New Roman"/>
                <w:noProof/>
                <w:szCs w:val="24"/>
              </w:rPr>
              <w:t>(Наименование самоисполняемой сделки)</w:t>
            </w:r>
          </w:p>
        </w:tc>
        <w:tc>
          <w:tcPr>
            <w:tcW w:w="4219" w:type="dxa"/>
          </w:tcPr>
          <w:p w14:paraId="6899DA3A" w14:textId="0413596C" w:rsidR="00C73E18" w:rsidRDefault="00C73E18" w:rsidP="002C6B3F">
            <w:pPr>
              <w:pStyle w:val="ad"/>
              <w:contextualSpacing/>
              <w:jc w:val="left"/>
              <w:rPr>
                <w:rFonts w:cs="Times New Roman"/>
                <w:noProof/>
                <w:szCs w:val="24"/>
              </w:rPr>
            </w:pPr>
            <w:r w:rsidRPr="007F10CD">
              <w:rPr>
                <w:rFonts w:cs="Times New Roman"/>
                <w:noProof/>
                <w:szCs w:val="24"/>
              </w:rPr>
              <w:t>CBDCSETName1</w:t>
            </w:r>
          </w:p>
        </w:tc>
        <w:tc>
          <w:tcPr>
            <w:tcW w:w="1134" w:type="dxa"/>
            <w:tcMar>
              <w:top w:w="85" w:type="dxa"/>
              <w:bottom w:w="85" w:type="dxa"/>
            </w:tcMar>
          </w:tcPr>
          <w:p w14:paraId="7155C7D9"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02E0B570" w14:textId="77777777" w:rsidR="00C73E18" w:rsidRDefault="00C73E18" w:rsidP="002C6B3F">
            <w:pPr>
              <w:pStyle w:val="ad"/>
              <w:contextualSpacing/>
              <w:jc w:val="center"/>
              <w:rPr>
                <w:rFonts w:cs="Times New Roman"/>
                <w:noProof/>
                <w:szCs w:val="24"/>
              </w:rPr>
            </w:pPr>
          </w:p>
        </w:tc>
      </w:tr>
      <w:tr w:rsidR="00C73E18" w14:paraId="6153BA9F" w14:textId="77777777" w:rsidTr="002C6B3F">
        <w:trPr>
          <w:trHeight w:val="20"/>
        </w:trPr>
        <w:tc>
          <w:tcPr>
            <w:tcW w:w="4281" w:type="dxa"/>
            <w:tcMar>
              <w:top w:w="85" w:type="dxa"/>
              <w:bottom w:w="85" w:type="dxa"/>
            </w:tcMar>
          </w:tcPr>
          <w:p w14:paraId="0A00B1C3" w14:textId="77777777" w:rsidR="00C73E18" w:rsidRDefault="00C73E18" w:rsidP="002C6B3F">
            <w:pPr>
              <w:pStyle w:val="ad"/>
              <w:contextualSpacing/>
              <w:jc w:val="left"/>
              <w:rPr>
                <w:rFonts w:cs="Times New Roman"/>
                <w:szCs w:val="24"/>
              </w:rPr>
            </w:pPr>
            <w:r>
              <w:rPr>
                <w:rFonts w:cs="Times New Roman"/>
                <w:noProof/>
                <w:szCs w:val="24"/>
              </w:rPr>
              <w:t>9. SETDescription (Описание самоисполняемой сделки)</w:t>
            </w:r>
            <w:r>
              <w:rPr>
                <w:rFonts w:cs="Times New Roman"/>
                <w:noProof/>
                <w:szCs w:val="24"/>
              </w:rPr>
              <w:br/>
              <w:t>&lt;SETDesc&gt;</w:t>
            </w:r>
          </w:p>
        </w:tc>
        <w:tc>
          <w:tcPr>
            <w:tcW w:w="4116" w:type="dxa"/>
            <w:tcMar>
              <w:top w:w="85" w:type="dxa"/>
              <w:bottom w:w="85" w:type="dxa"/>
            </w:tcMar>
          </w:tcPr>
          <w:p w14:paraId="57B032CA" w14:textId="77777777" w:rsidR="00C73E18" w:rsidRDefault="00C73E18" w:rsidP="002C6B3F">
            <w:pPr>
              <w:pStyle w:val="ad"/>
              <w:contextualSpacing/>
              <w:jc w:val="left"/>
              <w:rPr>
                <w:rFonts w:cs="Times New Roman"/>
                <w:szCs w:val="24"/>
              </w:rPr>
            </w:pPr>
            <w:r>
              <w:rPr>
                <w:rFonts w:cs="Times New Roman"/>
                <w:noProof/>
                <w:szCs w:val="24"/>
              </w:rPr>
              <w:t>(Описание самоисполняемой сделки)</w:t>
            </w:r>
          </w:p>
        </w:tc>
        <w:tc>
          <w:tcPr>
            <w:tcW w:w="4219" w:type="dxa"/>
          </w:tcPr>
          <w:p w14:paraId="1D995BDD" w14:textId="63402192" w:rsidR="00C73E18" w:rsidRDefault="00C73E18" w:rsidP="002C6B3F">
            <w:pPr>
              <w:pStyle w:val="ad"/>
              <w:contextualSpacing/>
              <w:jc w:val="left"/>
              <w:rPr>
                <w:rFonts w:cs="Times New Roman"/>
                <w:noProof/>
                <w:szCs w:val="24"/>
              </w:rPr>
            </w:pPr>
            <w:r w:rsidRPr="007F10CD">
              <w:rPr>
                <w:rFonts w:cs="Times New Roman"/>
                <w:noProof/>
                <w:szCs w:val="24"/>
              </w:rPr>
              <w:t>CBDCSETDescription1</w:t>
            </w:r>
          </w:p>
        </w:tc>
        <w:tc>
          <w:tcPr>
            <w:tcW w:w="1134" w:type="dxa"/>
            <w:tcMar>
              <w:top w:w="85" w:type="dxa"/>
              <w:bottom w:w="85" w:type="dxa"/>
            </w:tcMar>
          </w:tcPr>
          <w:p w14:paraId="1F65E93B"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23B13BE6" w14:textId="77777777" w:rsidR="00C73E18" w:rsidRDefault="00C73E18" w:rsidP="002C6B3F">
            <w:pPr>
              <w:pStyle w:val="ad"/>
              <w:contextualSpacing/>
              <w:jc w:val="center"/>
              <w:rPr>
                <w:rFonts w:cs="Times New Roman"/>
                <w:noProof/>
                <w:szCs w:val="24"/>
              </w:rPr>
            </w:pPr>
            <w:r>
              <w:rPr>
                <w:rFonts w:cs="Times New Roman"/>
                <w:noProof/>
                <w:szCs w:val="24"/>
              </w:rPr>
              <w:t>Нет</w:t>
            </w:r>
          </w:p>
        </w:tc>
      </w:tr>
      <w:tr w:rsidR="00C73E18" w14:paraId="12D75FFB" w14:textId="77777777" w:rsidTr="002C6B3F">
        <w:trPr>
          <w:trHeight w:val="20"/>
        </w:trPr>
        <w:tc>
          <w:tcPr>
            <w:tcW w:w="4281" w:type="dxa"/>
            <w:tcMar>
              <w:top w:w="85" w:type="dxa"/>
              <w:bottom w:w="85" w:type="dxa"/>
            </w:tcMar>
          </w:tcPr>
          <w:p w14:paraId="642B5E52" w14:textId="77777777" w:rsidR="00C73E18" w:rsidRDefault="00C73E18" w:rsidP="002C6B3F">
            <w:pPr>
              <w:pStyle w:val="ad"/>
              <w:contextualSpacing/>
              <w:jc w:val="left"/>
              <w:rPr>
                <w:rFonts w:cs="Times New Roman"/>
                <w:szCs w:val="24"/>
              </w:rPr>
            </w:pPr>
            <w:r>
              <w:rPr>
                <w:rFonts w:cs="Times New Roman"/>
                <w:noProof/>
                <w:szCs w:val="24"/>
              </w:rPr>
              <w:t>10. OperationsList (Перечень операций)</w:t>
            </w:r>
            <w:r>
              <w:rPr>
                <w:rFonts w:cs="Times New Roman"/>
                <w:noProof/>
                <w:szCs w:val="24"/>
              </w:rPr>
              <w:br/>
              <w:t>&lt;OprtnsList&gt;</w:t>
            </w:r>
          </w:p>
        </w:tc>
        <w:tc>
          <w:tcPr>
            <w:tcW w:w="4116" w:type="dxa"/>
            <w:tcMar>
              <w:top w:w="85" w:type="dxa"/>
              <w:bottom w:w="85" w:type="dxa"/>
            </w:tcMar>
          </w:tcPr>
          <w:p w14:paraId="6ECE5397" w14:textId="77777777" w:rsidR="00C73E18" w:rsidRDefault="00C73E18" w:rsidP="002C6B3F">
            <w:pPr>
              <w:pStyle w:val="ad"/>
              <w:contextualSpacing/>
              <w:jc w:val="left"/>
              <w:rPr>
                <w:rFonts w:cs="Times New Roman"/>
                <w:szCs w:val="24"/>
              </w:rPr>
            </w:pPr>
            <w:r>
              <w:rPr>
                <w:rFonts w:cs="Times New Roman"/>
                <w:noProof/>
                <w:szCs w:val="24"/>
              </w:rPr>
              <w:t>(Перечень операций)</w:t>
            </w:r>
          </w:p>
        </w:tc>
        <w:tc>
          <w:tcPr>
            <w:tcW w:w="4219" w:type="dxa"/>
          </w:tcPr>
          <w:p w14:paraId="7C69C5F5" w14:textId="5A55FEFA" w:rsidR="00C73E18" w:rsidRDefault="00C73E18" w:rsidP="002C6B3F">
            <w:pPr>
              <w:pStyle w:val="ad"/>
              <w:contextualSpacing/>
              <w:jc w:val="left"/>
              <w:rPr>
                <w:rFonts w:cs="Times New Roman"/>
                <w:noProof/>
                <w:szCs w:val="24"/>
              </w:rPr>
            </w:pPr>
            <w:r w:rsidRPr="007F10CD">
              <w:rPr>
                <w:rFonts w:cs="Times New Roman"/>
                <w:noProof/>
                <w:szCs w:val="24"/>
              </w:rPr>
              <w:t>CBDCOperationsList1</w:t>
            </w:r>
          </w:p>
        </w:tc>
        <w:tc>
          <w:tcPr>
            <w:tcW w:w="1134" w:type="dxa"/>
            <w:tcMar>
              <w:top w:w="85" w:type="dxa"/>
              <w:bottom w:w="85" w:type="dxa"/>
            </w:tcMar>
          </w:tcPr>
          <w:p w14:paraId="00DC3CD2" w14:textId="77777777" w:rsidR="00C73E18" w:rsidRDefault="00C73E18" w:rsidP="002C6B3F">
            <w:pPr>
              <w:pStyle w:val="ad"/>
              <w:contextualSpacing/>
              <w:jc w:val="center"/>
              <w:rPr>
                <w:rFonts w:cs="Times New Roman"/>
                <w:szCs w:val="24"/>
                <w:lang w:val="en-US"/>
              </w:rPr>
            </w:pPr>
            <w:r>
              <w:rPr>
                <w:rFonts w:cs="Times New Roman"/>
                <w:noProof/>
                <w:szCs w:val="24"/>
              </w:rPr>
              <w:t>0..4</w:t>
            </w:r>
          </w:p>
        </w:tc>
        <w:tc>
          <w:tcPr>
            <w:tcW w:w="1134" w:type="dxa"/>
          </w:tcPr>
          <w:p w14:paraId="1C15FEA9" w14:textId="77777777" w:rsidR="00C73E18" w:rsidRDefault="00C73E18" w:rsidP="002C6B3F">
            <w:pPr>
              <w:pStyle w:val="ad"/>
              <w:contextualSpacing/>
              <w:jc w:val="center"/>
              <w:rPr>
                <w:rFonts w:cs="Times New Roman"/>
                <w:noProof/>
                <w:szCs w:val="24"/>
              </w:rPr>
            </w:pPr>
          </w:p>
        </w:tc>
      </w:tr>
    </w:tbl>
    <w:p w14:paraId="6B89E334" w14:textId="77777777" w:rsidR="00C73E18" w:rsidRDefault="00C73E18" w:rsidP="00C73E18"/>
    <w:p w14:paraId="23DE413C" w14:textId="77777777" w:rsidR="00C73E18" w:rsidRDefault="00C73E18" w:rsidP="00C73E18">
      <w:pPr>
        <w:pStyle w:val="2"/>
        <w:rPr>
          <w:lang w:val="ru-RU"/>
        </w:rPr>
      </w:pPr>
      <w:bookmarkStart w:id="870" w:name="type345"/>
      <w:bookmarkStart w:id="871" w:name="_Toc92161415"/>
      <w:bookmarkStart w:id="872" w:name="_Toc177466677"/>
      <w:bookmarkStart w:id="873" w:name="_Toc178245176"/>
      <w:r>
        <w:rPr>
          <w:lang w:val="ru-RU"/>
        </w:rPr>
        <w:t>CBDCDeferredTransferRequest1</w:t>
      </w:r>
      <w:bookmarkEnd w:id="870"/>
      <w:bookmarkEnd w:id="871"/>
      <w:bookmarkEnd w:id="872"/>
      <w:bookmarkEnd w:id="873"/>
    </w:p>
    <w:p w14:paraId="207955EB"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(Реквизиты запроса по самоисполняемой сделке "Отложенный перевод")</w:t>
      </w:r>
    </w:p>
    <w:p w14:paraId="69E1D7E8"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824E0AF"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«CBDCDeferredTransferRequest1»: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19B99DD4" w14:textId="77777777" w:rsidTr="002C6B3F">
        <w:trPr>
          <w:trHeight w:val="259"/>
          <w:tblHeader/>
        </w:trPr>
        <w:tc>
          <w:tcPr>
            <w:tcW w:w="4281" w:type="dxa"/>
            <w:shd w:val="clear" w:color="auto" w:fill="F2F2F2" w:themeFill="background1" w:themeFillShade="F2"/>
            <w:vAlign w:val="center"/>
          </w:tcPr>
          <w:p w14:paraId="59CC67A6"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11B12F7D"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55777C44"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3E71CD6"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344A194E" w14:textId="77777777" w:rsidR="00C73E18" w:rsidRDefault="00C73E18" w:rsidP="002C6B3F">
            <w:pPr>
              <w:pStyle w:val="a9"/>
              <w:contextualSpacing/>
              <w:rPr>
                <w:b/>
              </w:rPr>
            </w:pPr>
            <w:r>
              <w:rPr>
                <w:b/>
              </w:rPr>
              <w:t>Исп.</w:t>
            </w:r>
          </w:p>
        </w:tc>
      </w:tr>
      <w:tr w:rsidR="00C73E18" w14:paraId="3D9233E5" w14:textId="77777777" w:rsidTr="002C6B3F">
        <w:trPr>
          <w:trHeight w:val="20"/>
        </w:trPr>
        <w:tc>
          <w:tcPr>
            <w:tcW w:w="4281" w:type="dxa"/>
            <w:tcMar>
              <w:top w:w="85" w:type="dxa"/>
              <w:bottom w:w="85" w:type="dxa"/>
            </w:tcMar>
          </w:tcPr>
          <w:p w14:paraId="00E8955A" w14:textId="77777777" w:rsidR="00C73E18" w:rsidRDefault="00C73E18" w:rsidP="002C6B3F">
            <w:pPr>
              <w:pStyle w:val="ad"/>
              <w:contextualSpacing/>
              <w:jc w:val="left"/>
              <w:rPr>
                <w:rFonts w:cs="Times New Roman"/>
                <w:szCs w:val="24"/>
              </w:rPr>
            </w:pPr>
            <w:r>
              <w:rPr>
                <w:rFonts w:cs="Times New Roman"/>
                <w:noProof/>
                <w:szCs w:val="24"/>
              </w:rPr>
              <w:t>1. DestinationIdentification (Идентификация получателя)</w:t>
            </w:r>
            <w:r>
              <w:rPr>
                <w:rFonts w:cs="Times New Roman"/>
                <w:noProof/>
                <w:szCs w:val="24"/>
              </w:rPr>
              <w:br/>
              <w:t>&lt;DstnId&gt;</w:t>
            </w:r>
          </w:p>
        </w:tc>
        <w:tc>
          <w:tcPr>
            <w:tcW w:w="4116" w:type="dxa"/>
            <w:tcMar>
              <w:top w:w="85" w:type="dxa"/>
              <w:bottom w:w="85" w:type="dxa"/>
            </w:tcMar>
          </w:tcPr>
          <w:p w14:paraId="75B64E2C" w14:textId="77777777" w:rsidR="00C73E18" w:rsidRDefault="00C73E18" w:rsidP="002C6B3F">
            <w:pPr>
              <w:pStyle w:val="ad"/>
              <w:contextualSpacing/>
              <w:jc w:val="left"/>
              <w:rPr>
                <w:rFonts w:cs="Times New Roman"/>
                <w:szCs w:val="24"/>
              </w:rPr>
            </w:pPr>
            <w:r>
              <w:rPr>
                <w:rFonts w:cs="Times New Roman"/>
                <w:noProof/>
                <w:szCs w:val="24"/>
              </w:rPr>
              <w:t>(Идентификация получателя)</w:t>
            </w:r>
          </w:p>
        </w:tc>
        <w:tc>
          <w:tcPr>
            <w:tcW w:w="4219" w:type="dxa"/>
          </w:tcPr>
          <w:p w14:paraId="6DE1DBD4" w14:textId="3401AB80" w:rsidR="00C73E18" w:rsidRDefault="00C73E18" w:rsidP="002C6B3F">
            <w:pPr>
              <w:pStyle w:val="ad"/>
              <w:contextualSpacing/>
              <w:jc w:val="left"/>
              <w:rPr>
                <w:rFonts w:cs="Times New Roman"/>
                <w:noProof/>
                <w:szCs w:val="24"/>
              </w:rPr>
            </w:pPr>
            <w:r w:rsidRPr="007F10CD">
              <w:rPr>
                <w:rFonts w:cs="Times New Roman"/>
                <w:noProof/>
                <w:szCs w:val="24"/>
              </w:rPr>
              <w:t>CBDCDestinationIdentification2Choice</w:t>
            </w:r>
          </w:p>
        </w:tc>
        <w:tc>
          <w:tcPr>
            <w:tcW w:w="1134" w:type="dxa"/>
            <w:tcMar>
              <w:top w:w="85" w:type="dxa"/>
              <w:bottom w:w="85" w:type="dxa"/>
            </w:tcMar>
          </w:tcPr>
          <w:p w14:paraId="0CBB4456"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07395583" w14:textId="77777777" w:rsidR="00C73E18" w:rsidRDefault="00C73E18" w:rsidP="002C6B3F">
            <w:pPr>
              <w:pStyle w:val="ad"/>
              <w:contextualSpacing/>
              <w:jc w:val="center"/>
              <w:rPr>
                <w:rFonts w:cs="Times New Roman"/>
                <w:noProof/>
                <w:szCs w:val="24"/>
              </w:rPr>
            </w:pPr>
          </w:p>
        </w:tc>
      </w:tr>
      <w:tr w:rsidR="00C73E18" w14:paraId="2C835B6E" w14:textId="77777777" w:rsidTr="002C6B3F">
        <w:trPr>
          <w:trHeight w:val="20"/>
        </w:trPr>
        <w:tc>
          <w:tcPr>
            <w:tcW w:w="4281" w:type="dxa"/>
            <w:tcMar>
              <w:top w:w="85" w:type="dxa"/>
              <w:bottom w:w="85" w:type="dxa"/>
            </w:tcMar>
          </w:tcPr>
          <w:p w14:paraId="2CDD9F99" w14:textId="77777777" w:rsidR="00C73E18" w:rsidRDefault="00C73E18" w:rsidP="002C6B3F">
            <w:pPr>
              <w:pStyle w:val="ad"/>
              <w:contextualSpacing/>
              <w:jc w:val="left"/>
              <w:rPr>
                <w:rFonts w:cs="Times New Roman"/>
                <w:szCs w:val="24"/>
              </w:rPr>
            </w:pPr>
            <w:r>
              <w:rPr>
                <w:rFonts w:cs="Times New Roman"/>
                <w:noProof/>
                <w:szCs w:val="24"/>
              </w:rPr>
              <w:t>2. TransferAmount (Сумма перевода)</w:t>
            </w:r>
            <w:r>
              <w:rPr>
                <w:rFonts w:cs="Times New Roman"/>
                <w:noProof/>
                <w:szCs w:val="24"/>
              </w:rPr>
              <w:br/>
              <w:t>&lt;TrfAmt&gt;</w:t>
            </w:r>
          </w:p>
        </w:tc>
        <w:tc>
          <w:tcPr>
            <w:tcW w:w="4116" w:type="dxa"/>
            <w:tcMar>
              <w:top w:w="85" w:type="dxa"/>
              <w:bottom w:w="85" w:type="dxa"/>
            </w:tcMar>
          </w:tcPr>
          <w:p w14:paraId="4D408E64" w14:textId="34E15FF9" w:rsidR="00C73E18" w:rsidRDefault="00C73E18" w:rsidP="002C6B3F">
            <w:pPr>
              <w:pStyle w:val="ad"/>
              <w:contextualSpacing/>
              <w:jc w:val="left"/>
              <w:rPr>
                <w:rFonts w:cs="Times New Roman"/>
                <w:szCs w:val="24"/>
              </w:rPr>
            </w:pPr>
            <w:r>
              <w:rPr>
                <w:rFonts w:cs="Times New Roman"/>
                <w:noProof/>
                <w:szCs w:val="24"/>
              </w:rPr>
              <w:t>(</w:t>
            </w:r>
            <w:r w:rsidR="00707C52">
              <w:rPr>
                <w:rFonts w:cs="Times New Roman"/>
                <w:noProof/>
                <w:szCs w:val="24"/>
              </w:rPr>
              <w:t>Сумма перевода</w:t>
            </w:r>
            <w:r>
              <w:rPr>
                <w:rFonts w:cs="Times New Roman"/>
                <w:noProof/>
                <w:szCs w:val="24"/>
              </w:rPr>
              <w:t>)</w:t>
            </w:r>
          </w:p>
        </w:tc>
        <w:tc>
          <w:tcPr>
            <w:tcW w:w="4219" w:type="dxa"/>
          </w:tcPr>
          <w:p w14:paraId="40A37C0D" w14:textId="29CF1500" w:rsidR="00C73E18" w:rsidRDefault="00C73E18" w:rsidP="002C6B3F">
            <w:pPr>
              <w:pStyle w:val="ad"/>
              <w:contextualSpacing/>
              <w:jc w:val="left"/>
              <w:rPr>
                <w:rFonts w:cs="Times New Roman"/>
                <w:noProof/>
                <w:szCs w:val="24"/>
              </w:rPr>
            </w:pPr>
            <w:r w:rsidRPr="007F10CD">
              <w:rPr>
                <w:rFonts w:cs="Times New Roman"/>
                <w:noProof/>
                <w:szCs w:val="24"/>
              </w:rPr>
              <w:t>CBDCOperationAmountNot1</w:t>
            </w:r>
          </w:p>
        </w:tc>
        <w:tc>
          <w:tcPr>
            <w:tcW w:w="1134" w:type="dxa"/>
            <w:tcMar>
              <w:top w:w="85" w:type="dxa"/>
              <w:bottom w:w="85" w:type="dxa"/>
            </w:tcMar>
          </w:tcPr>
          <w:p w14:paraId="5ADAE3E0"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1A64EA75" w14:textId="77777777" w:rsidR="00C73E18" w:rsidRDefault="00C73E18" w:rsidP="002C6B3F">
            <w:pPr>
              <w:pStyle w:val="ad"/>
              <w:contextualSpacing/>
              <w:jc w:val="center"/>
              <w:rPr>
                <w:rFonts w:cs="Times New Roman"/>
                <w:noProof/>
                <w:szCs w:val="24"/>
              </w:rPr>
            </w:pPr>
          </w:p>
        </w:tc>
      </w:tr>
      <w:tr w:rsidR="00C73E18" w14:paraId="51420275" w14:textId="77777777" w:rsidTr="002C6B3F">
        <w:trPr>
          <w:trHeight w:val="20"/>
        </w:trPr>
        <w:tc>
          <w:tcPr>
            <w:tcW w:w="4281" w:type="dxa"/>
            <w:tcMar>
              <w:top w:w="85" w:type="dxa"/>
              <w:bottom w:w="85" w:type="dxa"/>
            </w:tcMar>
          </w:tcPr>
          <w:p w14:paraId="46574508" w14:textId="77777777" w:rsidR="00C73E18" w:rsidRDefault="00C73E18" w:rsidP="002C6B3F">
            <w:pPr>
              <w:pStyle w:val="ad"/>
              <w:contextualSpacing/>
              <w:jc w:val="left"/>
              <w:rPr>
                <w:rFonts w:cs="Times New Roman"/>
                <w:szCs w:val="24"/>
              </w:rPr>
            </w:pPr>
            <w:r>
              <w:rPr>
                <w:rFonts w:cs="Times New Roman"/>
                <w:noProof/>
                <w:szCs w:val="24"/>
              </w:rPr>
              <w:lastRenderedPageBreak/>
              <w:t>3. PeriodicitySettings (Настройки периодичности)</w:t>
            </w:r>
            <w:r>
              <w:rPr>
                <w:rFonts w:cs="Times New Roman"/>
                <w:noProof/>
                <w:szCs w:val="24"/>
              </w:rPr>
              <w:br/>
              <w:t>&lt;PrdctySttngs&gt;</w:t>
            </w:r>
          </w:p>
        </w:tc>
        <w:tc>
          <w:tcPr>
            <w:tcW w:w="4116" w:type="dxa"/>
            <w:tcMar>
              <w:top w:w="85" w:type="dxa"/>
              <w:bottom w:w="85" w:type="dxa"/>
            </w:tcMar>
          </w:tcPr>
          <w:p w14:paraId="1D0014FB" w14:textId="41CF35BA" w:rsidR="00C73E18" w:rsidRDefault="00C73E18" w:rsidP="002C6B3F">
            <w:pPr>
              <w:pStyle w:val="ad"/>
              <w:contextualSpacing/>
              <w:jc w:val="left"/>
              <w:rPr>
                <w:rFonts w:cs="Times New Roman"/>
                <w:szCs w:val="24"/>
              </w:rPr>
            </w:pPr>
            <w:r>
              <w:rPr>
                <w:rFonts w:cs="Times New Roman"/>
                <w:noProof/>
                <w:szCs w:val="24"/>
              </w:rPr>
              <w:t>(</w:t>
            </w:r>
            <w:r w:rsidR="00707C52">
              <w:rPr>
                <w:rFonts w:cs="Times New Roman"/>
                <w:noProof/>
                <w:szCs w:val="24"/>
              </w:rPr>
              <w:t>Настройки периодичности</w:t>
            </w:r>
            <w:r>
              <w:rPr>
                <w:rFonts w:cs="Times New Roman"/>
                <w:noProof/>
                <w:szCs w:val="24"/>
              </w:rPr>
              <w:t>)</w:t>
            </w:r>
          </w:p>
        </w:tc>
        <w:tc>
          <w:tcPr>
            <w:tcW w:w="4219" w:type="dxa"/>
          </w:tcPr>
          <w:p w14:paraId="2731A931" w14:textId="76EF9648" w:rsidR="00C73E18" w:rsidRDefault="00C73E18" w:rsidP="002C6B3F">
            <w:pPr>
              <w:pStyle w:val="ad"/>
              <w:contextualSpacing/>
              <w:jc w:val="left"/>
              <w:rPr>
                <w:rFonts w:cs="Times New Roman"/>
                <w:noProof/>
                <w:szCs w:val="24"/>
              </w:rPr>
            </w:pPr>
            <w:r w:rsidRPr="007F10CD">
              <w:rPr>
                <w:rFonts w:cs="Times New Roman"/>
                <w:noProof/>
                <w:szCs w:val="24"/>
              </w:rPr>
              <w:t>CBDCPeriodicitySettings1Choice</w:t>
            </w:r>
          </w:p>
        </w:tc>
        <w:tc>
          <w:tcPr>
            <w:tcW w:w="1134" w:type="dxa"/>
            <w:tcMar>
              <w:top w:w="85" w:type="dxa"/>
              <w:bottom w:w="85" w:type="dxa"/>
            </w:tcMar>
          </w:tcPr>
          <w:p w14:paraId="373485A2"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74F7609B" w14:textId="77777777" w:rsidR="00C73E18" w:rsidRDefault="00C73E18" w:rsidP="002C6B3F">
            <w:pPr>
              <w:pStyle w:val="ad"/>
              <w:contextualSpacing/>
              <w:jc w:val="center"/>
              <w:rPr>
                <w:rFonts w:cs="Times New Roman"/>
                <w:noProof/>
                <w:szCs w:val="24"/>
              </w:rPr>
            </w:pPr>
          </w:p>
        </w:tc>
      </w:tr>
      <w:tr w:rsidR="00C73E18" w14:paraId="3EF90FE4" w14:textId="77777777" w:rsidTr="002C6B3F">
        <w:trPr>
          <w:trHeight w:val="20"/>
        </w:trPr>
        <w:tc>
          <w:tcPr>
            <w:tcW w:w="4281" w:type="dxa"/>
            <w:tcMar>
              <w:top w:w="85" w:type="dxa"/>
              <w:bottom w:w="85" w:type="dxa"/>
            </w:tcMar>
          </w:tcPr>
          <w:p w14:paraId="6C652EEC" w14:textId="77777777" w:rsidR="00C73E18" w:rsidRDefault="00C73E18" w:rsidP="002C6B3F">
            <w:pPr>
              <w:pStyle w:val="ad"/>
              <w:contextualSpacing/>
              <w:jc w:val="left"/>
              <w:rPr>
                <w:rFonts w:cs="Times New Roman"/>
                <w:szCs w:val="24"/>
              </w:rPr>
            </w:pPr>
            <w:r>
              <w:rPr>
                <w:rFonts w:cs="Times New Roman"/>
                <w:noProof/>
                <w:szCs w:val="24"/>
              </w:rPr>
              <w:t>4. Purpose (Назначение платежа)</w:t>
            </w:r>
            <w:r>
              <w:rPr>
                <w:rFonts w:cs="Times New Roman"/>
                <w:noProof/>
                <w:szCs w:val="24"/>
              </w:rPr>
              <w:br/>
              <w:t>&lt;Purp&gt;</w:t>
            </w:r>
          </w:p>
        </w:tc>
        <w:tc>
          <w:tcPr>
            <w:tcW w:w="4116" w:type="dxa"/>
            <w:tcMar>
              <w:top w:w="85" w:type="dxa"/>
              <w:bottom w:w="85" w:type="dxa"/>
            </w:tcMar>
          </w:tcPr>
          <w:p w14:paraId="00C60D92" w14:textId="357A766A" w:rsidR="00C73E18" w:rsidRDefault="00C73E18" w:rsidP="002C6B3F">
            <w:pPr>
              <w:pStyle w:val="ad"/>
              <w:contextualSpacing/>
              <w:jc w:val="left"/>
              <w:rPr>
                <w:rFonts w:cs="Times New Roman"/>
                <w:szCs w:val="24"/>
              </w:rPr>
            </w:pPr>
            <w:r>
              <w:rPr>
                <w:rFonts w:cs="Times New Roman"/>
                <w:noProof/>
                <w:szCs w:val="24"/>
              </w:rPr>
              <w:t>(</w:t>
            </w:r>
            <w:r w:rsidR="00707C52">
              <w:rPr>
                <w:rFonts w:cs="Times New Roman"/>
                <w:noProof/>
                <w:szCs w:val="24"/>
              </w:rPr>
              <w:t>Назначение платежа</w:t>
            </w:r>
            <w:r>
              <w:rPr>
                <w:rFonts w:cs="Times New Roman"/>
                <w:noProof/>
                <w:szCs w:val="24"/>
              </w:rPr>
              <w:t>)</w:t>
            </w:r>
          </w:p>
        </w:tc>
        <w:tc>
          <w:tcPr>
            <w:tcW w:w="4219" w:type="dxa"/>
          </w:tcPr>
          <w:p w14:paraId="49035B00" w14:textId="4CC8208F" w:rsidR="00C73E18" w:rsidRDefault="00C73E18" w:rsidP="002C6B3F">
            <w:pPr>
              <w:pStyle w:val="ad"/>
              <w:contextualSpacing/>
              <w:jc w:val="left"/>
              <w:rPr>
                <w:rFonts w:cs="Times New Roman"/>
                <w:noProof/>
                <w:szCs w:val="24"/>
              </w:rPr>
            </w:pPr>
            <w:r w:rsidRPr="007F10CD">
              <w:rPr>
                <w:rFonts w:cs="Times New Roman"/>
                <w:noProof/>
                <w:szCs w:val="24"/>
              </w:rPr>
              <w:t>CBDCC2CPurpose</w:t>
            </w:r>
          </w:p>
        </w:tc>
        <w:tc>
          <w:tcPr>
            <w:tcW w:w="1134" w:type="dxa"/>
            <w:tcMar>
              <w:top w:w="85" w:type="dxa"/>
              <w:bottom w:w="85" w:type="dxa"/>
            </w:tcMar>
          </w:tcPr>
          <w:p w14:paraId="20C6FB5A"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0CA55D4D" w14:textId="77777777" w:rsidR="00C73E18" w:rsidRDefault="00C73E18" w:rsidP="002C6B3F">
            <w:pPr>
              <w:pStyle w:val="ad"/>
              <w:contextualSpacing/>
              <w:jc w:val="center"/>
              <w:rPr>
                <w:rFonts w:cs="Times New Roman"/>
                <w:noProof/>
                <w:szCs w:val="24"/>
              </w:rPr>
            </w:pPr>
          </w:p>
        </w:tc>
      </w:tr>
      <w:tr w:rsidR="00C73E18" w14:paraId="2AED46E7" w14:textId="77777777" w:rsidTr="002C6B3F">
        <w:trPr>
          <w:trHeight w:val="20"/>
        </w:trPr>
        <w:tc>
          <w:tcPr>
            <w:tcW w:w="4281" w:type="dxa"/>
            <w:tcMar>
              <w:top w:w="85" w:type="dxa"/>
              <w:bottom w:w="85" w:type="dxa"/>
            </w:tcMar>
          </w:tcPr>
          <w:p w14:paraId="73E36B27" w14:textId="77777777" w:rsidR="00C73E18" w:rsidRDefault="00C73E18" w:rsidP="002C6B3F">
            <w:pPr>
              <w:pStyle w:val="ad"/>
              <w:contextualSpacing/>
              <w:jc w:val="left"/>
              <w:rPr>
                <w:rFonts w:cs="Times New Roman"/>
                <w:szCs w:val="24"/>
              </w:rPr>
            </w:pPr>
            <w:r>
              <w:rPr>
                <w:rFonts w:cs="Times New Roman"/>
                <w:noProof/>
                <w:szCs w:val="24"/>
              </w:rPr>
              <w:t>5. SETName (Наименование самоисполняемой сделки)</w:t>
            </w:r>
            <w:r>
              <w:rPr>
                <w:rFonts w:cs="Times New Roman"/>
                <w:noProof/>
                <w:szCs w:val="24"/>
              </w:rPr>
              <w:br/>
              <w:t>&lt;SETNm&gt;</w:t>
            </w:r>
          </w:p>
        </w:tc>
        <w:tc>
          <w:tcPr>
            <w:tcW w:w="4116" w:type="dxa"/>
            <w:tcMar>
              <w:top w:w="85" w:type="dxa"/>
              <w:bottom w:w="85" w:type="dxa"/>
            </w:tcMar>
          </w:tcPr>
          <w:p w14:paraId="7692A263" w14:textId="273A60BA" w:rsidR="00C73E18" w:rsidRDefault="00C73E18" w:rsidP="002C6B3F">
            <w:pPr>
              <w:pStyle w:val="ad"/>
              <w:contextualSpacing/>
              <w:jc w:val="left"/>
              <w:rPr>
                <w:rFonts w:cs="Times New Roman"/>
                <w:szCs w:val="24"/>
              </w:rPr>
            </w:pPr>
            <w:r>
              <w:rPr>
                <w:rFonts w:cs="Times New Roman"/>
                <w:noProof/>
                <w:szCs w:val="24"/>
              </w:rPr>
              <w:t>(</w:t>
            </w:r>
            <w:r w:rsidR="00707C52">
              <w:rPr>
                <w:rFonts w:cs="Times New Roman"/>
                <w:noProof/>
                <w:szCs w:val="24"/>
              </w:rPr>
              <w:t>Наименование самоисполняемой сделки</w:t>
            </w:r>
            <w:r>
              <w:rPr>
                <w:rFonts w:cs="Times New Roman"/>
                <w:noProof/>
                <w:szCs w:val="24"/>
              </w:rPr>
              <w:t>)</w:t>
            </w:r>
          </w:p>
        </w:tc>
        <w:tc>
          <w:tcPr>
            <w:tcW w:w="4219" w:type="dxa"/>
          </w:tcPr>
          <w:p w14:paraId="726CAD78" w14:textId="77622F76" w:rsidR="00C73E18" w:rsidRDefault="00C73E18" w:rsidP="002C6B3F">
            <w:pPr>
              <w:pStyle w:val="ad"/>
              <w:contextualSpacing/>
              <w:jc w:val="left"/>
              <w:rPr>
                <w:rFonts w:cs="Times New Roman"/>
                <w:noProof/>
                <w:szCs w:val="24"/>
              </w:rPr>
            </w:pPr>
            <w:r w:rsidRPr="007F10CD">
              <w:rPr>
                <w:rFonts w:cs="Times New Roman"/>
                <w:noProof/>
                <w:szCs w:val="24"/>
              </w:rPr>
              <w:t>CBDCSETName1</w:t>
            </w:r>
          </w:p>
        </w:tc>
        <w:tc>
          <w:tcPr>
            <w:tcW w:w="1134" w:type="dxa"/>
            <w:tcMar>
              <w:top w:w="85" w:type="dxa"/>
              <w:bottom w:w="85" w:type="dxa"/>
            </w:tcMar>
          </w:tcPr>
          <w:p w14:paraId="4E47B806"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306B9985" w14:textId="77777777" w:rsidR="00C73E18" w:rsidRDefault="00C73E18" w:rsidP="002C6B3F">
            <w:pPr>
              <w:pStyle w:val="ad"/>
              <w:contextualSpacing/>
              <w:jc w:val="center"/>
              <w:rPr>
                <w:rFonts w:cs="Times New Roman"/>
                <w:noProof/>
                <w:szCs w:val="24"/>
              </w:rPr>
            </w:pPr>
          </w:p>
        </w:tc>
      </w:tr>
      <w:tr w:rsidR="00C73E18" w14:paraId="336C7318" w14:textId="77777777" w:rsidTr="002C6B3F">
        <w:trPr>
          <w:trHeight w:val="20"/>
        </w:trPr>
        <w:tc>
          <w:tcPr>
            <w:tcW w:w="4281" w:type="dxa"/>
            <w:tcMar>
              <w:top w:w="85" w:type="dxa"/>
              <w:bottom w:w="85" w:type="dxa"/>
            </w:tcMar>
          </w:tcPr>
          <w:p w14:paraId="6BC5DF9C" w14:textId="77777777" w:rsidR="00C73E18" w:rsidRDefault="00C73E18" w:rsidP="002C6B3F">
            <w:pPr>
              <w:pStyle w:val="ad"/>
              <w:contextualSpacing/>
              <w:jc w:val="left"/>
              <w:rPr>
                <w:rFonts w:cs="Times New Roman"/>
                <w:szCs w:val="24"/>
              </w:rPr>
            </w:pPr>
            <w:r>
              <w:rPr>
                <w:rFonts w:cs="Times New Roman"/>
                <w:noProof/>
                <w:szCs w:val="24"/>
              </w:rPr>
              <w:t>6. SETDescription (Описание самоисполняемой сделки)</w:t>
            </w:r>
            <w:r>
              <w:rPr>
                <w:rFonts w:cs="Times New Roman"/>
                <w:noProof/>
                <w:szCs w:val="24"/>
              </w:rPr>
              <w:br/>
              <w:t>&lt;SETDesc&gt;</w:t>
            </w:r>
          </w:p>
        </w:tc>
        <w:tc>
          <w:tcPr>
            <w:tcW w:w="4116" w:type="dxa"/>
            <w:tcMar>
              <w:top w:w="85" w:type="dxa"/>
              <w:bottom w:w="85" w:type="dxa"/>
            </w:tcMar>
          </w:tcPr>
          <w:p w14:paraId="21205FC1" w14:textId="0BE9F64D" w:rsidR="00C73E18" w:rsidRDefault="00C73E18" w:rsidP="002C6B3F">
            <w:pPr>
              <w:pStyle w:val="ad"/>
              <w:contextualSpacing/>
              <w:jc w:val="left"/>
              <w:rPr>
                <w:rFonts w:cs="Times New Roman"/>
                <w:szCs w:val="24"/>
              </w:rPr>
            </w:pPr>
            <w:r>
              <w:rPr>
                <w:rFonts w:cs="Times New Roman"/>
                <w:noProof/>
                <w:szCs w:val="24"/>
              </w:rPr>
              <w:t>(</w:t>
            </w:r>
            <w:r w:rsidR="00707C52">
              <w:rPr>
                <w:rFonts w:cs="Times New Roman"/>
                <w:noProof/>
                <w:szCs w:val="24"/>
              </w:rPr>
              <w:t>Описание самоисполняемой сделки</w:t>
            </w:r>
            <w:r>
              <w:rPr>
                <w:rFonts w:cs="Times New Roman"/>
                <w:noProof/>
                <w:szCs w:val="24"/>
              </w:rPr>
              <w:t>)</w:t>
            </w:r>
          </w:p>
        </w:tc>
        <w:tc>
          <w:tcPr>
            <w:tcW w:w="4219" w:type="dxa"/>
          </w:tcPr>
          <w:p w14:paraId="72064128" w14:textId="77D54F1B" w:rsidR="00C73E18" w:rsidRDefault="00C73E18" w:rsidP="002C6B3F">
            <w:pPr>
              <w:pStyle w:val="ad"/>
              <w:contextualSpacing/>
              <w:jc w:val="left"/>
              <w:rPr>
                <w:rFonts w:cs="Times New Roman"/>
                <w:noProof/>
                <w:szCs w:val="24"/>
              </w:rPr>
            </w:pPr>
            <w:r w:rsidRPr="007F10CD">
              <w:rPr>
                <w:rFonts w:cs="Times New Roman"/>
                <w:noProof/>
                <w:szCs w:val="24"/>
              </w:rPr>
              <w:t>CBDCSETDescription1</w:t>
            </w:r>
          </w:p>
        </w:tc>
        <w:tc>
          <w:tcPr>
            <w:tcW w:w="1134" w:type="dxa"/>
            <w:tcMar>
              <w:top w:w="85" w:type="dxa"/>
              <w:bottom w:w="85" w:type="dxa"/>
            </w:tcMar>
          </w:tcPr>
          <w:p w14:paraId="74FE97C2"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6610F3F9" w14:textId="77777777" w:rsidR="00C73E18" w:rsidRDefault="00C73E18" w:rsidP="002C6B3F">
            <w:pPr>
              <w:pStyle w:val="ad"/>
              <w:contextualSpacing/>
              <w:jc w:val="center"/>
              <w:rPr>
                <w:rFonts w:cs="Times New Roman"/>
                <w:noProof/>
                <w:szCs w:val="24"/>
              </w:rPr>
            </w:pPr>
            <w:r>
              <w:rPr>
                <w:rFonts w:cs="Times New Roman"/>
                <w:noProof/>
                <w:szCs w:val="24"/>
              </w:rPr>
              <w:t>Нет</w:t>
            </w:r>
          </w:p>
        </w:tc>
      </w:tr>
    </w:tbl>
    <w:p w14:paraId="62883F2D" w14:textId="77777777" w:rsidR="00C73E18" w:rsidRDefault="00C73E18" w:rsidP="00C73E18"/>
    <w:p w14:paraId="1FEC8AED" w14:textId="77777777" w:rsidR="00C73E18" w:rsidRDefault="00C73E18" w:rsidP="00C73E18">
      <w:pPr>
        <w:pStyle w:val="2"/>
        <w:rPr>
          <w:lang w:val="ru-RU"/>
        </w:rPr>
      </w:pPr>
      <w:bookmarkStart w:id="874" w:name="type346"/>
      <w:bookmarkStart w:id="875" w:name="_Toc92161416"/>
      <w:bookmarkStart w:id="876" w:name="_Toc177466678"/>
      <w:bookmarkStart w:id="877" w:name="_Toc178245177"/>
      <w:r>
        <w:rPr>
          <w:lang w:val="ru-RU"/>
        </w:rPr>
        <w:t>CBDCDestinationIdentification2Choice</w:t>
      </w:r>
      <w:bookmarkEnd w:id="874"/>
      <w:bookmarkEnd w:id="875"/>
      <w:bookmarkEnd w:id="876"/>
      <w:bookmarkEnd w:id="877"/>
    </w:p>
    <w:p w14:paraId="509A56F3"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(Идентификация получателя)</w:t>
      </w:r>
    </w:p>
    <w:p w14:paraId="4C06929A"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Альтернатива</w:t>
      </w:r>
    </w:p>
    <w:p w14:paraId="3332EE1F" w14:textId="77777777" w:rsidR="00C73E18" w:rsidRPr="003F129D" w:rsidRDefault="00C73E18" w:rsidP="00C73E18">
      <w:pPr>
        <w:pStyle w:val="a2"/>
        <w:ind w:left="720" w:firstLine="0"/>
        <w:contextualSpacing/>
        <w:jc w:val="left"/>
        <w:outlineLvl w:val="9"/>
        <w:rPr>
          <w:sz w:val="24"/>
        </w:rPr>
      </w:pPr>
      <w:r>
        <w:rPr>
          <w:sz w:val="24"/>
          <w:lang w:val="ru-RU"/>
        </w:rPr>
        <w:t>Реквизитный</w:t>
      </w:r>
      <w:r w:rsidRPr="003F129D">
        <w:rPr>
          <w:sz w:val="24"/>
        </w:rPr>
        <w:t xml:space="preserve"> </w:t>
      </w:r>
      <w:r>
        <w:rPr>
          <w:sz w:val="24"/>
          <w:lang w:val="ru-RU"/>
        </w:rPr>
        <w:t>состав</w:t>
      </w:r>
      <w:r w:rsidRPr="003F129D">
        <w:rPr>
          <w:sz w:val="24"/>
        </w:rPr>
        <w:t xml:space="preserve"> </w:t>
      </w:r>
      <w:r>
        <w:rPr>
          <w:sz w:val="24"/>
          <w:lang w:val="ru-RU"/>
        </w:rPr>
        <w:t>типа</w:t>
      </w:r>
      <w:r w:rsidRPr="003F129D">
        <w:rPr>
          <w:sz w:val="24"/>
        </w:rPr>
        <w:t xml:space="preserve"> </w:t>
      </w:r>
      <w:r>
        <w:rPr>
          <w:sz w:val="24"/>
          <w:lang w:val="ru-RU"/>
        </w:rPr>
        <w:t>данных</w:t>
      </w:r>
      <w:r w:rsidRPr="003F129D">
        <w:rPr>
          <w:sz w:val="24"/>
        </w:rPr>
        <w:t xml:space="preserve"> «CBDCDestinationIdentification2Choice»:</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7718B6F2" w14:textId="77777777" w:rsidTr="002C6B3F">
        <w:trPr>
          <w:trHeight w:val="259"/>
          <w:tblHeader/>
        </w:trPr>
        <w:tc>
          <w:tcPr>
            <w:tcW w:w="4281" w:type="dxa"/>
            <w:shd w:val="clear" w:color="auto" w:fill="F2F2F2" w:themeFill="background1" w:themeFillShade="F2"/>
            <w:vAlign w:val="center"/>
          </w:tcPr>
          <w:p w14:paraId="43E5DC60"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644422CB"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24F7B05F"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D35F232"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29993F28" w14:textId="77777777" w:rsidR="00C73E18" w:rsidRDefault="00C73E18" w:rsidP="002C6B3F">
            <w:pPr>
              <w:pStyle w:val="a9"/>
              <w:contextualSpacing/>
              <w:rPr>
                <w:b/>
              </w:rPr>
            </w:pPr>
            <w:r>
              <w:rPr>
                <w:b/>
              </w:rPr>
              <w:t>Исп.</w:t>
            </w:r>
          </w:p>
        </w:tc>
      </w:tr>
      <w:tr w:rsidR="00C73E18" w14:paraId="1AAE12C8" w14:textId="77777777" w:rsidTr="002C6B3F">
        <w:trPr>
          <w:trHeight w:val="20"/>
        </w:trPr>
        <w:tc>
          <w:tcPr>
            <w:tcW w:w="4281" w:type="dxa"/>
            <w:tcMar>
              <w:top w:w="85" w:type="dxa"/>
              <w:bottom w:w="85" w:type="dxa"/>
            </w:tcMar>
          </w:tcPr>
          <w:p w14:paraId="0A2F64D1" w14:textId="77777777" w:rsidR="00C73E18" w:rsidRDefault="00C73E18" w:rsidP="002C6B3F">
            <w:pPr>
              <w:pStyle w:val="ad"/>
              <w:contextualSpacing/>
              <w:jc w:val="left"/>
              <w:rPr>
                <w:rFonts w:cs="Times New Roman"/>
                <w:szCs w:val="24"/>
              </w:rPr>
            </w:pPr>
            <w:r>
              <w:rPr>
                <w:rFonts w:cs="Times New Roman"/>
                <w:noProof/>
                <w:szCs w:val="24"/>
              </w:rPr>
              <w:t>1. WalletOwnerIdentification (Идентификация владельца кошелька)</w:t>
            </w:r>
            <w:r>
              <w:rPr>
                <w:rFonts w:cs="Times New Roman"/>
                <w:noProof/>
                <w:szCs w:val="24"/>
              </w:rPr>
              <w:br/>
              <w:t>&lt;WlltOwnrId&gt;</w:t>
            </w:r>
          </w:p>
        </w:tc>
        <w:tc>
          <w:tcPr>
            <w:tcW w:w="4116" w:type="dxa"/>
            <w:tcMar>
              <w:top w:w="85" w:type="dxa"/>
              <w:bottom w:w="85" w:type="dxa"/>
            </w:tcMar>
          </w:tcPr>
          <w:p w14:paraId="573B65FD" w14:textId="77777777" w:rsidR="00C73E18" w:rsidRDefault="00C73E18" w:rsidP="002C6B3F">
            <w:pPr>
              <w:pStyle w:val="ad"/>
              <w:contextualSpacing/>
              <w:jc w:val="left"/>
              <w:rPr>
                <w:rFonts w:cs="Times New Roman"/>
                <w:szCs w:val="24"/>
              </w:rPr>
            </w:pPr>
            <w:r>
              <w:rPr>
                <w:rFonts w:cs="Times New Roman"/>
                <w:noProof/>
                <w:szCs w:val="24"/>
              </w:rPr>
              <w:t>(Идентификация владельца кошелька)</w:t>
            </w:r>
          </w:p>
        </w:tc>
        <w:tc>
          <w:tcPr>
            <w:tcW w:w="4219" w:type="dxa"/>
          </w:tcPr>
          <w:p w14:paraId="1CC4805E" w14:textId="28672028" w:rsidR="00C73E18" w:rsidRDefault="00C73E18" w:rsidP="002C6B3F">
            <w:pPr>
              <w:pStyle w:val="ad"/>
              <w:contextualSpacing/>
              <w:jc w:val="left"/>
              <w:rPr>
                <w:rFonts w:cs="Times New Roman"/>
                <w:noProof/>
                <w:szCs w:val="24"/>
              </w:rPr>
            </w:pPr>
            <w:r w:rsidRPr="007F10CD">
              <w:rPr>
                <w:rFonts w:cs="Times New Roman"/>
                <w:noProof/>
                <w:szCs w:val="24"/>
              </w:rPr>
              <w:t>CBDCWalletOwner1</w:t>
            </w:r>
          </w:p>
        </w:tc>
        <w:tc>
          <w:tcPr>
            <w:tcW w:w="1134" w:type="dxa"/>
            <w:tcMar>
              <w:top w:w="85" w:type="dxa"/>
              <w:bottom w:w="85" w:type="dxa"/>
            </w:tcMar>
          </w:tcPr>
          <w:p w14:paraId="397D4761"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162814AE" w14:textId="77777777" w:rsidR="00C73E18" w:rsidRDefault="00C73E18" w:rsidP="002C6B3F">
            <w:pPr>
              <w:pStyle w:val="ad"/>
              <w:contextualSpacing/>
              <w:jc w:val="center"/>
              <w:rPr>
                <w:rFonts w:cs="Times New Roman"/>
                <w:noProof/>
                <w:szCs w:val="24"/>
              </w:rPr>
            </w:pPr>
          </w:p>
        </w:tc>
      </w:tr>
      <w:tr w:rsidR="00C73E18" w14:paraId="69B2241D" w14:textId="77777777" w:rsidTr="002C6B3F">
        <w:trPr>
          <w:trHeight w:val="20"/>
        </w:trPr>
        <w:tc>
          <w:tcPr>
            <w:tcW w:w="4281" w:type="dxa"/>
            <w:tcMar>
              <w:top w:w="85" w:type="dxa"/>
              <w:bottom w:w="85" w:type="dxa"/>
            </w:tcMar>
          </w:tcPr>
          <w:p w14:paraId="231345A5" w14:textId="77777777" w:rsidR="00C73E18" w:rsidRDefault="00C73E18" w:rsidP="002C6B3F">
            <w:pPr>
              <w:pStyle w:val="ad"/>
              <w:contextualSpacing/>
              <w:jc w:val="left"/>
              <w:rPr>
                <w:rFonts w:cs="Times New Roman"/>
                <w:szCs w:val="24"/>
              </w:rPr>
            </w:pPr>
            <w:r>
              <w:rPr>
                <w:rFonts w:cs="Times New Roman"/>
                <w:noProof/>
                <w:szCs w:val="24"/>
              </w:rPr>
              <w:t>2. WalletIdentification (Идентификация кошелька)</w:t>
            </w:r>
            <w:r>
              <w:rPr>
                <w:rFonts w:cs="Times New Roman"/>
                <w:noProof/>
                <w:szCs w:val="24"/>
              </w:rPr>
              <w:br/>
              <w:t>&lt;WlltId&gt;</w:t>
            </w:r>
          </w:p>
        </w:tc>
        <w:tc>
          <w:tcPr>
            <w:tcW w:w="4116" w:type="dxa"/>
            <w:tcMar>
              <w:top w:w="85" w:type="dxa"/>
              <w:bottom w:w="85" w:type="dxa"/>
            </w:tcMar>
          </w:tcPr>
          <w:p w14:paraId="35638D41" w14:textId="77777777" w:rsidR="00C73E18" w:rsidRDefault="00C73E18" w:rsidP="002C6B3F">
            <w:pPr>
              <w:pStyle w:val="ad"/>
              <w:contextualSpacing/>
              <w:jc w:val="left"/>
              <w:rPr>
                <w:rFonts w:cs="Times New Roman"/>
                <w:szCs w:val="24"/>
              </w:rPr>
            </w:pPr>
            <w:r>
              <w:rPr>
                <w:rFonts w:cs="Times New Roman"/>
                <w:noProof/>
                <w:szCs w:val="24"/>
              </w:rPr>
              <w:t>(Идентификация кошелька)</w:t>
            </w:r>
          </w:p>
        </w:tc>
        <w:tc>
          <w:tcPr>
            <w:tcW w:w="4219" w:type="dxa"/>
          </w:tcPr>
          <w:p w14:paraId="472EC6F0" w14:textId="7F7BA0E1" w:rsidR="00C73E18" w:rsidRDefault="00C73E18" w:rsidP="002C6B3F">
            <w:pPr>
              <w:pStyle w:val="ad"/>
              <w:contextualSpacing/>
              <w:jc w:val="left"/>
              <w:rPr>
                <w:rFonts w:cs="Times New Roman"/>
                <w:noProof/>
                <w:szCs w:val="24"/>
              </w:rPr>
            </w:pPr>
            <w:r w:rsidRPr="007F10CD">
              <w:rPr>
                <w:rFonts w:cs="Times New Roman"/>
                <w:noProof/>
                <w:szCs w:val="24"/>
              </w:rPr>
              <w:t>CBDCWallet3</w:t>
            </w:r>
          </w:p>
        </w:tc>
        <w:tc>
          <w:tcPr>
            <w:tcW w:w="1134" w:type="dxa"/>
            <w:tcMar>
              <w:top w:w="85" w:type="dxa"/>
              <w:bottom w:w="85" w:type="dxa"/>
            </w:tcMar>
          </w:tcPr>
          <w:p w14:paraId="6892B43C"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5F1953D6" w14:textId="77777777" w:rsidR="00C73E18" w:rsidRDefault="00C73E18" w:rsidP="002C6B3F">
            <w:pPr>
              <w:pStyle w:val="ad"/>
              <w:contextualSpacing/>
              <w:jc w:val="center"/>
              <w:rPr>
                <w:rFonts w:cs="Times New Roman"/>
                <w:noProof/>
                <w:szCs w:val="24"/>
              </w:rPr>
            </w:pPr>
          </w:p>
        </w:tc>
      </w:tr>
    </w:tbl>
    <w:p w14:paraId="72205189" w14:textId="77777777" w:rsidR="00C73E18" w:rsidRDefault="00C73E18" w:rsidP="00C73E18"/>
    <w:p w14:paraId="5CE4EF47" w14:textId="77777777" w:rsidR="00C73E18" w:rsidRDefault="00C73E18" w:rsidP="00C73E18">
      <w:pPr>
        <w:pStyle w:val="2"/>
        <w:rPr>
          <w:lang w:val="ru-RU"/>
        </w:rPr>
      </w:pPr>
      <w:bookmarkStart w:id="878" w:name="type347"/>
      <w:bookmarkStart w:id="879" w:name="_Toc92161417"/>
      <w:bookmarkStart w:id="880" w:name="_Toc177466679"/>
      <w:bookmarkStart w:id="881" w:name="_Toc178245178"/>
      <w:r>
        <w:rPr>
          <w:lang w:val="ru-RU"/>
        </w:rPr>
        <w:t>CBDCDigitalCurrencyExchangeTransferData1</w:t>
      </w:r>
      <w:bookmarkEnd w:id="878"/>
      <w:bookmarkEnd w:id="879"/>
      <w:bookmarkEnd w:id="880"/>
      <w:bookmarkEnd w:id="881"/>
    </w:p>
    <w:p w14:paraId="55BC5008"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lastRenderedPageBreak/>
        <w:t xml:space="preserve">Описание: </w:t>
      </w:r>
      <w:r>
        <w:rPr>
          <w:noProof/>
          <w:sz w:val="24"/>
          <w:lang w:val="ru-RU" w:eastAsia="x-none"/>
        </w:rPr>
        <w:t>(Информация об участниках обмена цифровой валюты)</w:t>
      </w:r>
    </w:p>
    <w:p w14:paraId="3457298F"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0EE226F2"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«CBDCDigitalCurrencyExchangeTransferData1»: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20ECFBED" w14:textId="77777777" w:rsidTr="002C6B3F">
        <w:trPr>
          <w:trHeight w:val="259"/>
          <w:tblHeader/>
        </w:trPr>
        <w:tc>
          <w:tcPr>
            <w:tcW w:w="4281" w:type="dxa"/>
            <w:shd w:val="clear" w:color="auto" w:fill="F2F2F2" w:themeFill="background1" w:themeFillShade="F2"/>
            <w:vAlign w:val="center"/>
          </w:tcPr>
          <w:p w14:paraId="14FCDD25"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3BC9601"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34D37BBB"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03E86D5"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69C7614F" w14:textId="77777777" w:rsidR="00C73E18" w:rsidRDefault="00C73E18" w:rsidP="002C6B3F">
            <w:pPr>
              <w:pStyle w:val="a9"/>
              <w:contextualSpacing/>
              <w:rPr>
                <w:b/>
              </w:rPr>
            </w:pPr>
            <w:r>
              <w:rPr>
                <w:b/>
              </w:rPr>
              <w:t>Исп.</w:t>
            </w:r>
          </w:p>
        </w:tc>
      </w:tr>
      <w:tr w:rsidR="00C73E18" w14:paraId="14387862" w14:textId="77777777" w:rsidTr="002C6B3F">
        <w:trPr>
          <w:trHeight w:val="20"/>
        </w:trPr>
        <w:tc>
          <w:tcPr>
            <w:tcW w:w="4281" w:type="dxa"/>
            <w:tcMar>
              <w:top w:w="85" w:type="dxa"/>
              <w:bottom w:w="85" w:type="dxa"/>
            </w:tcMar>
          </w:tcPr>
          <w:p w14:paraId="3E897FF9" w14:textId="77777777" w:rsidR="00C73E18" w:rsidRDefault="00C73E18" w:rsidP="002C6B3F">
            <w:pPr>
              <w:pStyle w:val="ad"/>
              <w:contextualSpacing/>
              <w:jc w:val="left"/>
              <w:rPr>
                <w:rFonts w:cs="Times New Roman"/>
                <w:szCs w:val="24"/>
              </w:rPr>
            </w:pPr>
            <w:r>
              <w:rPr>
                <w:rFonts w:cs="Times New Roman"/>
                <w:noProof/>
                <w:szCs w:val="24"/>
              </w:rPr>
              <w:t>1. DCBuyer (Покупатель Цифровой валюты)</w:t>
            </w:r>
            <w:r>
              <w:rPr>
                <w:rFonts w:cs="Times New Roman"/>
                <w:noProof/>
                <w:szCs w:val="24"/>
              </w:rPr>
              <w:br/>
              <w:t>&lt;DCBuyr&gt;</w:t>
            </w:r>
          </w:p>
        </w:tc>
        <w:tc>
          <w:tcPr>
            <w:tcW w:w="4116" w:type="dxa"/>
            <w:tcMar>
              <w:top w:w="85" w:type="dxa"/>
              <w:bottom w:w="85" w:type="dxa"/>
            </w:tcMar>
          </w:tcPr>
          <w:p w14:paraId="3BFF5B3C" w14:textId="77777777" w:rsidR="00C73E18" w:rsidRDefault="00C73E18" w:rsidP="002C6B3F">
            <w:pPr>
              <w:pStyle w:val="ad"/>
              <w:contextualSpacing/>
              <w:jc w:val="left"/>
              <w:rPr>
                <w:rFonts w:cs="Times New Roman"/>
                <w:szCs w:val="24"/>
              </w:rPr>
            </w:pPr>
            <w:r>
              <w:rPr>
                <w:rFonts w:cs="Times New Roman"/>
                <w:noProof/>
                <w:szCs w:val="24"/>
              </w:rPr>
              <w:t>(Покупатель Цифровой валюты (получатель))</w:t>
            </w:r>
          </w:p>
        </w:tc>
        <w:tc>
          <w:tcPr>
            <w:tcW w:w="4219" w:type="dxa"/>
          </w:tcPr>
          <w:p w14:paraId="4E5BD63A" w14:textId="179D9B06" w:rsidR="00C73E18" w:rsidRDefault="00C73E18" w:rsidP="002C6B3F">
            <w:pPr>
              <w:pStyle w:val="ad"/>
              <w:contextualSpacing/>
              <w:jc w:val="left"/>
              <w:rPr>
                <w:rFonts w:cs="Times New Roman"/>
                <w:noProof/>
                <w:szCs w:val="24"/>
              </w:rPr>
            </w:pPr>
            <w:r w:rsidRPr="007F10CD">
              <w:rPr>
                <w:rFonts w:cs="Times New Roman"/>
                <w:noProof/>
                <w:szCs w:val="24"/>
              </w:rPr>
              <w:t>CBDCExchangeTransactionParty2</w:t>
            </w:r>
          </w:p>
        </w:tc>
        <w:tc>
          <w:tcPr>
            <w:tcW w:w="1134" w:type="dxa"/>
            <w:tcMar>
              <w:top w:w="85" w:type="dxa"/>
              <w:bottom w:w="85" w:type="dxa"/>
            </w:tcMar>
          </w:tcPr>
          <w:p w14:paraId="34364936"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21A363CD" w14:textId="77777777" w:rsidR="00C73E18" w:rsidRDefault="00C73E18" w:rsidP="002C6B3F">
            <w:pPr>
              <w:pStyle w:val="ad"/>
              <w:contextualSpacing/>
              <w:jc w:val="center"/>
              <w:rPr>
                <w:rFonts w:cs="Times New Roman"/>
                <w:noProof/>
                <w:szCs w:val="24"/>
              </w:rPr>
            </w:pPr>
          </w:p>
        </w:tc>
      </w:tr>
      <w:tr w:rsidR="00C73E18" w14:paraId="0327CE28" w14:textId="77777777" w:rsidTr="002C6B3F">
        <w:trPr>
          <w:trHeight w:val="20"/>
        </w:trPr>
        <w:tc>
          <w:tcPr>
            <w:tcW w:w="4281" w:type="dxa"/>
            <w:tcMar>
              <w:top w:w="85" w:type="dxa"/>
              <w:bottom w:w="85" w:type="dxa"/>
            </w:tcMar>
          </w:tcPr>
          <w:p w14:paraId="556EF0F6" w14:textId="77777777" w:rsidR="00C73E18" w:rsidRDefault="00C73E18" w:rsidP="002C6B3F">
            <w:pPr>
              <w:pStyle w:val="ad"/>
              <w:contextualSpacing/>
              <w:jc w:val="left"/>
              <w:rPr>
                <w:rFonts w:cs="Times New Roman"/>
                <w:szCs w:val="24"/>
              </w:rPr>
            </w:pPr>
            <w:r>
              <w:rPr>
                <w:rFonts w:cs="Times New Roman"/>
                <w:noProof/>
                <w:szCs w:val="24"/>
              </w:rPr>
              <w:t>2. DCSeller (Продавец Цифровой валюты)</w:t>
            </w:r>
            <w:r>
              <w:rPr>
                <w:rFonts w:cs="Times New Roman"/>
                <w:noProof/>
                <w:szCs w:val="24"/>
              </w:rPr>
              <w:br/>
              <w:t>&lt;DCSellr&gt;</w:t>
            </w:r>
          </w:p>
        </w:tc>
        <w:tc>
          <w:tcPr>
            <w:tcW w:w="4116" w:type="dxa"/>
            <w:tcMar>
              <w:top w:w="85" w:type="dxa"/>
              <w:bottom w:w="85" w:type="dxa"/>
            </w:tcMar>
          </w:tcPr>
          <w:p w14:paraId="1C1EF166" w14:textId="77777777" w:rsidR="00C73E18" w:rsidRDefault="00C73E18" w:rsidP="002C6B3F">
            <w:pPr>
              <w:pStyle w:val="ad"/>
              <w:contextualSpacing/>
              <w:jc w:val="left"/>
              <w:rPr>
                <w:rFonts w:cs="Times New Roman"/>
                <w:szCs w:val="24"/>
              </w:rPr>
            </w:pPr>
            <w:r>
              <w:rPr>
                <w:rFonts w:cs="Times New Roman"/>
                <w:noProof/>
                <w:szCs w:val="24"/>
              </w:rPr>
              <w:t>(Продавец Цифровой валюты (плательщик))</w:t>
            </w:r>
          </w:p>
        </w:tc>
        <w:tc>
          <w:tcPr>
            <w:tcW w:w="4219" w:type="dxa"/>
          </w:tcPr>
          <w:p w14:paraId="6A1F9C56" w14:textId="319A4FDC" w:rsidR="00C73E18" w:rsidRDefault="00C73E18" w:rsidP="002C6B3F">
            <w:pPr>
              <w:pStyle w:val="ad"/>
              <w:contextualSpacing/>
              <w:jc w:val="left"/>
              <w:rPr>
                <w:rFonts w:cs="Times New Roman"/>
                <w:noProof/>
                <w:szCs w:val="24"/>
              </w:rPr>
            </w:pPr>
            <w:r w:rsidRPr="007F10CD">
              <w:rPr>
                <w:rFonts w:cs="Times New Roman"/>
                <w:noProof/>
                <w:szCs w:val="24"/>
              </w:rPr>
              <w:t>CBDCExchangeTransactionParty2</w:t>
            </w:r>
          </w:p>
        </w:tc>
        <w:tc>
          <w:tcPr>
            <w:tcW w:w="1134" w:type="dxa"/>
            <w:tcMar>
              <w:top w:w="85" w:type="dxa"/>
              <w:bottom w:w="85" w:type="dxa"/>
            </w:tcMar>
          </w:tcPr>
          <w:p w14:paraId="59BD779E"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54A2C336" w14:textId="77777777" w:rsidR="00C73E18" w:rsidRDefault="00C73E18" w:rsidP="002C6B3F">
            <w:pPr>
              <w:pStyle w:val="ad"/>
              <w:contextualSpacing/>
              <w:jc w:val="center"/>
              <w:rPr>
                <w:rFonts w:cs="Times New Roman"/>
                <w:noProof/>
                <w:szCs w:val="24"/>
              </w:rPr>
            </w:pPr>
          </w:p>
        </w:tc>
      </w:tr>
    </w:tbl>
    <w:p w14:paraId="291C7859" w14:textId="77777777" w:rsidR="00C73E18" w:rsidRDefault="00C73E18" w:rsidP="00C73E18"/>
    <w:p w14:paraId="4441C16E" w14:textId="77777777" w:rsidR="00C73E18" w:rsidRDefault="00C73E18" w:rsidP="00C73E18">
      <w:pPr>
        <w:pStyle w:val="2"/>
        <w:rPr>
          <w:lang w:val="ru-RU"/>
        </w:rPr>
      </w:pPr>
      <w:bookmarkStart w:id="882" w:name="type348"/>
      <w:bookmarkStart w:id="883" w:name="_Toc92161418"/>
      <w:bookmarkStart w:id="884" w:name="_Toc177466680"/>
      <w:bookmarkStart w:id="885" w:name="_Toc178245179"/>
      <w:r>
        <w:rPr>
          <w:lang w:val="ru-RU"/>
        </w:rPr>
        <w:t>CBDCExchangeOperation3</w:t>
      </w:r>
      <w:bookmarkEnd w:id="882"/>
      <w:bookmarkEnd w:id="883"/>
      <w:bookmarkEnd w:id="884"/>
      <w:bookmarkEnd w:id="885"/>
    </w:p>
    <w:p w14:paraId="29A6744D"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об операции обмена Цифровых рублей)</w:t>
      </w:r>
    </w:p>
    <w:p w14:paraId="71C8718E"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31B94EA5"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«CBDCExchangeOperation3»:</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7C832636" w14:textId="77777777" w:rsidTr="002C6B3F">
        <w:trPr>
          <w:trHeight w:val="259"/>
          <w:tblHeader/>
        </w:trPr>
        <w:tc>
          <w:tcPr>
            <w:tcW w:w="4281" w:type="dxa"/>
            <w:shd w:val="clear" w:color="auto" w:fill="F2F2F2" w:themeFill="background1" w:themeFillShade="F2"/>
            <w:vAlign w:val="center"/>
          </w:tcPr>
          <w:p w14:paraId="2D0AE5BC"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161C3651"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535C6CCF"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1BC7218F"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415F350E" w14:textId="77777777" w:rsidR="00C73E18" w:rsidRDefault="00C73E18" w:rsidP="002C6B3F">
            <w:pPr>
              <w:pStyle w:val="a9"/>
              <w:contextualSpacing/>
              <w:rPr>
                <w:b/>
              </w:rPr>
            </w:pPr>
            <w:r>
              <w:rPr>
                <w:b/>
              </w:rPr>
              <w:t>Исп.</w:t>
            </w:r>
          </w:p>
        </w:tc>
      </w:tr>
      <w:tr w:rsidR="00C73E18" w14:paraId="5177F1C8" w14:textId="77777777" w:rsidTr="002C6B3F">
        <w:trPr>
          <w:trHeight w:val="20"/>
        </w:trPr>
        <w:tc>
          <w:tcPr>
            <w:tcW w:w="4281" w:type="dxa"/>
            <w:tcMar>
              <w:top w:w="85" w:type="dxa"/>
              <w:bottom w:w="85" w:type="dxa"/>
            </w:tcMar>
          </w:tcPr>
          <w:p w14:paraId="4E5DD470" w14:textId="77777777" w:rsidR="00C73E18" w:rsidRDefault="00C73E18" w:rsidP="002C6B3F">
            <w:pPr>
              <w:pStyle w:val="ad"/>
              <w:contextualSpacing/>
              <w:jc w:val="left"/>
              <w:rPr>
                <w:rFonts w:cs="Times New Roman"/>
                <w:szCs w:val="24"/>
              </w:rPr>
            </w:pPr>
            <w:r>
              <w:rPr>
                <w:rFonts w:cs="Times New Roman"/>
                <w:noProof/>
                <w:szCs w:val="24"/>
              </w:rPr>
              <w:t>1. ExchangeOperationAmount (Сумма операции обмена)</w:t>
            </w:r>
            <w:r>
              <w:rPr>
                <w:rFonts w:cs="Times New Roman"/>
                <w:noProof/>
                <w:szCs w:val="24"/>
              </w:rPr>
              <w:br/>
              <w:t>&lt;XchgOprAmt&gt;</w:t>
            </w:r>
          </w:p>
        </w:tc>
        <w:tc>
          <w:tcPr>
            <w:tcW w:w="4116" w:type="dxa"/>
            <w:tcMar>
              <w:top w:w="85" w:type="dxa"/>
              <w:bottom w:w="85" w:type="dxa"/>
            </w:tcMar>
          </w:tcPr>
          <w:p w14:paraId="00AB990B" w14:textId="77777777" w:rsidR="00C73E18" w:rsidRDefault="00C73E18" w:rsidP="002C6B3F">
            <w:pPr>
              <w:pStyle w:val="ad"/>
              <w:contextualSpacing/>
              <w:jc w:val="left"/>
              <w:rPr>
                <w:rFonts w:cs="Times New Roman"/>
                <w:szCs w:val="24"/>
              </w:rPr>
            </w:pPr>
            <w:r>
              <w:rPr>
                <w:rFonts w:cs="Times New Roman"/>
                <w:noProof/>
                <w:szCs w:val="24"/>
              </w:rPr>
              <w:t>(Сумма операции обмена)</w:t>
            </w:r>
          </w:p>
        </w:tc>
        <w:tc>
          <w:tcPr>
            <w:tcW w:w="4219" w:type="dxa"/>
          </w:tcPr>
          <w:p w14:paraId="521AF1FE" w14:textId="7244294C" w:rsidR="00C73E18" w:rsidRDefault="00C73E18" w:rsidP="002C6B3F">
            <w:pPr>
              <w:pStyle w:val="ad"/>
              <w:contextualSpacing/>
              <w:jc w:val="left"/>
              <w:rPr>
                <w:rFonts w:cs="Times New Roman"/>
                <w:noProof/>
                <w:szCs w:val="24"/>
              </w:rPr>
            </w:pPr>
            <w:r w:rsidRPr="007F10CD">
              <w:rPr>
                <w:rFonts w:cs="Times New Roman"/>
                <w:noProof/>
                <w:szCs w:val="24"/>
              </w:rPr>
              <w:t>CBDCOperationAmountNot1</w:t>
            </w:r>
          </w:p>
        </w:tc>
        <w:tc>
          <w:tcPr>
            <w:tcW w:w="1134" w:type="dxa"/>
            <w:tcMar>
              <w:top w:w="85" w:type="dxa"/>
              <w:bottom w:w="85" w:type="dxa"/>
            </w:tcMar>
          </w:tcPr>
          <w:p w14:paraId="6EC2838D"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373D9B34" w14:textId="77777777" w:rsidR="00C73E18" w:rsidRDefault="00C73E18" w:rsidP="002C6B3F">
            <w:pPr>
              <w:pStyle w:val="ad"/>
              <w:contextualSpacing/>
              <w:jc w:val="center"/>
              <w:rPr>
                <w:rFonts w:cs="Times New Roman"/>
                <w:noProof/>
                <w:szCs w:val="24"/>
              </w:rPr>
            </w:pPr>
          </w:p>
        </w:tc>
      </w:tr>
      <w:tr w:rsidR="00C73E18" w14:paraId="59DA0F83" w14:textId="77777777" w:rsidTr="002C6B3F">
        <w:trPr>
          <w:trHeight w:val="20"/>
        </w:trPr>
        <w:tc>
          <w:tcPr>
            <w:tcW w:w="4281" w:type="dxa"/>
            <w:tcMar>
              <w:top w:w="85" w:type="dxa"/>
              <w:bottom w:w="85" w:type="dxa"/>
            </w:tcMar>
          </w:tcPr>
          <w:p w14:paraId="018361F9" w14:textId="77777777" w:rsidR="00C73E18" w:rsidRDefault="00C73E18" w:rsidP="002C6B3F">
            <w:pPr>
              <w:pStyle w:val="ad"/>
              <w:contextualSpacing/>
              <w:jc w:val="left"/>
              <w:rPr>
                <w:rFonts w:cs="Times New Roman"/>
                <w:szCs w:val="24"/>
              </w:rPr>
            </w:pPr>
            <w:r>
              <w:rPr>
                <w:rFonts w:cs="Times New Roman"/>
                <w:noProof/>
                <w:szCs w:val="24"/>
              </w:rPr>
              <w:t>2. DigitalCurrencyTransferData (Информация о переводе цифровой валюты)</w:t>
            </w:r>
            <w:r>
              <w:rPr>
                <w:rFonts w:cs="Times New Roman"/>
                <w:noProof/>
                <w:szCs w:val="24"/>
              </w:rPr>
              <w:br/>
              <w:t>&lt;DgtlCcyTrfData&gt;</w:t>
            </w:r>
          </w:p>
        </w:tc>
        <w:tc>
          <w:tcPr>
            <w:tcW w:w="4116" w:type="dxa"/>
            <w:tcMar>
              <w:top w:w="85" w:type="dxa"/>
              <w:bottom w:w="85" w:type="dxa"/>
            </w:tcMar>
          </w:tcPr>
          <w:p w14:paraId="2852388B" w14:textId="77777777" w:rsidR="00C73E18" w:rsidRDefault="00C73E18" w:rsidP="002C6B3F">
            <w:pPr>
              <w:pStyle w:val="ad"/>
              <w:contextualSpacing/>
              <w:jc w:val="left"/>
              <w:rPr>
                <w:rFonts w:cs="Times New Roman"/>
                <w:szCs w:val="24"/>
              </w:rPr>
            </w:pPr>
            <w:r>
              <w:rPr>
                <w:rFonts w:cs="Times New Roman"/>
                <w:noProof/>
                <w:szCs w:val="24"/>
              </w:rPr>
              <w:t>(Информация об участниках обмена цифровой валюты)</w:t>
            </w:r>
          </w:p>
        </w:tc>
        <w:tc>
          <w:tcPr>
            <w:tcW w:w="4219" w:type="dxa"/>
          </w:tcPr>
          <w:p w14:paraId="754FF0FB" w14:textId="7FCE4FB1" w:rsidR="00C73E18" w:rsidRDefault="00C73E18" w:rsidP="002C6B3F">
            <w:pPr>
              <w:pStyle w:val="ad"/>
              <w:contextualSpacing/>
              <w:jc w:val="left"/>
              <w:rPr>
                <w:rFonts w:cs="Times New Roman"/>
                <w:noProof/>
                <w:szCs w:val="24"/>
              </w:rPr>
            </w:pPr>
            <w:r w:rsidRPr="007F10CD">
              <w:rPr>
                <w:rFonts w:cs="Times New Roman"/>
                <w:noProof/>
                <w:szCs w:val="24"/>
              </w:rPr>
              <w:t>CBDCDigitalCurrencyExchangeTransferData1</w:t>
            </w:r>
          </w:p>
        </w:tc>
        <w:tc>
          <w:tcPr>
            <w:tcW w:w="1134" w:type="dxa"/>
            <w:tcMar>
              <w:top w:w="85" w:type="dxa"/>
              <w:bottom w:w="85" w:type="dxa"/>
            </w:tcMar>
          </w:tcPr>
          <w:p w14:paraId="16DCB347"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2BD65DD2" w14:textId="77777777" w:rsidR="00C73E18" w:rsidRDefault="00C73E18" w:rsidP="002C6B3F">
            <w:pPr>
              <w:pStyle w:val="ad"/>
              <w:contextualSpacing/>
              <w:jc w:val="center"/>
              <w:rPr>
                <w:rFonts w:cs="Times New Roman"/>
                <w:noProof/>
                <w:szCs w:val="24"/>
              </w:rPr>
            </w:pPr>
          </w:p>
        </w:tc>
      </w:tr>
      <w:tr w:rsidR="00C73E18" w14:paraId="06BF2688" w14:textId="77777777" w:rsidTr="002C6B3F">
        <w:trPr>
          <w:trHeight w:val="20"/>
        </w:trPr>
        <w:tc>
          <w:tcPr>
            <w:tcW w:w="4281" w:type="dxa"/>
            <w:tcMar>
              <w:top w:w="85" w:type="dxa"/>
              <w:bottom w:w="85" w:type="dxa"/>
            </w:tcMar>
          </w:tcPr>
          <w:p w14:paraId="1D9206B5" w14:textId="77777777" w:rsidR="00C73E18" w:rsidRDefault="00C73E18" w:rsidP="002C6B3F">
            <w:pPr>
              <w:pStyle w:val="ad"/>
              <w:contextualSpacing/>
              <w:jc w:val="left"/>
              <w:rPr>
                <w:rFonts w:cs="Times New Roman"/>
                <w:szCs w:val="24"/>
              </w:rPr>
            </w:pPr>
            <w:r>
              <w:rPr>
                <w:rFonts w:cs="Times New Roman"/>
                <w:noProof/>
                <w:szCs w:val="24"/>
              </w:rPr>
              <w:t>3. BankTransferData (Информация для банковского перевода)</w:t>
            </w:r>
            <w:r>
              <w:rPr>
                <w:rFonts w:cs="Times New Roman"/>
                <w:noProof/>
                <w:szCs w:val="24"/>
              </w:rPr>
              <w:br/>
              <w:t>&lt;BkTrfData&gt;</w:t>
            </w:r>
          </w:p>
        </w:tc>
        <w:tc>
          <w:tcPr>
            <w:tcW w:w="4116" w:type="dxa"/>
            <w:tcMar>
              <w:top w:w="85" w:type="dxa"/>
              <w:bottom w:w="85" w:type="dxa"/>
            </w:tcMar>
          </w:tcPr>
          <w:p w14:paraId="061819BC" w14:textId="77777777" w:rsidR="00C73E18" w:rsidRDefault="00C73E18" w:rsidP="002C6B3F">
            <w:pPr>
              <w:pStyle w:val="ad"/>
              <w:contextualSpacing/>
              <w:jc w:val="left"/>
              <w:rPr>
                <w:rFonts w:cs="Times New Roman"/>
                <w:szCs w:val="24"/>
              </w:rPr>
            </w:pPr>
            <w:r>
              <w:rPr>
                <w:rFonts w:cs="Times New Roman"/>
                <w:noProof/>
                <w:szCs w:val="24"/>
              </w:rPr>
              <w:t>(Реквизиты, необходимые для проведения банковского перевода)</w:t>
            </w:r>
          </w:p>
        </w:tc>
        <w:tc>
          <w:tcPr>
            <w:tcW w:w="4219" w:type="dxa"/>
          </w:tcPr>
          <w:p w14:paraId="659FFBD0" w14:textId="51163DF8" w:rsidR="00C73E18" w:rsidRDefault="00C73E18" w:rsidP="002C6B3F">
            <w:pPr>
              <w:pStyle w:val="ad"/>
              <w:contextualSpacing/>
              <w:jc w:val="left"/>
              <w:rPr>
                <w:rFonts w:cs="Times New Roman"/>
                <w:noProof/>
                <w:szCs w:val="24"/>
              </w:rPr>
            </w:pPr>
            <w:r w:rsidRPr="007F10CD">
              <w:rPr>
                <w:rFonts w:cs="Times New Roman"/>
                <w:noProof/>
                <w:szCs w:val="24"/>
              </w:rPr>
              <w:t>CBDCBankTransferData1</w:t>
            </w:r>
          </w:p>
        </w:tc>
        <w:tc>
          <w:tcPr>
            <w:tcW w:w="1134" w:type="dxa"/>
            <w:tcMar>
              <w:top w:w="85" w:type="dxa"/>
              <w:bottom w:w="85" w:type="dxa"/>
            </w:tcMar>
          </w:tcPr>
          <w:p w14:paraId="458C5572"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33B6CC0F" w14:textId="77777777" w:rsidR="00C73E18" w:rsidRDefault="00C73E18" w:rsidP="002C6B3F">
            <w:pPr>
              <w:pStyle w:val="ad"/>
              <w:contextualSpacing/>
              <w:jc w:val="center"/>
              <w:rPr>
                <w:rFonts w:cs="Times New Roman"/>
                <w:noProof/>
                <w:szCs w:val="24"/>
              </w:rPr>
            </w:pPr>
          </w:p>
        </w:tc>
      </w:tr>
      <w:tr w:rsidR="00C73E18" w14:paraId="20457E0C" w14:textId="77777777" w:rsidTr="002C6B3F">
        <w:trPr>
          <w:trHeight w:val="20"/>
        </w:trPr>
        <w:tc>
          <w:tcPr>
            <w:tcW w:w="4281" w:type="dxa"/>
            <w:tcMar>
              <w:top w:w="85" w:type="dxa"/>
              <w:bottom w:w="85" w:type="dxa"/>
            </w:tcMar>
          </w:tcPr>
          <w:p w14:paraId="6E35E308" w14:textId="77777777" w:rsidR="00C73E18" w:rsidRDefault="00C73E18" w:rsidP="002C6B3F">
            <w:pPr>
              <w:pStyle w:val="ad"/>
              <w:contextualSpacing/>
              <w:jc w:val="left"/>
              <w:rPr>
                <w:rFonts w:cs="Times New Roman"/>
                <w:szCs w:val="24"/>
              </w:rPr>
            </w:pPr>
            <w:r>
              <w:rPr>
                <w:rFonts w:cs="Times New Roman"/>
                <w:noProof/>
                <w:szCs w:val="24"/>
              </w:rPr>
              <w:lastRenderedPageBreak/>
              <w:t>4. DigitalCurrencyRefundData</w:t>
            </w:r>
            <w:r>
              <w:rPr>
                <w:rFonts w:cs="Times New Roman"/>
                <w:noProof/>
                <w:szCs w:val="24"/>
              </w:rPr>
              <w:br/>
              <w:t>&lt;DgtlCcyRfndData&gt;</w:t>
            </w:r>
          </w:p>
        </w:tc>
        <w:tc>
          <w:tcPr>
            <w:tcW w:w="4116" w:type="dxa"/>
            <w:tcMar>
              <w:top w:w="85" w:type="dxa"/>
              <w:bottom w:w="85" w:type="dxa"/>
            </w:tcMar>
          </w:tcPr>
          <w:p w14:paraId="24538984" w14:textId="77777777" w:rsidR="00C73E18" w:rsidRDefault="00C73E18" w:rsidP="002C6B3F">
            <w:pPr>
              <w:pStyle w:val="ad"/>
              <w:contextualSpacing/>
              <w:jc w:val="left"/>
              <w:rPr>
                <w:rFonts w:cs="Times New Roman"/>
                <w:szCs w:val="24"/>
              </w:rPr>
            </w:pPr>
            <w:r>
              <w:rPr>
                <w:rFonts w:cs="Times New Roman"/>
                <w:noProof/>
                <w:szCs w:val="24"/>
              </w:rPr>
              <w:t>(Информация об участниках обмена цифровой валюты при возврате)</w:t>
            </w:r>
          </w:p>
        </w:tc>
        <w:tc>
          <w:tcPr>
            <w:tcW w:w="4219" w:type="dxa"/>
          </w:tcPr>
          <w:p w14:paraId="33CF5E1A" w14:textId="0E4CFC82" w:rsidR="00C73E18" w:rsidRDefault="00C73E18" w:rsidP="002C6B3F">
            <w:pPr>
              <w:pStyle w:val="ad"/>
              <w:contextualSpacing/>
              <w:jc w:val="left"/>
              <w:rPr>
                <w:rFonts w:cs="Times New Roman"/>
                <w:noProof/>
                <w:szCs w:val="24"/>
              </w:rPr>
            </w:pPr>
            <w:r w:rsidRPr="007F10CD">
              <w:rPr>
                <w:rFonts w:cs="Times New Roman"/>
                <w:noProof/>
                <w:szCs w:val="24"/>
              </w:rPr>
              <w:t>CBDCRefundData1</w:t>
            </w:r>
          </w:p>
        </w:tc>
        <w:tc>
          <w:tcPr>
            <w:tcW w:w="1134" w:type="dxa"/>
            <w:tcMar>
              <w:top w:w="85" w:type="dxa"/>
              <w:bottom w:w="85" w:type="dxa"/>
            </w:tcMar>
          </w:tcPr>
          <w:p w14:paraId="3559DA6C"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531D25F1" w14:textId="77777777" w:rsidR="00C73E18" w:rsidRDefault="00C73E18" w:rsidP="002C6B3F">
            <w:pPr>
              <w:pStyle w:val="ad"/>
              <w:contextualSpacing/>
              <w:jc w:val="center"/>
              <w:rPr>
                <w:rFonts w:cs="Times New Roman"/>
                <w:noProof/>
                <w:szCs w:val="24"/>
              </w:rPr>
            </w:pPr>
          </w:p>
        </w:tc>
      </w:tr>
      <w:tr w:rsidR="00C73E18" w14:paraId="15CC66A7" w14:textId="77777777" w:rsidTr="002C6B3F">
        <w:trPr>
          <w:trHeight w:val="20"/>
        </w:trPr>
        <w:tc>
          <w:tcPr>
            <w:tcW w:w="4281" w:type="dxa"/>
            <w:tcMar>
              <w:top w:w="85" w:type="dxa"/>
              <w:bottom w:w="85" w:type="dxa"/>
            </w:tcMar>
          </w:tcPr>
          <w:p w14:paraId="250150A0" w14:textId="77777777" w:rsidR="00C73E18" w:rsidRDefault="00C73E18" w:rsidP="002C6B3F">
            <w:pPr>
              <w:pStyle w:val="ad"/>
              <w:contextualSpacing/>
              <w:jc w:val="left"/>
              <w:rPr>
                <w:rFonts w:cs="Times New Roman"/>
                <w:szCs w:val="24"/>
              </w:rPr>
            </w:pPr>
            <w:r>
              <w:rPr>
                <w:rFonts w:cs="Times New Roman"/>
                <w:noProof/>
                <w:szCs w:val="24"/>
              </w:rPr>
              <w:t>5. SettlementDateTime (Дата и время исполнения распоряжения)</w:t>
            </w:r>
            <w:r>
              <w:rPr>
                <w:rFonts w:cs="Times New Roman"/>
                <w:noProof/>
                <w:szCs w:val="24"/>
              </w:rPr>
              <w:br/>
              <w:t>&lt;SttlmDtTm&gt;</w:t>
            </w:r>
          </w:p>
        </w:tc>
        <w:tc>
          <w:tcPr>
            <w:tcW w:w="4116" w:type="dxa"/>
            <w:tcMar>
              <w:top w:w="85" w:type="dxa"/>
              <w:bottom w:w="85" w:type="dxa"/>
            </w:tcMar>
          </w:tcPr>
          <w:p w14:paraId="3E7EE1CB" w14:textId="77777777" w:rsidR="00C73E18" w:rsidRDefault="00C73E18" w:rsidP="002C6B3F">
            <w:pPr>
              <w:pStyle w:val="ad"/>
              <w:contextualSpacing/>
              <w:jc w:val="left"/>
              <w:rPr>
                <w:rFonts w:cs="Times New Roman"/>
                <w:szCs w:val="24"/>
              </w:rPr>
            </w:pPr>
            <w:r>
              <w:rPr>
                <w:rFonts w:cs="Times New Roman"/>
                <w:noProof/>
                <w:szCs w:val="24"/>
              </w:rPr>
              <w:t>(Дата и время исполнения распоряжения)</w:t>
            </w:r>
          </w:p>
        </w:tc>
        <w:tc>
          <w:tcPr>
            <w:tcW w:w="4219" w:type="dxa"/>
          </w:tcPr>
          <w:p w14:paraId="24A8F028" w14:textId="4EBCF774" w:rsidR="00C73E18" w:rsidRDefault="00C73E18" w:rsidP="002C6B3F">
            <w:pPr>
              <w:pStyle w:val="ad"/>
              <w:contextualSpacing/>
              <w:jc w:val="left"/>
              <w:rPr>
                <w:rFonts w:cs="Times New Roman"/>
                <w:noProof/>
                <w:szCs w:val="24"/>
              </w:rPr>
            </w:pPr>
            <w:r w:rsidRPr="007F10CD">
              <w:rPr>
                <w:rFonts w:cs="Times New Roman"/>
                <w:noProof/>
                <w:szCs w:val="24"/>
              </w:rPr>
              <w:t>CBDCDateTime</w:t>
            </w:r>
          </w:p>
        </w:tc>
        <w:tc>
          <w:tcPr>
            <w:tcW w:w="1134" w:type="dxa"/>
            <w:tcMar>
              <w:top w:w="85" w:type="dxa"/>
              <w:bottom w:w="85" w:type="dxa"/>
            </w:tcMar>
          </w:tcPr>
          <w:p w14:paraId="0011E5FB"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49B0918B" w14:textId="77777777" w:rsidR="00C73E18" w:rsidRDefault="00C73E18" w:rsidP="002C6B3F">
            <w:pPr>
              <w:pStyle w:val="ad"/>
              <w:contextualSpacing/>
              <w:jc w:val="center"/>
              <w:rPr>
                <w:rFonts w:cs="Times New Roman"/>
                <w:noProof/>
                <w:szCs w:val="24"/>
              </w:rPr>
            </w:pPr>
          </w:p>
        </w:tc>
      </w:tr>
    </w:tbl>
    <w:p w14:paraId="5D8ADE05" w14:textId="77777777" w:rsidR="00C73E18" w:rsidRDefault="00C73E18" w:rsidP="00C73E18"/>
    <w:p w14:paraId="33745F5A" w14:textId="77777777" w:rsidR="00C73E18" w:rsidRDefault="00C73E18" w:rsidP="00C73E18">
      <w:pPr>
        <w:pStyle w:val="2"/>
        <w:rPr>
          <w:lang w:val="ru-RU"/>
        </w:rPr>
      </w:pPr>
      <w:bookmarkStart w:id="886" w:name="type349"/>
      <w:bookmarkStart w:id="887" w:name="_Toc92161419"/>
      <w:bookmarkStart w:id="888" w:name="_Toc177466681"/>
      <w:bookmarkStart w:id="889" w:name="_Toc178245180"/>
      <w:r>
        <w:rPr>
          <w:lang w:val="ru-RU"/>
        </w:rPr>
        <w:t>CBDCExchangeTransactionParty2</w:t>
      </w:r>
      <w:bookmarkEnd w:id="886"/>
      <w:bookmarkEnd w:id="887"/>
      <w:bookmarkEnd w:id="888"/>
      <w:bookmarkEnd w:id="889"/>
    </w:p>
    <w:p w14:paraId="127ACB00"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по Субъекту ПлЦР)</w:t>
      </w:r>
    </w:p>
    <w:p w14:paraId="0BCA8789"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73BE3FA6"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«CBDCExchangeTransactionParty2»: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5FE56932" w14:textId="77777777" w:rsidTr="002C6B3F">
        <w:trPr>
          <w:trHeight w:val="259"/>
          <w:tblHeader/>
        </w:trPr>
        <w:tc>
          <w:tcPr>
            <w:tcW w:w="4281" w:type="dxa"/>
            <w:shd w:val="clear" w:color="auto" w:fill="F2F2F2" w:themeFill="background1" w:themeFillShade="F2"/>
            <w:vAlign w:val="center"/>
          </w:tcPr>
          <w:p w14:paraId="649CBBF0"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6BE2D11C"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777D00BA"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1191CC98"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2162A1C9" w14:textId="77777777" w:rsidR="00C73E18" w:rsidRDefault="00C73E18" w:rsidP="002C6B3F">
            <w:pPr>
              <w:pStyle w:val="a9"/>
              <w:contextualSpacing/>
              <w:rPr>
                <w:b/>
              </w:rPr>
            </w:pPr>
            <w:r>
              <w:rPr>
                <w:b/>
              </w:rPr>
              <w:t>Исп.</w:t>
            </w:r>
          </w:p>
        </w:tc>
      </w:tr>
      <w:tr w:rsidR="00C73E18" w14:paraId="31DDDA85" w14:textId="77777777" w:rsidTr="002C6B3F">
        <w:trPr>
          <w:trHeight w:val="20"/>
        </w:trPr>
        <w:tc>
          <w:tcPr>
            <w:tcW w:w="4281" w:type="dxa"/>
            <w:tcMar>
              <w:top w:w="85" w:type="dxa"/>
              <w:bottom w:w="85" w:type="dxa"/>
            </w:tcMar>
          </w:tcPr>
          <w:p w14:paraId="7F018072" w14:textId="77777777" w:rsidR="00C73E18" w:rsidRDefault="00C73E18" w:rsidP="002C6B3F">
            <w:pPr>
              <w:pStyle w:val="ad"/>
              <w:contextualSpacing/>
              <w:jc w:val="left"/>
              <w:rPr>
                <w:rFonts w:cs="Times New Roman"/>
                <w:szCs w:val="24"/>
              </w:rPr>
            </w:pPr>
            <w:r>
              <w:rPr>
                <w:rFonts w:cs="Times New Roman"/>
                <w:noProof/>
                <w:szCs w:val="24"/>
              </w:rPr>
              <w:t>1. Identification (Идентификация)</w:t>
            </w:r>
            <w:r>
              <w:rPr>
                <w:rFonts w:cs="Times New Roman"/>
                <w:noProof/>
                <w:szCs w:val="24"/>
              </w:rPr>
              <w:br/>
              <w:t>&lt;Id&gt;</w:t>
            </w:r>
          </w:p>
        </w:tc>
        <w:tc>
          <w:tcPr>
            <w:tcW w:w="4116" w:type="dxa"/>
            <w:tcMar>
              <w:top w:w="85" w:type="dxa"/>
              <w:bottom w:w="85" w:type="dxa"/>
            </w:tcMar>
          </w:tcPr>
          <w:p w14:paraId="77A99B15" w14:textId="77777777" w:rsidR="00C73E18" w:rsidRDefault="00C73E18" w:rsidP="002C6B3F">
            <w:pPr>
              <w:pStyle w:val="ad"/>
              <w:contextualSpacing/>
              <w:jc w:val="left"/>
              <w:rPr>
                <w:rFonts w:cs="Times New Roman"/>
                <w:szCs w:val="24"/>
              </w:rPr>
            </w:pPr>
            <w:r>
              <w:rPr>
                <w:rFonts w:cs="Times New Roman"/>
                <w:noProof/>
                <w:szCs w:val="24"/>
              </w:rPr>
              <w:t>(Идентификация Субъекта ПлЦР)</w:t>
            </w:r>
          </w:p>
        </w:tc>
        <w:tc>
          <w:tcPr>
            <w:tcW w:w="4219" w:type="dxa"/>
          </w:tcPr>
          <w:p w14:paraId="40AF76A1" w14:textId="045B99A9" w:rsidR="00C73E18" w:rsidRDefault="00C73E18" w:rsidP="002C6B3F">
            <w:pPr>
              <w:pStyle w:val="ad"/>
              <w:contextualSpacing/>
              <w:jc w:val="left"/>
              <w:rPr>
                <w:rFonts w:cs="Times New Roman"/>
                <w:noProof/>
                <w:szCs w:val="24"/>
              </w:rPr>
            </w:pPr>
            <w:r w:rsidRPr="007F10CD">
              <w:rPr>
                <w:rFonts w:cs="Times New Roman"/>
                <w:noProof/>
                <w:szCs w:val="24"/>
              </w:rPr>
              <w:t>CBDCWalletOwner1</w:t>
            </w:r>
          </w:p>
        </w:tc>
        <w:tc>
          <w:tcPr>
            <w:tcW w:w="1134" w:type="dxa"/>
            <w:tcMar>
              <w:top w:w="85" w:type="dxa"/>
              <w:bottom w:w="85" w:type="dxa"/>
            </w:tcMar>
          </w:tcPr>
          <w:p w14:paraId="2666DE06"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5360565C" w14:textId="77777777" w:rsidR="00C73E18" w:rsidRDefault="00C73E18" w:rsidP="002C6B3F">
            <w:pPr>
              <w:pStyle w:val="ad"/>
              <w:contextualSpacing/>
              <w:jc w:val="center"/>
              <w:rPr>
                <w:rFonts w:cs="Times New Roman"/>
                <w:noProof/>
                <w:szCs w:val="24"/>
              </w:rPr>
            </w:pPr>
          </w:p>
        </w:tc>
      </w:tr>
      <w:tr w:rsidR="00C73E18" w14:paraId="7807E9E2" w14:textId="77777777" w:rsidTr="002C6B3F">
        <w:trPr>
          <w:trHeight w:val="20"/>
        </w:trPr>
        <w:tc>
          <w:tcPr>
            <w:tcW w:w="4281" w:type="dxa"/>
            <w:tcMar>
              <w:top w:w="85" w:type="dxa"/>
              <w:bottom w:w="85" w:type="dxa"/>
            </w:tcMar>
          </w:tcPr>
          <w:p w14:paraId="2714E4A7" w14:textId="77777777" w:rsidR="00C73E18" w:rsidRDefault="00C73E18" w:rsidP="002C6B3F">
            <w:pPr>
              <w:pStyle w:val="ad"/>
              <w:contextualSpacing/>
              <w:jc w:val="left"/>
              <w:rPr>
                <w:rFonts w:cs="Times New Roman"/>
                <w:szCs w:val="24"/>
              </w:rPr>
            </w:pPr>
            <w:r>
              <w:rPr>
                <w:rFonts w:cs="Times New Roman"/>
                <w:noProof/>
                <w:szCs w:val="24"/>
              </w:rPr>
              <w:t>2. Wallet (Кошелек)</w:t>
            </w:r>
            <w:r>
              <w:rPr>
                <w:rFonts w:cs="Times New Roman"/>
                <w:noProof/>
                <w:szCs w:val="24"/>
              </w:rPr>
              <w:br/>
              <w:t>&lt;Wllt&gt;</w:t>
            </w:r>
          </w:p>
        </w:tc>
        <w:tc>
          <w:tcPr>
            <w:tcW w:w="4116" w:type="dxa"/>
            <w:tcMar>
              <w:top w:w="85" w:type="dxa"/>
              <w:bottom w:w="85" w:type="dxa"/>
            </w:tcMar>
          </w:tcPr>
          <w:p w14:paraId="6794A751" w14:textId="77777777" w:rsidR="00C73E18" w:rsidRDefault="00C73E18" w:rsidP="002C6B3F">
            <w:pPr>
              <w:pStyle w:val="ad"/>
              <w:contextualSpacing/>
              <w:jc w:val="left"/>
              <w:rPr>
                <w:rFonts w:cs="Times New Roman"/>
                <w:szCs w:val="24"/>
              </w:rPr>
            </w:pPr>
            <w:r>
              <w:rPr>
                <w:rFonts w:cs="Times New Roman"/>
                <w:noProof/>
                <w:szCs w:val="24"/>
              </w:rPr>
              <w:t>(Информация по Кошельку Субъекта ПлЦР)</w:t>
            </w:r>
          </w:p>
        </w:tc>
        <w:tc>
          <w:tcPr>
            <w:tcW w:w="4219" w:type="dxa"/>
          </w:tcPr>
          <w:p w14:paraId="4CE3C7A9" w14:textId="5AD0C817" w:rsidR="00C73E18" w:rsidRDefault="00C73E18" w:rsidP="002C6B3F">
            <w:pPr>
              <w:pStyle w:val="ad"/>
              <w:contextualSpacing/>
              <w:jc w:val="left"/>
              <w:rPr>
                <w:rFonts w:cs="Times New Roman"/>
                <w:noProof/>
                <w:szCs w:val="24"/>
              </w:rPr>
            </w:pPr>
            <w:r w:rsidRPr="007F10CD">
              <w:rPr>
                <w:rFonts w:cs="Times New Roman"/>
                <w:noProof/>
                <w:szCs w:val="24"/>
              </w:rPr>
              <w:t>CBDCWallet3</w:t>
            </w:r>
          </w:p>
        </w:tc>
        <w:tc>
          <w:tcPr>
            <w:tcW w:w="1134" w:type="dxa"/>
            <w:tcMar>
              <w:top w:w="85" w:type="dxa"/>
              <w:bottom w:w="85" w:type="dxa"/>
            </w:tcMar>
          </w:tcPr>
          <w:p w14:paraId="596F7430"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23C92E74" w14:textId="77777777" w:rsidR="00C73E18" w:rsidRDefault="00C73E18" w:rsidP="002C6B3F">
            <w:pPr>
              <w:pStyle w:val="ad"/>
              <w:contextualSpacing/>
              <w:jc w:val="center"/>
              <w:rPr>
                <w:rFonts w:cs="Times New Roman"/>
                <w:noProof/>
                <w:szCs w:val="24"/>
              </w:rPr>
            </w:pPr>
          </w:p>
        </w:tc>
      </w:tr>
    </w:tbl>
    <w:p w14:paraId="62A489D2" w14:textId="77777777" w:rsidR="00C73E18" w:rsidRDefault="00C73E18" w:rsidP="00C73E18"/>
    <w:p w14:paraId="5D482DE8" w14:textId="77777777" w:rsidR="00C73E18" w:rsidRDefault="00C73E18" w:rsidP="00C73E18">
      <w:pPr>
        <w:pStyle w:val="2"/>
        <w:rPr>
          <w:lang w:val="ru-RU"/>
        </w:rPr>
      </w:pPr>
      <w:bookmarkStart w:id="890" w:name="type350"/>
      <w:bookmarkStart w:id="891" w:name="_Toc92161420"/>
      <w:bookmarkStart w:id="892" w:name="_Toc177466682"/>
      <w:bookmarkStart w:id="893" w:name="_Toc178245181"/>
      <w:r>
        <w:rPr>
          <w:lang w:val="ru-RU"/>
        </w:rPr>
        <w:t>CBDCMessageHeader2 (Заголовок сообщения2)</w:t>
      </w:r>
      <w:bookmarkEnd w:id="890"/>
      <w:bookmarkEnd w:id="891"/>
      <w:bookmarkEnd w:id="892"/>
      <w:bookmarkEnd w:id="893"/>
    </w:p>
    <w:p w14:paraId="3515F759"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(Реквизиты заголовка сообщения)</w:t>
      </w:r>
    </w:p>
    <w:p w14:paraId="26BED18C"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0179B4E4"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«CBDCMessageHeader2»: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3EA05462" w14:textId="77777777" w:rsidTr="002C6B3F">
        <w:trPr>
          <w:trHeight w:val="259"/>
          <w:tblHeader/>
        </w:trPr>
        <w:tc>
          <w:tcPr>
            <w:tcW w:w="4281" w:type="dxa"/>
            <w:shd w:val="clear" w:color="auto" w:fill="F2F2F2" w:themeFill="background1" w:themeFillShade="F2"/>
            <w:vAlign w:val="center"/>
          </w:tcPr>
          <w:p w14:paraId="351D37D1" w14:textId="77777777" w:rsidR="00C73E18" w:rsidRDefault="00C73E18" w:rsidP="002C6B3F">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3CF30E1D"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537154EC"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DD3D6EC"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02E8F8E0" w14:textId="77777777" w:rsidR="00C73E18" w:rsidRDefault="00C73E18" w:rsidP="002C6B3F">
            <w:pPr>
              <w:pStyle w:val="a9"/>
              <w:contextualSpacing/>
              <w:rPr>
                <w:b/>
              </w:rPr>
            </w:pPr>
            <w:r>
              <w:rPr>
                <w:b/>
              </w:rPr>
              <w:t>Исп.</w:t>
            </w:r>
          </w:p>
        </w:tc>
      </w:tr>
      <w:tr w:rsidR="00C73E18" w14:paraId="28E8AE5D" w14:textId="77777777" w:rsidTr="002C6B3F">
        <w:trPr>
          <w:trHeight w:val="20"/>
        </w:trPr>
        <w:tc>
          <w:tcPr>
            <w:tcW w:w="4281" w:type="dxa"/>
            <w:tcMar>
              <w:top w:w="85" w:type="dxa"/>
              <w:bottom w:w="85" w:type="dxa"/>
            </w:tcMar>
          </w:tcPr>
          <w:p w14:paraId="27D2177C" w14:textId="77777777" w:rsidR="00C73E18" w:rsidRDefault="00C73E18" w:rsidP="002C6B3F">
            <w:pPr>
              <w:pStyle w:val="ad"/>
              <w:contextualSpacing/>
              <w:jc w:val="left"/>
              <w:rPr>
                <w:rFonts w:cs="Times New Roman"/>
                <w:szCs w:val="24"/>
              </w:rPr>
            </w:pPr>
            <w:r>
              <w:rPr>
                <w:rFonts w:cs="Times New Roman"/>
                <w:noProof/>
                <w:szCs w:val="24"/>
              </w:rPr>
              <w:t>1. MessageIdentification (Идентификация сообщения)</w:t>
            </w:r>
            <w:r>
              <w:rPr>
                <w:rFonts w:cs="Times New Roman"/>
                <w:noProof/>
                <w:szCs w:val="24"/>
              </w:rPr>
              <w:br/>
              <w:t>&lt;MsgId&gt;</w:t>
            </w:r>
          </w:p>
        </w:tc>
        <w:tc>
          <w:tcPr>
            <w:tcW w:w="4116" w:type="dxa"/>
            <w:tcMar>
              <w:top w:w="85" w:type="dxa"/>
              <w:bottom w:w="85" w:type="dxa"/>
            </w:tcMar>
          </w:tcPr>
          <w:p w14:paraId="41DBBF65" w14:textId="77777777" w:rsidR="00C73E18" w:rsidRDefault="00C73E18" w:rsidP="002C6B3F">
            <w:pPr>
              <w:pStyle w:val="ad"/>
              <w:contextualSpacing/>
              <w:jc w:val="left"/>
              <w:rPr>
                <w:rFonts w:cs="Times New Roman"/>
                <w:szCs w:val="24"/>
              </w:rPr>
            </w:pPr>
            <w:r w:rsidRPr="003F129D">
              <w:rPr>
                <w:rFonts w:cs="Times New Roman"/>
                <w:noProof/>
                <w:szCs w:val="24"/>
                <w:lang w:val="en-US"/>
              </w:rPr>
              <w:t xml:space="preserve">Point to point reference, as assigned by the instructing party, and sent to the next party in the chain to unambiguously identify the message. Usage: The instructing party has to make sure that MessageIdentification is unique per instructed party for a pre-agreed period. </w:t>
            </w:r>
            <w:r>
              <w:rPr>
                <w:rFonts w:cs="Times New Roman"/>
                <w:noProof/>
                <w:szCs w:val="24"/>
              </w:rPr>
              <w:t>(Референс "точка-точка", присвоенный инструктирующей стороной и направленный следующей стороне в цепочке для однозначной идентификации сообщения. Использование: Инструктирующая сторона должна убедиться, что Идентификация сообщения является уникальной для инструктируемой стороны за предварительно согласованный период.)</w:t>
            </w:r>
          </w:p>
        </w:tc>
        <w:tc>
          <w:tcPr>
            <w:tcW w:w="4219" w:type="dxa"/>
          </w:tcPr>
          <w:p w14:paraId="264A6D3F" w14:textId="7E0188DD" w:rsidR="00C73E18" w:rsidRDefault="00C73E18" w:rsidP="002C6B3F">
            <w:pPr>
              <w:pStyle w:val="ad"/>
              <w:contextualSpacing/>
              <w:jc w:val="left"/>
              <w:rPr>
                <w:rFonts w:cs="Times New Roman"/>
                <w:noProof/>
                <w:szCs w:val="24"/>
              </w:rPr>
            </w:pPr>
            <w:r w:rsidRPr="007F10CD">
              <w:rPr>
                <w:rFonts w:cs="Times New Roman"/>
                <w:noProof/>
                <w:szCs w:val="24"/>
              </w:rPr>
              <w:t>CBDCMessageIdentifier1</w:t>
            </w:r>
          </w:p>
        </w:tc>
        <w:tc>
          <w:tcPr>
            <w:tcW w:w="1134" w:type="dxa"/>
            <w:tcMar>
              <w:top w:w="85" w:type="dxa"/>
              <w:bottom w:w="85" w:type="dxa"/>
            </w:tcMar>
          </w:tcPr>
          <w:p w14:paraId="104DBE6A"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118EA8A6" w14:textId="77777777" w:rsidR="00C73E18" w:rsidRDefault="00C73E18" w:rsidP="002C6B3F">
            <w:pPr>
              <w:pStyle w:val="ad"/>
              <w:contextualSpacing/>
              <w:jc w:val="center"/>
              <w:rPr>
                <w:rFonts w:cs="Times New Roman"/>
                <w:noProof/>
                <w:szCs w:val="24"/>
              </w:rPr>
            </w:pPr>
          </w:p>
        </w:tc>
      </w:tr>
      <w:tr w:rsidR="00C73E18" w14:paraId="5358D33C" w14:textId="77777777" w:rsidTr="002C6B3F">
        <w:trPr>
          <w:trHeight w:val="20"/>
        </w:trPr>
        <w:tc>
          <w:tcPr>
            <w:tcW w:w="4281" w:type="dxa"/>
            <w:tcMar>
              <w:top w:w="85" w:type="dxa"/>
              <w:bottom w:w="85" w:type="dxa"/>
            </w:tcMar>
          </w:tcPr>
          <w:p w14:paraId="0175F942" w14:textId="77777777" w:rsidR="00C73E18" w:rsidRDefault="00C73E18" w:rsidP="002C6B3F">
            <w:pPr>
              <w:pStyle w:val="ad"/>
              <w:contextualSpacing/>
              <w:jc w:val="left"/>
              <w:rPr>
                <w:rFonts w:cs="Times New Roman"/>
                <w:szCs w:val="24"/>
              </w:rPr>
            </w:pPr>
            <w:r>
              <w:rPr>
                <w:rFonts w:cs="Times New Roman"/>
                <w:noProof/>
                <w:szCs w:val="24"/>
              </w:rPr>
              <w:t>2. CreationDate (Дата составления ЭС)</w:t>
            </w:r>
            <w:r>
              <w:rPr>
                <w:rFonts w:cs="Times New Roman"/>
                <w:noProof/>
                <w:szCs w:val="24"/>
              </w:rPr>
              <w:br/>
              <w:t>&lt;CreDt&gt;</w:t>
            </w:r>
          </w:p>
        </w:tc>
        <w:tc>
          <w:tcPr>
            <w:tcW w:w="4116" w:type="dxa"/>
            <w:tcMar>
              <w:top w:w="85" w:type="dxa"/>
              <w:bottom w:w="85" w:type="dxa"/>
            </w:tcMar>
          </w:tcPr>
          <w:p w14:paraId="25E819CB" w14:textId="77777777" w:rsidR="00C73E18" w:rsidRDefault="00C73E18" w:rsidP="002C6B3F">
            <w:pPr>
              <w:pStyle w:val="ad"/>
              <w:contextualSpacing/>
              <w:jc w:val="left"/>
              <w:rPr>
                <w:rFonts w:cs="Times New Roman"/>
                <w:szCs w:val="24"/>
              </w:rPr>
            </w:pPr>
            <w:r w:rsidRPr="003F129D">
              <w:rPr>
                <w:rFonts w:cs="Times New Roman"/>
                <w:noProof/>
                <w:szCs w:val="24"/>
                <w:lang w:val="en-US"/>
              </w:rPr>
              <w:t xml:space="preserve">Date and time at which the message was created. </w:t>
            </w:r>
            <w:r>
              <w:rPr>
                <w:rFonts w:cs="Times New Roman"/>
                <w:noProof/>
                <w:szCs w:val="24"/>
              </w:rPr>
              <w:t>(Дата и время, когда было сформировано сообщение.)</w:t>
            </w:r>
          </w:p>
        </w:tc>
        <w:tc>
          <w:tcPr>
            <w:tcW w:w="4219" w:type="dxa"/>
          </w:tcPr>
          <w:p w14:paraId="543238CB" w14:textId="3CC0A775" w:rsidR="00C73E18" w:rsidRDefault="00C73E18" w:rsidP="002C6B3F">
            <w:pPr>
              <w:pStyle w:val="ad"/>
              <w:contextualSpacing/>
              <w:jc w:val="left"/>
              <w:rPr>
                <w:rFonts w:cs="Times New Roman"/>
                <w:noProof/>
                <w:szCs w:val="24"/>
              </w:rPr>
            </w:pPr>
            <w:r w:rsidRPr="007F10CD">
              <w:rPr>
                <w:rFonts w:cs="Times New Roman"/>
                <w:noProof/>
                <w:szCs w:val="24"/>
              </w:rPr>
              <w:t>CBDCDateTime</w:t>
            </w:r>
          </w:p>
        </w:tc>
        <w:tc>
          <w:tcPr>
            <w:tcW w:w="1134" w:type="dxa"/>
            <w:tcMar>
              <w:top w:w="85" w:type="dxa"/>
              <w:bottom w:w="85" w:type="dxa"/>
            </w:tcMar>
          </w:tcPr>
          <w:p w14:paraId="25B9A3FE"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5DD51A25" w14:textId="77777777" w:rsidR="00C73E18" w:rsidRDefault="00C73E18" w:rsidP="002C6B3F">
            <w:pPr>
              <w:pStyle w:val="ad"/>
              <w:contextualSpacing/>
              <w:jc w:val="center"/>
              <w:rPr>
                <w:rFonts w:cs="Times New Roman"/>
                <w:noProof/>
                <w:szCs w:val="24"/>
              </w:rPr>
            </w:pPr>
          </w:p>
        </w:tc>
      </w:tr>
      <w:tr w:rsidR="00C73E18" w14:paraId="4074E5CF" w14:textId="77777777" w:rsidTr="002C6B3F">
        <w:trPr>
          <w:trHeight w:val="20"/>
        </w:trPr>
        <w:tc>
          <w:tcPr>
            <w:tcW w:w="4281" w:type="dxa"/>
            <w:tcMar>
              <w:top w:w="85" w:type="dxa"/>
              <w:bottom w:w="85" w:type="dxa"/>
            </w:tcMar>
          </w:tcPr>
          <w:p w14:paraId="11AC7DD1" w14:textId="77777777" w:rsidR="00C73E18" w:rsidRDefault="00C73E18" w:rsidP="002C6B3F">
            <w:pPr>
              <w:pStyle w:val="ad"/>
              <w:contextualSpacing/>
              <w:jc w:val="left"/>
              <w:rPr>
                <w:rFonts w:cs="Times New Roman"/>
                <w:szCs w:val="24"/>
              </w:rPr>
            </w:pPr>
            <w:r>
              <w:rPr>
                <w:rFonts w:cs="Times New Roman"/>
                <w:noProof/>
                <w:szCs w:val="24"/>
              </w:rPr>
              <w:t>3. From (Составитель)</w:t>
            </w:r>
            <w:r>
              <w:rPr>
                <w:rFonts w:cs="Times New Roman"/>
                <w:noProof/>
                <w:szCs w:val="24"/>
              </w:rPr>
              <w:br/>
              <w:t>&lt;Fr&gt;</w:t>
            </w:r>
          </w:p>
        </w:tc>
        <w:tc>
          <w:tcPr>
            <w:tcW w:w="4116" w:type="dxa"/>
            <w:tcMar>
              <w:top w:w="85" w:type="dxa"/>
              <w:bottom w:w="85" w:type="dxa"/>
            </w:tcMar>
          </w:tcPr>
          <w:p w14:paraId="21636650" w14:textId="77777777" w:rsidR="00C73E18" w:rsidRDefault="00C73E18" w:rsidP="002C6B3F">
            <w:pPr>
              <w:pStyle w:val="ad"/>
              <w:contextualSpacing/>
              <w:jc w:val="left"/>
              <w:rPr>
                <w:rFonts w:cs="Times New Roman"/>
                <w:szCs w:val="24"/>
              </w:rPr>
            </w:pPr>
            <w:r w:rsidRPr="003F129D">
              <w:rPr>
                <w:rFonts w:cs="Times New Roman"/>
                <w:noProof/>
                <w:szCs w:val="24"/>
                <w:lang w:val="en-US"/>
              </w:rPr>
              <w:t xml:space="preserve">The sending MessagingEndpoint that has created this Business Message for the receiving MessagingEndpoint that will process this Business Message. </w:t>
            </w:r>
            <w:r>
              <w:rPr>
                <w:rFonts w:cs="Times New Roman"/>
                <w:noProof/>
                <w:szCs w:val="24"/>
              </w:rPr>
              <w:t>(Отправляющая "точка", которая создала данное бизнес-сообщения для получающей "точки", которая будет обрабатывать данное бизнес-сообщение.)</w:t>
            </w:r>
          </w:p>
        </w:tc>
        <w:tc>
          <w:tcPr>
            <w:tcW w:w="4219" w:type="dxa"/>
          </w:tcPr>
          <w:p w14:paraId="7D58C50E" w14:textId="1DBBCA36" w:rsidR="00C73E18" w:rsidRDefault="00C73E18" w:rsidP="002C6B3F">
            <w:pPr>
              <w:pStyle w:val="ad"/>
              <w:contextualSpacing/>
              <w:jc w:val="left"/>
              <w:rPr>
                <w:rFonts w:cs="Times New Roman"/>
                <w:noProof/>
                <w:szCs w:val="24"/>
              </w:rPr>
            </w:pPr>
            <w:r w:rsidRPr="007F10CD">
              <w:rPr>
                <w:rFonts w:cs="Times New Roman"/>
                <w:noProof/>
                <w:szCs w:val="24"/>
              </w:rPr>
              <w:t>CBDCFromToIdentifierUCC</w:t>
            </w:r>
          </w:p>
        </w:tc>
        <w:tc>
          <w:tcPr>
            <w:tcW w:w="1134" w:type="dxa"/>
            <w:tcMar>
              <w:top w:w="85" w:type="dxa"/>
              <w:bottom w:w="85" w:type="dxa"/>
            </w:tcMar>
          </w:tcPr>
          <w:p w14:paraId="518C9A8D"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1A1205CA" w14:textId="77777777" w:rsidR="00C73E18" w:rsidRDefault="00C73E18" w:rsidP="002C6B3F">
            <w:pPr>
              <w:pStyle w:val="ad"/>
              <w:contextualSpacing/>
              <w:jc w:val="center"/>
              <w:rPr>
                <w:rFonts w:cs="Times New Roman"/>
                <w:noProof/>
                <w:szCs w:val="24"/>
              </w:rPr>
            </w:pPr>
          </w:p>
        </w:tc>
      </w:tr>
      <w:tr w:rsidR="00C73E18" w14:paraId="5FC57857" w14:textId="77777777" w:rsidTr="002C6B3F">
        <w:trPr>
          <w:trHeight w:val="20"/>
        </w:trPr>
        <w:tc>
          <w:tcPr>
            <w:tcW w:w="4281" w:type="dxa"/>
            <w:tcMar>
              <w:top w:w="85" w:type="dxa"/>
              <w:bottom w:w="85" w:type="dxa"/>
            </w:tcMar>
          </w:tcPr>
          <w:p w14:paraId="5FA0FE5B" w14:textId="77777777" w:rsidR="00C73E18" w:rsidRDefault="00C73E18" w:rsidP="002C6B3F">
            <w:pPr>
              <w:pStyle w:val="ad"/>
              <w:contextualSpacing/>
              <w:jc w:val="left"/>
              <w:rPr>
                <w:rFonts w:cs="Times New Roman"/>
                <w:szCs w:val="24"/>
              </w:rPr>
            </w:pPr>
            <w:r>
              <w:rPr>
                <w:rFonts w:cs="Times New Roman"/>
                <w:noProof/>
                <w:szCs w:val="24"/>
              </w:rPr>
              <w:lastRenderedPageBreak/>
              <w:t>4. To (Получатель)</w:t>
            </w:r>
            <w:r>
              <w:rPr>
                <w:rFonts w:cs="Times New Roman"/>
                <w:noProof/>
                <w:szCs w:val="24"/>
              </w:rPr>
              <w:br/>
              <w:t>&lt;To&gt;</w:t>
            </w:r>
          </w:p>
        </w:tc>
        <w:tc>
          <w:tcPr>
            <w:tcW w:w="4116" w:type="dxa"/>
            <w:tcMar>
              <w:top w:w="85" w:type="dxa"/>
              <w:bottom w:w="85" w:type="dxa"/>
            </w:tcMar>
          </w:tcPr>
          <w:p w14:paraId="3E4ABFD3" w14:textId="77777777" w:rsidR="00C73E18" w:rsidRDefault="00C73E18" w:rsidP="002C6B3F">
            <w:pPr>
              <w:pStyle w:val="ad"/>
              <w:contextualSpacing/>
              <w:jc w:val="left"/>
              <w:rPr>
                <w:rFonts w:cs="Times New Roman"/>
                <w:szCs w:val="24"/>
              </w:rPr>
            </w:pPr>
            <w:r w:rsidRPr="003F129D">
              <w:rPr>
                <w:rFonts w:cs="Times New Roman"/>
                <w:noProof/>
                <w:szCs w:val="24"/>
                <w:lang w:val="en-US"/>
              </w:rPr>
              <w:t xml:space="preserve">The MessagingEndpoint designated by the sending MessagingEndpoint to be the recipient who will ultimately process this Business Message. </w:t>
            </w:r>
            <w:r>
              <w:rPr>
                <w:rFonts w:cs="Times New Roman"/>
                <w:noProof/>
                <w:szCs w:val="24"/>
              </w:rPr>
              <w:t>("Точка", определенная отправляющей "точкой", как получатель, которая будет в конечном итоге обрабатывать данное бизнес-сообщение.)</w:t>
            </w:r>
          </w:p>
        </w:tc>
        <w:tc>
          <w:tcPr>
            <w:tcW w:w="4219" w:type="dxa"/>
          </w:tcPr>
          <w:p w14:paraId="54ADE887" w14:textId="4EBE5B86" w:rsidR="00C73E18" w:rsidRDefault="00C73E18" w:rsidP="002C6B3F">
            <w:pPr>
              <w:pStyle w:val="ad"/>
              <w:contextualSpacing/>
              <w:jc w:val="left"/>
              <w:rPr>
                <w:rFonts w:cs="Times New Roman"/>
                <w:noProof/>
                <w:szCs w:val="24"/>
              </w:rPr>
            </w:pPr>
            <w:r w:rsidRPr="007F10CD">
              <w:rPr>
                <w:rFonts w:cs="Times New Roman"/>
                <w:noProof/>
                <w:szCs w:val="24"/>
              </w:rPr>
              <w:t>CBDCFromToIdentifier1</w:t>
            </w:r>
          </w:p>
        </w:tc>
        <w:tc>
          <w:tcPr>
            <w:tcW w:w="1134" w:type="dxa"/>
            <w:tcMar>
              <w:top w:w="85" w:type="dxa"/>
              <w:bottom w:w="85" w:type="dxa"/>
            </w:tcMar>
          </w:tcPr>
          <w:p w14:paraId="2EBE6BF2"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5A3FE1C7" w14:textId="77777777" w:rsidR="00C73E18" w:rsidRDefault="00C73E18" w:rsidP="002C6B3F">
            <w:pPr>
              <w:pStyle w:val="ad"/>
              <w:contextualSpacing/>
              <w:jc w:val="center"/>
              <w:rPr>
                <w:rFonts w:cs="Times New Roman"/>
                <w:noProof/>
                <w:szCs w:val="24"/>
              </w:rPr>
            </w:pPr>
          </w:p>
        </w:tc>
      </w:tr>
      <w:tr w:rsidR="00C73E18" w14:paraId="3BA44BEC" w14:textId="77777777" w:rsidTr="002C6B3F">
        <w:trPr>
          <w:trHeight w:val="20"/>
        </w:trPr>
        <w:tc>
          <w:tcPr>
            <w:tcW w:w="4281" w:type="dxa"/>
            <w:tcMar>
              <w:top w:w="85" w:type="dxa"/>
              <w:bottom w:w="85" w:type="dxa"/>
            </w:tcMar>
          </w:tcPr>
          <w:p w14:paraId="35A694C5" w14:textId="77777777" w:rsidR="00C73E18" w:rsidRDefault="00C73E18" w:rsidP="002C6B3F">
            <w:pPr>
              <w:pStyle w:val="ad"/>
              <w:contextualSpacing/>
              <w:jc w:val="left"/>
              <w:rPr>
                <w:rFonts w:cs="Times New Roman"/>
                <w:szCs w:val="24"/>
              </w:rPr>
            </w:pPr>
            <w:r>
              <w:rPr>
                <w:rFonts w:cs="Times New Roman"/>
                <w:noProof/>
                <w:szCs w:val="24"/>
              </w:rPr>
              <w:t>5. OperationIdentification (Идентификация операции)</w:t>
            </w:r>
            <w:r>
              <w:rPr>
                <w:rFonts w:cs="Times New Roman"/>
                <w:noProof/>
                <w:szCs w:val="24"/>
              </w:rPr>
              <w:br/>
              <w:t>&lt;OprId&gt;</w:t>
            </w:r>
          </w:p>
        </w:tc>
        <w:tc>
          <w:tcPr>
            <w:tcW w:w="4116" w:type="dxa"/>
            <w:tcMar>
              <w:top w:w="85" w:type="dxa"/>
              <w:bottom w:w="85" w:type="dxa"/>
            </w:tcMar>
          </w:tcPr>
          <w:p w14:paraId="52A62A5F" w14:textId="77777777" w:rsidR="00C73E18" w:rsidRDefault="00C73E18" w:rsidP="002C6B3F">
            <w:pPr>
              <w:pStyle w:val="ad"/>
              <w:contextualSpacing/>
              <w:jc w:val="left"/>
              <w:rPr>
                <w:rFonts w:cs="Times New Roman"/>
                <w:szCs w:val="24"/>
              </w:rPr>
            </w:pPr>
            <w:r>
              <w:rPr>
                <w:rFonts w:cs="Times New Roman"/>
                <w:noProof/>
                <w:szCs w:val="24"/>
              </w:rPr>
              <w:t>(Уникальный идентификатор, присвоенный первой инструктирующей стороной для однозначной идентификации операции, который передается без изменений по всей цепочке.)</w:t>
            </w:r>
          </w:p>
        </w:tc>
        <w:tc>
          <w:tcPr>
            <w:tcW w:w="4219" w:type="dxa"/>
          </w:tcPr>
          <w:p w14:paraId="4BB4726D" w14:textId="10505183" w:rsidR="00C73E18" w:rsidRDefault="00C73E18" w:rsidP="002C6B3F">
            <w:pPr>
              <w:pStyle w:val="ad"/>
              <w:contextualSpacing/>
              <w:jc w:val="left"/>
              <w:rPr>
                <w:rFonts w:cs="Times New Roman"/>
                <w:noProof/>
                <w:szCs w:val="24"/>
              </w:rPr>
            </w:pPr>
            <w:r w:rsidRPr="007F10CD">
              <w:rPr>
                <w:rFonts w:cs="Times New Roman"/>
                <w:noProof/>
                <w:szCs w:val="24"/>
              </w:rPr>
              <w:t>CBDCOperationIdentifier1</w:t>
            </w:r>
          </w:p>
        </w:tc>
        <w:tc>
          <w:tcPr>
            <w:tcW w:w="1134" w:type="dxa"/>
            <w:tcMar>
              <w:top w:w="85" w:type="dxa"/>
              <w:bottom w:w="85" w:type="dxa"/>
            </w:tcMar>
          </w:tcPr>
          <w:p w14:paraId="6496995C"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00864F7E" w14:textId="77777777" w:rsidR="00C73E18" w:rsidRDefault="00C73E18" w:rsidP="002C6B3F">
            <w:pPr>
              <w:pStyle w:val="ad"/>
              <w:contextualSpacing/>
              <w:jc w:val="center"/>
              <w:rPr>
                <w:rFonts w:cs="Times New Roman"/>
                <w:noProof/>
                <w:szCs w:val="24"/>
              </w:rPr>
            </w:pPr>
          </w:p>
        </w:tc>
      </w:tr>
      <w:tr w:rsidR="00C73E18" w14:paraId="07EB9586" w14:textId="77777777" w:rsidTr="002C6B3F">
        <w:trPr>
          <w:trHeight w:val="20"/>
        </w:trPr>
        <w:tc>
          <w:tcPr>
            <w:tcW w:w="4281" w:type="dxa"/>
            <w:tcMar>
              <w:top w:w="85" w:type="dxa"/>
              <w:bottom w:w="85" w:type="dxa"/>
            </w:tcMar>
          </w:tcPr>
          <w:p w14:paraId="29016A96" w14:textId="77777777" w:rsidR="00C73E18" w:rsidRDefault="00C73E18" w:rsidP="002C6B3F">
            <w:pPr>
              <w:pStyle w:val="ad"/>
              <w:contextualSpacing/>
              <w:jc w:val="left"/>
              <w:rPr>
                <w:rFonts w:cs="Times New Roman"/>
                <w:szCs w:val="24"/>
              </w:rPr>
            </w:pPr>
            <w:r>
              <w:rPr>
                <w:rFonts w:cs="Times New Roman"/>
                <w:noProof/>
                <w:szCs w:val="24"/>
              </w:rPr>
              <w:t>6. Intermediary (Посредник)</w:t>
            </w:r>
            <w:r>
              <w:rPr>
                <w:rFonts w:cs="Times New Roman"/>
                <w:noProof/>
                <w:szCs w:val="24"/>
              </w:rPr>
              <w:br/>
              <w:t>&lt;Intrmy&gt;</w:t>
            </w:r>
          </w:p>
        </w:tc>
        <w:tc>
          <w:tcPr>
            <w:tcW w:w="4116" w:type="dxa"/>
            <w:tcMar>
              <w:top w:w="85" w:type="dxa"/>
              <w:bottom w:w="85" w:type="dxa"/>
            </w:tcMar>
          </w:tcPr>
          <w:p w14:paraId="3662D73B" w14:textId="77777777" w:rsidR="00C73E18" w:rsidRDefault="00C73E18" w:rsidP="002C6B3F">
            <w:pPr>
              <w:pStyle w:val="ad"/>
              <w:contextualSpacing/>
              <w:jc w:val="left"/>
              <w:rPr>
                <w:rFonts w:cs="Times New Roman"/>
                <w:szCs w:val="24"/>
              </w:rPr>
            </w:pPr>
            <w:r>
              <w:rPr>
                <w:rFonts w:cs="Times New Roman"/>
                <w:noProof/>
                <w:szCs w:val="24"/>
              </w:rPr>
              <w:t>(Идентификатор посредника, через которого происходит взаимодействие Клиента с ПлЦР по операции.)</w:t>
            </w:r>
          </w:p>
        </w:tc>
        <w:tc>
          <w:tcPr>
            <w:tcW w:w="4219" w:type="dxa"/>
          </w:tcPr>
          <w:p w14:paraId="08E7CB01" w14:textId="45A9F34E" w:rsidR="00C73E18" w:rsidRDefault="00C73E18" w:rsidP="002C6B3F">
            <w:pPr>
              <w:pStyle w:val="ad"/>
              <w:contextualSpacing/>
              <w:jc w:val="left"/>
              <w:rPr>
                <w:rFonts w:cs="Times New Roman"/>
                <w:noProof/>
                <w:szCs w:val="24"/>
              </w:rPr>
            </w:pPr>
            <w:r w:rsidRPr="007F10CD">
              <w:rPr>
                <w:rFonts w:cs="Times New Roman"/>
                <w:noProof/>
                <w:szCs w:val="24"/>
              </w:rPr>
              <w:t>CBDCFinancialIntermediaryIdentification1</w:t>
            </w:r>
          </w:p>
        </w:tc>
        <w:tc>
          <w:tcPr>
            <w:tcW w:w="1134" w:type="dxa"/>
            <w:tcMar>
              <w:top w:w="85" w:type="dxa"/>
              <w:bottom w:w="85" w:type="dxa"/>
            </w:tcMar>
          </w:tcPr>
          <w:p w14:paraId="3F638D4D"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693095B1" w14:textId="77777777" w:rsidR="00C73E18" w:rsidRDefault="00C73E18" w:rsidP="002C6B3F">
            <w:pPr>
              <w:pStyle w:val="ad"/>
              <w:contextualSpacing/>
              <w:jc w:val="center"/>
              <w:rPr>
                <w:rFonts w:cs="Times New Roman"/>
                <w:noProof/>
                <w:szCs w:val="24"/>
              </w:rPr>
            </w:pPr>
            <w:r>
              <w:rPr>
                <w:rFonts w:cs="Times New Roman"/>
                <w:noProof/>
                <w:szCs w:val="24"/>
              </w:rPr>
              <w:t>Нет</w:t>
            </w:r>
          </w:p>
        </w:tc>
      </w:tr>
      <w:tr w:rsidR="00C73E18" w14:paraId="5BCC5F0D" w14:textId="77777777" w:rsidTr="002C6B3F">
        <w:trPr>
          <w:trHeight w:val="20"/>
        </w:trPr>
        <w:tc>
          <w:tcPr>
            <w:tcW w:w="4281" w:type="dxa"/>
            <w:tcMar>
              <w:top w:w="85" w:type="dxa"/>
              <w:bottom w:w="85" w:type="dxa"/>
            </w:tcMar>
          </w:tcPr>
          <w:p w14:paraId="73D3F092" w14:textId="77777777" w:rsidR="00C73E18" w:rsidRDefault="00C73E18" w:rsidP="002C6B3F">
            <w:pPr>
              <w:pStyle w:val="ad"/>
              <w:contextualSpacing/>
              <w:jc w:val="left"/>
              <w:rPr>
                <w:rFonts w:cs="Times New Roman"/>
                <w:szCs w:val="24"/>
              </w:rPr>
            </w:pPr>
            <w:r>
              <w:rPr>
                <w:rFonts w:cs="Times New Roman"/>
                <w:noProof/>
                <w:szCs w:val="24"/>
              </w:rPr>
              <w:t>7. PartInfo (Информация о части)</w:t>
            </w:r>
            <w:r>
              <w:rPr>
                <w:rFonts w:cs="Times New Roman"/>
                <w:noProof/>
                <w:szCs w:val="24"/>
              </w:rPr>
              <w:br/>
              <w:t>&lt;PartInf&gt;</w:t>
            </w:r>
          </w:p>
        </w:tc>
        <w:tc>
          <w:tcPr>
            <w:tcW w:w="4116" w:type="dxa"/>
            <w:tcMar>
              <w:top w:w="85" w:type="dxa"/>
              <w:bottom w:w="85" w:type="dxa"/>
            </w:tcMar>
          </w:tcPr>
          <w:p w14:paraId="24C10867" w14:textId="77777777" w:rsidR="00C73E18" w:rsidRDefault="00C73E18" w:rsidP="002C6B3F">
            <w:pPr>
              <w:pStyle w:val="ad"/>
              <w:contextualSpacing/>
              <w:jc w:val="left"/>
              <w:rPr>
                <w:rFonts w:cs="Times New Roman"/>
                <w:szCs w:val="24"/>
              </w:rPr>
            </w:pPr>
            <w:r>
              <w:rPr>
                <w:rFonts w:cs="Times New Roman"/>
                <w:noProof/>
                <w:szCs w:val="24"/>
              </w:rPr>
              <w:t>(Используется при передаче информации в нескольких ЭС.)</w:t>
            </w:r>
          </w:p>
        </w:tc>
        <w:tc>
          <w:tcPr>
            <w:tcW w:w="4219" w:type="dxa"/>
          </w:tcPr>
          <w:p w14:paraId="1C6C1888" w14:textId="77777777" w:rsidR="00C73E18" w:rsidRDefault="00C73E18" w:rsidP="002C6B3F">
            <w:pPr>
              <w:pStyle w:val="ad"/>
              <w:contextualSpacing/>
              <w:jc w:val="left"/>
              <w:rPr>
                <w:rFonts w:cs="Times New Roman"/>
                <w:noProof/>
                <w:szCs w:val="24"/>
              </w:rPr>
            </w:pPr>
            <w:r>
              <w:rPr>
                <w:rFonts w:cs="Times New Roman"/>
                <w:noProof/>
                <w:szCs w:val="24"/>
              </w:rPr>
              <w:t>CBDCPartInfo</w:t>
            </w:r>
          </w:p>
        </w:tc>
        <w:tc>
          <w:tcPr>
            <w:tcW w:w="1134" w:type="dxa"/>
            <w:tcMar>
              <w:top w:w="85" w:type="dxa"/>
              <w:bottom w:w="85" w:type="dxa"/>
            </w:tcMar>
          </w:tcPr>
          <w:p w14:paraId="79F5ED53"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6A9E73C6" w14:textId="77777777" w:rsidR="00C73E18" w:rsidRDefault="00C73E18" w:rsidP="002C6B3F">
            <w:pPr>
              <w:pStyle w:val="ad"/>
              <w:contextualSpacing/>
              <w:jc w:val="center"/>
              <w:rPr>
                <w:rFonts w:cs="Times New Roman"/>
                <w:noProof/>
                <w:szCs w:val="24"/>
              </w:rPr>
            </w:pPr>
            <w:r>
              <w:rPr>
                <w:rFonts w:cs="Times New Roman"/>
                <w:noProof/>
                <w:szCs w:val="24"/>
              </w:rPr>
              <w:t>Нет</w:t>
            </w:r>
          </w:p>
        </w:tc>
      </w:tr>
    </w:tbl>
    <w:p w14:paraId="4A6753AF" w14:textId="77777777" w:rsidR="00C73E18" w:rsidRDefault="00C73E18" w:rsidP="00C73E18"/>
    <w:p w14:paraId="790231DE" w14:textId="57BD9FF0" w:rsidR="00C73E18" w:rsidRDefault="00C73E18" w:rsidP="00C73E18">
      <w:pPr>
        <w:pStyle w:val="2"/>
        <w:rPr>
          <w:lang w:val="ru-RU"/>
        </w:rPr>
      </w:pPr>
      <w:bookmarkStart w:id="894" w:name="type351"/>
      <w:bookmarkStart w:id="895" w:name="_Toc92161421"/>
      <w:bookmarkStart w:id="896" w:name="_Toc177466683"/>
      <w:bookmarkStart w:id="897" w:name="_Toc178245182"/>
      <w:r>
        <w:rPr>
          <w:lang w:val="ru-RU"/>
        </w:rPr>
        <w:t>CBDCOperationAmountNot1</w:t>
      </w:r>
      <w:bookmarkEnd w:id="894"/>
      <w:bookmarkEnd w:id="895"/>
      <w:bookmarkEnd w:id="896"/>
      <w:bookmarkEnd w:id="897"/>
    </w:p>
    <w:p w14:paraId="644014EC"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(Сумма операции)</w:t>
      </w:r>
    </w:p>
    <w:p w14:paraId="096F8492"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63D788F" w14:textId="5C7C206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«CBDCOperationAmountNot1»: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0B10BC3E" w14:textId="77777777" w:rsidTr="002C6B3F">
        <w:trPr>
          <w:trHeight w:val="259"/>
          <w:tblHeader/>
        </w:trPr>
        <w:tc>
          <w:tcPr>
            <w:tcW w:w="4281" w:type="dxa"/>
            <w:shd w:val="clear" w:color="auto" w:fill="F2F2F2" w:themeFill="background1" w:themeFillShade="F2"/>
            <w:vAlign w:val="center"/>
          </w:tcPr>
          <w:p w14:paraId="4F46BD2C" w14:textId="77777777" w:rsidR="00C73E18" w:rsidRDefault="00C73E18" w:rsidP="002C6B3F">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67D415CD"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4E554AFD"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92AACDE"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35369C23" w14:textId="77777777" w:rsidR="00C73E18" w:rsidRDefault="00C73E18" w:rsidP="002C6B3F">
            <w:pPr>
              <w:pStyle w:val="a9"/>
              <w:contextualSpacing/>
              <w:rPr>
                <w:b/>
              </w:rPr>
            </w:pPr>
            <w:r>
              <w:rPr>
                <w:b/>
              </w:rPr>
              <w:t>Исп.</w:t>
            </w:r>
          </w:p>
        </w:tc>
      </w:tr>
      <w:tr w:rsidR="00C73E18" w14:paraId="4B62C144" w14:textId="77777777" w:rsidTr="002C6B3F">
        <w:trPr>
          <w:trHeight w:val="20"/>
        </w:trPr>
        <w:tc>
          <w:tcPr>
            <w:tcW w:w="4281" w:type="dxa"/>
            <w:tcMar>
              <w:top w:w="85" w:type="dxa"/>
              <w:bottom w:w="85" w:type="dxa"/>
            </w:tcMar>
          </w:tcPr>
          <w:p w14:paraId="1C123B9E" w14:textId="77777777" w:rsidR="00C73E18" w:rsidRDefault="00C73E18" w:rsidP="002C6B3F">
            <w:pPr>
              <w:pStyle w:val="ad"/>
              <w:contextualSpacing/>
              <w:jc w:val="left"/>
              <w:rPr>
                <w:rFonts w:cs="Times New Roman"/>
                <w:szCs w:val="24"/>
              </w:rPr>
            </w:pPr>
            <w:r>
              <w:rPr>
                <w:rFonts w:cs="Times New Roman"/>
                <w:noProof/>
                <w:szCs w:val="24"/>
              </w:rPr>
              <w:t>1. TotalAmount (Общая сумма)</w:t>
            </w:r>
            <w:r>
              <w:rPr>
                <w:rFonts w:cs="Times New Roman"/>
                <w:noProof/>
                <w:szCs w:val="24"/>
              </w:rPr>
              <w:br/>
              <w:t>&lt;TtlAmt&gt;</w:t>
            </w:r>
          </w:p>
        </w:tc>
        <w:tc>
          <w:tcPr>
            <w:tcW w:w="4116" w:type="dxa"/>
            <w:tcMar>
              <w:top w:w="85" w:type="dxa"/>
              <w:bottom w:w="85" w:type="dxa"/>
            </w:tcMar>
          </w:tcPr>
          <w:p w14:paraId="0285CC82" w14:textId="77777777" w:rsidR="00C73E18" w:rsidRDefault="00C73E18" w:rsidP="002C6B3F">
            <w:pPr>
              <w:pStyle w:val="ad"/>
              <w:contextualSpacing/>
              <w:jc w:val="left"/>
              <w:rPr>
                <w:rFonts w:cs="Times New Roman"/>
                <w:szCs w:val="24"/>
              </w:rPr>
            </w:pPr>
            <w:r>
              <w:rPr>
                <w:rFonts w:cs="Times New Roman"/>
                <w:noProof/>
                <w:szCs w:val="24"/>
              </w:rPr>
              <w:t>(Общая сумма)</w:t>
            </w:r>
          </w:p>
        </w:tc>
        <w:tc>
          <w:tcPr>
            <w:tcW w:w="4219" w:type="dxa"/>
          </w:tcPr>
          <w:p w14:paraId="62033BDD" w14:textId="6FE3C729" w:rsidR="00C73E18" w:rsidRDefault="00C73E18" w:rsidP="002C6B3F">
            <w:pPr>
              <w:pStyle w:val="ad"/>
              <w:contextualSpacing/>
              <w:jc w:val="left"/>
              <w:rPr>
                <w:rFonts w:cs="Times New Roman"/>
                <w:noProof/>
                <w:szCs w:val="24"/>
              </w:rPr>
            </w:pPr>
            <w:r w:rsidRPr="007F10CD">
              <w:rPr>
                <w:rFonts w:cs="Times New Roman"/>
                <w:noProof/>
                <w:szCs w:val="24"/>
              </w:rPr>
              <w:t>CBDCCurrencyAndAmountNot</w:t>
            </w:r>
          </w:p>
        </w:tc>
        <w:tc>
          <w:tcPr>
            <w:tcW w:w="1134" w:type="dxa"/>
            <w:tcMar>
              <w:top w:w="85" w:type="dxa"/>
              <w:bottom w:w="85" w:type="dxa"/>
            </w:tcMar>
          </w:tcPr>
          <w:p w14:paraId="311C86AC"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2E6748DB" w14:textId="77777777" w:rsidR="00C73E18" w:rsidRDefault="00C73E18" w:rsidP="002C6B3F">
            <w:pPr>
              <w:pStyle w:val="ad"/>
              <w:contextualSpacing/>
              <w:jc w:val="center"/>
              <w:rPr>
                <w:rFonts w:cs="Times New Roman"/>
                <w:noProof/>
                <w:szCs w:val="24"/>
              </w:rPr>
            </w:pPr>
          </w:p>
        </w:tc>
      </w:tr>
      <w:tr w:rsidR="00C73E18" w14:paraId="732C9B7A" w14:textId="77777777" w:rsidTr="002C6B3F">
        <w:trPr>
          <w:trHeight w:val="20"/>
        </w:trPr>
        <w:tc>
          <w:tcPr>
            <w:tcW w:w="4281" w:type="dxa"/>
            <w:tcMar>
              <w:top w:w="85" w:type="dxa"/>
              <w:bottom w:w="85" w:type="dxa"/>
            </w:tcMar>
          </w:tcPr>
          <w:p w14:paraId="269D2106" w14:textId="77777777" w:rsidR="00C73E18" w:rsidRDefault="00C73E18" w:rsidP="002C6B3F">
            <w:pPr>
              <w:pStyle w:val="ad"/>
              <w:contextualSpacing/>
              <w:jc w:val="left"/>
              <w:rPr>
                <w:rFonts w:cs="Times New Roman"/>
                <w:szCs w:val="24"/>
              </w:rPr>
            </w:pPr>
            <w:r>
              <w:rPr>
                <w:rFonts w:cs="Times New Roman"/>
                <w:noProof/>
                <w:szCs w:val="24"/>
              </w:rPr>
              <w:t>2. Segregation (Разделение)</w:t>
            </w:r>
            <w:r>
              <w:rPr>
                <w:rFonts w:cs="Times New Roman"/>
                <w:noProof/>
                <w:szCs w:val="24"/>
              </w:rPr>
              <w:br/>
              <w:t>&lt;Sgrtn&gt;</w:t>
            </w:r>
          </w:p>
        </w:tc>
        <w:tc>
          <w:tcPr>
            <w:tcW w:w="4116" w:type="dxa"/>
            <w:tcMar>
              <w:top w:w="85" w:type="dxa"/>
              <w:bottom w:w="85" w:type="dxa"/>
            </w:tcMar>
          </w:tcPr>
          <w:p w14:paraId="7508BC6B" w14:textId="77777777" w:rsidR="00C73E18" w:rsidRDefault="00C73E18" w:rsidP="002C6B3F">
            <w:pPr>
              <w:pStyle w:val="ad"/>
              <w:contextualSpacing/>
              <w:jc w:val="left"/>
              <w:rPr>
                <w:rFonts w:cs="Times New Roman"/>
                <w:szCs w:val="24"/>
              </w:rPr>
            </w:pPr>
            <w:r>
              <w:rPr>
                <w:rFonts w:cs="Times New Roman"/>
                <w:noProof/>
                <w:szCs w:val="24"/>
              </w:rPr>
              <w:t>(Разделение суммы в разрезе серий ЦР)</w:t>
            </w:r>
          </w:p>
        </w:tc>
        <w:tc>
          <w:tcPr>
            <w:tcW w:w="4219" w:type="dxa"/>
          </w:tcPr>
          <w:p w14:paraId="6B313B85" w14:textId="4A5942DA" w:rsidR="00C73E18" w:rsidRDefault="00C73E18" w:rsidP="002C6B3F">
            <w:pPr>
              <w:pStyle w:val="ad"/>
              <w:contextualSpacing/>
              <w:jc w:val="left"/>
              <w:rPr>
                <w:rFonts w:cs="Times New Roman"/>
                <w:noProof/>
                <w:szCs w:val="24"/>
              </w:rPr>
            </w:pPr>
            <w:r>
              <w:rPr>
                <w:rFonts w:cs="Times New Roman"/>
                <w:noProof/>
                <w:szCs w:val="24"/>
              </w:rPr>
              <w:t>CBDCDigitalCurrencySegregation2Not</w:t>
            </w:r>
          </w:p>
        </w:tc>
        <w:tc>
          <w:tcPr>
            <w:tcW w:w="1134" w:type="dxa"/>
            <w:tcMar>
              <w:top w:w="85" w:type="dxa"/>
              <w:bottom w:w="85" w:type="dxa"/>
            </w:tcMar>
          </w:tcPr>
          <w:p w14:paraId="5AC557D3" w14:textId="77777777" w:rsidR="00C73E18" w:rsidRDefault="00C73E18" w:rsidP="002C6B3F">
            <w:pPr>
              <w:pStyle w:val="ad"/>
              <w:contextualSpacing/>
              <w:jc w:val="center"/>
              <w:rPr>
                <w:rFonts w:cs="Times New Roman"/>
                <w:szCs w:val="24"/>
                <w:lang w:val="en-US"/>
              </w:rPr>
            </w:pPr>
            <w:r>
              <w:rPr>
                <w:rFonts w:cs="Times New Roman"/>
                <w:noProof/>
                <w:szCs w:val="24"/>
              </w:rPr>
              <w:t>0..1000</w:t>
            </w:r>
          </w:p>
        </w:tc>
        <w:tc>
          <w:tcPr>
            <w:tcW w:w="1134" w:type="dxa"/>
          </w:tcPr>
          <w:p w14:paraId="5FC712E4" w14:textId="77777777" w:rsidR="00C73E18" w:rsidRDefault="00C73E18" w:rsidP="002C6B3F">
            <w:pPr>
              <w:pStyle w:val="ad"/>
              <w:contextualSpacing/>
              <w:jc w:val="center"/>
              <w:rPr>
                <w:rFonts w:cs="Times New Roman"/>
                <w:noProof/>
                <w:szCs w:val="24"/>
              </w:rPr>
            </w:pPr>
            <w:r>
              <w:rPr>
                <w:rFonts w:cs="Times New Roman"/>
                <w:noProof/>
                <w:szCs w:val="24"/>
              </w:rPr>
              <w:t>Нет</w:t>
            </w:r>
          </w:p>
        </w:tc>
      </w:tr>
    </w:tbl>
    <w:p w14:paraId="115591AE" w14:textId="77777777" w:rsidR="00C73E18" w:rsidRDefault="00C73E18" w:rsidP="00C73E18"/>
    <w:p w14:paraId="1AC28B84" w14:textId="77777777" w:rsidR="00C73E18" w:rsidRDefault="00C73E18" w:rsidP="00C73E18">
      <w:pPr>
        <w:pStyle w:val="2"/>
        <w:rPr>
          <w:lang w:val="ru-RU"/>
        </w:rPr>
      </w:pPr>
      <w:bookmarkStart w:id="898" w:name="type352"/>
      <w:bookmarkStart w:id="899" w:name="_Toc92161422"/>
      <w:bookmarkStart w:id="900" w:name="_Toc177466684"/>
      <w:bookmarkStart w:id="901" w:name="_Toc178245183"/>
      <w:r>
        <w:rPr>
          <w:lang w:val="ru-RU"/>
        </w:rPr>
        <w:t>CBDCOperationDetails1</w:t>
      </w:r>
      <w:bookmarkEnd w:id="898"/>
      <w:bookmarkEnd w:id="899"/>
      <w:bookmarkEnd w:id="900"/>
      <w:bookmarkEnd w:id="901"/>
    </w:p>
    <w:p w14:paraId="346F0F7C"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(Реквизиты запроса)</w:t>
      </w:r>
    </w:p>
    <w:p w14:paraId="23B1DB4B"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79369E84"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«CBDCOperationDetails1»: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31FA282A" w14:textId="77777777" w:rsidTr="002C6B3F">
        <w:trPr>
          <w:trHeight w:val="259"/>
          <w:tblHeader/>
        </w:trPr>
        <w:tc>
          <w:tcPr>
            <w:tcW w:w="4281" w:type="dxa"/>
            <w:shd w:val="clear" w:color="auto" w:fill="F2F2F2" w:themeFill="background1" w:themeFillShade="F2"/>
            <w:vAlign w:val="center"/>
          </w:tcPr>
          <w:p w14:paraId="3F6C18BA"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30FD6B44"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0508E56D"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1563248"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22D3CA07" w14:textId="77777777" w:rsidR="00C73E18" w:rsidRDefault="00C73E18" w:rsidP="002C6B3F">
            <w:pPr>
              <w:pStyle w:val="a9"/>
              <w:contextualSpacing/>
              <w:rPr>
                <w:b/>
              </w:rPr>
            </w:pPr>
            <w:r>
              <w:rPr>
                <w:b/>
              </w:rPr>
              <w:t>Исп.</w:t>
            </w:r>
          </w:p>
        </w:tc>
      </w:tr>
      <w:tr w:rsidR="00C73E18" w14:paraId="5E22F766" w14:textId="77777777" w:rsidTr="002C6B3F">
        <w:trPr>
          <w:trHeight w:val="20"/>
        </w:trPr>
        <w:tc>
          <w:tcPr>
            <w:tcW w:w="4281" w:type="dxa"/>
            <w:tcMar>
              <w:top w:w="85" w:type="dxa"/>
              <w:bottom w:w="85" w:type="dxa"/>
            </w:tcMar>
          </w:tcPr>
          <w:p w14:paraId="64E3A0E2" w14:textId="77777777" w:rsidR="00C73E18" w:rsidRDefault="00C73E18" w:rsidP="002C6B3F">
            <w:pPr>
              <w:pStyle w:val="ad"/>
              <w:contextualSpacing/>
              <w:jc w:val="left"/>
              <w:rPr>
                <w:rFonts w:cs="Times New Roman"/>
                <w:szCs w:val="24"/>
              </w:rPr>
            </w:pPr>
            <w:r>
              <w:rPr>
                <w:rFonts w:cs="Times New Roman"/>
                <w:noProof/>
                <w:szCs w:val="24"/>
              </w:rPr>
              <w:t>1. SETIdentification (Идентификатор самоисполняемой сделки)</w:t>
            </w:r>
            <w:r>
              <w:rPr>
                <w:rFonts w:cs="Times New Roman"/>
                <w:noProof/>
                <w:szCs w:val="24"/>
              </w:rPr>
              <w:br/>
              <w:t>&lt;SETId&gt;</w:t>
            </w:r>
          </w:p>
        </w:tc>
        <w:tc>
          <w:tcPr>
            <w:tcW w:w="4116" w:type="dxa"/>
            <w:tcMar>
              <w:top w:w="85" w:type="dxa"/>
              <w:bottom w:w="85" w:type="dxa"/>
            </w:tcMar>
          </w:tcPr>
          <w:p w14:paraId="0B9FDED6" w14:textId="77777777" w:rsidR="00C73E18" w:rsidRDefault="00C73E18" w:rsidP="002C6B3F">
            <w:pPr>
              <w:pStyle w:val="ad"/>
              <w:contextualSpacing/>
              <w:jc w:val="left"/>
              <w:rPr>
                <w:rFonts w:cs="Times New Roman"/>
                <w:szCs w:val="24"/>
              </w:rPr>
            </w:pPr>
            <w:r>
              <w:rPr>
                <w:rFonts w:cs="Times New Roman"/>
                <w:noProof/>
                <w:szCs w:val="24"/>
              </w:rPr>
              <w:t>(Идентификатор самоисполняемой сделки)</w:t>
            </w:r>
          </w:p>
        </w:tc>
        <w:tc>
          <w:tcPr>
            <w:tcW w:w="4219" w:type="dxa"/>
          </w:tcPr>
          <w:p w14:paraId="0F347E54" w14:textId="6655C2BA" w:rsidR="00C73E18" w:rsidRDefault="00C73E18" w:rsidP="002C6B3F">
            <w:pPr>
              <w:pStyle w:val="ad"/>
              <w:contextualSpacing/>
              <w:jc w:val="left"/>
              <w:rPr>
                <w:rFonts w:cs="Times New Roman"/>
                <w:noProof/>
                <w:szCs w:val="24"/>
              </w:rPr>
            </w:pPr>
            <w:r w:rsidRPr="007F10CD">
              <w:rPr>
                <w:rFonts w:cs="Times New Roman"/>
                <w:noProof/>
                <w:szCs w:val="24"/>
              </w:rPr>
              <w:t>CBDCSETIdentifier1</w:t>
            </w:r>
          </w:p>
        </w:tc>
        <w:tc>
          <w:tcPr>
            <w:tcW w:w="1134" w:type="dxa"/>
            <w:tcMar>
              <w:top w:w="85" w:type="dxa"/>
              <w:bottom w:w="85" w:type="dxa"/>
            </w:tcMar>
          </w:tcPr>
          <w:p w14:paraId="6BDF1409"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68108DF6" w14:textId="77777777" w:rsidR="00C73E18" w:rsidRDefault="00C73E18" w:rsidP="002C6B3F">
            <w:pPr>
              <w:pStyle w:val="ad"/>
              <w:contextualSpacing/>
              <w:jc w:val="center"/>
              <w:rPr>
                <w:rFonts w:cs="Times New Roman"/>
                <w:noProof/>
                <w:szCs w:val="24"/>
              </w:rPr>
            </w:pPr>
          </w:p>
        </w:tc>
      </w:tr>
      <w:tr w:rsidR="00C73E18" w14:paraId="7304EC73" w14:textId="77777777" w:rsidTr="002C6B3F">
        <w:trPr>
          <w:trHeight w:val="20"/>
        </w:trPr>
        <w:tc>
          <w:tcPr>
            <w:tcW w:w="4281" w:type="dxa"/>
            <w:tcMar>
              <w:top w:w="85" w:type="dxa"/>
              <w:bottom w:w="85" w:type="dxa"/>
            </w:tcMar>
          </w:tcPr>
          <w:p w14:paraId="7E79E682" w14:textId="77777777" w:rsidR="00C73E18" w:rsidRDefault="00C73E18" w:rsidP="002C6B3F">
            <w:pPr>
              <w:pStyle w:val="ad"/>
              <w:contextualSpacing/>
              <w:jc w:val="left"/>
              <w:rPr>
                <w:rFonts w:cs="Times New Roman"/>
                <w:szCs w:val="24"/>
              </w:rPr>
            </w:pPr>
            <w:r>
              <w:rPr>
                <w:rFonts w:cs="Times New Roman"/>
                <w:noProof/>
                <w:szCs w:val="24"/>
              </w:rPr>
              <w:t>2. DTOperation (Выбор операции)</w:t>
            </w:r>
            <w:r>
              <w:rPr>
                <w:rFonts w:cs="Times New Roman"/>
                <w:noProof/>
                <w:szCs w:val="24"/>
              </w:rPr>
              <w:br/>
              <w:t>&lt;DTOpr&gt;</w:t>
            </w:r>
          </w:p>
        </w:tc>
        <w:tc>
          <w:tcPr>
            <w:tcW w:w="4116" w:type="dxa"/>
            <w:tcMar>
              <w:top w:w="85" w:type="dxa"/>
              <w:bottom w:w="85" w:type="dxa"/>
            </w:tcMar>
          </w:tcPr>
          <w:p w14:paraId="258CFCFE" w14:textId="77777777" w:rsidR="00C73E18" w:rsidRDefault="00C73E18" w:rsidP="002C6B3F">
            <w:pPr>
              <w:pStyle w:val="ad"/>
              <w:contextualSpacing/>
              <w:jc w:val="left"/>
              <w:rPr>
                <w:rFonts w:cs="Times New Roman"/>
                <w:szCs w:val="24"/>
              </w:rPr>
            </w:pPr>
            <w:r>
              <w:rPr>
                <w:rFonts w:cs="Times New Roman"/>
                <w:noProof/>
                <w:szCs w:val="24"/>
              </w:rPr>
              <w:t>(Выбор параметров операции над самоисполняемой сделкой "Отложенный перевод".)</w:t>
            </w:r>
          </w:p>
        </w:tc>
        <w:tc>
          <w:tcPr>
            <w:tcW w:w="4219" w:type="dxa"/>
          </w:tcPr>
          <w:p w14:paraId="2CD2682D" w14:textId="3E6822AA" w:rsidR="00C73E18" w:rsidRDefault="00C73E18" w:rsidP="002C6B3F">
            <w:pPr>
              <w:pStyle w:val="ad"/>
              <w:contextualSpacing/>
              <w:jc w:val="left"/>
              <w:rPr>
                <w:rFonts w:cs="Times New Roman"/>
                <w:noProof/>
                <w:szCs w:val="24"/>
              </w:rPr>
            </w:pPr>
            <w:r w:rsidRPr="007F10CD">
              <w:rPr>
                <w:rFonts w:cs="Times New Roman"/>
                <w:noProof/>
                <w:szCs w:val="24"/>
              </w:rPr>
              <w:t>CBDCDTOperationRequest1Choice</w:t>
            </w:r>
          </w:p>
        </w:tc>
        <w:tc>
          <w:tcPr>
            <w:tcW w:w="1134" w:type="dxa"/>
            <w:tcMar>
              <w:top w:w="85" w:type="dxa"/>
              <w:bottom w:w="85" w:type="dxa"/>
            </w:tcMar>
          </w:tcPr>
          <w:p w14:paraId="1EF36044"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79C0C2FA" w14:textId="77777777" w:rsidR="00C73E18" w:rsidRDefault="00C73E18" w:rsidP="002C6B3F">
            <w:pPr>
              <w:pStyle w:val="ad"/>
              <w:contextualSpacing/>
              <w:jc w:val="center"/>
              <w:rPr>
                <w:rFonts w:cs="Times New Roman"/>
                <w:noProof/>
                <w:szCs w:val="24"/>
              </w:rPr>
            </w:pPr>
          </w:p>
        </w:tc>
      </w:tr>
    </w:tbl>
    <w:p w14:paraId="1EEFECE5" w14:textId="77777777" w:rsidR="00C73E18" w:rsidRDefault="00C73E18" w:rsidP="00C73E18"/>
    <w:p w14:paraId="755FBD11" w14:textId="77777777" w:rsidR="00C73E18" w:rsidRDefault="00C73E18" w:rsidP="00C73E18">
      <w:pPr>
        <w:pStyle w:val="2"/>
        <w:rPr>
          <w:lang w:val="ru-RU"/>
        </w:rPr>
      </w:pPr>
      <w:bookmarkStart w:id="902" w:name="type353"/>
      <w:bookmarkStart w:id="903" w:name="_Toc92161423"/>
      <w:bookmarkStart w:id="904" w:name="_Toc177466685"/>
      <w:bookmarkStart w:id="905" w:name="_Toc178245184"/>
      <w:r>
        <w:rPr>
          <w:lang w:val="ru-RU"/>
        </w:rPr>
        <w:t>CBDCOperationInformation1</w:t>
      </w:r>
      <w:bookmarkEnd w:id="902"/>
      <w:bookmarkEnd w:id="903"/>
      <w:bookmarkEnd w:id="904"/>
      <w:bookmarkEnd w:id="905"/>
    </w:p>
    <w:p w14:paraId="74E537FF"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(Заполняется информацией об операции.)</w:t>
      </w:r>
    </w:p>
    <w:p w14:paraId="18A23789"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22394D07"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«CBDCOperationInformation1»: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0ADBB35B" w14:textId="77777777" w:rsidTr="002C6B3F">
        <w:trPr>
          <w:trHeight w:val="259"/>
          <w:tblHeader/>
        </w:trPr>
        <w:tc>
          <w:tcPr>
            <w:tcW w:w="4281" w:type="dxa"/>
            <w:shd w:val="clear" w:color="auto" w:fill="F2F2F2" w:themeFill="background1" w:themeFillShade="F2"/>
            <w:vAlign w:val="center"/>
          </w:tcPr>
          <w:p w14:paraId="0B4CB93F" w14:textId="77777777" w:rsidR="00C73E18" w:rsidRDefault="00C73E18" w:rsidP="002C6B3F">
            <w:pPr>
              <w:pStyle w:val="a9"/>
              <w:contextualSpacing/>
              <w:rPr>
                <w:b/>
              </w:rPr>
            </w:pPr>
            <w:r>
              <w:rPr>
                <w:b/>
              </w:rPr>
              <w:lastRenderedPageBreak/>
              <w:t>Наименование реквизита</w:t>
            </w:r>
          </w:p>
        </w:tc>
        <w:tc>
          <w:tcPr>
            <w:tcW w:w="4116" w:type="dxa"/>
            <w:shd w:val="clear" w:color="auto" w:fill="F2F2F2" w:themeFill="background1" w:themeFillShade="F2"/>
            <w:tcMar>
              <w:top w:w="85" w:type="dxa"/>
              <w:bottom w:w="85" w:type="dxa"/>
            </w:tcMar>
            <w:vAlign w:val="center"/>
          </w:tcPr>
          <w:p w14:paraId="196B661A"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4838C079"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43CB14E"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676AE4E2" w14:textId="77777777" w:rsidR="00C73E18" w:rsidRDefault="00C73E18" w:rsidP="002C6B3F">
            <w:pPr>
              <w:pStyle w:val="a9"/>
              <w:contextualSpacing/>
              <w:rPr>
                <w:b/>
              </w:rPr>
            </w:pPr>
            <w:r>
              <w:rPr>
                <w:b/>
              </w:rPr>
              <w:t>Исп.</w:t>
            </w:r>
          </w:p>
        </w:tc>
      </w:tr>
      <w:tr w:rsidR="00C73E18" w14:paraId="41D233F9" w14:textId="77777777" w:rsidTr="002C6B3F">
        <w:trPr>
          <w:trHeight w:val="20"/>
        </w:trPr>
        <w:tc>
          <w:tcPr>
            <w:tcW w:w="4281" w:type="dxa"/>
            <w:tcMar>
              <w:top w:w="85" w:type="dxa"/>
              <w:bottom w:w="85" w:type="dxa"/>
            </w:tcMar>
          </w:tcPr>
          <w:p w14:paraId="297C6A33" w14:textId="77777777" w:rsidR="00C73E18" w:rsidRDefault="00C73E18" w:rsidP="002C6B3F">
            <w:pPr>
              <w:pStyle w:val="ad"/>
              <w:contextualSpacing/>
              <w:jc w:val="left"/>
              <w:rPr>
                <w:rFonts w:cs="Times New Roman"/>
                <w:szCs w:val="24"/>
              </w:rPr>
            </w:pPr>
            <w:r>
              <w:rPr>
                <w:rFonts w:cs="Times New Roman"/>
                <w:noProof/>
                <w:szCs w:val="24"/>
              </w:rPr>
              <w:t>1. DCExchangeOperationInformation</w:t>
            </w:r>
            <w:r>
              <w:rPr>
                <w:rFonts w:cs="Times New Roman"/>
                <w:noProof/>
                <w:szCs w:val="24"/>
              </w:rPr>
              <w:br/>
              <w:t>&lt;DCXchgOprInf&gt;</w:t>
            </w:r>
          </w:p>
        </w:tc>
        <w:tc>
          <w:tcPr>
            <w:tcW w:w="4116" w:type="dxa"/>
            <w:tcMar>
              <w:top w:w="85" w:type="dxa"/>
              <w:bottom w:w="85" w:type="dxa"/>
            </w:tcMar>
          </w:tcPr>
          <w:p w14:paraId="2502EC96" w14:textId="77777777" w:rsidR="00C73E18" w:rsidRDefault="00C73E18" w:rsidP="002C6B3F">
            <w:pPr>
              <w:pStyle w:val="ad"/>
              <w:contextualSpacing/>
              <w:jc w:val="left"/>
              <w:rPr>
                <w:rFonts w:cs="Times New Roman"/>
                <w:szCs w:val="24"/>
              </w:rPr>
            </w:pPr>
            <w:r>
              <w:rPr>
                <w:rFonts w:cs="Times New Roman"/>
                <w:noProof/>
                <w:szCs w:val="24"/>
              </w:rPr>
              <w:t>(Информация об операции обмена Цифровых рублей)</w:t>
            </w:r>
          </w:p>
        </w:tc>
        <w:tc>
          <w:tcPr>
            <w:tcW w:w="4219" w:type="dxa"/>
          </w:tcPr>
          <w:p w14:paraId="7C3B09F5" w14:textId="4522E8A7" w:rsidR="00C73E18" w:rsidRDefault="00C73E18" w:rsidP="002C6B3F">
            <w:pPr>
              <w:pStyle w:val="ad"/>
              <w:contextualSpacing/>
              <w:jc w:val="left"/>
              <w:rPr>
                <w:rFonts w:cs="Times New Roman"/>
                <w:noProof/>
                <w:szCs w:val="24"/>
              </w:rPr>
            </w:pPr>
            <w:r w:rsidRPr="007F10CD">
              <w:rPr>
                <w:rFonts w:cs="Times New Roman"/>
                <w:noProof/>
                <w:szCs w:val="24"/>
              </w:rPr>
              <w:t>CBDCExchangeOperation3</w:t>
            </w:r>
          </w:p>
        </w:tc>
        <w:tc>
          <w:tcPr>
            <w:tcW w:w="1134" w:type="dxa"/>
            <w:tcMar>
              <w:top w:w="85" w:type="dxa"/>
              <w:bottom w:w="85" w:type="dxa"/>
            </w:tcMar>
          </w:tcPr>
          <w:p w14:paraId="7FFA098A"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364CF7FB" w14:textId="77777777" w:rsidR="00C73E18" w:rsidRDefault="00C73E18" w:rsidP="002C6B3F">
            <w:pPr>
              <w:pStyle w:val="ad"/>
              <w:contextualSpacing/>
              <w:jc w:val="center"/>
              <w:rPr>
                <w:rFonts w:cs="Times New Roman"/>
                <w:noProof/>
                <w:szCs w:val="24"/>
              </w:rPr>
            </w:pPr>
          </w:p>
        </w:tc>
      </w:tr>
      <w:tr w:rsidR="00C73E18" w14:paraId="27384ED9" w14:textId="77777777" w:rsidTr="002C6B3F">
        <w:trPr>
          <w:trHeight w:val="20"/>
        </w:trPr>
        <w:tc>
          <w:tcPr>
            <w:tcW w:w="4281" w:type="dxa"/>
            <w:tcMar>
              <w:top w:w="85" w:type="dxa"/>
              <w:bottom w:w="85" w:type="dxa"/>
            </w:tcMar>
          </w:tcPr>
          <w:p w14:paraId="38209E7D" w14:textId="77777777" w:rsidR="00C73E18" w:rsidRDefault="00C73E18" w:rsidP="002C6B3F">
            <w:pPr>
              <w:pStyle w:val="ad"/>
              <w:contextualSpacing/>
              <w:jc w:val="left"/>
              <w:rPr>
                <w:rFonts w:cs="Times New Roman"/>
                <w:szCs w:val="24"/>
              </w:rPr>
            </w:pPr>
            <w:r>
              <w:rPr>
                <w:rFonts w:cs="Times New Roman"/>
                <w:noProof/>
                <w:szCs w:val="24"/>
              </w:rPr>
              <w:t>2. DCAdministrationOperationInformation</w:t>
            </w:r>
            <w:r>
              <w:rPr>
                <w:rFonts w:cs="Times New Roman"/>
                <w:noProof/>
                <w:szCs w:val="24"/>
              </w:rPr>
              <w:br/>
              <w:t>&lt;DCAdmstnOprInf&gt;</w:t>
            </w:r>
          </w:p>
        </w:tc>
        <w:tc>
          <w:tcPr>
            <w:tcW w:w="4116" w:type="dxa"/>
            <w:tcMar>
              <w:top w:w="85" w:type="dxa"/>
              <w:bottom w:w="85" w:type="dxa"/>
            </w:tcMar>
          </w:tcPr>
          <w:p w14:paraId="566D02BE" w14:textId="77777777" w:rsidR="00C73E18" w:rsidRDefault="00C73E18" w:rsidP="002C6B3F">
            <w:pPr>
              <w:pStyle w:val="ad"/>
              <w:contextualSpacing/>
              <w:jc w:val="left"/>
              <w:rPr>
                <w:rFonts w:cs="Times New Roman"/>
                <w:szCs w:val="24"/>
              </w:rPr>
            </w:pPr>
            <w:r>
              <w:rPr>
                <w:rFonts w:cs="Times New Roman"/>
                <w:noProof/>
                <w:szCs w:val="24"/>
              </w:rPr>
              <w:t>(Детали Распоряжения Эмитента)</w:t>
            </w:r>
          </w:p>
        </w:tc>
        <w:tc>
          <w:tcPr>
            <w:tcW w:w="4219" w:type="dxa"/>
          </w:tcPr>
          <w:p w14:paraId="2F0F0AFE" w14:textId="77777777" w:rsidR="00C73E18" w:rsidRDefault="00C73E18" w:rsidP="002C6B3F">
            <w:pPr>
              <w:pStyle w:val="ad"/>
              <w:contextualSpacing/>
              <w:jc w:val="left"/>
              <w:rPr>
                <w:rFonts w:cs="Times New Roman"/>
                <w:noProof/>
                <w:szCs w:val="24"/>
              </w:rPr>
            </w:pPr>
            <w:r>
              <w:rPr>
                <w:rFonts w:cs="Times New Roman"/>
                <w:noProof/>
                <w:szCs w:val="24"/>
              </w:rPr>
              <w:t>CBDCIssuerOrderDetails4</w:t>
            </w:r>
          </w:p>
        </w:tc>
        <w:tc>
          <w:tcPr>
            <w:tcW w:w="1134" w:type="dxa"/>
            <w:tcMar>
              <w:top w:w="85" w:type="dxa"/>
              <w:bottom w:w="85" w:type="dxa"/>
            </w:tcMar>
          </w:tcPr>
          <w:p w14:paraId="6F256F30"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0A277821" w14:textId="77777777" w:rsidR="00C73E18" w:rsidRDefault="00C73E18" w:rsidP="002C6B3F">
            <w:pPr>
              <w:pStyle w:val="ad"/>
              <w:contextualSpacing/>
              <w:jc w:val="center"/>
              <w:rPr>
                <w:rFonts w:cs="Times New Roman"/>
                <w:noProof/>
                <w:szCs w:val="24"/>
              </w:rPr>
            </w:pPr>
            <w:r>
              <w:rPr>
                <w:rFonts w:cs="Times New Roman"/>
                <w:noProof/>
                <w:szCs w:val="24"/>
              </w:rPr>
              <w:t>Нет</w:t>
            </w:r>
          </w:p>
        </w:tc>
      </w:tr>
      <w:tr w:rsidR="00C73E18" w14:paraId="7FE2DCB2" w14:textId="77777777" w:rsidTr="002C6B3F">
        <w:trPr>
          <w:trHeight w:val="20"/>
        </w:trPr>
        <w:tc>
          <w:tcPr>
            <w:tcW w:w="4281" w:type="dxa"/>
            <w:tcMar>
              <w:top w:w="85" w:type="dxa"/>
              <w:bottom w:w="85" w:type="dxa"/>
            </w:tcMar>
          </w:tcPr>
          <w:p w14:paraId="3635B1E6" w14:textId="77777777" w:rsidR="00C73E18" w:rsidRDefault="00C73E18" w:rsidP="002C6B3F">
            <w:pPr>
              <w:pStyle w:val="ad"/>
              <w:contextualSpacing/>
              <w:jc w:val="left"/>
              <w:rPr>
                <w:rFonts w:cs="Times New Roman"/>
                <w:szCs w:val="24"/>
              </w:rPr>
            </w:pPr>
            <w:r>
              <w:rPr>
                <w:rFonts w:cs="Times New Roman"/>
                <w:noProof/>
                <w:szCs w:val="24"/>
              </w:rPr>
              <w:t>3. DCTransferC2CInformation</w:t>
            </w:r>
            <w:r>
              <w:rPr>
                <w:rFonts w:cs="Times New Roman"/>
                <w:noProof/>
                <w:szCs w:val="24"/>
              </w:rPr>
              <w:br/>
              <w:t>&lt;DCTrfC2CInf&gt;</w:t>
            </w:r>
          </w:p>
        </w:tc>
        <w:tc>
          <w:tcPr>
            <w:tcW w:w="4116" w:type="dxa"/>
            <w:tcMar>
              <w:top w:w="85" w:type="dxa"/>
              <w:bottom w:w="85" w:type="dxa"/>
            </w:tcMar>
          </w:tcPr>
          <w:p w14:paraId="44F6A0F1" w14:textId="77777777" w:rsidR="00C73E18" w:rsidRDefault="00C73E18" w:rsidP="002C6B3F">
            <w:pPr>
              <w:pStyle w:val="ad"/>
              <w:contextualSpacing/>
              <w:jc w:val="left"/>
              <w:rPr>
                <w:rFonts w:cs="Times New Roman"/>
                <w:szCs w:val="24"/>
              </w:rPr>
            </w:pPr>
            <w:r>
              <w:rPr>
                <w:rFonts w:cs="Times New Roman"/>
                <w:noProof/>
                <w:szCs w:val="24"/>
              </w:rPr>
              <w:t>(Информация по операции C2C)</w:t>
            </w:r>
          </w:p>
        </w:tc>
        <w:tc>
          <w:tcPr>
            <w:tcW w:w="4219" w:type="dxa"/>
          </w:tcPr>
          <w:p w14:paraId="448915F7" w14:textId="77777777" w:rsidR="00C73E18" w:rsidRDefault="00C73E18" w:rsidP="002C6B3F">
            <w:pPr>
              <w:pStyle w:val="ad"/>
              <w:contextualSpacing/>
              <w:jc w:val="left"/>
              <w:rPr>
                <w:rFonts w:cs="Times New Roman"/>
                <w:noProof/>
                <w:szCs w:val="24"/>
              </w:rPr>
            </w:pPr>
            <w:r>
              <w:rPr>
                <w:rFonts w:cs="Times New Roman"/>
                <w:noProof/>
                <w:szCs w:val="24"/>
              </w:rPr>
              <w:t>CBDCTransferInformation2</w:t>
            </w:r>
          </w:p>
        </w:tc>
        <w:tc>
          <w:tcPr>
            <w:tcW w:w="1134" w:type="dxa"/>
            <w:tcMar>
              <w:top w:w="85" w:type="dxa"/>
              <w:bottom w:w="85" w:type="dxa"/>
            </w:tcMar>
          </w:tcPr>
          <w:p w14:paraId="5A1C8B75"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141EE278" w14:textId="77777777" w:rsidR="00C73E18" w:rsidRDefault="00C73E18" w:rsidP="002C6B3F">
            <w:pPr>
              <w:pStyle w:val="ad"/>
              <w:contextualSpacing/>
              <w:jc w:val="center"/>
              <w:rPr>
                <w:rFonts w:cs="Times New Roman"/>
                <w:noProof/>
                <w:szCs w:val="24"/>
              </w:rPr>
            </w:pPr>
            <w:r>
              <w:rPr>
                <w:rFonts w:cs="Times New Roman"/>
                <w:noProof/>
                <w:szCs w:val="24"/>
              </w:rPr>
              <w:t>Нет</w:t>
            </w:r>
          </w:p>
        </w:tc>
      </w:tr>
      <w:tr w:rsidR="00C73E18" w14:paraId="31F0D36B" w14:textId="77777777" w:rsidTr="002C6B3F">
        <w:trPr>
          <w:trHeight w:val="20"/>
        </w:trPr>
        <w:tc>
          <w:tcPr>
            <w:tcW w:w="4281" w:type="dxa"/>
            <w:tcMar>
              <w:top w:w="85" w:type="dxa"/>
              <w:bottom w:w="85" w:type="dxa"/>
            </w:tcMar>
          </w:tcPr>
          <w:p w14:paraId="3D39A754" w14:textId="77777777" w:rsidR="00C73E18" w:rsidRDefault="00C73E18" w:rsidP="002C6B3F">
            <w:pPr>
              <w:pStyle w:val="ad"/>
              <w:contextualSpacing/>
              <w:jc w:val="left"/>
              <w:rPr>
                <w:rFonts w:cs="Times New Roman"/>
                <w:szCs w:val="24"/>
              </w:rPr>
            </w:pPr>
            <w:r>
              <w:rPr>
                <w:rFonts w:cs="Times New Roman"/>
                <w:noProof/>
                <w:szCs w:val="24"/>
              </w:rPr>
              <w:t>4. DCTransferC2BInformation</w:t>
            </w:r>
            <w:r>
              <w:rPr>
                <w:rFonts w:cs="Times New Roman"/>
                <w:noProof/>
                <w:szCs w:val="24"/>
              </w:rPr>
              <w:br/>
              <w:t>&lt;DCTrfC2BInf&gt;</w:t>
            </w:r>
          </w:p>
        </w:tc>
        <w:tc>
          <w:tcPr>
            <w:tcW w:w="4116" w:type="dxa"/>
            <w:tcMar>
              <w:top w:w="85" w:type="dxa"/>
              <w:bottom w:w="85" w:type="dxa"/>
            </w:tcMar>
          </w:tcPr>
          <w:p w14:paraId="67D5155C" w14:textId="77777777" w:rsidR="00C73E18" w:rsidRDefault="00C73E18" w:rsidP="002C6B3F">
            <w:pPr>
              <w:pStyle w:val="ad"/>
              <w:contextualSpacing/>
              <w:jc w:val="left"/>
              <w:rPr>
                <w:rFonts w:cs="Times New Roman"/>
                <w:szCs w:val="24"/>
              </w:rPr>
            </w:pPr>
            <w:r>
              <w:rPr>
                <w:rFonts w:cs="Times New Roman"/>
                <w:noProof/>
                <w:szCs w:val="24"/>
              </w:rPr>
              <w:t>(Информация по операции C2B.)</w:t>
            </w:r>
          </w:p>
        </w:tc>
        <w:tc>
          <w:tcPr>
            <w:tcW w:w="4219" w:type="dxa"/>
          </w:tcPr>
          <w:p w14:paraId="74A14E13" w14:textId="77777777" w:rsidR="00C73E18" w:rsidRDefault="00C73E18" w:rsidP="002C6B3F">
            <w:pPr>
              <w:pStyle w:val="ad"/>
              <w:contextualSpacing/>
              <w:jc w:val="left"/>
              <w:rPr>
                <w:rFonts w:cs="Times New Roman"/>
                <w:noProof/>
                <w:szCs w:val="24"/>
              </w:rPr>
            </w:pPr>
            <w:r>
              <w:rPr>
                <w:rFonts w:cs="Times New Roman"/>
                <w:noProof/>
                <w:szCs w:val="24"/>
              </w:rPr>
              <w:t>CBDCC2BInformation1</w:t>
            </w:r>
          </w:p>
        </w:tc>
        <w:tc>
          <w:tcPr>
            <w:tcW w:w="1134" w:type="dxa"/>
            <w:tcMar>
              <w:top w:w="85" w:type="dxa"/>
              <w:bottom w:w="85" w:type="dxa"/>
            </w:tcMar>
          </w:tcPr>
          <w:p w14:paraId="6B3D1F11"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22DDCC3C" w14:textId="77777777" w:rsidR="00C73E18" w:rsidRDefault="00C73E18" w:rsidP="002C6B3F">
            <w:pPr>
              <w:pStyle w:val="ad"/>
              <w:contextualSpacing/>
              <w:jc w:val="center"/>
              <w:rPr>
                <w:rFonts w:cs="Times New Roman"/>
                <w:noProof/>
                <w:szCs w:val="24"/>
              </w:rPr>
            </w:pPr>
            <w:r>
              <w:rPr>
                <w:rFonts w:cs="Times New Roman"/>
                <w:noProof/>
                <w:szCs w:val="24"/>
              </w:rPr>
              <w:t>Нет</w:t>
            </w:r>
          </w:p>
        </w:tc>
      </w:tr>
      <w:tr w:rsidR="00C73E18" w14:paraId="107590B2" w14:textId="77777777" w:rsidTr="002C6B3F">
        <w:trPr>
          <w:trHeight w:val="20"/>
        </w:trPr>
        <w:tc>
          <w:tcPr>
            <w:tcW w:w="4281" w:type="dxa"/>
            <w:tcMar>
              <w:top w:w="85" w:type="dxa"/>
              <w:bottom w:w="85" w:type="dxa"/>
            </w:tcMar>
          </w:tcPr>
          <w:p w14:paraId="7EEB7D7E" w14:textId="77777777" w:rsidR="00C73E18" w:rsidRDefault="00C73E18" w:rsidP="002C6B3F">
            <w:pPr>
              <w:pStyle w:val="ad"/>
              <w:contextualSpacing/>
              <w:jc w:val="left"/>
              <w:rPr>
                <w:rFonts w:cs="Times New Roman"/>
                <w:szCs w:val="24"/>
              </w:rPr>
            </w:pPr>
            <w:r>
              <w:rPr>
                <w:rFonts w:cs="Times New Roman"/>
                <w:noProof/>
                <w:szCs w:val="24"/>
              </w:rPr>
              <w:t>5. DCTransferB2CInformation</w:t>
            </w:r>
            <w:r>
              <w:rPr>
                <w:rFonts w:cs="Times New Roman"/>
                <w:noProof/>
                <w:szCs w:val="24"/>
              </w:rPr>
              <w:br/>
              <w:t>&lt;DCTrfB2CInf&gt;</w:t>
            </w:r>
          </w:p>
        </w:tc>
        <w:tc>
          <w:tcPr>
            <w:tcW w:w="4116" w:type="dxa"/>
            <w:tcMar>
              <w:top w:w="85" w:type="dxa"/>
              <w:bottom w:w="85" w:type="dxa"/>
            </w:tcMar>
          </w:tcPr>
          <w:p w14:paraId="2B3A51DF" w14:textId="77777777" w:rsidR="00C73E18" w:rsidRDefault="00C73E18" w:rsidP="002C6B3F">
            <w:pPr>
              <w:pStyle w:val="ad"/>
              <w:contextualSpacing/>
              <w:jc w:val="left"/>
              <w:rPr>
                <w:rFonts w:cs="Times New Roman"/>
                <w:szCs w:val="24"/>
              </w:rPr>
            </w:pPr>
            <w:r>
              <w:rPr>
                <w:rFonts w:cs="Times New Roman"/>
                <w:noProof/>
                <w:szCs w:val="24"/>
              </w:rPr>
              <w:t>(Информация по операции B2C.)</w:t>
            </w:r>
          </w:p>
        </w:tc>
        <w:tc>
          <w:tcPr>
            <w:tcW w:w="4219" w:type="dxa"/>
          </w:tcPr>
          <w:p w14:paraId="77639EAB" w14:textId="77777777" w:rsidR="00C73E18" w:rsidRDefault="00C73E18" w:rsidP="002C6B3F">
            <w:pPr>
              <w:pStyle w:val="ad"/>
              <w:contextualSpacing/>
              <w:jc w:val="left"/>
              <w:rPr>
                <w:rFonts w:cs="Times New Roman"/>
                <w:noProof/>
                <w:szCs w:val="24"/>
              </w:rPr>
            </w:pPr>
            <w:r>
              <w:rPr>
                <w:rFonts w:cs="Times New Roman"/>
                <w:noProof/>
                <w:szCs w:val="24"/>
              </w:rPr>
              <w:t>CBDCB2CInformation1</w:t>
            </w:r>
          </w:p>
        </w:tc>
        <w:tc>
          <w:tcPr>
            <w:tcW w:w="1134" w:type="dxa"/>
            <w:tcMar>
              <w:top w:w="85" w:type="dxa"/>
              <w:bottom w:w="85" w:type="dxa"/>
            </w:tcMar>
          </w:tcPr>
          <w:p w14:paraId="43CAEAFA"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5AA53F2D" w14:textId="77777777" w:rsidR="00C73E18" w:rsidRDefault="00C73E18" w:rsidP="002C6B3F">
            <w:pPr>
              <w:pStyle w:val="ad"/>
              <w:contextualSpacing/>
              <w:jc w:val="center"/>
              <w:rPr>
                <w:rFonts w:cs="Times New Roman"/>
                <w:noProof/>
                <w:szCs w:val="24"/>
              </w:rPr>
            </w:pPr>
            <w:r>
              <w:rPr>
                <w:rFonts w:cs="Times New Roman"/>
                <w:noProof/>
                <w:szCs w:val="24"/>
              </w:rPr>
              <w:t>Нет</w:t>
            </w:r>
          </w:p>
        </w:tc>
      </w:tr>
      <w:tr w:rsidR="00C73E18" w14:paraId="65DFC606" w14:textId="77777777" w:rsidTr="002C6B3F">
        <w:trPr>
          <w:trHeight w:val="20"/>
        </w:trPr>
        <w:tc>
          <w:tcPr>
            <w:tcW w:w="4281" w:type="dxa"/>
            <w:tcMar>
              <w:top w:w="85" w:type="dxa"/>
              <w:bottom w:w="85" w:type="dxa"/>
            </w:tcMar>
          </w:tcPr>
          <w:p w14:paraId="093CACFF" w14:textId="77777777" w:rsidR="00C73E18" w:rsidRDefault="00C73E18" w:rsidP="002C6B3F">
            <w:pPr>
              <w:pStyle w:val="ad"/>
              <w:contextualSpacing/>
              <w:jc w:val="left"/>
              <w:rPr>
                <w:rFonts w:cs="Times New Roman"/>
                <w:szCs w:val="24"/>
              </w:rPr>
            </w:pPr>
            <w:r>
              <w:rPr>
                <w:rFonts w:cs="Times New Roman"/>
                <w:noProof/>
                <w:szCs w:val="24"/>
              </w:rPr>
              <w:t>6. SETInformation (Информация о самоисполняемой сделке)</w:t>
            </w:r>
            <w:r>
              <w:rPr>
                <w:rFonts w:cs="Times New Roman"/>
                <w:noProof/>
                <w:szCs w:val="24"/>
              </w:rPr>
              <w:br/>
              <w:t>&lt;SETInf&gt;</w:t>
            </w:r>
          </w:p>
        </w:tc>
        <w:tc>
          <w:tcPr>
            <w:tcW w:w="4116" w:type="dxa"/>
            <w:tcMar>
              <w:top w:w="85" w:type="dxa"/>
              <w:bottom w:w="85" w:type="dxa"/>
            </w:tcMar>
          </w:tcPr>
          <w:p w14:paraId="77C56C2E" w14:textId="403A5032" w:rsidR="00C73E18" w:rsidRDefault="00C73E18" w:rsidP="002C6B3F">
            <w:pPr>
              <w:pStyle w:val="ad"/>
              <w:contextualSpacing/>
              <w:jc w:val="left"/>
              <w:rPr>
                <w:rFonts w:cs="Times New Roman"/>
                <w:szCs w:val="24"/>
              </w:rPr>
            </w:pPr>
            <w:r>
              <w:rPr>
                <w:rFonts w:cs="Times New Roman"/>
                <w:noProof/>
                <w:szCs w:val="24"/>
              </w:rPr>
              <w:t>(</w:t>
            </w:r>
            <w:r w:rsidR="009925BA">
              <w:rPr>
                <w:rFonts w:cs="Times New Roman"/>
                <w:noProof/>
                <w:szCs w:val="24"/>
              </w:rPr>
              <w:t>Информация о самоисполняемой сделке</w:t>
            </w:r>
            <w:r>
              <w:rPr>
                <w:rFonts w:cs="Times New Roman"/>
                <w:noProof/>
                <w:szCs w:val="24"/>
              </w:rPr>
              <w:t>)</w:t>
            </w:r>
          </w:p>
        </w:tc>
        <w:tc>
          <w:tcPr>
            <w:tcW w:w="4219" w:type="dxa"/>
          </w:tcPr>
          <w:p w14:paraId="6BD40DBB" w14:textId="0EF665C6" w:rsidR="00C73E18" w:rsidRDefault="00C73E18" w:rsidP="002C6B3F">
            <w:pPr>
              <w:pStyle w:val="ad"/>
              <w:contextualSpacing/>
              <w:jc w:val="left"/>
              <w:rPr>
                <w:rFonts w:cs="Times New Roman"/>
                <w:noProof/>
                <w:szCs w:val="24"/>
              </w:rPr>
            </w:pPr>
            <w:r w:rsidRPr="007F10CD">
              <w:rPr>
                <w:rFonts w:cs="Times New Roman"/>
                <w:noProof/>
                <w:szCs w:val="24"/>
              </w:rPr>
              <w:t>CBDCSETData1Choice</w:t>
            </w:r>
          </w:p>
        </w:tc>
        <w:tc>
          <w:tcPr>
            <w:tcW w:w="1134" w:type="dxa"/>
            <w:tcMar>
              <w:top w:w="85" w:type="dxa"/>
              <w:bottom w:w="85" w:type="dxa"/>
            </w:tcMar>
          </w:tcPr>
          <w:p w14:paraId="411FA3DD"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75DE2289" w14:textId="77777777" w:rsidR="00C73E18" w:rsidRDefault="00C73E18" w:rsidP="002C6B3F">
            <w:pPr>
              <w:pStyle w:val="ad"/>
              <w:contextualSpacing/>
              <w:jc w:val="center"/>
              <w:rPr>
                <w:rFonts w:cs="Times New Roman"/>
                <w:noProof/>
                <w:szCs w:val="24"/>
              </w:rPr>
            </w:pPr>
            <w:r>
              <w:rPr>
                <w:rFonts w:cs="Times New Roman"/>
                <w:noProof/>
                <w:szCs w:val="24"/>
              </w:rPr>
              <w:t>Нет</w:t>
            </w:r>
          </w:p>
        </w:tc>
      </w:tr>
    </w:tbl>
    <w:p w14:paraId="54BCAF84" w14:textId="77777777" w:rsidR="00C73E18" w:rsidRDefault="00C73E18" w:rsidP="00C73E18"/>
    <w:p w14:paraId="65A644E6" w14:textId="77777777" w:rsidR="00C73E18" w:rsidRDefault="00C73E18" w:rsidP="00C73E18">
      <w:pPr>
        <w:pStyle w:val="2"/>
        <w:rPr>
          <w:lang w:val="ru-RU"/>
        </w:rPr>
      </w:pPr>
      <w:bookmarkStart w:id="906" w:name="type354"/>
      <w:bookmarkStart w:id="907" w:name="_Toc92161424"/>
      <w:bookmarkStart w:id="908" w:name="_Toc177466686"/>
      <w:bookmarkStart w:id="909" w:name="_Toc178245185"/>
      <w:r>
        <w:rPr>
          <w:lang w:val="ru-RU"/>
        </w:rPr>
        <w:t>CBDCOperationInformationAndStatus4</w:t>
      </w:r>
      <w:bookmarkEnd w:id="906"/>
      <w:bookmarkEnd w:id="907"/>
      <w:bookmarkEnd w:id="908"/>
      <w:bookmarkEnd w:id="909"/>
    </w:p>
    <w:p w14:paraId="36AE259D"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(Указание информации об операции и ее статусе.)</w:t>
      </w:r>
    </w:p>
    <w:p w14:paraId="51E5CDC1"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78133728"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«CBDCOperationInformationAndStatus4»:</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3A720CC0" w14:textId="77777777" w:rsidTr="002C6B3F">
        <w:trPr>
          <w:trHeight w:val="259"/>
          <w:tblHeader/>
        </w:trPr>
        <w:tc>
          <w:tcPr>
            <w:tcW w:w="4281" w:type="dxa"/>
            <w:shd w:val="clear" w:color="auto" w:fill="F2F2F2" w:themeFill="background1" w:themeFillShade="F2"/>
            <w:vAlign w:val="center"/>
          </w:tcPr>
          <w:p w14:paraId="1437F5C4"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1DC19F9"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33DD4105"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A14354E"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044DDF09" w14:textId="77777777" w:rsidR="00C73E18" w:rsidRDefault="00C73E18" w:rsidP="002C6B3F">
            <w:pPr>
              <w:pStyle w:val="a9"/>
              <w:contextualSpacing/>
              <w:rPr>
                <w:b/>
              </w:rPr>
            </w:pPr>
            <w:r>
              <w:rPr>
                <w:b/>
              </w:rPr>
              <w:t>Исп.</w:t>
            </w:r>
          </w:p>
        </w:tc>
      </w:tr>
      <w:tr w:rsidR="00C73E18" w14:paraId="34BEC742" w14:textId="77777777" w:rsidTr="002C6B3F">
        <w:trPr>
          <w:trHeight w:val="20"/>
        </w:trPr>
        <w:tc>
          <w:tcPr>
            <w:tcW w:w="4281" w:type="dxa"/>
            <w:tcMar>
              <w:top w:w="85" w:type="dxa"/>
              <w:bottom w:w="85" w:type="dxa"/>
            </w:tcMar>
          </w:tcPr>
          <w:p w14:paraId="445FE93B" w14:textId="77777777" w:rsidR="00C73E18" w:rsidRDefault="00C73E18" w:rsidP="002C6B3F">
            <w:pPr>
              <w:pStyle w:val="ad"/>
              <w:contextualSpacing/>
              <w:jc w:val="left"/>
              <w:rPr>
                <w:rFonts w:cs="Times New Roman"/>
                <w:szCs w:val="24"/>
              </w:rPr>
            </w:pPr>
            <w:r>
              <w:rPr>
                <w:rFonts w:cs="Times New Roman"/>
                <w:noProof/>
                <w:szCs w:val="24"/>
              </w:rPr>
              <w:t>1. StatusAndReasonInformation</w:t>
            </w:r>
            <w:r>
              <w:rPr>
                <w:rFonts w:cs="Times New Roman"/>
                <w:noProof/>
                <w:szCs w:val="24"/>
              </w:rPr>
              <w:br/>
              <w:t>&lt;StsAndRsnInf&gt;</w:t>
            </w:r>
          </w:p>
        </w:tc>
        <w:tc>
          <w:tcPr>
            <w:tcW w:w="4116" w:type="dxa"/>
            <w:tcMar>
              <w:top w:w="85" w:type="dxa"/>
              <w:bottom w:w="85" w:type="dxa"/>
            </w:tcMar>
          </w:tcPr>
          <w:p w14:paraId="2E836137" w14:textId="77777777" w:rsidR="00C73E18" w:rsidRDefault="00C73E18" w:rsidP="002C6B3F">
            <w:pPr>
              <w:pStyle w:val="ad"/>
              <w:contextualSpacing/>
              <w:jc w:val="left"/>
              <w:rPr>
                <w:rFonts w:cs="Times New Roman"/>
                <w:szCs w:val="24"/>
              </w:rPr>
            </w:pPr>
            <w:r>
              <w:rPr>
                <w:rFonts w:cs="Times New Roman"/>
                <w:noProof/>
                <w:szCs w:val="24"/>
              </w:rPr>
              <w:t>(Cтатус обработки запроса и его причина.)</w:t>
            </w:r>
          </w:p>
        </w:tc>
        <w:tc>
          <w:tcPr>
            <w:tcW w:w="4219" w:type="dxa"/>
          </w:tcPr>
          <w:p w14:paraId="01353A39" w14:textId="57C2C866" w:rsidR="00C73E18" w:rsidRDefault="00C73E18" w:rsidP="002C6B3F">
            <w:pPr>
              <w:pStyle w:val="ad"/>
              <w:contextualSpacing/>
              <w:jc w:val="left"/>
              <w:rPr>
                <w:rFonts w:cs="Times New Roman"/>
                <w:noProof/>
                <w:szCs w:val="24"/>
              </w:rPr>
            </w:pPr>
            <w:r w:rsidRPr="007F10CD">
              <w:rPr>
                <w:rFonts w:cs="Times New Roman"/>
                <w:noProof/>
                <w:szCs w:val="24"/>
              </w:rPr>
              <w:t>CBDCStatusAndReason1</w:t>
            </w:r>
          </w:p>
        </w:tc>
        <w:tc>
          <w:tcPr>
            <w:tcW w:w="1134" w:type="dxa"/>
            <w:tcMar>
              <w:top w:w="85" w:type="dxa"/>
              <w:bottom w:w="85" w:type="dxa"/>
            </w:tcMar>
          </w:tcPr>
          <w:p w14:paraId="72075BDE"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1F5C5893" w14:textId="77777777" w:rsidR="00C73E18" w:rsidRDefault="00C73E18" w:rsidP="002C6B3F">
            <w:pPr>
              <w:pStyle w:val="ad"/>
              <w:contextualSpacing/>
              <w:jc w:val="center"/>
              <w:rPr>
                <w:rFonts w:cs="Times New Roman"/>
                <w:noProof/>
                <w:szCs w:val="24"/>
              </w:rPr>
            </w:pPr>
          </w:p>
        </w:tc>
      </w:tr>
      <w:tr w:rsidR="00C73E18" w14:paraId="44BA7A3B" w14:textId="77777777" w:rsidTr="002C6B3F">
        <w:trPr>
          <w:trHeight w:val="20"/>
        </w:trPr>
        <w:tc>
          <w:tcPr>
            <w:tcW w:w="4281" w:type="dxa"/>
            <w:tcMar>
              <w:top w:w="85" w:type="dxa"/>
              <w:bottom w:w="85" w:type="dxa"/>
            </w:tcMar>
          </w:tcPr>
          <w:p w14:paraId="15EF103D" w14:textId="77777777" w:rsidR="00C73E18" w:rsidRDefault="00C73E18" w:rsidP="002C6B3F">
            <w:pPr>
              <w:pStyle w:val="ad"/>
              <w:contextualSpacing/>
              <w:jc w:val="left"/>
              <w:rPr>
                <w:rFonts w:cs="Times New Roman"/>
                <w:szCs w:val="24"/>
              </w:rPr>
            </w:pPr>
            <w:r>
              <w:rPr>
                <w:rFonts w:cs="Times New Roman"/>
                <w:noProof/>
                <w:szCs w:val="24"/>
              </w:rPr>
              <w:t>2. OperationInformation</w:t>
            </w:r>
            <w:r>
              <w:rPr>
                <w:rFonts w:cs="Times New Roman"/>
                <w:noProof/>
                <w:szCs w:val="24"/>
              </w:rPr>
              <w:br/>
              <w:t>&lt;OprInf&gt;</w:t>
            </w:r>
          </w:p>
        </w:tc>
        <w:tc>
          <w:tcPr>
            <w:tcW w:w="4116" w:type="dxa"/>
            <w:tcMar>
              <w:top w:w="85" w:type="dxa"/>
              <w:bottom w:w="85" w:type="dxa"/>
            </w:tcMar>
          </w:tcPr>
          <w:p w14:paraId="0F4E9ECC" w14:textId="77777777" w:rsidR="00C73E18" w:rsidRDefault="00C73E18" w:rsidP="002C6B3F">
            <w:pPr>
              <w:pStyle w:val="ad"/>
              <w:contextualSpacing/>
              <w:jc w:val="left"/>
              <w:rPr>
                <w:rFonts w:cs="Times New Roman"/>
                <w:szCs w:val="24"/>
              </w:rPr>
            </w:pPr>
            <w:r>
              <w:rPr>
                <w:rFonts w:cs="Times New Roman"/>
                <w:noProof/>
                <w:szCs w:val="24"/>
              </w:rPr>
              <w:t>(Информации об операции.)</w:t>
            </w:r>
          </w:p>
        </w:tc>
        <w:tc>
          <w:tcPr>
            <w:tcW w:w="4219" w:type="dxa"/>
          </w:tcPr>
          <w:p w14:paraId="562EB925" w14:textId="57A372B0" w:rsidR="00C73E18" w:rsidRDefault="00C73E18" w:rsidP="002C6B3F">
            <w:pPr>
              <w:pStyle w:val="ad"/>
              <w:contextualSpacing/>
              <w:jc w:val="left"/>
              <w:rPr>
                <w:rFonts w:cs="Times New Roman"/>
                <w:noProof/>
                <w:szCs w:val="24"/>
              </w:rPr>
            </w:pPr>
            <w:r w:rsidRPr="007F10CD">
              <w:rPr>
                <w:rFonts w:cs="Times New Roman"/>
                <w:noProof/>
                <w:szCs w:val="24"/>
              </w:rPr>
              <w:t>CBDCOperationInformation1</w:t>
            </w:r>
          </w:p>
        </w:tc>
        <w:tc>
          <w:tcPr>
            <w:tcW w:w="1134" w:type="dxa"/>
            <w:tcMar>
              <w:top w:w="85" w:type="dxa"/>
              <w:bottom w:w="85" w:type="dxa"/>
            </w:tcMar>
          </w:tcPr>
          <w:p w14:paraId="5981B3C1"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5FD9E1DB" w14:textId="77777777" w:rsidR="00C73E18" w:rsidRDefault="00C73E18" w:rsidP="002C6B3F">
            <w:pPr>
              <w:pStyle w:val="ad"/>
              <w:contextualSpacing/>
              <w:jc w:val="center"/>
              <w:rPr>
                <w:rFonts w:cs="Times New Roman"/>
                <w:noProof/>
                <w:szCs w:val="24"/>
              </w:rPr>
            </w:pPr>
          </w:p>
        </w:tc>
      </w:tr>
    </w:tbl>
    <w:p w14:paraId="40F003F2" w14:textId="77777777" w:rsidR="00C73E18" w:rsidRDefault="00C73E18" w:rsidP="00C73E18"/>
    <w:p w14:paraId="52D444F0" w14:textId="77777777" w:rsidR="00C73E18" w:rsidRDefault="00C73E18" w:rsidP="00C73E18">
      <w:pPr>
        <w:pStyle w:val="2"/>
        <w:rPr>
          <w:lang w:val="ru-RU"/>
        </w:rPr>
      </w:pPr>
      <w:bookmarkStart w:id="910" w:name="type355"/>
      <w:bookmarkStart w:id="911" w:name="_Toc92161425"/>
      <w:bookmarkStart w:id="912" w:name="_Toc177466687"/>
      <w:bookmarkStart w:id="913" w:name="_Toc178245186"/>
      <w:r>
        <w:rPr>
          <w:lang w:val="ru-RU"/>
        </w:rPr>
        <w:lastRenderedPageBreak/>
        <w:t>CBDCOperationOrderInformation1</w:t>
      </w:r>
      <w:bookmarkEnd w:id="910"/>
      <w:bookmarkEnd w:id="911"/>
      <w:bookmarkEnd w:id="912"/>
      <w:bookmarkEnd w:id="913"/>
    </w:p>
    <w:p w14:paraId="346585DA"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об исполнении распоряжения на операцию с самоисполняемой сделкой)</w:t>
      </w:r>
    </w:p>
    <w:p w14:paraId="35CCCDCB"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0CFFB72C"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«CBDCOperationOrderInformation1»: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2E8E359B" w14:textId="77777777" w:rsidTr="002C6B3F">
        <w:trPr>
          <w:trHeight w:val="259"/>
          <w:tblHeader/>
        </w:trPr>
        <w:tc>
          <w:tcPr>
            <w:tcW w:w="4281" w:type="dxa"/>
            <w:shd w:val="clear" w:color="auto" w:fill="F2F2F2" w:themeFill="background1" w:themeFillShade="F2"/>
            <w:vAlign w:val="center"/>
          </w:tcPr>
          <w:p w14:paraId="4922BEF8"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504FB78"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3B302075"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059F7A1"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567DAE22" w14:textId="77777777" w:rsidR="00C73E18" w:rsidRDefault="00C73E18" w:rsidP="002C6B3F">
            <w:pPr>
              <w:pStyle w:val="a9"/>
              <w:contextualSpacing/>
              <w:rPr>
                <w:b/>
              </w:rPr>
            </w:pPr>
            <w:r>
              <w:rPr>
                <w:b/>
              </w:rPr>
              <w:t>Исп.</w:t>
            </w:r>
          </w:p>
        </w:tc>
      </w:tr>
      <w:tr w:rsidR="00C73E18" w14:paraId="355420AE" w14:textId="77777777" w:rsidTr="002C6B3F">
        <w:trPr>
          <w:trHeight w:val="20"/>
        </w:trPr>
        <w:tc>
          <w:tcPr>
            <w:tcW w:w="4281" w:type="dxa"/>
            <w:tcMar>
              <w:top w:w="85" w:type="dxa"/>
              <w:bottom w:w="85" w:type="dxa"/>
            </w:tcMar>
          </w:tcPr>
          <w:p w14:paraId="20AB3A53" w14:textId="77777777" w:rsidR="00C73E18" w:rsidRDefault="00C73E18" w:rsidP="002C6B3F">
            <w:pPr>
              <w:pStyle w:val="ad"/>
              <w:contextualSpacing/>
              <w:jc w:val="left"/>
              <w:rPr>
                <w:rFonts w:cs="Times New Roman"/>
                <w:szCs w:val="24"/>
              </w:rPr>
            </w:pPr>
            <w:r>
              <w:rPr>
                <w:rFonts w:cs="Times New Roman"/>
                <w:noProof/>
                <w:szCs w:val="24"/>
              </w:rPr>
              <w:t>1. OperationStatus (Статус операции)</w:t>
            </w:r>
            <w:r>
              <w:rPr>
                <w:rFonts w:cs="Times New Roman"/>
                <w:noProof/>
                <w:szCs w:val="24"/>
              </w:rPr>
              <w:br/>
              <w:t>&lt;OprSts&gt;</w:t>
            </w:r>
          </w:p>
        </w:tc>
        <w:tc>
          <w:tcPr>
            <w:tcW w:w="4116" w:type="dxa"/>
            <w:tcMar>
              <w:top w:w="85" w:type="dxa"/>
              <w:bottom w:w="85" w:type="dxa"/>
            </w:tcMar>
          </w:tcPr>
          <w:p w14:paraId="63E952C6" w14:textId="77777777" w:rsidR="00C73E18" w:rsidRDefault="00C73E18" w:rsidP="002C6B3F">
            <w:pPr>
              <w:pStyle w:val="ad"/>
              <w:contextualSpacing/>
              <w:jc w:val="left"/>
              <w:rPr>
                <w:rFonts w:cs="Times New Roman"/>
                <w:szCs w:val="24"/>
              </w:rPr>
            </w:pPr>
            <w:r>
              <w:rPr>
                <w:rFonts w:cs="Times New Roman"/>
                <w:noProof/>
                <w:szCs w:val="24"/>
              </w:rPr>
              <w:t>(Статус операции)</w:t>
            </w:r>
          </w:p>
        </w:tc>
        <w:tc>
          <w:tcPr>
            <w:tcW w:w="4219" w:type="dxa"/>
          </w:tcPr>
          <w:p w14:paraId="091960DB" w14:textId="77777777" w:rsidR="00C73E18" w:rsidRDefault="00C73E18" w:rsidP="002C6B3F">
            <w:pPr>
              <w:pStyle w:val="ad"/>
              <w:contextualSpacing/>
              <w:jc w:val="left"/>
              <w:rPr>
                <w:rFonts w:cs="Times New Roman"/>
                <w:noProof/>
                <w:szCs w:val="24"/>
              </w:rPr>
            </w:pPr>
            <w:r>
              <w:rPr>
                <w:rFonts w:cs="Times New Roman"/>
                <w:noProof/>
                <w:szCs w:val="24"/>
              </w:rPr>
              <w:t>CBDCOperationStatus1Code</w:t>
            </w:r>
          </w:p>
        </w:tc>
        <w:tc>
          <w:tcPr>
            <w:tcW w:w="1134" w:type="dxa"/>
            <w:tcMar>
              <w:top w:w="85" w:type="dxa"/>
              <w:bottom w:w="85" w:type="dxa"/>
            </w:tcMar>
          </w:tcPr>
          <w:p w14:paraId="2DA56CC1"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3E49EE9F" w14:textId="77777777" w:rsidR="00C73E18" w:rsidRDefault="00C73E18" w:rsidP="002C6B3F">
            <w:pPr>
              <w:pStyle w:val="ad"/>
              <w:contextualSpacing/>
              <w:jc w:val="center"/>
              <w:rPr>
                <w:rFonts w:cs="Times New Roman"/>
                <w:noProof/>
                <w:szCs w:val="24"/>
              </w:rPr>
            </w:pPr>
          </w:p>
        </w:tc>
      </w:tr>
      <w:tr w:rsidR="00C73E18" w14:paraId="3B68FCAB" w14:textId="77777777" w:rsidTr="002C6B3F">
        <w:trPr>
          <w:trHeight w:val="20"/>
        </w:trPr>
        <w:tc>
          <w:tcPr>
            <w:tcW w:w="4281" w:type="dxa"/>
            <w:tcMar>
              <w:top w:w="85" w:type="dxa"/>
              <w:bottom w:w="85" w:type="dxa"/>
            </w:tcMar>
          </w:tcPr>
          <w:p w14:paraId="777681A8" w14:textId="77777777" w:rsidR="00C73E18" w:rsidRDefault="00C73E18" w:rsidP="002C6B3F">
            <w:pPr>
              <w:pStyle w:val="ad"/>
              <w:contextualSpacing/>
              <w:jc w:val="left"/>
              <w:rPr>
                <w:rFonts w:cs="Times New Roman"/>
                <w:szCs w:val="24"/>
              </w:rPr>
            </w:pPr>
            <w:r>
              <w:rPr>
                <w:rFonts w:cs="Times New Roman"/>
                <w:noProof/>
                <w:szCs w:val="24"/>
              </w:rPr>
              <w:t>2. StatusReasonAnnotation (Описание причины статуса)</w:t>
            </w:r>
            <w:r>
              <w:rPr>
                <w:rFonts w:cs="Times New Roman"/>
                <w:noProof/>
                <w:szCs w:val="24"/>
              </w:rPr>
              <w:br/>
              <w:t>&lt;StsRsnAnnttn&gt;</w:t>
            </w:r>
          </w:p>
        </w:tc>
        <w:tc>
          <w:tcPr>
            <w:tcW w:w="4116" w:type="dxa"/>
            <w:tcMar>
              <w:top w:w="85" w:type="dxa"/>
              <w:bottom w:w="85" w:type="dxa"/>
            </w:tcMar>
          </w:tcPr>
          <w:p w14:paraId="1859110E" w14:textId="77777777" w:rsidR="00C73E18" w:rsidRDefault="00C73E18" w:rsidP="002C6B3F">
            <w:pPr>
              <w:pStyle w:val="ad"/>
              <w:contextualSpacing/>
              <w:jc w:val="left"/>
              <w:rPr>
                <w:rFonts w:cs="Times New Roman"/>
                <w:szCs w:val="24"/>
              </w:rPr>
            </w:pPr>
            <w:r>
              <w:rPr>
                <w:rFonts w:cs="Times New Roman"/>
                <w:noProof/>
                <w:szCs w:val="24"/>
              </w:rPr>
              <w:t>(Описание причины статуса)</w:t>
            </w:r>
          </w:p>
        </w:tc>
        <w:tc>
          <w:tcPr>
            <w:tcW w:w="4219" w:type="dxa"/>
          </w:tcPr>
          <w:p w14:paraId="2BF005DA" w14:textId="221A157D" w:rsidR="00C73E18" w:rsidRDefault="00C73E18" w:rsidP="002C6B3F">
            <w:pPr>
              <w:pStyle w:val="ad"/>
              <w:contextualSpacing/>
              <w:jc w:val="left"/>
              <w:rPr>
                <w:rFonts w:cs="Times New Roman"/>
                <w:noProof/>
                <w:szCs w:val="24"/>
              </w:rPr>
            </w:pPr>
            <w:r w:rsidRPr="007F10CD">
              <w:rPr>
                <w:rFonts w:cs="Times New Roman"/>
                <w:noProof/>
                <w:szCs w:val="24"/>
              </w:rPr>
              <w:t>CBDCReasonText</w:t>
            </w:r>
          </w:p>
        </w:tc>
        <w:tc>
          <w:tcPr>
            <w:tcW w:w="1134" w:type="dxa"/>
            <w:tcMar>
              <w:top w:w="85" w:type="dxa"/>
              <w:bottom w:w="85" w:type="dxa"/>
            </w:tcMar>
          </w:tcPr>
          <w:p w14:paraId="321D45C7"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280AA502" w14:textId="77777777" w:rsidR="00C73E18" w:rsidRDefault="00C73E18" w:rsidP="002C6B3F">
            <w:pPr>
              <w:pStyle w:val="ad"/>
              <w:contextualSpacing/>
              <w:jc w:val="center"/>
              <w:rPr>
                <w:rFonts w:cs="Times New Roman"/>
                <w:noProof/>
                <w:szCs w:val="24"/>
              </w:rPr>
            </w:pPr>
          </w:p>
        </w:tc>
      </w:tr>
      <w:tr w:rsidR="00C73E18" w14:paraId="0C77AE09" w14:textId="77777777" w:rsidTr="002C6B3F">
        <w:trPr>
          <w:trHeight w:val="20"/>
        </w:trPr>
        <w:tc>
          <w:tcPr>
            <w:tcW w:w="4281" w:type="dxa"/>
            <w:tcMar>
              <w:top w:w="85" w:type="dxa"/>
              <w:bottom w:w="85" w:type="dxa"/>
            </w:tcMar>
          </w:tcPr>
          <w:p w14:paraId="45B1F5C7" w14:textId="77777777" w:rsidR="00C73E18" w:rsidRDefault="00C73E18" w:rsidP="002C6B3F">
            <w:pPr>
              <w:pStyle w:val="ad"/>
              <w:contextualSpacing/>
              <w:jc w:val="left"/>
              <w:rPr>
                <w:rFonts w:cs="Times New Roman"/>
                <w:szCs w:val="24"/>
              </w:rPr>
            </w:pPr>
            <w:r>
              <w:rPr>
                <w:rFonts w:cs="Times New Roman"/>
                <w:noProof/>
                <w:szCs w:val="24"/>
              </w:rPr>
              <w:t>3. SETParameters (Параметры самоисполняемой сделки)</w:t>
            </w:r>
            <w:r>
              <w:rPr>
                <w:rFonts w:cs="Times New Roman"/>
                <w:noProof/>
                <w:szCs w:val="24"/>
              </w:rPr>
              <w:br/>
              <w:t>&lt;SETParams&gt;</w:t>
            </w:r>
          </w:p>
        </w:tc>
        <w:tc>
          <w:tcPr>
            <w:tcW w:w="4116" w:type="dxa"/>
            <w:tcMar>
              <w:top w:w="85" w:type="dxa"/>
              <w:bottom w:w="85" w:type="dxa"/>
            </w:tcMar>
          </w:tcPr>
          <w:p w14:paraId="572E9BF9" w14:textId="77777777" w:rsidR="00C73E18" w:rsidRDefault="00C73E18" w:rsidP="002C6B3F">
            <w:pPr>
              <w:pStyle w:val="ad"/>
              <w:contextualSpacing/>
              <w:jc w:val="left"/>
              <w:rPr>
                <w:rFonts w:cs="Times New Roman"/>
                <w:szCs w:val="24"/>
              </w:rPr>
            </w:pPr>
            <w:r>
              <w:rPr>
                <w:rFonts w:cs="Times New Roman"/>
                <w:noProof/>
                <w:szCs w:val="24"/>
              </w:rPr>
              <w:t>(Параметры самоисполняемой сделки)</w:t>
            </w:r>
          </w:p>
        </w:tc>
        <w:tc>
          <w:tcPr>
            <w:tcW w:w="4219" w:type="dxa"/>
          </w:tcPr>
          <w:p w14:paraId="322280A4" w14:textId="7F57BD2D" w:rsidR="00C73E18" w:rsidRDefault="00C73E18" w:rsidP="002C6B3F">
            <w:pPr>
              <w:pStyle w:val="ad"/>
              <w:contextualSpacing/>
              <w:jc w:val="left"/>
              <w:rPr>
                <w:rFonts w:cs="Times New Roman"/>
                <w:noProof/>
                <w:szCs w:val="24"/>
              </w:rPr>
            </w:pPr>
            <w:r w:rsidRPr="007F10CD">
              <w:rPr>
                <w:rFonts w:cs="Times New Roman"/>
                <w:noProof/>
                <w:szCs w:val="24"/>
              </w:rPr>
              <w:t>CBDCSETParameters1</w:t>
            </w:r>
          </w:p>
        </w:tc>
        <w:tc>
          <w:tcPr>
            <w:tcW w:w="1134" w:type="dxa"/>
            <w:tcMar>
              <w:top w:w="85" w:type="dxa"/>
              <w:bottom w:w="85" w:type="dxa"/>
            </w:tcMar>
          </w:tcPr>
          <w:p w14:paraId="70ADDD9B"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591B6ED4" w14:textId="77777777" w:rsidR="00C73E18" w:rsidRDefault="00C73E18" w:rsidP="002C6B3F">
            <w:pPr>
              <w:pStyle w:val="ad"/>
              <w:contextualSpacing/>
              <w:jc w:val="center"/>
              <w:rPr>
                <w:rFonts w:cs="Times New Roman"/>
                <w:noProof/>
                <w:szCs w:val="24"/>
              </w:rPr>
            </w:pPr>
          </w:p>
        </w:tc>
      </w:tr>
    </w:tbl>
    <w:p w14:paraId="665C3BC6" w14:textId="77777777" w:rsidR="00C73E18" w:rsidRDefault="00C73E18" w:rsidP="00C73E18"/>
    <w:p w14:paraId="7B6E1715" w14:textId="77777777" w:rsidR="00C73E18" w:rsidRDefault="00C73E18" w:rsidP="00C73E18">
      <w:pPr>
        <w:pStyle w:val="2"/>
        <w:rPr>
          <w:lang w:val="ru-RU"/>
        </w:rPr>
      </w:pPr>
      <w:bookmarkStart w:id="914" w:name="type356"/>
      <w:bookmarkStart w:id="915" w:name="_Toc92161426"/>
      <w:bookmarkStart w:id="916" w:name="_Toc177466688"/>
      <w:bookmarkStart w:id="917" w:name="_Toc178245187"/>
      <w:r>
        <w:rPr>
          <w:lang w:val="ru-RU"/>
        </w:rPr>
        <w:t>CBDCOperationsList1</w:t>
      </w:r>
      <w:bookmarkEnd w:id="914"/>
      <w:bookmarkEnd w:id="915"/>
      <w:bookmarkEnd w:id="916"/>
      <w:bookmarkEnd w:id="917"/>
    </w:p>
    <w:p w14:paraId="49788002"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(Перечень операций над самоисполняемой сделкой)</w:t>
      </w:r>
    </w:p>
    <w:p w14:paraId="2ED39E7A"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07736852"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«CBDCOperationsList1»: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5896A29B" w14:textId="77777777" w:rsidTr="002C6B3F">
        <w:trPr>
          <w:trHeight w:val="259"/>
          <w:tblHeader/>
        </w:trPr>
        <w:tc>
          <w:tcPr>
            <w:tcW w:w="4281" w:type="dxa"/>
            <w:shd w:val="clear" w:color="auto" w:fill="F2F2F2" w:themeFill="background1" w:themeFillShade="F2"/>
            <w:vAlign w:val="center"/>
          </w:tcPr>
          <w:p w14:paraId="7175B587"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BC1EE88"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69E8C639"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22096B59"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5E680BB9" w14:textId="77777777" w:rsidR="00C73E18" w:rsidRDefault="00C73E18" w:rsidP="002C6B3F">
            <w:pPr>
              <w:pStyle w:val="a9"/>
              <w:contextualSpacing/>
              <w:rPr>
                <w:b/>
              </w:rPr>
            </w:pPr>
            <w:r>
              <w:rPr>
                <w:b/>
              </w:rPr>
              <w:t>Исп.</w:t>
            </w:r>
          </w:p>
        </w:tc>
      </w:tr>
      <w:tr w:rsidR="00C73E18" w14:paraId="48A03750" w14:textId="77777777" w:rsidTr="002C6B3F">
        <w:trPr>
          <w:trHeight w:val="20"/>
        </w:trPr>
        <w:tc>
          <w:tcPr>
            <w:tcW w:w="4281" w:type="dxa"/>
            <w:tcMar>
              <w:top w:w="85" w:type="dxa"/>
              <w:bottom w:w="85" w:type="dxa"/>
            </w:tcMar>
          </w:tcPr>
          <w:p w14:paraId="25E8EB74" w14:textId="77777777" w:rsidR="00C73E18" w:rsidRDefault="00C73E18" w:rsidP="002C6B3F">
            <w:pPr>
              <w:pStyle w:val="ad"/>
              <w:contextualSpacing/>
              <w:jc w:val="left"/>
              <w:rPr>
                <w:rFonts w:cs="Times New Roman"/>
                <w:szCs w:val="24"/>
              </w:rPr>
            </w:pPr>
            <w:r>
              <w:rPr>
                <w:rFonts w:cs="Times New Roman"/>
                <w:noProof/>
                <w:szCs w:val="24"/>
              </w:rPr>
              <w:t>1. OperationTypeCode (Код типа операции над самоисполняемой сделкой)</w:t>
            </w:r>
            <w:r>
              <w:rPr>
                <w:rFonts w:cs="Times New Roman"/>
                <w:noProof/>
                <w:szCs w:val="24"/>
              </w:rPr>
              <w:br/>
              <w:t>&lt;TpCd&gt;</w:t>
            </w:r>
          </w:p>
        </w:tc>
        <w:tc>
          <w:tcPr>
            <w:tcW w:w="4116" w:type="dxa"/>
            <w:tcMar>
              <w:top w:w="85" w:type="dxa"/>
              <w:bottom w:w="85" w:type="dxa"/>
            </w:tcMar>
          </w:tcPr>
          <w:p w14:paraId="739D7E21" w14:textId="77777777" w:rsidR="00C73E18" w:rsidRDefault="00C73E18" w:rsidP="002C6B3F">
            <w:pPr>
              <w:pStyle w:val="ad"/>
              <w:contextualSpacing/>
              <w:jc w:val="left"/>
              <w:rPr>
                <w:rFonts w:cs="Times New Roman"/>
                <w:szCs w:val="24"/>
              </w:rPr>
            </w:pPr>
            <w:r>
              <w:rPr>
                <w:rFonts w:cs="Times New Roman"/>
                <w:noProof/>
                <w:szCs w:val="24"/>
              </w:rPr>
              <w:t>(Код типа операции над самоисполняемой сделкой)</w:t>
            </w:r>
          </w:p>
        </w:tc>
        <w:tc>
          <w:tcPr>
            <w:tcW w:w="4219" w:type="dxa"/>
          </w:tcPr>
          <w:p w14:paraId="7BFCB2A4" w14:textId="77777777" w:rsidR="00C73E18" w:rsidRDefault="00C73E18" w:rsidP="002C6B3F">
            <w:pPr>
              <w:pStyle w:val="ad"/>
              <w:contextualSpacing/>
              <w:jc w:val="left"/>
              <w:rPr>
                <w:rFonts w:cs="Times New Roman"/>
                <w:noProof/>
                <w:szCs w:val="24"/>
              </w:rPr>
            </w:pPr>
            <w:r>
              <w:rPr>
                <w:rFonts w:cs="Times New Roman"/>
                <w:noProof/>
                <w:szCs w:val="24"/>
              </w:rPr>
              <w:t>CBDCSETOperation1Code</w:t>
            </w:r>
          </w:p>
        </w:tc>
        <w:tc>
          <w:tcPr>
            <w:tcW w:w="1134" w:type="dxa"/>
            <w:tcMar>
              <w:top w:w="85" w:type="dxa"/>
              <w:bottom w:w="85" w:type="dxa"/>
            </w:tcMar>
          </w:tcPr>
          <w:p w14:paraId="285E4B1F"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44749C62" w14:textId="77777777" w:rsidR="00C73E18" w:rsidRDefault="00C73E18" w:rsidP="002C6B3F">
            <w:pPr>
              <w:pStyle w:val="ad"/>
              <w:contextualSpacing/>
              <w:jc w:val="center"/>
              <w:rPr>
                <w:rFonts w:cs="Times New Roman"/>
                <w:noProof/>
                <w:szCs w:val="24"/>
              </w:rPr>
            </w:pPr>
          </w:p>
        </w:tc>
      </w:tr>
      <w:tr w:rsidR="00C73E18" w14:paraId="31E63E09" w14:textId="77777777" w:rsidTr="002C6B3F">
        <w:trPr>
          <w:trHeight w:val="20"/>
        </w:trPr>
        <w:tc>
          <w:tcPr>
            <w:tcW w:w="4281" w:type="dxa"/>
            <w:tcMar>
              <w:top w:w="85" w:type="dxa"/>
              <w:bottom w:w="85" w:type="dxa"/>
            </w:tcMar>
          </w:tcPr>
          <w:p w14:paraId="4576DE7D" w14:textId="77777777" w:rsidR="00C73E18" w:rsidRDefault="00C73E18" w:rsidP="002C6B3F">
            <w:pPr>
              <w:pStyle w:val="ad"/>
              <w:contextualSpacing/>
              <w:jc w:val="left"/>
              <w:rPr>
                <w:rFonts w:cs="Times New Roman"/>
                <w:szCs w:val="24"/>
              </w:rPr>
            </w:pPr>
            <w:r>
              <w:rPr>
                <w:rFonts w:cs="Times New Roman"/>
                <w:noProof/>
                <w:szCs w:val="24"/>
              </w:rPr>
              <w:t>2. OperationName (Название операции)</w:t>
            </w:r>
            <w:r>
              <w:rPr>
                <w:rFonts w:cs="Times New Roman"/>
                <w:noProof/>
                <w:szCs w:val="24"/>
              </w:rPr>
              <w:br/>
              <w:t>&lt;OprNm&gt;</w:t>
            </w:r>
          </w:p>
        </w:tc>
        <w:tc>
          <w:tcPr>
            <w:tcW w:w="4116" w:type="dxa"/>
            <w:tcMar>
              <w:top w:w="85" w:type="dxa"/>
              <w:bottom w:w="85" w:type="dxa"/>
            </w:tcMar>
          </w:tcPr>
          <w:p w14:paraId="7C4246DC" w14:textId="77777777" w:rsidR="00C73E18" w:rsidRDefault="00C73E18" w:rsidP="002C6B3F">
            <w:pPr>
              <w:pStyle w:val="ad"/>
              <w:contextualSpacing/>
              <w:jc w:val="left"/>
              <w:rPr>
                <w:rFonts w:cs="Times New Roman"/>
                <w:szCs w:val="24"/>
              </w:rPr>
            </w:pPr>
            <w:r>
              <w:rPr>
                <w:rFonts w:cs="Times New Roman"/>
                <w:noProof/>
                <w:szCs w:val="24"/>
              </w:rPr>
              <w:t>(Название операции над самоисполняемой сделкой)</w:t>
            </w:r>
          </w:p>
        </w:tc>
        <w:tc>
          <w:tcPr>
            <w:tcW w:w="4219" w:type="dxa"/>
          </w:tcPr>
          <w:p w14:paraId="15A563E1" w14:textId="5BBD2311" w:rsidR="00C73E18" w:rsidRDefault="00C73E18" w:rsidP="002C6B3F">
            <w:pPr>
              <w:pStyle w:val="ad"/>
              <w:contextualSpacing/>
              <w:jc w:val="left"/>
              <w:rPr>
                <w:rFonts w:cs="Times New Roman"/>
                <w:noProof/>
                <w:szCs w:val="24"/>
              </w:rPr>
            </w:pPr>
            <w:r w:rsidRPr="007F10CD">
              <w:rPr>
                <w:rFonts w:cs="Times New Roman"/>
                <w:noProof/>
                <w:szCs w:val="24"/>
              </w:rPr>
              <w:t>CBDCSETOperationName1</w:t>
            </w:r>
          </w:p>
        </w:tc>
        <w:tc>
          <w:tcPr>
            <w:tcW w:w="1134" w:type="dxa"/>
            <w:tcMar>
              <w:top w:w="85" w:type="dxa"/>
              <w:bottom w:w="85" w:type="dxa"/>
            </w:tcMar>
          </w:tcPr>
          <w:p w14:paraId="04F56F41"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56B9D326" w14:textId="77777777" w:rsidR="00C73E18" w:rsidRDefault="00C73E18" w:rsidP="002C6B3F">
            <w:pPr>
              <w:pStyle w:val="ad"/>
              <w:contextualSpacing/>
              <w:jc w:val="center"/>
              <w:rPr>
                <w:rFonts w:cs="Times New Roman"/>
                <w:noProof/>
                <w:szCs w:val="24"/>
              </w:rPr>
            </w:pPr>
          </w:p>
        </w:tc>
      </w:tr>
      <w:tr w:rsidR="00C73E18" w14:paraId="747F21D5" w14:textId="77777777" w:rsidTr="002C6B3F">
        <w:trPr>
          <w:trHeight w:val="20"/>
        </w:trPr>
        <w:tc>
          <w:tcPr>
            <w:tcW w:w="4281" w:type="dxa"/>
            <w:tcMar>
              <w:top w:w="85" w:type="dxa"/>
              <w:bottom w:w="85" w:type="dxa"/>
            </w:tcMar>
          </w:tcPr>
          <w:p w14:paraId="68E6A1F4" w14:textId="77777777" w:rsidR="00C73E18" w:rsidRDefault="00C73E18" w:rsidP="002C6B3F">
            <w:pPr>
              <w:pStyle w:val="ad"/>
              <w:contextualSpacing/>
              <w:jc w:val="left"/>
              <w:rPr>
                <w:rFonts w:cs="Times New Roman"/>
                <w:szCs w:val="24"/>
              </w:rPr>
            </w:pPr>
            <w:r>
              <w:rPr>
                <w:rFonts w:cs="Times New Roman"/>
                <w:noProof/>
                <w:szCs w:val="24"/>
              </w:rPr>
              <w:lastRenderedPageBreak/>
              <w:t>3. OperationDescription (Описание операции)</w:t>
            </w:r>
            <w:r>
              <w:rPr>
                <w:rFonts w:cs="Times New Roman"/>
                <w:noProof/>
                <w:szCs w:val="24"/>
              </w:rPr>
              <w:br/>
              <w:t>&lt;OprDesc&gt;</w:t>
            </w:r>
          </w:p>
        </w:tc>
        <w:tc>
          <w:tcPr>
            <w:tcW w:w="4116" w:type="dxa"/>
            <w:tcMar>
              <w:top w:w="85" w:type="dxa"/>
              <w:bottom w:w="85" w:type="dxa"/>
            </w:tcMar>
          </w:tcPr>
          <w:p w14:paraId="72E000CD" w14:textId="77777777" w:rsidR="00C73E18" w:rsidRDefault="00C73E18" w:rsidP="002C6B3F">
            <w:pPr>
              <w:pStyle w:val="ad"/>
              <w:contextualSpacing/>
              <w:jc w:val="left"/>
              <w:rPr>
                <w:rFonts w:cs="Times New Roman"/>
                <w:szCs w:val="24"/>
              </w:rPr>
            </w:pPr>
            <w:r>
              <w:rPr>
                <w:rFonts w:cs="Times New Roman"/>
                <w:noProof/>
                <w:szCs w:val="24"/>
              </w:rPr>
              <w:t>(Описание операции над самоисполняемой сделкой)</w:t>
            </w:r>
          </w:p>
        </w:tc>
        <w:tc>
          <w:tcPr>
            <w:tcW w:w="4219" w:type="dxa"/>
          </w:tcPr>
          <w:p w14:paraId="168BBFA5" w14:textId="6ADEA305" w:rsidR="00C73E18" w:rsidRDefault="00C73E18" w:rsidP="002C6B3F">
            <w:pPr>
              <w:pStyle w:val="ad"/>
              <w:contextualSpacing/>
              <w:jc w:val="left"/>
              <w:rPr>
                <w:rFonts w:cs="Times New Roman"/>
                <w:noProof/>
                <w:szCs w:val="24"/>
              </w:rPr>
            </w:pPr>
            <w:r w:rsidRPr="007F10CD">
              <w:rPr>
                <w:rFonts w:cs="Times New Roman"/>
                <w:noProof/>
                <w:szCs w:val="24"/>
              </w:rPr>
              <w:t>CBDCSETOperationDescription1</w:t>
            </w:r>
          </w:p>
        </w:tc>
        <w:tc>
          <w:tcPr>
            <w:tcW w:w="1134" w:type="dxa"/>
            <w:tcMar>
              <w:top w:w="85" w:type="dxa"/>
              <w:bottom w:w="85" w:type="dxa"/>
            </w:tcMar>
          </w:tcPr>
          <w:p w14:paraId="0A43EA7F"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6A87BD89" w14:textId="77777777" w:rsidR="00C73E18" w:rsidRDefault="00C73E18" w:rsidP="002C6B3F">
            <w:pPr>
              <w:pStyle w:val="ad"/>
              <w:contextualSpacing/>
              <w:jc w:val="center"/>
              <w:rPr>
                <w:rFonts w:cs="Times New Roman"/>
                <w:noProof/>
                <w:szCs w:val="24"/>
              </w:rPr>
            </w:pPr>
          </w:p>
        </w:tc>
      </w:tr>
    </w:tbl>
    <w:p w14:paraId="4C41EC41" w14:textId="77777777" w:rsidR="00C73E18" w:rsidRDefault="00C73E18" w:rsidP="00C73E18"/>
    <w:p w14:paraId="18114777" w14:textId="77777777" w:rsidR="00C73E18" w:rsidRDefault="00C73E18" w:rsidP="00C73E18">
      <w:pPr>
        <w:pStyle w:val="2"/>
        <w:rPr>
          <w:lang w:val="ru-RU"/>
        </w:rPr>
      </w:pPr>
      <w:bookmarkStart w:id="918" w:name="type357"/>
      <w:bookmarkStart w:id="919" w:name="_Toc92161427"/>
      <w:bookmarkStart w:id="920" w:name="_Toc177466689"/>
      <w:bookmarkStart w:id="921" w:name="_Toc178245188"/>
      <w:r>
        <w:rPr>
          <w:lang w:val="ru-RU"/>
        </w:rPr>
        <w:t>CBDCParty2</w:t>
      </w:r>
      <w:bookmarkEnd w:id="918"/>
      <w:bookmarkEnd w:id="919"/>
      <w:bookmarkEnd w:id="920"/>
      <w:bookmarkEnd w:id="921"/>
    </w:p>
    <w:p w14:paraId="69EF6F81"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(Идентификация Субъекта ПлЦР и его Кошелька)</w:t>
      </w:r>
    </w:p>
    <w:p w14:paraId="21958873"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00A05C6D"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«CBDCParty2»: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41227452" w14:textId="77777777" w:rsidTr="002C6B3F">
        <w:trPr>
          <w:trHeight w:val="259"/>
          <w:tblHeader/>
        </w:trPr>
        <w:tc>
          <w:tcPr>
            <w:tcW w:w="4281" w:type="dxa"/>
            <w:shd w:val="clear" w:color="auto" w:fill="F2F2F2" w:themeFill="background1" w:themeFillShade="F2"/>
            <w:vAlign w:val="center"/>
          </w:tcPr>
          <w:p w14:paraId="2306815D"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B9D965E"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779E615C"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1209FA6A"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23D86EE1" w14:textId="77777777" w:rsidR="00C73E18" w:rsidRDefault="00C73E18" w:rsidP="002C6B3F">
            <w:pPr>
              <w:pStyle w:val="a9"/>
              <w:contextualSpacing/>
              <w:rPr>
                <w:b/>
              </w:rPr>
            </w:pPr>
            <w:r>
              <w:rPr>
                <w:b/>
              </w:rPr>
              <w:t>Исп.</w:t>
            </w:r>
          </w:p>
        </w:tc>
      </w:tr>
      <w:tr w:rsidR="00C73E18" w14:paraId="666F5DBE" w14:textId="77777777" w:rsidTr="002C6B3F">
        <w:trPr>
          <w:trHeight w:val="20"/>
        </w:trPr>
        <w:tc>
          <w:tcPr>
            <w:tcW w:w="4281" w:type="dxa"/>
            <w:tcMar>
              <w:top w:w="85" w:type="dxa"/>
              <w:bottom w:w="85" w:type="dxa"/>
            </w:tcMar>
          </w:tcPr>
          <w:p w14:paraId="61D54BAC" w14:textId="77777777" w:rsidR="00C73E18" w:rsidRDefault="00C73E18" w:rsidP="002C6B3F">
            <w:pPr>
              <w:pStyle w:val="ad"/>
              <w:contextualSpacing/>
              <w:jc w:val="left"/>
              <w:rPr>
                <w:rFonts w:cs="Times New Roman"/>
                <w:szCs w:val="24"/>
              </w:rPr>
            </w:pPr>
            <w:r>
              <w:rPr>
                <w:rFonts w:cs="Times New Roman"/>
                <w:noProof/>
                <w:szCs w:val="24"/>
              </w:rPr>
              <w:t>1. Identification (Идентификация)</w:t>
            </w:r>
            <w:r>
              <w:rPr>
                <w:rFonts w:cs="Times New Roman"/>
                <w:noProof/>
                <w:szCs w:val="24"/>
              </w:rPr>
              <w:br/>
              <w:t>&lt;Id&gt;</w:t>
            </w:r>
          </w:p>
        </w:tc>
        <w:tc>
          <w:tcPr>
            <w:tcW w:w="4116" w:type="dxa"/>
            <w:tcMar>
              <w:top w:w="85" w:type="dxa"/>
              <w:bottom w:w="85" w:type="dxa"/>
            </w:tcMar>
          </w:tcPr>
          <w:p w14:paraId="4EC4F62D" w14:textId="77777777" w:rsidR="00C73E18" w:rsidRDefault="00C73E18" w:rsidP="002C6B3F">
            <w:pPr>
              <w:pStyle w:val="ad"/>
              <w:contextualSpacing/>
              <w:jc w:val="left"/>
              <w:rPr>
                <w:rFonts w:cs="Times New Roman"/>
                <w:szCs w:val="24"/>
              </w:rPr>
            </w:pPr>
            <w:r>
              <w:rPr>
                <w:rFonts w:cs="Times New Roman"/>
                <w:noProof/>
                <w:szCs w:val="24"/>
              </w:rPr>
              <w:t>(Идентификация Субъекта ПлЦР)</w:t>
            </w:r>
          </w:p>
        </w:tc>
        <w:tc>
          <w:tcPr>
            <w:tcW w:w="4219" w:type="dxa"/>
          </w:tcPr>
          <w:p w14:paraId="7524FD60" w14:textId="7D1A81C9" w:rsidR="00C73E18" w:rsidRDefault="00C73E18" w:rsidP="002C6B3F">
            <w:pPr>
              <w:pStyle w:val="ad"/>
              <w:contextualSpacing/>
              <w:jc w:val="left"/>
              <w:rPr>
                <w:rFonts w:cs="Times New Roman"/>
                <w:noProof/>
                <w:szCs w:val="24"/>
              </w:rPr>
            </w:pPr>
            <w:r w:rsidRPr="007F10CD">
              <w:rPr>
                <w:rFonts w:cs="Times New Roman"/>
                <w:noProof/>
                <w:szCs w:val="24"/>
              </w:rPr>
              <w:t>CBDCWalletOwner1</w:t>
            </w:r>
          </w:p>
        </w:tc>
        <w:tc>
          <w:tcPr>
            <w:tcW w:w="1134" w:type="dxa"/>
            <w:tcMar>
              <w:top w:w="85" w:type="dxa"/>
              <w:bottom w:w="85" w:type="dxa"/>
            </w:tcMar>
          </w:tcPr>
          <w:p w14:paraId="271954B2"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11D2FE38" w14:textId="77777777" w:rsidR="00C73E18" w:rsidRDefault="00C73E18" w:rsidP="002C6B3F">
            <w:pPr>
              <w:pStyle w:val="ad"/>
              <w:contextualSpacing/>
              <w:jc w:val="center"/>
              <w:rPr>
                <w:rFonts w:cs="Times New Roman"/>
                <w:noProof/>
                <w:szCs w:val="24"/>
              </w:rPr>
            </w:pPr>
          </w:p>
        </w:tc>
      </w:tr>
      <w:tr w:rsidR="00C73E18" w14:paraId="43F31D10" w14:textId="77777777" w:rsidTr="002C6B3F">
        <w:trPr>
          <w:trHeight w:val="20"/>
        </w:trPr>
        <w:tc>
          <w:tcPr>
            <w:tcW w:w="4281" w:type="dxa"/>
            <w:tcMar>
              <w:top w:w="85" w:type="dxa"/>
              <w:bottom w:w="85" w:type="dxa"/>
            </w:tcMar>
          </w:tcPr>
          <w:p w14:paraId="596C3317" w14:textId="77777777" w:rsidR="00C73E18" w:rsidRDefault="00C73E18" w:rsidP="002C6B3F">
            <w:pPr>
              <w:pStyle w:val="ad"/>
              <w:contextualSpacing/>
              <w:jc w:val="left"/>
              <w:rPr>
                <w:rFonts w:cs="Times New Roman"/>
                <w:szCs w:val="24"/>
              </w:rPr>
            </w:pPr>
            <w:r>
              <w:rPr>
                <w:rFonts w:cs="Times New Roman"/>
                <w:noProof/>
                <w:szCs w:val="24"/>
              </w:rPr>
              <w:t>2. Wallet (Кошелек)</w:t>
            </w:r>
            <w:r>
              <w:rPr>
                <w:rFonts w:cs="Times New Roman"/>
                <w:noProof/>
                <w:szCs w:val="24"/>
              </w:rPr>
              <w:br/>
              <w:t>&lt;Wllt&gt;</w:t>
            </w:r>
          </w:p>
        </w:tc>
        <w:tc>
          <w:tcPr>
            <w:tcW w:w="4116" w:type="dxa"/>
            <w:tcMar>
              <w:top w:w="85" w:type="dxa"/>
              <w:bottom w:w="85" w:type="dxa"/>
            </w:tcMar>
          </w:tcPr>
          <w:p w14:paraId="26F0D6DE" w14:textId="77777777" w:rsidR="00C73E18" w:rsidRDefault="00C73E18" w:rsidP="002C6B3F">
            <w:pPr>
              <w:pStyle w:val="ad"/>
              <w:contextualSpacing/>
              <w:jc w:val="left"/>
              <w:rPr>
                <w:rFonts w:cs="Times New Roman"/>
                <w:szCs w:val="24"/>
              </w:rPr>
            </w:pPr>
            <w:r>
              <w:rPr>
                <w:rFonts w:cs="Times New Roman"/>
                <w:noProof/>
                <w:szCs w:val="24"/>
              </w:rPr>
              <w:t>(Кошелек Субъекта ПлЦР)</w:t>
            </w:r>
          </w:p>
        </w:tc>
        <w:tc>
          <w:tcPr>
            <w:tcW w:w="4219" w:type="dxa"/>
          </w:tcPr>
          <w:p w14:paraId="006FD081" w14:textId="18385697" w:rsidR="00C73E18" w:rsidRDefault="00C73E18" w:rsidP="002C6B3F">
            <w:pPr>
              <w:pStyle w:val="ad"/>
              <w:contextualSpacing/>
              <w:jc w:val="left"/>
              <w:rPr>
                <w:rFonts w:cs="Times New Roman"/>
                <w:noProof/>
                <w:szCs w:val="24"/>
              </w:rPr>
            </w:pPr>
            <w:r w:rsidRPr="007F10CD">
              <w:rPr>
                <w:rFonts w:cs="Times New Roman"/>
                <w:noProof/>
                <w:szCs w:val="24"/>
              </w:rPr>
              <w:t>CBDCWallet3</w:t>
            </w:r>
          </w:p>
        </w:tc>
        <w:tc>
          <w:tcPr>
            <w:tcW w:w="1134" w:type="dxa"/>
            <w:tcMar>
              <w:top w:w="85" w:type="dxa"/>
              <w:bottom w:w="85" w:type="dxa"/>
            </w:tcMar>
          </w:tcPr>
          <w:p w14:paraId="5C9E8DC6"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49B1C583" w14:textId="77777777" w:rsidR="00C73E18" w:rsidRDefault="00C73E18" w:rsidP="002C6B3F">
            <w:pPr>
              <w:pStyle w:val="ad"/>
              <w:contextualSpacing/>
              <w:jc w:val="center"/>
              <w:rPr>
                <w:rFonts w:cs="Times New Roman"/>
                <w:noProof/>
                <w:szCs w:val="24"/>
              </w:rPr>
            </w:pPr>
          </w:p>
        </w:tc>
      </w:tr>
      <w:tr w:rsidR="00C73E18" w14:paraId="21CD4148" w14:textId="77777777" w:rsidTr="002C6B3F">
        <w:trPr>
          <w:trHeight w:val="20"/>
        </w:trPr>
        <w:tc>
          <w:tcPr>
            <w:tcW w:w="4281" w:type="dxa"/>
            <w:tcMar>
              <w:top w:w="85" w:type="dxa"/>
              <w:bottom w:w="85" w:type="dxa"/>
            </w:tcMar>
          </w:tcPr>
          <w:p w14:paraId="60AECCEC" w14:textId="77777777" w:rsidR="00C73E18" w:rsidRDefault="00C73E18" w:rsidP="002C6B3F">
            <w:pPr>
              <w:pStyle w:val="ad"/>
              <w:contextualSpacing/>
              <w:jc w:val="left"/>
              <w:rPr>
                <w:rFonts w:cs="Times New Roman"/>
                <w:szCs w:val="24"/>
              </w:rPr>
            </w:pPr>
            <w:r>
              <w:rPr>
                <w:rFonts w:cs="Times New Roman"/>
                <w:noProof/>
                <w:szCs w:val="24"/>
              </w:rPr>
              <w:t>3. PAM</w:t>
            </w:r>
            <w:r>
              <w:rPr>
                <w:rFonts w:cs="Times New Roman"/>
                <w:noProof/>
                <w:szCs w:val="24"/>
              </w:rPr>
              <w:br/>
              <w:t>&lt;PAM&gt;</w:t>
            </w:r>
          </w:p>
        </w:tc>
        <w:tc>
          <w:tcPr>
            <w:tcW w:w="4116" w:type="dxa"/>
            <w:tcMar>
              <w:top w:w="85" w:type="dxa"/>
              <w:bottom w:w="85" w:type="dxa"/>
            </w:tcMar>
          </w:tcPr>
          <w:p w14:paraId="2CF858F8" w14:textId="77777777" w:rsidR="00C73E18" w:rsidRDefault="00C73E18" w:rsidP="002C6B3F">
            <w:pPr>
              <w:pStyle w:val="ad"/>
              <w:contextualSpacing/>
              <w:jc w:val="left"/>
              <w:rPr>
                <w:rFonts w:cs="Times New Roman"/>
                <w:szCs w:val="24"/>
              </w:rPr>
            </w:pPr>
            <w:r>
              <w:rPr>
                <w:rFonts w:cs="Times New Roman"/>
                <w:noProof/>
                <w:szCs w:val="24"/>
              </w:rPr>
              <w:t>("Имя Отчество Ф.")</w:t>
            </w:r>
          </w:p>
        </w:tc>
        <w:tc>
          <w:tcPr>
            <w:tcW w:w="4219" w:type="dxa"/>
          </w:tcPr>
          <w:p w14:paraId="4E79F6C3" w14:textId="5E5206E6" w:rsidR="00C73E18" w:rsidRDefault="00C73E18" w:rsidP="002C6B3F">
            <w:pPr>
              <w:pStyle w:val="ad"/>
              <w:contextualSpacing/>
              <w:jc w:val="left"/>
              <w:rPr>
                <w:rFonts w:cs="Times New Roman"/>
                <w:noProof/>
                <w:szCs w:val="24"/>
              </w:rPr>
            </w:pPr>
            <w:r w:rsidRPr="007F10CD">
              <w:rPr>
                <w:rFonts w:cs="Times New Roman"/>
                <w:noProof/>
                <w:szCs w:val="24"/>
              </w:rPr>
              <w:t>CBDCPAM</w:t>
            </w:r>
          </w:p>
        </w:tc>
        <w:tc>
          <w:tcPr>
            <w:tcW w:w="1134" w:type="dxa"/>
            <w:tcMar>
              <w:top w:w="85" w:type="dxa"/>
              <w:bottom w:w="85" w:type="dxa"/>
            </w:tcMar>
          </w:tcPr>
          <w:p w14:paraId="37FC7A6C"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6BF14411" w14:textId="77777777" w:rsidR="00C73E18" w:rsidRDefault="00C73E18" w:rsidP="002C6B3F">
            <w:pPr>
              <w:pStyle w:val="ad"/>
              <w:contextualSpacing/>
              <w:jc w:val="center"/>
              <w:rPr>
                <w:rFonts w:cs="Times New Roman"/>
                <w:noProof/>
                <w:szCs w:val="24"/>
              </w:rPr>
            </w:pPr>
          </w:p>
        </w:tc>
      </w:tr>
    </w:tbl>
    <w:p w14:paraId="5A4E196F" w14:textId="77777777" w:rsidR="00C73E18" w:rsidRDefault="00C73E18" w:rsidP="00C73E18"/>
    <w:p w14:paraId="01328C99" w14:textId="77777777" w:rsidR="00C73E18" w:rsidRDefault="00C73E18" w:rsidP="00C73E18">
      <w:pPr>
        <w:pStyle w:val="2"/>
        <w:rPr>
          <w:lang w:val="ru-RU"/>
        </w:rPr>
      </w:pPr>
      <w:bookmarkStart w:id="922" w:name="type358"/>
      <w:bookmarkStart w:id="923" w:name="_Toc92161428"/>
      <w:bookmarkStart w:id="924" w:name="_Toc177466690"/>
      <w:bookmarkStart w:id="925" w:name="_Toc178245189"/>
      <w:r>
        <w:rPr>
          <w:lang w:val="ru-RU"/>
        </w:rPr>
        <w:t>CBDCPeriodicalSettings1Choice</w:t>
      </w:r>
      <w:bookmarkEnd w:id="922"/>
      <w:bookmarkEnd w:id="923"/>
      <w:bookmarkEnd w:id="924"/>
      <w:bookmarkEnd w:id="925"/>
    </w:p>
    <w:p w14:paraId="0B4871D2"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(Реквизиты для указания периодичности)</w:t>
      </w:r>
    </w:p>
    <w:p w14:paraId="75434D85"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Альтернатива</w:t>
      </w:r>
    </w:p>
    <w:p w14:paraId="3201D08E"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«CBDCPeriodicalSettings1Choice»:</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6E790940" w14:textId="77777777" w:rsidTr="002C6B3F">
        <w:trPr>
          <w:trHeight w:val="259"/>
          <w:tblHeader/>
        </w:trPr>
        <w:tc>
          <w:tcPr>
            <w:tcW w:w="4281" w:type="dxa"/>
            <w:shd w:val="clear" w:color="auto" w:fill="F2F2F2" w:themeFill="background1" w:themeFillShade="F2"/>
            <w:vAlign w:val="center"/>
          </w:tcPr>
          <w:p w14:paraId="0AAAA2BE"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F320D9E"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4E4141E3"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88972FD"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0C0D1F5E" w14:textId="77777777" w:rsidR="00C73E18" w:rsidRDefault="00C73E18" w:rsidP="002C6B3F">
            <w:pPr>
              <w:pStyle w:val="a9"/>
              <w:contextualSpacing/>
              <w:rPr>
                <w:b/>
              </w:rPr>
            </w:pPr>
            <w:r>
              <w:rPr>
                <w:b/>
              </w:rPr>
              <w:t>Исп.</w:t>
            </w:r>
          </w:p>
        </w:tc>
      </w:tr>
      <w:tr w:rsidR="00C73E18" w14:paraId="4302544A" w14:textId="77777777" w:rsidTr="002C6B3F">
        <w:trPr>
          <w:trHeight w:val="20"/>
        </w:trPr>
        <w:tc>
          <w:tcPr>
            <w:tcW w:w="4281" w:type="dxa"/>
            <w:tcMar>
              <w:top w:w="85" w:type="dxa"/>
              <w:bottom w:w="85" w:type="dxa"/>
            </w:tcMar>
          </w:tcPr>
          <w:p w14:paraId="3464CD9E" w14:textId="77777777" w:rsidR="00C73E18" w:rsidRDefault="00C73E18" w:rsidP="002C6B3F">
            <w:pPr>
              <w:pStyle w:val="ad"/>
              <w:contextualSpacing/>
              <w:jc w:val="left"/>
              <w:rPr>
                <w:rFonts w:cs="Times New Roman"/>
                <w:szCs w:val="24"/>
              </w:rPr>
            </w:pPr>
            <w:r>
              <w:rPr>
                <w:rFonts w:cs="Times New Roman"/>
                <w:noProof/>
                <w:szCs w:val="24"/>
              </w:rPr>
              <w:t>1. DayOfMonth (День месяца)</w:t>
            </w:r>
            <w:r>
              <w:rPr>
                <w:rFonts w:cs="Times New Roman"/>
                <w:noProof/>
                <w:szCs w:val="24"/>
              </w:rPr>
              <w:br/>
              <w:t>&lt;DayOfMnth&gt;</w:t>
            </w:r>
          </w:p>
        </w:tc>
        <w:tc>
          <w:tcPr>
            <w:tcW w:w="4116" w:type="dxa"/>
            <w:tcMar>
              <w:top w:w="85" w:type="dxa"/>
              <w:bottom w:w="85" w:type="dxa"/>
            </w:tcMar>
          </w:tcPr>
          <w:p w14:paraId="1A30F97F" w14:textId="77777777" w:rsidR="00C73E18" w:rsidRDefault="00C73E18" w:rsidP="002C6B3F">
            <w:pPr>
              <w:pStyle w:val="ad"/>
              <w:contextualSpacing/>
              <w:jc w:val="left"/>
              <w:rPr>
                <w:rFonts w:cs="Times New Roman"/>
                <w:szCs w:val="24"/>
              </w:rPr>
            </w:pPr>
            <w:r>
              <w:rPr>
                <w:rFonts w:cs="Times New Roman"/>
                <w:noProof/>
                <w:szCs w:val="24"/>
              </w:rPr>
              <w:t>(День месяца)</w:t>
            </w:r>
          </w:p>
        </w:tc>
        <w:tc>
          <w:tcPr>
            <w:tcW w:w="4219" w:type="dxa"/>
          </w:tcPr>
          <w:p w14:paraId="63E04178" w14:textId="15042C33" w:rsidR="00C73E18" w:rsidRDefault="00C73E18" w:rsidP="002C6B3F">
            <w:pPr>
              <w:pStyle w:val="ad"/>
              <w:contextualSpacing/>
              <w:jc w:val="left"/>
              <w:rPr>
                <w:rFonts w:cs="Times New Roman"/>
                <w:noProof/>
                <w:szCs w:val="24"/>
              </w:rPr>
            </w:pPr>
            <w:r w:rsidRPr="007F10CD">
              <w:rPr>
                <w:rFonts w:cs="Times New Roman"/>
                <w:noProof/>
                <w:szCs w:val="24"/>
              </w:rPr>
              <w:t>CBDCDayOfMonth1</w:t>
            </w:r>
          </w:p>
        </w:tc>
        <w:tc>
          <w:tcPr>
            <w:tcW w:w="1134" w:type="dxa"/>
            <w:tcMar>
              <w:top w:w="85" w:type="dxa"/>
              <w:bottom w:w="85" w:type="dxa"/>
            </w:tcMar>
          </w:tcPr>
          <w:p w14:paraId="2D3C8B9C"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06C4B28C" w14:textId="77777777" w:rsidR="00C73E18" w:rsidRDefault="00C73E18" w:rsidP="002C6B3F">
            <w:pPr>
              <w:pStyle w:val="ad"/>
              <w:contextualSpacing/>
              <w:jc w:val="center"/>
              <w:rPr>
                <w:rFonts w:cs="Times New Roman"/>
                <w:noProof/>
                <w:szCs w:val="24"/>
              </w:rPr>
            </w:pPr>
          </w:p>
        </w:tc>
      </w:tr>
      <w:tr w:rsidR="00C73E18" w14:paraId="16DA3C74" w14:textId="77777777" w:rsidTr="002C6B3F">
        <w:trPr>
          <w:trHeight w:val="20"/>
        </w:trPr>
        <w:tc>
          <w:tcPr>
            <w:tcW w:w="4281" w:type="dxa"/>
            <w:tcMar>
              <w:top w:w="85" w:type="dxa"/>
              <w:bottom w:w="85" w:type="dxa"/>
            </w:tcMar>
          </w:tcPr>
          <w:p w14:paraId="4B6873E6" w14:textId="77777777" w:rsidR="00C73E18" w:rsidRDefault="00C73E18" w:rsidP="002C6B3F">
            <w:pPr>
              <w:pStyle w:val="ad"/>
              <w:contextualSpacing/>
              <w:jc w:val="left"/>
              <w:rPr>
                <w:rFonts w:cs="Times New Roman"/>
                <w:szCs w:val="24"/>
              </w:rPr>
            </w:pPr>
            <w:r>
              <w:rPr>
                <w:rFonts w:cs="Times New Roman"/>
                <w:noProof/>
                <w:szCs w:val="24"/>
              </w:rPr>
              <w:lastRenderedPageBreak/>
              <w:t>2. EndOfMonth (Конец месяца)</w:t>
            </w:r>
            <w:r>
              <w:rPr>
                <w:rFonts w:cs="Times New Roman"/>
                <w:noProof/>
                <w:szCs w:val="24"/>
              </w:rPr>
              <w:br/>
              <w:t>&lt;EndOfMnth&gt;</w:t>
            </w:r>
          </w:p>
        </w:tc>
        <w:tc>
          <w:tcPr>
            <w:tcW w:w="4116" w:type="dxa"/>
            <w:tcMar>
              <w:top w:w="85" w:type="dxa"/>
              <w:bottom w:w="85" w:type="dxa"/>
            </w:tcMar>
          </w:tcPr>
          <w:p w14:paraId="0133104E" w14:textId="77777777" w:rsidR="00C73E18" w:rsidRDefault="00C73E18" w:rsidP="002C6B3F">
            <w:pPr>
              <w:pStyle w:val="ad"/>
              <w:contextualSpacing/>
              <w:jc w:val="left"/>
              <w:rPr>
                <w:rFonts w:cs="Times New Roman"/>
                <w:szCs w:val="24"/>
              </w:rPr>
            </w:pPr>
            <w:r>
              <w:rPr>
                <w:rFonts w:cs="Times New Roman"/>
                <w:noProof/>
                <w:szCs w:val="24"/>
              </w:rPr>
              <w:t>(Конец месяца)</w:t>
            </w:r>
          </w:p>
        </w:tc>
        <w:tc>
          <w:tcPr>
            <w:tcW w:w="4219" w:type="dxa"/>
          </w:tcPr>
          <w:p w14:paraId="1F053A55" w14:textId="490632F6" w:rsidR="00C73E18" w:rsidRDefault="00C73E18" w:rsidP="002C6B3F">
            <w:pPr>
              <w:pStyle w:val="ad"/>
              <w:contextualSpacing/>
              <w:jc w:val="left"/>
              <w:rPr>
                <w:rFonts w:cs="Times New Roman"/>
                <w:noProof/>
                <w:szCs w:val="24"/>
              </w:rPr>
            </w:pPr>
            <w:r w:rsidRPr="007F10CD">
              <w:rPr>
                <w:rFonts w:cs="Times New Roman"/>
                <w:noProof/>
                <w:szCs w:val="24"/>
              </w:rPr>
              <w:t>YesNoIndicator</w:t>
            </w:r>
          </w:p>
        </w:tc>
        <w:tc>
          <w:tcPr>
            <w:tcW w:w="1134" w:type="dxa"/>
            <w:tcMar>
              <w:top w:w="85" w:type="dxa"/>
              <w:bottom w:w="85" w:type="dxa"/>
            </w:tcMar>
          </w:tcPr>
          <w:p w14:paraId="269B98FC"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3A48D32D" w14:textId="77777777" w:rsidR="00C73E18" w:rsidRDefault="00C73E18" w:rsidP="002C6B3F">
            <w:pPr>
              <w:pStyle w:val="ad"/>
              <w:contextualSpacing/>
              <w:jc w:val="center"/>
              <w:rPr>
                <w:rFonts w:cs="Times New Roman"/>
                <w:noProof/>
                <w:szCs w:val="24"/>
              </w:rPr>
            </w:pPr>
          </w:p>
        </w:tc>
      </w:tr>
    </w:tbl>
    <w:p w14:paraId="4D4DFADE" w14:textId="77777777" w:rsidR="00C73E18" w:rsidRDefault="00C73E18" w:rsidP="00C73E18"/>
    <w:p w14:paraId="439DF07D" w14:textId="77777777" w:rsidR="00C73E18" w:rsidRDefault="00C73E18" w:rsidP="00C73E18">
      <w:pPr>
        <w:pStyle w:val="2"/>
        <w:rPr>
          <w:lang w:val="ru-RU"/>
        </w:rPr>
      </w:pPr>
      <w:bookmarkStart w:id="926" w:name="type359"/>
      <w:bookmarkStart w:id="927" w:name="_Toc92161429"/>
      <w:bookmarkStart w:id="928" w:name="_Toc177466691"/>
      <w:bookmarkStart w:id="929" w:name="_Toc178245190"/>
      <w:r>
        <w:rPr>
          <w:lang w:val="ru-RU"/>
        </w:rPr>
        <w:t>CBDCPeriodicitySettings1Choice</w:t>
      </w:r>
      <w:bookmarkEnd w:id="926"/>
      <w:bookmarkEnd w:id="927"/>
      <w:bookmarkEnd w:id="928"/>
      <w:bookmarkEnd w:id="929"/>
    </w:p>
    <w:p w14:paraId="1D1FBD16"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(Настройки периодичности)</w:t>
      </w:r>
    </w:p>
    <w:p w14:paraId="65A5A804"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Альтернатива</w:t>
      </w:r>
    </w:p>
    <w:p w14:paraId="1F2B960B"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«CBDCPeriodicitySettings1Choice»:</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0125F9B7" w14:textId="77777777" w:rsidTr="002C6B3F">
        <w:trPr>
          <w:trHeight w:val="259"/>
          <w:tblHeader/>
        </w:trPr>
        <w:tc>
          <w:tcPr>
            <w:tcW w:w="4281" w:type="dxa"/>
            <w:shd w:val="clear" w:color="auto" w:fill="F2F2F2" w:themeFill="background1" w:themeFillShade="F2"/>
            <w:vAlign w:val="center"/>
          </w:tcPr>
          <w:p w14:paraId="6627EFBF"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252564BB"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26961474"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69B7AA8"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75BD7B09" w14:textId="77777777" w:rsidR="00C73E18" w:rsidRDefault="00C73E18" w:rsidP="002C6B3F">
            <w:pPr>
              <w:pStyle w:val="a9"/>
              <w:contextualSpacing/>
              <w:rPr>
                <w:b/>
              </w:rPr>
            </w:pPr>
            <w:r>
              <w:rPr>
                <w:b/>
              </w:rPr>
              <w:t>Исп.</w:t>
            </w:r>
          </w:p>
        </w:tc>
      </w:tr>
      <w:tr w:rsidR="00C73E18" w14:paraId="165FEAB0" w14:textId="77777777" w:rsidTr="002C6B3F">
        <w:trPr>
          <w:trHeight w:val="20"/>
        </w:trPr>
        <w:tc>
          <w:tcPr>
            <w:tcW w:w="4281" w:type="dxa"/>
            <w:tcMar>
              <w:top w:w="85" w:type="dxa"/>
              <w:bottom w:w="85" w:type="dxa"/>
            </w:tcMar>
          </w:tcPr>
          <w:p w14:paraId="28E99542" w14:textId="77777777" w:rsidR="00C73E18" w:rsidRDefault="00C73E18" w:rsidP="002C6B3F">
            <w:pPr>
              <w:pStyle w:val="ad"/>
              <w:contextualSpacing/>
              <w:jc w:val="left"/>
              <w:rPr>
                <w:rFonts w:cs="Times New Roman"/>
                <w:szCs w:val="24"/>
              </w:rPr>
            </w:pPr>
            <w:r>
              <w:rPr>
                <w:rFonts w:cs="Times New Roman"/>
                <w:noProof/>
                <w:szCs w:val="24"/>
              </w:rPr>
              <w:t>1. OneTimeDate (Дата разового исполнения)</w:t>
            </w:r>
            <w:r>
              <w:rPr>
                <w:rFonts w:cs="Times New Roman"/>
                <w:noProof/>
                <w:szCs w:val="24"/>
              </w:rPr>
              <w:br/>
              <w:t>&lt;OneTmDt&gt;</w:t>
            </w:r>
          </w:p>
        </w:tc>
        <w:tc>
          <w:tcPr>
            <w:tcW w:w="4116" w:type="dxa"/>
            <w:tcMar>
              <w:top w:w="85" w:type="dxa"/>
              <w:bottom w:w="85" w:type="dxa"/>
            </w:tcMar>
          </w:tcPr>
          <w:p w14:paraId="240FCC29" w14:textId="77777777" w:rsidR="00C73E18" w:rsidRDefault="00C73E18" w:rsidP="002C6B3F">
            <w:pPr>
              <w:pStyle w:val="ad"/>
              <w:contextualSpacing/>
              <w:jc w:val="left"/>
              <w:rPr>
                <w:rFonts w:cs="Times New Roman"/>
                <w:szCs w:val="24"/>
              </w:rPr>
            </w:pPr>
            <w:r>
              <w:rPr>
                <w:rFonts w:cs="Times New Roman"/>
                <w:noProof/>
                <w:szCs w:val="24"/>
              </w:rPr>
              <w:t>(Указывается дата и время разового исполнения)</w:t>
            </w:r>
          </w:p>
        </w:tc>
        <w:tc>
          <w:tcPr>
            <w:tcW w:w="4219" w:type="dxa"/>
          </w:tcPr>
          <w:p w14:paraId="0D18154E" w14:textId="31115DBC" w:rsidR="00C73E18" w:rsidRDefault="00C73E18" w:rsidP="002C6B3F">
            <w:pPr>
              <w:pStyle w:val="ad"/>
              <w:contextualSpacing/>
              <w:jc w:val="left"/>
              <w:rPr>
                <w:rFonts w:cs="Times New Roman"/>
                <w:noProof/>
                <w:szCs w:val="24"/>
              </w:rPr>
            </w:pPr>
            <w:r w:rsidRPr="007F10CD">
              <w:rPr>
                <w:rFonts w:cs="Times New Roman"/>
                <w:noProof/>
                <w:szCs w:val="24"/>
              </w:rPr>
              <w:t>CBDCDateTime</w:t>
            </w:r>
          </w:p>
        </w:tc>
        <w:tc>
          <w:tcPr>
            <w:tcW w:w="1134" w:type="dxa"/>
            <w:tcMar>
              <w:top w:w="85" w:type="dxa"/>
              <w:bottom w:w="85" w:type="dxa"/>
            </w:tcMar>
          </w:tcPr>
          <w:p w14:paraId="6FF60958"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4CD15969" w14:textId="77777777" w:rsidR="00C73E18" w:rsidRDefault="00C73E18" w:rsidP="002C6B3F">
            <w:pPr>
              <w:pStyle w:val="ad"/>
              <w:contextualSpacing/>
              <w:jc w:val="center"/>
              <w:rPr>
                <w:rFonts w:cs="Times New Roman"/>
                <w:noProof/>
                <w:szCs w:val="24"/>
              </w:rPr>
            </w:pPr>
          </w:p>
        </w:tc>
      </w:tr>
      <w:tr w:rsidR="00C73E18" w14:paraId="46030A71" w14:textId="77777777" w:rsidTr="002C6B3F">
        <w:trPr>
          <w:trHeight w:val="20"/>
        </w:trPr>
        <w:tc>
          <w:tcPr>
            <w:tcW w:w="4281" w:type="dxa"/>
            <w:tcMar>
              <w:top w:w="85" w:type="dxa"/>
              <w:bottom w:w="85" w:type="dxa"/>
            </w:tcMar>
          </w:tcPr>
          <w:p w14:paraId="78BB17BC" w14:textId="77777777" w:rsidR="00C73E18" w:rsidRDefault="00C73E18" w:rsidP="002C6B3F">
            <w:pPr>
              <w:pStyle w:val="ad"/>
              <w:contextualSpacing/>
              <w:jc w:val="left"/>
              <w:rPr>
                <w:rFonts w:cs="Times New Roman"/>
                <w:szCs w:val="24"/>
              </w:rPr>
            </w:pPr>
            <w:r>
              <w:rPr>
                <w:rFonts w:cs="Times New Roman"/>
                <w:noProof/>
                <w:szCs w:val="24"/>
              </w:rPr>
              <w:t>2. Periodical (Периодический)</w:t>
            </w:r>
            <w:r>
              <w:rPr>
                <w:rFonts w:cs="Times New Roman"/>
                <w:noProof/>
                <w:szCs w:val="24"/>
              </w:rPr>
              <w:br/>
              <w:t>&lt;Prdcl&gt;</w:t>
            </w:r>
          </w:p>
        </w:tc>
        <w:tc>
          <w:tcPr>
            <w:tcW w:w="4116" w:type="dxa"/>
            <w:tcMar>
              <w:top w:w="85" w:type="dxa"/>
              <w:bottom w:w="85" w:type="dxa"/>
            </w:tcMar>
          </w:tcPr>
          <w:p w14:paraId="3C8A712C" w14:textId="77777777" w:rsidR="00C73E18" w:rsidRDefault="00C73E18" w:rsidP="002C6B3F">
            <w:pPr>
              <w:pStyle w:val="ad"/>
              <w:contextualSpacing/>
              <w:jc w:val="left"/>
              <w:rPr>
                <w:rFonts w:cs="Times New Roman"/>
                <w:szCs w:val="24"/>
              </w:rPr>
            </w:pPr>
            <w:r>
              <w:rPr>
                <w:rFonts w:cs="Times New Roman"/>
                <w:noProof/>
                <w:szCs w:val="24"/>
              </w:rPr>
              <w:t>(Указывается требуемая периодичность)</w:t>
            </w:r>
          </w:p>
        </w:tc>
        <w:tc>
          <w:tcPr>
            <w:tcW w:w="4219" w:type="dxa"/>
          </w:tcPr>
          <w:p w14:paraId="262471CA" w14:textId="150530D2" w:rsidR="00C73E18" w:rsidRDefault="00C73E18" w:rsidP="002C6B3F">
            <w:pPr>
              <w:pStyle w:val="ad"/>
              <w:contextualSpacing/>
              <w:jc w:val="left"/>
              <w:rPr>
                <w:rFonts w:cs="Times New Roman"/>
                <w:noProof/>
                <w:szCs w:val="24"/>
              </w:rPr>
            </w:pPr>
            <w:r w:rsidRPr="007F10CD">
              <w:rPr>
                <w:rFonts w:cs="Times New Roman"/>
                <w:noProof/>
                <w:szCs w:val="24"/>
              </w:rPr>
              <w:t>CBDCPeriodicalSettings1Choice</w:t>
            </w:r>
          </w:p>
        </w:tc>
        <w:tc>
          <w:tcPr>
            <w:tcW w:w="1134" w:type="dxa"/>
            <w:tcMar>
              <w:top w:w="85" w:type="dxa"/>
              <w:bottom w:w="85" w:type="dxa"/>
            </w:tcMar>
          </w:tcPr>
          <w:p w14:paraId="5F2E0CD3"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04AEEE92" w14:textId="77777777" w:rsidR="00C73E18" w:rsidRDefault="00C73E18" w:rsidP="002C6B3F">
            <w:pPr>
              <w:pStyle w:val="ad"/>
              <w:contextualSpacing/>
              <w:jc w:val="center"/>
              <w:rPr>
                <w:rFonts w:cs="Times New Roman"/>
                <w:noProof/>
                <w:szCs w:val="24"/>
              </w:rPr>
            </w:pPr>
          </w:p>
        </w:tc>
      </w:tr>
    </w:tbl>
    <w:p w14:paraId="7DB45BC0" w14:textId="77777777" w:rsidR="00C73E18" w:rsidRDefault="00C73E18" w:rsidP="00C73E18"/>
    <w:p w14:paraId="0B30D8A1" w14:textId="77777777" w:rsidR="00C73E18" w:rsidRDefault="00C73E18" w:rsidP="00C73E18">
      <w:pPr>
        <w:pStyle w:val="2"/>
        <w:rPr>
          <w:lang w:val="ru-RU"/>
        </w:rPr>
      </w:pPr>
      <w:bookmarkStart w:id="930" w:name="type360"/>
      <w:bookmarkStart w:id="931" w:name="_Toc92161430"/>
      <w:bookmarkStart w:id="932" w:name="_Toc177466692"/>
      <w:bookmarkStart w:id="933" w:name="_Toc178245191"/>
      <w:r>
        <w:rPr>
          <w:lang w:val="ru-RU"/>
        </w:rPr>
        <w:t>CBDCRefundData1</w:t>
      </w:r>
      <w:bookmarkEnd w:id="930"/>
      <w:bookmarkEnd w:id="931"/>
      <w:bookmarkEnd w:id="932"/>
      <w:bookmarkEnd w:id="933"/>
    </w:p>
    <w:p w14:paraId="6BF33FF9"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об участниках обмена цифровой валюты при возврате)</w:t>
      </w:r>
    </w:p>
    <w:p w14:paraId="6DEA2918"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4B375E73"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«CBDCRefundData1»: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5ECB8037" w14:textId="77777777" w:rsidTr="002C6B3F">
        <w:trPr>
          <w:trHeight w:val="259"/>
          <w:tblHeader/>
        </w:trPr>
        <w:tc>
          <w:tcPr>
            <w:tcW w:w="4281" w:type="dxa"/>
            <w:shd w:val="clear" w:color="auto" w:fill="F2F2F2" w:themeFill="background1" w:themeFillShade="F2"/>
            <w:vAlign w:val="center"/>
          </w:tcPr>
          <w:p w14:paraId="262F4ECD"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7FEECCF6"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0739E5F1"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533709AB"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017ACB07" w14:textId="77777777" w:rsidR="00C73E18" w:rsidRDefault="00C73E18" w:rsidP="002C6B3F">
            <w:pPr>
              <w:pStyle w:val="a9"/>
              <w:contextualSpacing/>
              <w:rPr>
                <w:b/>
              </w:rPr>
            </w:pPr>
            <w:r>
              <w:rPr>
                <w:b/>
              </w:rPr>
              <w:t>Исп.</w:t>
            </w:r>
          </w:p>
        </w:tc>
      </w:tr>
      <w:tr w:rsidR="00C73E18" w14:paraId="65EC39A9" w14:textId="77777777" w:rsidTr="002C6B3F">
        <w:trPr>
          <w:trHeight w:val="20"/>
        </w:trPr>
        <w:tc>
          <w:tcPr>
            <w:tcW w:w="4281" w:type="dxa"/>
            <w:tcMar>
              <w:top w:w="85" w:type="dxa"/>
              <w:bottom w:w="85" w:type="dxa"/>
            </w:tcMar>
          </w:tcPr>
          <w:p w14:paraId="4002B26C" w14:textId="77777777" w:rsidR="00C73E18" w:rsidRDefault="00C73E18" w:rsidP="002C6B3F">
            <w:pPr>
              <w:pStyle w:val="ad"/>
              <w:contextualSpacing/>
              <w:jc w:val="left"/>
              <w:rPr>
                <w:rFonts w:cs="Times New Roman"/>
                <w:szCs w:val="24"/>
              </w:rPr>
            </w:pPr>
            <w:r>
              <w:rPr>
                <w:rFonts w:cs="Times New Roman"/>
                <w:noProof/>
                <w:szCs w:val="24"/>
              </w:rPr>
              <w:t>1. RefundSender</w:t>
            </w:r>
            <w:r>
              <w:rPr>
                <w:rFonts w:cs="Times New Roman"/>
                <w:noProof/>
                <w:szCs w:val="24"/>
              </w:rPr>
              <w:br/>
              <w:t>&lt;RfndSndr&gt;</w:t>
            </w:r>
          </w:p>
        </w:tc>
        <w:tc>
          <w:tcPr>
            <w:tcW w:w="4116" w:type="dxa"/>
            <w:tcMar>
              <w:top w:w="85" w:type="dxa"/>
              <w:bottom w:w="85" w:type="dxa"/>
            </w:tcMar>
          </w:tcPr>
          <w:p w14:paraId="4283A284" w14:textId="77777777" w:rsidR="00C73E18" w:rsidRDefault="00C73E18" w:rsidP="002C6B3F">
            <w:pPr>
              <w:pStyle w:val="ad"/>
              <w:contextualSpacing/>
              <w:jc w:val="left"/>
              <w:rPr>
                <w:rFonts w:cs="Times New Roman"/>
                <w:szCs w:val="24"/>
              </w:rPr>
            </w:pPr>
            <w:r>
              <w:rPr>
                <w:rFonts w:cs="Times New Roman"/>
                <w:noProof/>
                <w:szCs w:val="24"/>
              </w:rPr>
              <w:t>(Плательщик)</w:t>
            </w:r>
          </w:p>
        </w:tc>
        <w:tc>
          <w:tcPr>
            <w:tcW w:w="4219" w:type="dxa"/>
          </w:tcPr>
          <w:p w14:paraId="4EFE6E28" w14:textId="1D8A316E" w:rsidR="00C73E18" w:rsidRDefault="00C73E18" w:rsidP="002C6B3F">
            <w:pPr>
              <w:pStyle w:val="ad"/>
              <w:contextualSpacing/>
              <w:jc w:val="left"/>
              <w:rPr>
                <w:rFonts w:cs="Times New Roman"/>
                <w:noProof/>
                <w:szCs w:val="24"/>
              </w:rPr>
            </w:pPr>
            <w:r w:rsidRPr="007F10CD">
              <w:rPr>
                <w:rFonts w:cs="Times New Roman"/>
                <w:noProof/>
                <w:szCs w:val="24"/>
              </w:rPr>
              <w:t>CBDCExchangeTransactionParty2</w:t>
            </w:r>
          </w:p>
        </w:tc>
        <w:tc>
          <w:tcPr>
            <w:tcW w:w="1134" w:type="dxa"/>
            <w:tcMar>
              <w:top w:w="85" w:type="dxa"/>
              <w:bottom w:w="85" w:type="dxa"/>
            </w:tcMar>
          </w:tcPr>
          <w:p w14:paraId="11D4C3F5"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2A6E5629" w14:textId="77777777" w:rsidR="00C73E18" w:rsidRDefault="00C73E18" w:rsidP="002C6B3F">
            <w:pPr>
              <w:pStyle w:val="ad"/>
              <w:contextualSpacing/>
              <w:jc w:val="center"/>
              <w:rPr>
                <w:rFonts w:cs="Times New Roman"/>
                <w:noProof/>
                <w:szCs w:val="24"/>
              </w:rPr>
            </w:pPr>
            <w:r>
              <w:rPr>
                <w:rFonts w:cs="Times New Roman"/>
                <w:noProof/>
                <w:szCs w:val="24"/>
              </w:rPr>
              <w:t>Нет</w:t>
            </w:r>
          </w:p>
        </w:tc>
      </w:tr>
      <w:tr w:rsidR="00C73E18" w14:paraId="3896F046" w14:textId="77777777" w:rsidTr="002C6B3F">
        <w:trPr>
          <w:trHeight w:val="20"/>
        </w:trPr>
        <w:tc>
          <w:tcPr>
            <w:tcW w:w="4281" w:type="dxa"/>
            <w:tcMar>
              <w:top w:w="85" w:type="dxa"/>
              <w:bottom w:w="85" w:type="dxa"/>
            </w:tcMar>
          </w:tcPr>
          <w:p w14:paraId="326CEF46" w14:textId="77777777" w:rsidR="00C73E18" w:rsidRDefault="00C73E18" w:rsidP="002C6B3F">
            <w:pPr>
              <w:pStyle w:val="ad"/>
              <w:contextualSpacing/>
              <w:jc w:val="left"/>
              <w:rPr>
                <w:rFonts w:cs="Times New Roman"/>
                <w:szCs w:val="24"/>
              </w:rPr>
            </w:pPr>
            <w:r>
              <w:rPr>
                <w:rFonts w:cs="Times New Roman"/>
                <w:noProof/>
                <w:szCs w:val="24"/>
              </w:rPr>
              <w:t>2. RefundRecipient</w:t>
            </w:r>
            <w:r>
              <w:rPr>
                <w:rFonts w:cs="Times New Roman"/>
                <w:noProof/>
                <w:szCs w:val="24"/>
              </w:rPr>
              <w:br/>
              <w:t>&lt;RfndRcpt&gt;</w:t>
            </w:r>
          </w:p>
        </w:tc>
        <w:tc>
          <w:tcPr>
            <w:tcW w:w="4116" w:type="dxa"/>
            <w:tcMar>
              <w:top w:w="85" w:type="dxa"/>
              <w:bottom w:w="85" w:type="dxa"/>
            </w:tcMar>
          </w:tcPr>
          <w:p w14:paraId="182412F8" w14:textId="77777777" w:rsidR="00C73E18" w:rsidRDefault="00C73E18" w:rsidP="002C6B3F">
            <w:pPr>
              <w:pStyle w:val="ad"/>
              <w:contextualSpacing/>
              <w:jc w:val="left"/>
              <w:rPr>
                <w:rFonts w:cs="Times New Roman"/>
                <w:szCs w:val="24"/>
              </w:rPr>
            </w:pPr>
            <w:r>
              <w:rPr>
                <w:rFonts w:cs="Times New Roman"/>
                <w:noProof/>
                <w:szCs w:val="24"/>
              </w:rPr>
              <w:t>(Получатель)</w:t>
            </w:r>
          </w:p>
        </w:tc>
        <w:tc>
          <w:tcPr>
            <w:tcW w:w="4219" w:type="dxa"/>
          </w:tcPr>
          <w:p w14:paraId="3AF872F6" w14:textId="5F242E71" w:rsidR="00C73E18" w:rsidRDefault="00C73E18" w:rsidP="002C6B3F">
            <w:pPr>
              <w:pStyle w:val="ad"/>
              <w:contextualSpacing/>
              <w:jc w:val="left"/>
              <w:rPr>
                <w:rFonts w:cs="Times New Roman"/>
                <w:noProof/>
                <w:szCs w:val="24"/>
              </w:rPr>
            </w:pPr>
            <w:r w:rsidRPr="007F10CD">
              <w:rPr>
                <w:rFonts w:cs="Times New Roman"/>
                <w:noProof/>
                <w:szCs w:val="24"/>
              </w:rPr>
              <w:t>CBDCExchangeTransactionParty2</w:t>
            </w:r>
          </w:p>
        </w:tc>
        <w:tc>
          <w:tcPr>
            <w:tcW w:w="1134" w:type="dxa"/>
            <w:tcMar>
              <w:top w:w="85" w:type="dxa"/>
              <w:bottom w:w="85" w:type="dxa"/>
            </w:tcMar>
          </w:tcPr>
          <w:p w14:paraId="685F0A0D"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211187E4" w14:textId="77777777" w:rsidR="00C73E18" w:rsidRDefault="00C73E18" w:rsidP="002C6B3F">
            <w:pPr>
              <w:pStyle w:val="ad"/>
              <w:contextualSpacing/>
              <w:jc w:val="center"/>
              <w:rPr>
                <w:rFonts w:cs="Times New Roman"/>
                <w:noProof/>
                <w:szCs w:val="24"/>
              </w:rPr>
            </w:pPr>
          </w:p>
        </w:tc>
      </w:tr>
    </w:tbl>
    <w:p w14:paraId="118C7AFC" w14:textId="77777777" w:rsidR="00C73E18" w:rsidRDefault="00C73E18" w:rsidP="00C73E18"/>
    <w:p w14:paraId="5556C8F2" w14:textId="77777777" w:rsidR="00C73E18" w:rsidRDefault="00C73E18" w:rsidP="00C73E18">
      <w:pPr>
        <w:pStyle w:val="2"/>
        <w:rPr>
          <w:lang w:val="ru-RU"/>
        </w:rPr>
      </w:pPr>
      <w:bookmarkStart w:id="934" w:name="type361"/>
      <w:bookmarkStart w:id="935" w:name="_Toc92161431"/>
      <w:bookmarkStart w:id="936" w:name="_Toc177466693"/>
      <w:bookmarkStart w:id="937" w:name="_Toc178245192"/>
      <w:r>
        <w:rPr>
          <w:lang w:val="ru-RU"/>
        </w:rPr>
        <w:t>CBDCSETData1Choice</w:t>
      </w:r>
      <w:bookmarkEnd w:id="934"/>
      <w:bookmarkEnd w:id="935"/>
      <w:bookmarkEnd w:id="936"/>
      <w:bookmarkEnd w:id="937"/>
    </w:p>
    <w:p w14:paraId="7D67DCFA"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(Данные по самоисполняемой сделке)</w:t>
      </w:r>
    </w:p>
    <w:p w14:paraId="149566B2"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Альтернатива</w:t>
      </w:r>
    </w:p>
    <w:p w14:paraId="42918884"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«CBDCSETData1Choice»:</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7AC04020" w14:textId="77777777" w:rsidTr="002C6B3F">
        <w:trPr>
          <w:trHeight w:val="259"/>
          <w:tblHeader/>
        </w:trPr>
        <w:tc>
          <w:tcPr>
            <w:tcW w:w="4281" w:type="dxa"/>
            <w:shd w:val="clear" w:color="auto" w:fill="F2F2F2" w:themeFill="background1" w:themeFillShade="F2"/>
            <w:vAlign w:val="center"/>
          </w:tcPr>
          <w:p w14:paraId="642EFF3A"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7A0234A6"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41AAC9AD"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5007D7F9"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57F55B66" w14:textId="77777777" w:rsidR="00C73E18" w:rsidRDefault="00C73E18" w:rsidP="002C6B3F">
            <w:pPr>
              <w:pStyle w:val="a9"/>
              <w:contextualSpacing/>
              <w:rPr>
                <w:b/>
              </w:rPr>
            </w:pPr>
            <w:r>
              <w:rPr>
                <w:b/>
              </w:rPr>
              <w:t>Исп.</w:t>
            </w:r>
          </w:p>
        </w:tc>
      </w:tr>
      <w:tr w:rsidR="00C73E18" w14:paraId="128194F5" w14:textId="77777777" w:rsidTr="002C6B3F">
        <w:trPr>
          <w:trHeight w:val="20"/>
        </w:trPr>
        <w:tc>
          <w:tcPr>
            <w:tcW w:w="4281" w:type="dxa"/>
            <w:tcMar>
              <w:top w:w="85" w:type="dxa"/>
              <w:bottom w:w="85" w:type="dxa"/>
            </w:tcMar>
          </w:tcPr>
          <w:p w14:paraId="3C69174B" w14:textId="77777777" w:rsidR="00C73E18" w:rsidRDefault="00C73E18" w:rsidP="002C6B3F">
            <w:pPr>
              <w:pStyle w:val="ad"/>
              <w:contextualSpacing/>
              <w:jc w:val="left"/>
              <w:rPr>
                <w:rFonts w:cs="Times New Roman"/>
                <w:szCs w:val="24"/>
              </w:rPr>
            </w:pPr>
            <w:r>
              <w:rPr>
                <w:rFonts w:cs="Times New Roman"/>
                <w:noProof/>
                <w:szCs w:val="24"/>
              </w:rPr>
              <w:t>1. DeferredTransfer (Отложенный перевод)</w:t>
            </w:r>
            <w:r>
              <w:rPr>
                <w:rFonts w:cs="Times New Roman"/>
                <w:noProof/>
                <w:szCs w:val="24"/>
              </w:rPr>
              <w:br/>
              <w:t>&lt;DfrrdTrf&gt;</w:t>
            </w:r>
          </w:p>
        </w:tc>
        <w:tc>
          <w:tcPr>
            <w:tcW w:w="4116" w:type="dxa"/>
            <w:tcMar>
              <w:top w:w="85" w:type="dxa"/>
              <w:bottom w:w="85" w:type="dxa"/>
            </w:tcMar>
          </w:tcPr>
          <w:p w14:paraId="26AF61E7" w14:textId="77777777" w:rsidR="00C73E18" w:rsidRDefault="00C73E18" w:rsidP="002C6B3F">
            <w:pPr>
              <w:pStyle w:val="ad"/>
              <w:contextualSpacing/>
              <w:jc w:val="left"/>
              <w:rPr>
                <w:rFonts w:cs="Times New Roman"/>
                <w:szCs w:val="24"/>
              </w:rPr>
            </w:pPr>
            <w:r>
              <w:rPr>
                <w:rFonts w:cs="Times New Roman"/>
                <w:noProof/>
                <w:szCs w:val="24"/>
              </w:rPr>
              <w:t>(Информация по самоисполняемой сделке "Отложенный перевод")</w:t>
            </w:r>
          </w:p>
        </w:tc>
        <w:tc>
          <w:tcPr>
            <w:tcW w:w="4219" w:type="dxa"/>
          </w:tcPr>
          <w:p w14:paraId="314BA39A" w14:textId="1623862B" w:rsidR="00C73E18" w:rsidRDefault="00C73E18" w:rsidP="002C6B3F">
            <w:pPr>
              <w:pStyle w:val="ad"/>
              <w:contextualSpacing/>
              <w:jc w:val="left"/>
              <w:rPr>
                <w:rFonts w:cs="Times New Roman"/>
                <w:noProof/>
                <w:szCs w:val="24"/>
              </w:rPr>
            </w:pPr>
            <w:r w:rsidRPr="007F10CD">
              <w:rPr>
                <w:rFonts w:cs="Times New Roman"/>
                <w:noProof/>
                <w:szCs w:val="24"/>
              </w:rPr>
              <w:t>CBDCDeferredTransferOrder1</w:t>
            </w:r>
          </w:p>
        </w:tc>
        <w:tc>
          <w:tcPr>
            <w:tcW w:w="1134" w:type="dxa"/>
            <w:tcMar>
              <w:top w:w="85" w:type="dxa"/>
              <w:bottom w:w="85" w:type="dxa"/>
            </w:tcMar>
          </w:tcPr>
          <w:p w14:paraId="3DD005C4"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7079FA3B" w14:textId="77777777" w:rsidR="00C73E18" w:rsidRDefault="00C73E18" w:rsidP="002C6B3F">
            <w:pPr>
              <w:pStyle w:val="ad"/>
              <w:contextualSpacing/>
              <w:jc w:val="center"/>
              <w:rPr>
                <w:rFonts w:cs="Times New Roman"/>
                <w:noProof/>
                <w:szCs w:val="24"/>
              </w:rPr>
            </w:pPr>
          </w:p>
        </w:tc>
      </w:tr>
    </w:tbl>
    <w:p w14:paraId="103C47A9" w14:textId="77777777" w:rsidR="00C73E18" w:rsidRDefault="00C73E18" w:rsidP="00C73E18"/>
    <w:p w14:paraId="7395CAE6" w14:textId="77777777" w:rsidR="00C73E18" w:rsidRDefault="00C73E18" w:rsidP="00C73E18">
      <w:pPr>
        <w:pStyle w:val="2"/>
        <w:rPr>
          <w:lang w:val="ru-RU"/>
        </w:rPr>
      </w:pPr>
      <w:bookmarkStart w:id="938" w:name="type362"/>
      <w:bookmarkStart w:id="939" w:name="_Toc92161432"/>
      <w:bookmarkStart w:id="940" w:name="_Toc177466694"/>
      <w:bookmarkStart w:id="941" w:name="_Toc178245193"/>
      <w:r>
        <w:rPr>
          <w:lang w:val="ru-RU"/>
        </w:rPr>
        <w:t>CBDCSETParameters1</w:t>
      </w:r>
      <w:bookmarkEnd w:id="938"/>
      <w:bookmarkEnd w:id="939"/>
      <w:bookmarkEnd w:id="940"/>
      <w:bookmarkEnd w:id="941"/>
    </w:p>
    <w:p w14:paraId="5495D5B6"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(Параметры самоисполняемой сделки)</w:t>
      </w:r>
    </w:p>
    <w:p w14:paraId="13348036"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602749F8"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«CBDCSETParameters1»: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69ED9B45" w14:textId="77777777" w:rsidTr="002C6B3F">
        <w:trPr>
          <w:trHeight w:val="259"/>
          <w:tblHeader/>
        </w:trPr>
        <w:tc>
          <w:tcPr>
            <w:tcW w:w="4281" w:type="dxa"/>
            <w:shd w:val="clear" w:color="auto" w:fill="F2F2F2" w:themeFill="background1" w:themeFillShade="F2"/>
            <w:vAlign w:val="center"/>
          </w:tcPr>
          <w:p w14:paraId="5E4D8B54"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5FE7065B"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3CEBC007"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B32A6C2"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21342EA1" w14:textId="77777777" w:rsidR="00C73E18" w:rsidRDefault="00C73E18" w:rsidP="002C6B3F">
            <w:pPr>
              <w:pStyle w:val="a9"/>
              <w:contextualSpacing/>
              <w:rPr>
                <w:b/>
              </w:rPr>
            </w:pPr>
            <w:r>
              <w:rPr>
                <w:b/>
              </w:rPr>
              <w:t>Исп.</w:t>
            </w:r>
          </w:p>
        </w:tc>
      </w:tr>
      <w:tr w:rsidR="00C73E18" w14:paraId="152A950D" w14:textId="77777777" w:rsidTr="002C6B3F">
        <w:trPr>
          <w:trHeight w:val="20"/>
        </w:trPr>
        <w:tc>
          <w:tcPr>
            <w:tcW w:w="4281" w:type="dxa"/>
            <w:tcMar>
              <w:top w:w="85" w:type="dxa"/>
              <w:bottom w:w="85" w:type="dxa"/>
            </w:tcMar>
          </w:tcPr>
          <w:p w14:paraId="5B6A9C87" w14:textId="77777777" w:rsidR="00C73E18" w:rsidRDefault="00C73E18" w:rsidP="002C6B3F">
            <w:pPr>
              <w:pStyle w:val="ad"/>
              <w:contextualSpacing/>
              <w:jc w:val="left"/>
              <w:rPr>
                <w:rFonts w:cs="Times New Roman"/>
                <w:szCs w:val="24"/>
              </w:rPr>
            </w:pPr>
            <w:r>
              <w:rPr>
                <w:rFonts w:cs="Times New Roman"/>
                <w:noProof/>
                <w:szCs w:val="24"/>
              </w:rPr>
              <w:t>1. SETIdentification (Идентификатор самоисполняемой сделки)</w:t>
            </w:r>
            <w:r>
              <w:rPr>
                <w:rFonts w:cs="Times New Roman"/>
                <w:noProof/>
                <w:szCs w:val="24"/>
              </w:rPr>
              <w:br/>
              <w:t>&lt;SETId&gt;</w:t>
            </w:r>
          </w:p>
        </w:tc>
        <w:tc>
          <w:tcPr>
            <w:tcW w:w="4116" w:type="dxa"/>
            <w:tcMar>
              <w:top w:w="85" w:type="dxa"/>
              <w:bottom w:w="85" w:type="dxa"/>
            </w:tcMar>
          </w:tcPr>
          <w:p w14:paraId="2403C78D" w14:textId="77777777" w:rsidR="00C73E18" w:rsidRDefault="00C73E18" w:rsidP="002C6B3F">
            <w:pPr>
              <w:pStyle w:val="ad"/>
              <w:contextualSpacing/>
              <w:jc w:val="left"/>
              <w:rPr>
                <w:rFonts w:cs="Times New Roman"/>
                <w:szCs w:val="24"/>
              </w:rPr>
            </w:pPr>
            <w:r>
              <w:rPr>
                <w:rFonts w:cs="Times New Roman"/>
                <w:noProof/>
                <w:szCs w:val="24"/>
              </w:rPr>
              <w:t>(Идентификатор самоисполняемой сделки)</w:t>
            </w:r>
          </w:p>
        </w:tc>
        <w:tc>
          <w:tcPr>
            <w:tcW w:w="4219" w:type="dxa"/>
          </w:tcPr>
          <w:p w14:paraId="400B4444" w14:textId="6F60FD6C" w:rsidR="00C73E18" w:rsidRDefault="00C73E18" w:rsidP="002C6B3F">
            <w:pPr>
              <w:pStyle w:val="ad"/>
              <w:contextualSpacing/>
              <w:jc w:val="left"/>
              <w:rPr>
                <w:rFonts w:cs="Times New Roman"/>
                <w:noProof/>
                <w:szCs w:val="24"/>
              </w:rPr>
            </w:pPr>
            <w:r w:rsidRPr="007F10CD">
              <w:rPr>
                <w:rFonts w:cs="Times New Roman"/>
                <w:noProof/>
                <w:szCs w:val="24"/>
              </w:rPr>
              <w:t>CBDCSETIdentifier1</w:t>
            </w:r>
          </w:p>
        </w:tc>
        <w:tc>
          <w:tcPr>
            <w:tcW w:w="1134" w:type="dxa"/>
            <w:tcMar>
              <w:top w:w="85" w:type="dxa"/>
              <w:bottom w:w="85" w:type="dxa"/>
            </w:tcMar>
          </w:tcPr>
          <w:p w14:paraId="0B46A897"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30BE7210" w14:textId="77777777" w:rsidR="00C73E18" w:rsidRDefault="00C73E18" w:rsidP="002C6B3F">
            <w:pPr>
              <w:pStyle w:val="ad"/>
              <w:contextualSpacing/>
              <w:jc w:val="center"/>
              <w:rPr>
                <w:rFonts w:cs="Times New Roman"/>
                <w:noProof/>
                <w:szCs w:val="24"/>
              </w:rPr>
            </w:pPr>
          </w:p>
        </w:tc>
      </w:tr>
      <w:tr w:rsidR="00C73E18" w14:paraId="674DDF14" w14:textId="77777777" w:rsidTr="002C6B3F">
        <w:trPr>
          <w:trHeight w:val="20"/>
        </w:trPr>
        <w:tc>
          <w:tcPr>
            <w:tcW w:w="4281" w:type="dxa"/>
            <w:tcMar>
              <w:top w:w="85" w:type="dxa"/>
              <w:bottom w:w="85" w:type="dxa"/>
            </w:tcMar>
          </w:tcPr>
          <w:p w14:paraId="1DA4C0E8" w14:textId="77777777" w:rsidR="00C73E18" w:rsidRDefault="00C73E18" w:rsidP="002C6B3F">
            <w:pPr>
              <w:pStyle w:val="ad"/>
              <w:contextualSpacing/>
              <w:jc w:val="left"/>
              <w:rPr>
                <w:rFonts w:cs="Times New Roman"/>
                <w:szCs w:val="24"/>
              </w:rPr>
            </w:pPr>
            <w:r>
              <w:rPr>
                <w:rFonts w:cs="Times New Roman"/>
                <w:noProof/>
                <w:szCs w:val="24"/>
              </w:rPr>
              <w:t>2. SETStatus (Статус самоисполняемой сделки)</w:t>
            </w:r>
            <w:r>
              <w:rPr>
                <w:rFonts w:cs="Times New Roman"/>
                <w:noProof/>
                <w:szCs w:val="24"/>
              </w:rPr>
              <w:br/>
              <w:t>&lt;SETSts&gt;</w:t>
            </w:r>
          </w:p>
        </w:tc>
        <w:tc>
          <w:tcPr>
            <w:tcW w:w="4116" w:type="dxa"/>
            <w:tcMar>
              <w:top w:w="85" w:type="dxa"/>
              <w:bottom w:w="85" w:type="dxa"/>
            </w:tcMar>
          </w:tcPr>
          <w:p w14:paraId="54894C10" w14:textId="77777777" w:rsidR="00C73E18" w:rsidRDefault="00C73E18" w:rsidP="002C6B3F">
            <w:pPr>
              <w:pStyle w:val="ad"/>
              <w:contextualSpacing/>
              <w:jc w:val="left"/>
              <w:rPr>
                <w:rFonts w:cs="Times New Roman"/>
                <w:szCs w:val="24"/>
              </w:rPr>
            </w:pPr>
            <w:r>
              <w:rPr>
                <w:rFonts w:cs="Times New Roman"/>
                <w:noProof/>
                <w:szCs w:val="24"/>
              </w:rPr>
              <w:t>(Статус самоисполняемой сделки)</w:t>
            </w:r>
          </w:p>
        </w:tc>
        <w:tc>
          <w:tcPr>
            <w:tcW w:w="4219" w:type="dxa"/>
          </w:tcPr>
          <w:p w14:paraId="3237DC1A" w14:textId="77777777" w:rsidR="00C73E18" w:rsidRDefault="00C73E18" w:rsidP="002C6B3F">
            <w:pPr>
              <w:pStyle w:val="ad"/>
              <w:contextualSpacing/>
              <w:jc w:val="left"/>
              <w:rPr>
                <w:rFonts w:cs="Times New Roman"/>
                <w:noProof/>
                <w:szCs w:val="24"/>
              </w:rPr>
            </w:pPr>
            <w:r>
              <w:rPr>
                <w:rFonts w:cs="Times New Roman"/>
                <w:noProof/>
                <w:szCs w:val="24"/>
              </w:rPr>
              <w:t>CBDCSETStatus1Code</w:t>
            </w:r>
          </w:p>
        </w:tc>
        <w:tc>
          <w:tcPr>
            <w:tcW w:w="1134" w:type="dxa"/>
            <w:tcMar>
              <w:top w:w="85" w:type="dxa"/>
              <w:bottom w:w="85" w:type="dxa"/>
            </w:tcMar>
          </w:tcPr>
          <w:p w14:paraId="2403A691"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3B19C957" w14:textId="77777777" w:rsidR="00C73E18" w:rsidRDefault="00C73E18" w:rsidP="002C6B3F">
            <w:pPr>
              <w:pStyle w:val="ad"/>
              <w:contextualSpacing/>
              <w:jc w:val="center"/>
              <w:rPr>
                <w:rFonts w:cs="Times New Roman"/>
                <w:noProof/>
                <w:szCs w:val="24"/>
              </w:rPr>
            </w:pPr>
          </w:p>
        </w:tc>
      </w:tr>
      <w:tr w:rsidR="00C73E18" w14:paraId="11638813" w14:textId="77777777" w:rsidTr="002C6B3F">
        <w:trPr>
          <w:trHeight w:val="20"/>
        </w:trPr>
        <w:tc>
          <w:tcPr>
            <w:tcW w:w="4281" w:type="dxa"/>
            <w:tcMar>
              <w:top w:w="85" w:type="dxa"/>
              <w:bottom w:w="85" w:type="dxa"/>
            </w:tcMar>
          </w:tcPr>
          <w:p w14:paraId="3173DF41" w14:textId="77777777" w:rsidR="00C73E18" w:rsidRDefault="00C73E18" w:rsidP="002C6B3F">
            <w:pPr>
              <w:pStyle w:val="ad"/>
              <w:contextualSpacing/>
              <w:jc w:val="left"/>
              <w:rPr>
                <w:rFonts w:cs="Times New Roman"/>
                <w:szCs w:val="24"/>
              </w:rPr>
            </w:pPr>
            <w:r>
              <w:rPr>
                <w:rFonts w:cs="Times New Roman"/>
                <w:noProof/>
                <w:szCs w:val="24"/>
              </w:rPr>
              <w:t>3. SETDateTime (Дата-время заключения самоисполняемой сделки)</w:t>
            </w:r>
            <w:r>
              <w:rPr>
                <w:rFonts w:cs="Times New Roman"/>
                <w:noProof/>
                <w:szCs w:val="24"/>
              </w:rPr>
              <w:br/>
              <w:t>&lt;SETDtTm&gt;</w:t>
            </w:r>
          </w:p>
        </w:tc>
        <w:tc>
          <w:tcPr>
            <w:tcW w:w="4116" w:type="dxa"/>
            <w:tcMar>
              <w:top w:w="85" w:type="dxa"/>
              <w:bottom w:w="85" w:type="dxa"/>
            </w:tcMar>
          </w:tcPr>
          <w:p w14:paraId="4548840C" w14:textId="77777777" w:rsidR="00C73E18" w:rsidRDefault="00C73E18" w:rsidP="002C6B3F">
            <w:pPr>
              <w:pStyle w:val="ad"/>
              <w:contextualSpacing/>
              <w:jc w:val="left"/>
              <w:rPr>
                <w:rFonts w:cs="Times New Roman"/>
                <w:szCs w:val="24"/>
              </w:rPr>
            </w:pPr>
            <w:r>
              <w:rPr>
                <w:rFonts w:cs="Times New Roman"/>
                <w:noProof/>
                <w:szCs w:val="24"/>
              </w:rPr>
              <w:t>(Дата-время заключения самоисполняемой сделки)</w:t>
            </w:r>
          </w:p>
        </w:tc>
        <w:tc>
          <w:tcPr>
            <w:tcW w:w="4219" w:type="dxa"/>
          </w:tcPr>
          <w:p w14:paraId="09FEAC7C" w14:textId="3D2ECC7D" w:rsidR="00C73E18" w:rsidRDefault="00C73E18" w:rsidP="002C6B3F">
            <w:pPr>
              <w:pStyle w:val="ad"/>
              <w:contextualSpacing/>
              <w:jc w:val="left"/>
              <w:rPr>
                <w:rFonts w:cs="Times New Roman"/>
                <w:noProof/>
                <w:szCs w:val="24"/>
              </w:rPr>
            </w:pPr>
            <w:r w:rsidRPr="007F10CD">
              <w:rPr>
                <w:rFonts w:cs="Times New Roman"/>
                <w:noProof/>
                <w:szCs w:val="24"/>
              </w:rPr>
              <w:t>CBDCDateTime</w:t>
            </w:r>
          </w:p>
        </w:tc>
        <w:tc>
          <w:tcPr>
            <w:tcW w:w="1134" w:type="dxa"/>
            <w:tcMar>
              <w:top w:w="85" w:type="dxa"/>
              <w:bottom w:w="85" w:type="dxa"/>
            </w:tcMar>
          </w:tcPr>
          <w:p w14:paraId="0A2BC8A6"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4CBD333D" w14:textId="77777777" w:rsidR="00C73E18" w:rsidRDefault="00C73E18" w:rsidP="002C6B3F">
            <w:pPr>
              <w:pStyle w:val="ad"/>
              <w:contextualSpacing/>
              <w:jc w:val="center"/>
              <w:rPr>
                <w:rFonts w:cs="Times New Roman"/>
                <w:noProof/>
                <w:szCs w:val="24"/>
              </w:rPr>
            </w:pPr>
          </w:p>
        </w:tc>
      </w:tr>
      <w:tr w:rsidR="00C73E18" w14:paraId="09EDCB95" w14:textId="77777777" w:rsidTr="002C6B3F">
        <w:trPr>
          <w:trHeight w:val="20"/>
        </w:trPr>
        <w:tc>
          <w:tcPr>
            <w:tcW w:w="4281" w:type="dxa"/>
            <w:tcMar>
              <w:top w:w="85" w:type="dxa"/>
              <w:bottom w:w="85" w:type="dxa"/>
            </w:tcMar>
          </w:tcPr>
          <w:p w14:paraId="3267FD5F" w14:textId="77777777" w:rsidR="00C73E18" w:rsidRDefault="00C73E18" w:rsidP="002C6B3F">
            <w:pPr>
              <w:pStyle w:val="ad"/>
              <w:contextualSpacing/>
              <w:jc w:val="left"/>
              <w:rPr>
                <w:rFonts w:cs="Times New Roman"/>
                <w:szCs w:val="24"/>
              </w:rPr>
            </w:pPr>
            <w:r>
              <w:rPr>
                <w:rFonts w:cs="Times New Roman"/>
                <w:noProof/>
                <w:szCs w:val="24"/>
              </w:rPr>
              <w:lastRenderedPageBreak/>
              <w:t>4. SETData (Данные по самоисполняемой сделке)</w:t>
            </w:r>
            <w:r>
              <w:rPr>
                <w:rFonts w:cs="Times New Roman"/>
                <w:noProof/>
                <w:szCs w:val="24"/>
              </w:rPr>
              <w:br/>
              <w:t>&lt;SETData&gt;</w:t>
            </w:r>
          </w:p>
        </w:tc>
        <w:tc>
          <w:tcPr>
            <w:tcW w:w="4116" w:type="dxa"/>
            <w:tcMar>
              <w:top w:w="85" w:type="dxa"/>
              <w:bottom w:w="85" w:type="dxa"/>
            </w:tcMar>
          </w:tcPr>
          <w:p w14:paraId="5A6FEF64" w14:textId="77777777" w:rsidR="00C73E18" w:rsidRDefault="00C73E18" w:rsidP="002C6B3F">
            <w:pPr>
              <w:pStyle w:val="ad"/>
              <w:contextualSpacing/>
              <w:jc w:val="left"/>
              <w:rPr>
                <w:rFonts w:cs="Times New Roman"/>
                <w:szCs w:val="24"/>
              </w:rPr>
            </w:pPr>
            <w:r>
              <w:rPr>
                <w:rFonts w:cs="Times New Roman"/>
                <w:noProof/>
                <w:szCs w:val="24"/>
              </w:rPr>
              <w:t>(Данные по самоисполняемой сделке)</w:t>
            </w:r>
          </w:p>
        </w:tc>
        <w:tc>
          <w:tcPr>
            <w:tcW w:w="4219" w:type="dxa"/>
          </w:tcPr>
          <w:p w14:paraId="133FACEB" w14:textId="4AF76702" w:rsidR="00C73E18" w:rsidRDefault="00C73E18" w:rsidP="002C6B3F">
            <w:pPr>
              <w:pStyle w:val="ad"/>
              <w:contextualSpacing/>
              <w:jc w:val="left"/>
              <w:rPr>
                <w:rFonts w:cs="Times New Roman"/>
                <w:noProof/>
                <w:szCs w:val="24"/>
              </w:rPr>
            </w:pPr>
            <w:r w:rsidRPr="007F10CD">
              <w:rPr>
                <w:rFonts w:cs="Times New Roman"/>
                <w:noProof/>
                <w:szCs w:val="24"/>
              </w:rPr>
              <w:t>CBDCSETData1Choice</w:t>
            </w:r>
          </w:p>
        </w:tc>
        <w:tc>
          <w:tcPr>
            <w:tcW w:w="1134" w:type="dxa"/>
            <w:tcMar>
              <w:top w:w="85" w:type="dxa"/>
              <w:bottom w:w="85" w:type="dxa"/>
            </w:tcMar>
          </w:tcPr>
          <w:p w14:paraId="0CD961D5"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0A8ACD2C" w14:textId="77777777" w:rsidR="00C73E18" w:rsidRDefault="00C73E18" w:rsidP="002C6B3F">
            <w:pPr>
              <w:pStyle w:val="ad"/>
              <w:contextualSpacing/>
              <w:jc w:val="center"/>
              <w:rPr>
                <w:rFonts w:cs="Times New Roman"/>
                <w:noProof/>
                <w:szCs w:val="24"/>
              </w:rPr>
            </w:pPr>
          </w:p>
        </w:tc>
      </w:tr>
    </w:tbl>
    <w:p w14:paraId="02A7C842" w14:textId="77777777" w:rsidR="00C73E18" w:rsidRDefault="00C73E18" w:rsidP="00C73E18"/>
    <w:p w14:paraId="79BA3722" w14:textId="77777777" w:rsidR="00C73E18" w:rsidRDefault="00C73E18" w:rsidP="00C73E18">
      <w:pPr>
        <w:pStyle w:val="2"/>
        <w:rPr>
          <w:lang w:val="ru-RU"/>
        </w:rPr>
      </w:pPr>
      <w:bookmarkStart w:id="942" w:name="type363"/>
      <w:bookmarkStart w:id="943" w:name="_Toc92161433"/>
      <w:bookmarkStart w:id="944" w:name="_Toc177466695"/>
      <w:bookmarkStart w:id="945" w:name="_Toc178245194"/>
      <w:r>
        <w:rPr>
          <w:lang w:val="ru-RU"/>
        </w:rPr>
        <w:t>CBDCSETRequestParameters1Choice</w:t>
      </w:r>
      <w:bookmarkEnd w:id="942"/>
      <w:bookmarkEnd w:id="943"/>
      <w:bookmarkEnd w:id="944"/>
      <w:bookmarkEnd w:id="945"/>
    </w:p>
    <w:p w14:paraId="77E2052B"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(Данные запроса распоряжения на заключение самоисполняемой сделки)</w:t>
      </w:r>
    </w:p>
    <w:p w14:paraId="34ED3018"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Альтернатива</w:t>
      </w:r>
    </w:p>
    <w:p w14:paraId="0A5ACABC"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«CBDCSETRequestParameters1Choice»:</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4B4BA718" w14:textId="77777777" w:rsidTr="002C6B3F">
        <w:trPr>
          <w:trHeight w:val="259"/>
          <w:tblHeader/>
        </w:trPr>
        <w:tc>
          <w:tcPr>
            <w:tcW w:w="4281" w:type="dxa"/>
            <w:shd w:val="clear" w:color="auto" w:fill="F2F2F2" w:themeFill="background1" w:themeFillShade="F2"/>
            <w:vAlign w:val="center"/>
          </w:tcPr>
          <w:p w14:paraId="582042BF"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68AD78EB"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6204BFE9"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B43471A"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0F0B9B26" w14:textId="77777777" w:rsidR="00C73E18" w:rsidRDefault="00C73E18" w:rsidP="002C6B3F">
            <w:pPr>
              <w:pStyle w:val="a9"/>
              <w:contextualSpacing/>
              <w:rPr>
                <w:b/>
              </w:rPr>
            </w:pPr>
            <w:r>
              <w:rPr>
                <w:b/>
              </w:rPr>
              <w:t>Исп.</w:t>
            </w:r>
          </w:p>
        </w:tc>
      </w:tr>
      <w:tr w:rsidR="00C73E18" w14:paraId="73D6083D" w14:textId="77777777" w:rsidTr="002C6B3F">
        <w:trPr>
          <w:trHeight w:val="20"/>
        </w:trPr>
        <w:tc>
          <w:tcPr>
            <w:tcW w:w="4281" w:type="dxa"/>
            <w:tcMar>
              <w:top w:w="85" w:type="dxa"/>
              <w:bottom w:w="85" w:type="dxa"/>
            </w:tcMar>
          </w:tcPr>
          <w:p w14:paraId="30561697" w14:textId="77777777" w:rsidR="00C73E18" w:rsidRDefault="00C73E18" w:rsidP="002C6B3F">
            <w:pPr>
              <w:pStyle w:val="ad"/>
              <w:contextualSpacing/>
              <w:jc w:val="left"/>
              <w:rPr>
                <w:rFonts w:cs="Times New Roman"/>
                <w:szCs w:val="24"/>
              </w:rPr>
            </w:pPr>
            <w:r>
              <w:rPr>
                <w:rFonts w:cs="Times New Roman"/>
                <w:noProof/>
                <w:szCs w:val="24"/>
              </w:rPr>
              <w:t>1. DeferredTransfer (Отложенный перевод)</w:t>
            </w:r>
            <w:r>
              <w:rPr>
                <w:rFonts w:cs="Times New Roman"/>
                <w:noProof/>
                <w:szCs w:val="24"/>
              </w:rPr>
              <w:br/>
              <w:t>&lt;DfrrdTrf&gt;</w:t>
            </w:r>
          </w:p>
        </w:tc>
        <w:tc>
          <w:tcPr>
            <w:tcW w:w="4116" w:type="dxa"/>
            <w:tcMar>
              <w:top w:w="85" w:type="dxa"/>
              <w:bottom w:w="85" w:type="dxa"/>
            </w:tcMar>
          </w:tcPr>
          <w:p w14:paraId="71AD74A5" w14:textId="77777777" w:rsidR="00C73E18" w:rsidRDefault="00C73E18" w:rsidP="002C6B3F">
            <w:pPr>
              <w:pStyle w:val="ad"/>
              <w:contextualSpacing/>
              <w:jc w:val="left"/>
              <w:rPr>
                <w:rFonts w:cs="Times New Roman"/>
                <w:szCs w:val="24"/>
              </w:rPr>
            </w:pPr>
            <w:r>
              <w:rPr>
                <w:rFonts w:cs="Times New Roman"/>
                <w:noProof/>
                <w:szCs w:val="24"/>
              </w:rPr>
              <w:t>(Реквизиты для заключения самоисполняемой сделки "Отложенный перевод")</w:t>
            </w:r>
          </w:p>
        </w:tc>
        <w:tc>
          <w:tcPr>
            <w:tcW w:w="4219" w:type="dxa"/>
          </w:tcPr>
          <w:p w14:paraId="2660DD52" w14:textId="3EBD504E" w:rsidR="00C73E18" w:rsidRDefault="00C73E18" w:rsidP="002C6B3F">
            <w:pPr>
              <w:pStyle w:val="ad"/>
              <w:contextualSpacing/>
              <w:jc w:val="left"/>
              <w:rPr>
                <w:rFonts w:cs="Times New Roman"/>
                <w:noProof/>
                <w:szCs w:val="24"/>
              </w:rPr>
            </w:pPr>
            <w:r w:rsidRPr="007F10CD">
              <w:rPr>
                <w:rFonts w:cs="Times New Roman"/>
                <w:noProof/>
                <w:szCs w:val="24"/>
              </w:rPr>
              <w:t>CBDCDeferredTransferRequest1</w:t>
            </w:r>
          </w:p>
        </w:tc>
        <w:tc>
          <w:tcPr>
            <w:tcW w:w="1134" w:type="dxa"/>
            <w:tcMar>
              <w:top w:w="85" w:type="dxa"/>
              <w:bottom w:w="85" w:type="dxa"/>
            </w:tcMar>
          </w:tcPr>
          <w:p w14:paraId="6D176489"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3578BC21" w14:textId="77777777" w:rsidR="00C73E18" w:rsidRDefault="00C73E18" w:rsidP="002C6B3F">
            <w:pPr>
              <w:pStyle w:val="ad"/>
              <w:contextualSpacing/>
              <w:jc w:val="center"/>
              <w:rPr>
                <w:rFonts w:cs="Times New Roman"/>
                <w:noProof/>
                <w:szCs w:val="24"/>
              </w:rPr>
            </w:pPr>
          </w:p>
        </w:tc>
      </w:tr>
    </w:tbl>
    <w:p w14:paraId="75070C96" w14:textId="77777777" w:rsidR="00C73E18" w:rsidRDefault="00C73E18" w:rsidP="00C73E18"/>
    <w:p w14:paraId="2A7ABD38" w14:textId="77777777" w:rsidR="00C73E18" w:rsidRDefault="00C73E18" w:rsidP="00C73E18">
      <w:pPr>
        <w:pStyle w:val="2"/>
        <w:rPr>
          <w:lang w:val="ru-RU"/>
        </w:rPr>
      </w:pPr>
      <w:bookmarkStart w:id="946" w:name="type364"/>
      <w:bookmarkStart w:id="947" w:name="_Toc92161434"/>
      <w:bookmarkStart w:id="948" w:name="_Toc177466696"/>
      <w:bookmarkStart w:id="949" w:name="_Toc178245195"/>
      <w:r>
        <w:rPr>
          <w:lang w:val="ru-RU"/>
        </w:rPr>
        <w:t xml:space="preserve">CBDCSETTemplateList1 (Список шаблонов </w:t>
      </w:r>
      <w:proofErr w:type="spellStart"/>
      <w:r>
        <w:rPr>
          <w:lang w:val="ru-RU"/>
        </w:rPr>
        <w:t>самоисполняемых</w:t>
      </w:r>
      <w:proofErr w:type="spellEnd"/>
      <w:r>
        <w:rPr>
          <w:lang w:val="ru-RU"/>
        </w:rPr>
        <w:t xml:space="preserve"> сделок)</w:t>
      </w:r>
      <w:bookmarkEnd w:id="946"/>
      <w:bookmarkEnd w:id="947"/>
      <w:bookmarkEnd w:id="948"/>
      <w:bookmarkEnd w:id="949"/>
    </w:p>
    <w:p w14:paraId="41B9E862"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(Список шаблонов самоисполняемых сделок)</w:t>
      </w:r>
    </w:p>
    <w:p w14:paraId="1414C5AE"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7BF06206"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«CBDCSETTemplateList1»: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352A2DC0" w14:textId="77777777" w:rsidTr="002C6B3F">
        <w:trPr>
          <w:trHeight w:val="259"/>
          <w:tblHeader/>
        </w:trPr>
        <w:tc>
          <w:tcPr>
            <w:tcW w:w="4281" w:type="dxa"/>
            <w:shd w:val="clear" w:color="auto" w:fill="F2F2F2" w:themeFill="background1" w:themeFillShade="F2"/>
            <w:vAlign w:val="center"/>
          </w:tcPr>
          <w:p w14:paraId="4FED7AC3"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648B6AF9"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5393AE05"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387CE4E"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6C027407" w14:textId="77777777" w:rsidR="00C73E18" w:rsidRDefault="00C73E18" w:rsidP="002C6B3F">
            <w:pPr>
              <w:pStyle w:val="a9"/>
              <w:contextualSpacing/>
              <w:rPr>
                <w:b/>
              </w:rPr>
            </w:pPr>
            <w:r>
              <w:rPr>
                <w:b/>
              </w:rPr>
              <w:t>Исп.</w:t>
            </w:r>
          </w:p>
        </w:tc>
      </w:tr>
      <w:tr w:rsidR="00C73E18" w14:paraId="38F037A0" w14:textId="77777777" w:rsidTr="002C6B3F">
        <w:trPr>
          <w:trHeight w:val="20"/>
        </w:trPr>
        <w:tc>
          <w:tcPr>
            <w:tcW w:w="4281" w:type="dxa"/>
            <w:tcMar>
              <w:top w:w="85" w:type="dxa"/>
              <w:bottom w:w="85" w:type="dxa"/>
            </w:tcMar>
          </w:tcPr>
          <w:p w14:paraId="2E29E64F" w14:textId="77777777" w:rsidR="00C73E18" w:rsidRDefault="00C73E18" w:rsidP="002C6B3F">
            <w:pPr>
              <w:pStyle w:val="ad"/>
              <w:contextualSpacing/>
              <w:jc w:val="left"/>
              <w:rPr>
                <w:rFonts w:cs="Times New Roman"/>
                <w:szCs w:val="24"/>
              </w:rPr>
            </w:pPr>
            <w:r>
              <w:rPr>
                <w:rFonts w:cs="Times New Roman"/>
                <w:noProof/>
                <w:szCs w:val="24"/>
              </w:rPr>
              <w:t>1. TypeCode (Код типа)</w:t>
            </w:r>
            <w:r>
              <w:rPr>
                <w:rFonts w:cs="Times New Roman"/>
                <w:noProof/>
                <w:szCs w:val="24"/>
              </w:rPr>
              <w:br/>
              <w:t>&lt;TpCd&gt;</w:t>
            </w:r>
          </w:p>
        </w:tc>
        <w:tc>
          <w:tcPr>
            <w:tcW w:w="4116" w:type="dxa"/>
            <w:tcMar>
              <w:top w:w="85" w:type="dxa"/>
              <w:bottom w:w="85" w:type="dxa"/>
            </w:tcMar>
          </w:tcPr>
          <w:p w14:paraId="18752A16" w14:textId="77777777" w:rsidR="00C73E18" w:rsidRDefault="00C73E18" w:rsidP="002C6B3F">
            <w:pPr>
              <w:pStyle w:val="ad"/>
              <w:contextualSpacing/>
              <w:jc w:val="left"/>
              <w:rPr>
                <w:rFonts w:cs="Times New Roman"/>
                <w:szCs w:val="24"/>
              </w:rPr>
            </w:pPr>
            <w:r>
              <w:rPr>
                <w:rFonts w:cs="Times New Roman"/>
                <w:noProof/>
                <w:szCs w:val="24"/>
              </w:rPr>
              <w:t>(Код типа шаблона самоисполняемой сделки)</w:t>
            </w:r>
          </w:p>
        </w:tc>
        <w:tc>
          <w:tcPr>
            <w:tcW w:w="4219" w:type="dxa"/>
          </w:tcPr>
          <w:p w14:paraId="61DC491C" w14:textId="77777777" w:rsidR="00C73E18" w:rsidRDefault="00C73E18" w:rsidP="002C6B3F">
            <w:pPr>
              <w:pStyle w:val="ad"/>
              <w:contextualSpacing/>
              <w:jc w:val="left"/>
              <w:rPr>
                <w:rFonts w:cs="Times New Roman"/>
                <w:noProof/>
                <w:szCs w:val="24"/>
              </w:rPr>
            </w:pPr>
            <w:r>
              <w:rPr>
                <w:rFonts w:cs="Times New Roman"/>
                <w:noProof/>
                <w:szCs w:val="24"/>
              </w:rPr>
              <w:t>CBDCSETTemplate1Code</w:t>
            </w:r>
          </w:p>
        </w:tc>
        <w:tc>
          <w:tcPr>
            <w:tcW w:w="1134" w:type="dxa"/>
            <w:tcMar>
              <w:top w:w="85" w:type="dxa"/>
              <w:bottom w:w="85" w:type="dxa"/>
            </w:tcMar>
          </w:tcPr>
          <w:p w14:paraId="5AED9D13"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68AFBCF0" w14:textId="77777777" w:rsidR="00C73E18" w:rsidRDefault="00C73E18" w:rsidP="002C6B3F">
            <w:pPr>
              <w:pStyle w:val="ad"/>
              <w:contextualSpacing/>
              <w:jc w:val="center"/>
              <w:rPr>
                <w:rFonts w:cs="Times New Roman"/>
                <w:noProof/>
                <w:szCs w:val="24"/>
              </w:rPr>
            </w:pPr>
          </w:p>
        </w:tc>
      </w:tr>
      <w:tr w:rsidR="00C73E18" w14:paraId="294504C3" w14:textId="77777777" w:rsidTr="002C6B3F">
        <w:trPr>
          <w:trHeight w:val="20"/>
        </w:trPr>
        <w:tc>
          <w:tcPr>
            <w:tcW w:w="4281" w:type="dxa"/>
            <w:tcMar>
              <w:top w:w="85" w:type="dxa"/>
              <w:bottom w:w="85" w:type="dxa"/>
            </w:tcMar>
          </w:tcPr>
          <w:p w14:paraId="7292D94D" w14:textId="77777777" w:rsidR="00C73E18" w:rsidRDefault="00C73E18" w:rsidP="002C6B3F">
            <w:pPr>
              <w:pStyle w:val="ad"/>
              <w:contextualSpacing/>
              <w:jc w:val="left"/>
              <w:rPr>
                <w:rFonts w:cs="Times New Roman"/>
                <w:szCs w:val="24"/>
              </w:rPr>
            </w:pPr>
            <w:r>
              <w:rPr>
                <w:rFonts w:cs="Times New Roman"/>
                <w:noProof/>
                <w:szCs w:val="24"/>
              </w:rPr>
              <w:t>2. Name (Наименование)</w:t>
            </w:r>
            <w:r>
              <w:rPr>
                <w:rFonts w:cs="Times New Roman"/>
                <w:noProof/>
                <w:szCs w:val="24"/>
              </w:rPr>
              <w:br/>
              <w:t>&lt;Nm&gt;</w:t>
            </w:r>
          </w:p>
        </w:tc>
        <w:tc>
          <w:tcPr>
            <w:tcW w:w="4116" w:type="dxa"/>
            <w:tcMar>
              <w:top w:w="85" w:type="dxa"/>
              <w:bottom w:w="85" w:type="dxa"/>
            </w:tcMar>
          </w:tcPr>
          <w:p w14:paraId="06A7598F" w14:textId="77777777" w:rsidR="00C73E18" w:rsidRDefault="00C73E18" w:rsidP="002C6B3F">
            <w:pPr>
              <w:pStyle w:val="ad"/>
              <w:contextualSpacing/>
              <w:jc w:val="left"/>
              <w:rPr>
                <w:rFonts w:cs="Times New Roman"/>
                <w:szCs w:val="24"/>
              </w:rPr>
            </w:pPr>
            <w:r>
              <w:rPr>
                <w:rFonts w:cs="Times New Roman"/>
                <w:noProof/>
                <w:szCs w:val="24"/>
              </w:rPr>
              <w:t>(Наименование самоисполняемой сделки)</w:t>
            </w:r>
          </w:p>
        </w:tc>
        <w:tc>
          <w:tcPr>
            <w:tcW w:w="4219" w:type="dxa"/>
          </w:tcPr>
          <w:p w14:paraId="5D237CB8" w14:textId="0A68637E" w:rsidR="00C73E18" w:rsidRDefault="00C73E18" w:rsidP="002C6B3F">
            <w:pPr>
              <w:pStyle w:val="ad"/>
              <w:contextualSpacing/>
              <w:jc w:val="left"/>
              <w:rPr>
                <w:rFonts w:cs="Times New Roman"/>
                <w:noProof/>
                <w:szCs w:val="24"/>
              </w:rPr>
            </w:pPr>
            <w:r w:rsidRPr="007F10CD">
              <w:rPr>
                <w:rFonts w:cs="Times New Roman"/>
                <w:noProof/>
                <w:szCs w:val="24"/>
              </w:rPr>
              <w:t>CBDCSETName1</w:t>
            </w:r>
          </w:p>
        </w:tc>
        <w:tc>
          <w:tcPr>
            <w:tcW w:w="1134" w:type="dxa"/>
            <w:tcMar>
              <w:top w:w="85" w:type="dxa"/>
              <w:bottom w:w="85" w:type="dxa"/>
            </w:tcMar>
          </w:tcPr>
          <w:p w14:paraId="35747A68"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5088C045" w14:textId="77777777" w:rsidR="00C73E18" w:rsidRDefault="00C73E18" w:rsidP="002C6B3F">
            <w:pPr>
              <w:pStyle w:val="ad"/>
              <w:contextualSpacing/>
              <w:jc w:val="center"/>
              <w:rPr>
                <w:rFonts w:cs="Times New Roman"/>
                <w:noProof/>
                <w:szCs w:val="24"/>
              </w:rPr>
            </w:pPr>
          </w:p>
        </w:tc>
      </w:tr>
      <w:tr w:rsidR="00C73E18" w14:paraId="284DF7D6" w14:textId="77777777" w:rsidTr="002C6B3F">
        <w:trPr>
          <w:trHeight w:val="20"/>
        </w:trPr>
        <w:tc>
          <w:tcPr>
            <w:tcW w:w="4281" w:type="dxa"/>
            <w:tcMar>
              <w:top w:w="85" w:type="dxa"/>
              <w:bottom w:w="85" w:type="dxa"/>
            </w:tcMar>
          </w:tcPr>
          <w:p w14:paraId="57D483AE" w14:textId="77777777" w:rsidR="00C73E18" w:rsidRDefault="00C73E18" w:rsidP="002C6B3F">
            <w:pPr>
              <w:pStyle w:val="ad"/>
              <w:contextualSpacing/>
              <w:jc w:val="left"/>
              <w:rPr>
                <w:rFonts w:cs="Times New Roman"/>
                <w:szCs w:val="24"/>
              </w:rPr>
            </w:pPr>
            <w:r>
              <w:rPr>
                <w:rFonts w:cs="Times New Roman"/>
                <w:noProof/>
                <w:szCs w:val="24"/>
              </w:rPr>
              <w:lastRenderedPageBreak/>
              <w:t>3. Description (Описание)</w:t>
            </w:r>
            <w:r>
              <w:rPr>
                <w:rFonts w:cs="Times New Roman"/>
                <w:noProof/>
                <w:szCs w:val="24"/>
              </w:rPr>
              <w:br/>
              <w:t>&lt;Desc&gt;</w:t>
            </w:r>
          </w:p>
        </w:tc>
        <w:tc>
          <w:tcPr>
            <w:tcW w:w="4116" w:type="dxa"/>
            <w:tcMar>
              <w:top w:w="85" w:type="dxa"/>
              <w:bottom w:w="85" w:type="dxa"/>
            </w:tcMar>
          </w:tcPr>
          <w:p w14:paraId="0ECC980F" w14:textId="77777777" w:rsidR="00C73E18" w:rsidRDefault="00C73E18" w:rsidP="002C6B3F">
            <w:pPr>
              <w:pStyle w:val="ad"/>
              <w:contextualSpacing/>
              <w:jc w:val="left"/>
              <w:rPr>
                <w:rFonts w:cs="Times New Roman"/>
                <w:szCs w:val="24"/>
              </w:rPr>
            </w:pPr>
            <w:r>
              <w:rPr>
                <w:rFonts w:cs="Times New Roman"/>
                <w:noProof/>
                <w:szCs w:val="24"/>
              </w:rPr>
              <w:t>(Краткое описание самоисполняемой сделки)</w:t>
            </w:r>
          </w:p>
        </w:tc>
        <w:tc>
          <w:tcPr>
            <w:tcW w:w="4219" w:type="dxa"/>
          </w:tcPr>
          <w:p w14:paraId="59F235DD" w14:textId="5CB93226" w:rsidR="00C73E18" w:rsidRDefault="00C73E18" w:rsidP="002C6B3F">
            <w:pPr>
              <w:pStyle w:val="ad"/>
              <w:contextualSpacing/>
              <w:jc w:val="left"/>
              <w:rPr>
                <w:rFonts w:cs="Times New Roman"/>
                <w:noProof/>
                <w:szCs w:val="24"/>
              </w:rPr>
            </w:pPr>
            <w:r w:rsidRPr="007F10CD">
              <w:rPr>
                <w:rFonts w:cs="Times New Roman"/>
                <w:noProof/>
                <w:szCs w:val="24"/>
              </w:rPr>
              <w:t>CBDCSETDescription1</w:t>
            </w:r>
          </w:p>
        </w:tc>
        <w:tc>
          <w:tcPr>
            <w:tcW w:w="1134" w:type="dxa"/>
            <w:tcMar>
              <w:top w:w="85" w:type="dxa"/>
              <w:bottom w:w="85" w:type="dxa"/>
            </w:tcMar>
          </w:tcPr>
          <w:p w14:paraId="3C0944E3"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4AA49DFE" w14:textId="77777777" w:rsidR="00C73E18" w:rsidRDefault="00C73E18" w:rsidP="002C6B3F">
            <w:pPr>
              <w:pStyle w:val="ad"/>
              <w:contextualSpacing/>
              <w:jc w:val="center"/>
              <w:rPr>
                <w:rFonts w:cs="Times New Roman"/>
                <w:noProof/>
                <w:szCs w:val="24"/>
              </w:rPr>
            </w:pPr>
          </w:p>
        </w:tc>
      </w:tr>
    </w:tbl>
    <w:p w14:paraId="5229890F" w14:textId="77777777" w:rsidR="00C73E18" w:rsidRDefault="00C73E18" w:rsidP="00C73E18"/>
    <w:p w14:paraId="1E7BE6C2" w14:textId="77777777" w:rsidR="00C73E18" w:rsidRDefault="00C73E18" w:rsidP="00C73E18">
      <w:pPr>
        <w:pStyle w:val="2"/>
        <w:rPr>
          <w:lang w:val="ru-RU"/>
        </w:rPr>
      </w:pPr>
      <w:bookmarkStart w:id="950" w:name="type365"/>
      <w:bookmarkStart w:id="951" w:name="_Toc92161435"/>
      <w:bookmarkStart w:id="952" w:name="_Toc177466697"/>
      <w:bookmarkStart w:id="953" w:name="_Toc178245196"/>
      <w:r>
        <w:rPr>
          <w:lang w:val="ru-RU"/>
        </w:rPr>
        <w:t>CBDCStatusAndReason1</w:t>
      </w:r>
      <w:bookmarkEnd w:id="950"/>
      <w:bookmarkEnd w:id="951"/>
      <w:bookmarkEnd w:id="952"/>
      <w:bookmarkEnd w:id="953"/>
    </w:p>
    <w:p w14:paraId="12505FF2"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(Заполняется информацией о статусе обработки запроса и его причине.)</w:t>
      </w:r>
    </w:p>
    <w:p w14:paraId="307D749F"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57EFC9F5"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«CBDCStatusAndReason1»: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2F491088" w14:textId="77777777" w:rsidTr="002C6B3F">
        <w:trPr>
          <w:trHeight w:val="259"/>
          <w:tblHeader/>
        </w:trPr>
        <w:tc>
          <w:tcPr>
            <w:tcW w:w="4281" w:type="dxa"/>
            <w:shd w:val="clear" w:color="auto" w:fill="F2F2F2" w:themeFill="background1" w:themeFillShade="F2"/>
            <w:vAlign w:val="center"/>
          </w:tcPr>
          <w:p w14:paraId="25239FCF"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62B69FF0"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1322AEEE"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349D93CA"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1C3B701F" w14:textId="77777777" w:rsidR="00C73E18" w:rsidRDefault="00C73E18" w:rsidP="002C6B3F">
            <w:pPr>
              <w:pStyle w:val="a9"/>
              <w:contextualSpacing/>
              <w:rPr>
                <w:b/>
              </w:rPr>
            </w:pPr>
            <w:r>
              <w:rPr>
                <w:b/>
              </w:rPr>
              <w:t>Исп.</w:t>
            </w:r>
          </w:p>
        </w:tc>
      </w:tr>
      <w:tr w:rsidR="00C73E18" w14:paraId="47AD82EA" w14:textId="77777777" w:rsidTr="002C6B3F">
        <w:trPr>
          <w:trHeight w:val="20"/>
        </w:trPr>
        <w:tc>
          <w:tcPr>
            <w:tcW w:w="4281" w:type="dxa"/>
            <w:tcMar>
              <w:top w:w="85" w:type="dxa"/>
              <w:bottom w:w="85" w:type="dxa"/>
            </w:tcMar>
          </w:tcPr>
          <w:p w14:paraId="210BFEE2" w14:textId="77777777" w:rsidR="00C73E18" w:rsidRDefault="00C73E18" w:rsidP="002C6B3F">
            <w:pPr>
              <w:pStyle w:val="ad"/>
              <w:contextualSpacing/>
              <w:jc w:val="left"/>
              <w:rPr>
                <w:rFonts w:cs="Times New Roman"/>
                <w:szCs w:val="24"/>
              </w:rPr>
            </w:pPr>
            <w:r>
              <w:rPr>
                <w:rFonts w:cs="Times New Roman"/>
                <w:noProof/>
                <w:szCs w:val="24"/>
              </w:rPr>
              <w:t>1. StatusCode (Код статуса)</w:t>
            </w:r>
            <w:r>
              <w:rPr>
                <w:rFonts w:cs="Times New Roman"/>
                <w:noProof/>
                <w:szCs w:val="24"/>
              </w:rPr>
              <w:br/>
              <w:t>&lt;StsCd&gt;</w:t>
            </w:r>
          </w:p>
        </w:tc>
        <w:tc>
          <w:tcPr>
            <w:tcW w:w="4116" w:type="dxa"/>
            <w:tcMar>
              <w:top w:w="85" w:type="dxa"/>
              <w:bottom w:w="85" w:type="dxa"/>
            </w:tcMar>
          </w:tcPr>
          <w:p w14:paraId="643DF6E5" w14:textId="77777777" w:rsidR="00C73E18" w:rsidRDefault="00C73E18" w:rsidP="002C6B3F">
            <w:pPr>
              <w:pStyle w:val="ad"/>
              <w:contextualSpacing/>
              <w:jc w:val="left"/>
              <w:rPr>
                <w:rFonts w:cs="Times New Roman"/>
                <w:szCs w:val="24"/>
              </w:rPr>
            </w:pPr>
            <w:r>
              <w:rPr>
                <w:rFonts w:cs="Times New Roman"/>
                <w:noProof/>
                <w:szCs w:val="24"/>
              </w:rPr>
              <w:t>(Код статуса)</w:t>
            </w:r>
          </w:p>
        </w:tc>
        <w:tc>
          <w:tcPr>
            <w:tcW w:w="4219" w:type="dxa"/>
          </w:tcPr>
          <w:p w14:paraId="3835A461" w14:textId="77777777" w:rsidR="00C73E18" w:rsidRDefault="00C73E18" w:rsidP="002C6B3F">
            <w:pPr>
              <w:pStyle w:val="ad"/>
              <w:contextualSpacing/>
              <w:jc w:val="left"/>
              <w:rPr>
                <w:rFonts w:cs="Times New Roman"/>
                <w:noProof/>
                <w:szCs w:val="24"/>
              </w:rPr>
            </w:pPr>
            <w:r>
              <w:rPr>
                <w:rFonts w:cs="Times New Roman"/>
                <w:noProof/>
                <w:szCs w:val="24"/>
              </w:rPr>
              <w:t>CBDCStatus1Code</w:t>
            </w:r>
          </w:p>
        </w:tc>
        <w:tc>
          <w:tcPr>
            <w:tcW w:w="1134" w:type="dxa"/>
            <w:tcMar>
              <w:top w:w="85" w:type="dxa"/>
              <w:bottom w:w="85" w:type="dxa"/>
            </w:tcMar>
          </w:tcPr>
          <w:p w14:paraId="7CEFFA5F"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1D650640" w14:textId="77777777" w:rsidR="00C73E18" w:rsidRDefault="00C73E18" w:rsidP="002C6B3F">
            <w:pPr>
              <w:pStyle w:val="ad"/>
              <w:contextualSpacing/>
              <w:jc w:val="center"/>
              <w:rPr>
                <w:rFonts w:cs="Times New Roman"/>
                <w:noProof/>
                <w:szCs w:val="24"/>
              </w:rPr>
            </w:pPr>
          </w:p>
        </w:tc>
      </w:tr>
      <w:tr w:rsidR="00C73E18" w14:paraId="7183076A" w14:textId="77777777" w:rsidTr="002C6B3F">
        <w:trPr>
          <w:trHeight w:val="20"/>
        </w:trPr>
        <w:tc>
          <w:tcPr>
            <w:tcW w:w="4281" w:type="dxa"/>
            <w:tcMar>
              <w:top w:w="85" w:type="dxa"/>
              <w:bottom w:w="85" w:type="dxa"/>
            </w:tcMar>
          </w:tcPr>
          <w:p w14:paraId="668437A7" w14:textId="77777777" w:rsidR="00C73E18" w:rsidRDefault="00C73E18" w:rsidP="002C6B3F">
            <w:pPr>
              <w:pStyle w:val="ad"/>
              <w:contextualSpacing/>
              <w:jc w:val="left"/>
              <w:rPr>
                <w:rFonts w:cs="Times New Roman"/>
                <w:szCs w:val="24"/>
              </w:rPr>
            </w:pPr>
            <w:r>
              <w:rPr>
                <w:rFonts w:cs="Times New Roman"/>
                <w:noProof/>
                <w:szCs w:val="24"/>
              </w:rPr>
              <w:t>2. StatusReasonCode (Код причины )</w:t>
            </w:r>
            <w:r>
              <w:rPr>
                <w:rFonts w:cs="Times New Roman"/>
                <w:noProof/>
                <w:szCs w:val="24"/>
              </w:rPr>
              <w:br/>
              <w:t>&lt;StsRsnCd&gt;</w:t>
            </w:r>
          </w:p>
        </w:tc>
        <w:tc>
          <w:tcPr>
            <w:tcW w:w="4116" w:type="dxa"/>
            <w:tcMar>
              <w:top w:w="85" w:type="dxa"/>
              <w:bottom w:w="85" w:type="dxa"/>
            </w:tcMar>
          </w:tcPr>
          <w:p w14:paraId="7957EA0A" w14:textId="77777777" w:rsidR="00C73E18" w:rsidRDefault="00C73E18" w:rsidP="002C6B3F">
            <w:pPr>
              <w:pStyle w:val="ad"/>
              <w:contextualSpacing/>
              <w:jc w:val="left"/>
              <w:rPr>
                <w:rFonts w:cs="Times New Roman"/>
                <w:szCs w:val="24"/>
              </w:rPr>
            </w:pPr>
            <w:r>
              <w:rPr>
                <w:rFonts w:cs="Times New Roman"/>
                <w:noProof/>
                <w:szCs w:val="24"/>
              </w:rPr>
              <w:t>(Код причины)</w:t>
            </w:r>
          </w:p>
        </w:tc>
        <w:tc>
          <w:tcPr>
            <w:tcW w:w="4219" w:type="dxa"/>
          </w:tcPr>
          <w:p w14:paraId="3CBA82CF" w14:textId="4D7B058B" w:rsidR="00C73E18" w:rsidRDefault="00C73E18" w:rsidP="002C6B3F">
            <w:pPr>
              <w:pStyle w:val="ad"/>
              <w:contextualSpacing/>
              <w:jc w:val="left"/>
              <w:rPr>
                <w:rFonts w:cs="Times New Roman"/>
                <w:noProof/>
                <w:szCs w:val="24"/>
              </w:rPr>
            </w:pPr>
            <w:r w:rsidRPr="007F10CD">
              <w:rPr>
                <w:rFonts w:cs="Times New Roman"/>
                <w:noProof/>
                <w:szCs w:val="24"/>
              </w:rPr>
              <w:t>Max4Text</w:t>
            </w:r>
          </w:p>
        </w:tc>
        <w:tc>
          <w:tcPr>
            <w:tcW w:w="1134" w:type="dxa"/>
            <w:tcMar>
              <w:top w:w="85" w:type="dxa"/>
              <w:bottom w:w="85" w:type="dxa"/>
            </w:tcMar>
          </w:tcPr>
          <w:p w14:paraId="5A391EBB"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5C5CDC79" w14:textId="77777777" w:rsidR="00C73E18" w:rsidRDefault="00C73E18" w:rsidP="002C6B3F">
            <w:pPr>
              <w:pStyle w:val="ad"/>
              <w:contextualSpacing/>
              <w:jc w:val="center"/>
              <w:rPr>
                <w:rFonts w:cs="Times New Roman"/>
                <w:noProof/>
                <w:szCs w:val="24"/>
              </w:rPr>
            </w:pPr>
          </w:p>
        </w:tc>
      </w:tr>
      <w:tr w:rsidR="00C73E18" w14:paraId="7F222C58" w14:textId="77777777" w:rsidTr="002C6B3F">
        <w:trPr>
          <w:trHeight w:val="20"/>
        </w:trPr>
        <w:tc>
          <w:tcPr>
            <w:tcW w:w="4281" w:type="dxa"/>
            <w:tcMar>
              <w:top w:w="85" w:type="dxa"/>
              <w:bottom w:w="85" w:type="dxa"/>
            </w:tcMar>
          </w:tcPr>
          <w:p w14:paraId="4AC05835" w14:textId="77777777" w:rsidR="00C73E18" w:rsidRDefault="00C73E18" w:rsidP="002C6B3F">
            <w:pPr>
              <w:pStyle w:val="ad"/>
              <w:contextualSpacing/>
              <w:jc w:val="left"/>
              <w:rPr>
                <w:rFonts w:cs="Times New Roman"/>
                <w:szCs w:val="24"/>
              </w:rPr>
            </w:pPr>
            <w:r>
              <w:rPr>
                <w:rFonts w:cs="Times New Roman"/>
                <w:noProof/>
                <w:szCs w:val="24"/>
              </w:rPr>
              <w:t>3. ReasonAnnotation (Описание причины статуса)</w:t>
            </w:r>
            <w:r>
              <w:rPr>
                <w:rFonts w:cs="Times New Roman"/>
                <w:noProof/>
                <w:szCs w:val="24"/>
              </w:rPr>
              <w:br/>
              <w:t>&lt;RsnAnnttn&gt;</w:t>
            </w:r>
          </w:p>
        </w:tc>
        <w:tc>
          <w:tcPr>
            <w:tcW w:w="4116" w:type="dxa"/>
            <w:tcMar>
              <w:top w:w="85" w:type="dxa"/>
              <w:bottom w:w="85" w:type="dxa"/>
            </w:tcMar>
          </w:tcPr>
          <w:p w14:paraId="5004B5E8" w14:textId="77777777" w:rsidR="00C73E18" w:rsidRDefault="00C73E18" w:rsidP="002C6B3F">
            <w:pPr>
              <w:pStyle w:val="ad"/>
              <w:contextualSpacing/>
              <w:jc w:val="left"/>
              <w:rPr>
                <w:rFonts w:cs="Times New Roman"/>
                <w:szCs w:val="24"/>
              </w:rPr>
            </w:pPr>
            <w:r>
              <w:rPr>
                <w:rFonts w:cs="Times New Roman"/>
                <w:noProof/>
                <w:szCs w:val="24"/>
              </w:rPr>
              <w:t>(Описание причины статуса)</w:t>
            </w:r>
          </w:p>
        </w:tc>
        <w:tc>
          <w:tcPr>
            <w:tcW w:w="4219" w:type="dxa"/>
          </w:tcPr>
          <w:p w14:paraId="5FC35826" w14:textId="1857935B" w:rsidR="00C73E18" w:rsidRDefault="00C73E18" w:rsidP="002C6B3F">
            <w:pPr>
              <w:pStyle w:val="ad"/>
              <w:contextualSpacing/>
              <w:jc w:val="left"/>
              <w:rPr>
                <w:rFonts w:cs="Times New Roman"/>
                <w:noProof/>
                <w:szCs w:val="24"/>
              </w:rPr>
            </w:pPr>
            <w:r w:rsidRPr="007F10CD">
              <w:rPr>
                <w:rFonts w:cs="Times New Roman"/>
                <w:noProof/>
                <w:szCs w:val="24"/>
              </w:rPr>
              <w:t>CBDCReasonText</w:t>
            </w:r>
          </w:p>
        </w:tc>
        <w:tc>
          <w:tcPr>
            <w:tcW w:w="1134" w:type="dxa"/>
            <w:tcMar>
              <w:top w:w="85" w:type="dxa"/>
              <w:bottom w:w="85" w:type="dxa"/>
            </w:tcMar>
          </w:tcPr>
          <w:p w14:paraId="6419A5F6"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4700A762" w14:textId="77777777" w:rsidR="00C73E18" w:rsidRDefault="00C73E18" w:rsidP="002C6B3F">
            <w:pPr>
              <w:pStyle w:val="ad"/>
              <w:contextualSpacing/>
              <w:jc w:val="center"/>
              <w:rPr>
                <w:rFonts w:cs="Times New Roman"/>
                <w:noProof/>
                <w:szCs w:val="24"/>
              </w:rPr>
            </w:pPr>
          </w:p>
        </w:tc>
      </w:tr>
      <w:tr w:rsidR="00C73E18" w14:paraId="4BFB9556" w14:textId="77777777" w:rsidTr="002C6B3F">
        <w:trPr>
          <w:trHeight w:val="20"/>
        </w:trPr>
        <w:tc>
          <w:tcPr>
            <w:tcW w:w="4281" w:type="dxa"/>
            <w:tcMar>
              <w:top w:w="85" w:type="dxa"/>
              <w:bottom w:w="85" w:type="dxa"/>
            </w:tcMar>
          </w:tcPr>
          <w:p w14:paraId="5D0C32B0" w14:textId="77777777" w:rsidR="00C73E18" w:rsidRDefault="00C73E18" w:rsidP="002C6B3F">
            <w:pPr>
              <w:pStyle w:val="ad"/>
              <w:contextualSpacing/>
              <w:jc w:val="left"/>
              <w:rPr>
                <w:rFonts w:cs="Times New Roman"/>
                <w:szCs w:val="24"/>
              </w:rPr>
            </w:pPr>
            <w:r>
              <w:rPr>
                <w:rFonts w:cs="Times New Roman"/>
                <w:noProof/>
                <w:szCs w:val="24"/>
              </w:rPr>
              <w:t>4. DetailedAnnotation (Подробное описание)</w:t>
            </w:r>
            <w:r>
              <w:rPr>
                <w:rFonts w:cs="Times New Roman"/>
                <w:noProof/>
                <w:szCs w:val="24"/>
              </w:rPr>
              <w:br/>
              <w:t>&lt;DtldAnnttn&gt;</w:t>
            </w:r>
          </w:p>
        </w:tc>
        <w:tc>
          <w:tcPr>
            <w:tcW w:w="4116" w:type="dxa"/>
            <w:tcMar>
              <w:top w:w="85" w:type="dxa"/>
              <w:bottom w:w="85" w:type="dxa"/>
            </w:tcMar>
          </w:tcPr>
          <w:p w14:paraId="38017A8E" w14:textId="77777777" w:rsidR="00C73E18" w:rsidRDefault="00C73E18" w:rsidP="002C6B3F">
            <w:pPr>
              <w:pStyle w:val="ad"/>
              <w:contextualSpacing/>
              <w:jc w:val="left"/>
              <w:rPr>
                <w:rFonts w:cs="Times New Roman"/>
                <w:szCs w:val="24"/>
              </w:rPr>
            </w:pPr>
            <w:r>
              <w:rPr>
                <w:rFonts w:cs="Times New Roman"/>
                <w:noProof/>
                <w:szCs w:val="24"/>
              </w:rPr>
              <w:t>(Подробное описание)</w:t>
            </w:r>
          </w:p>
        </w:tc>
        <w:tc>
          <w:tcPr>
            <w:tcW w:w="4219" w:type="dxa"/>
          </w:tcPr>
          <w:p w14:paraId="2BC773A7" w14:textId="1AD85DB5" w:rsidR="00C73E18" w:rsidRDefault="00C73E18" w:rsidP="002C6B3F">
            <w:pPr>
              <w:pStyle w:val="ad"/>
              <w:contextualSpacing/>
              <w:jc w:val="left"/>
              <w:rPr>
                <w:rFonts w:cs="Times New Roman"/>
                <w:noProof/>
                <w:szCs w:val="24"/>
              </w:rPr>
            </w:pPr>
            <w:r w:rsidRPr="007F10CD">
              <w:rPr>
                <w:rFonts w:cs="Times New Roman"/>
                <w:noProof/>
                <w:szCs w:val="24"/>
              </w:rPr>
              <w:t>CBDCDetailedText</w:t>
            </w:r>
          </w:p>
        </w:tc>
        <w:tc>
          <w:tcPr>
            <w:tcW w:w="1134" w:type="dxa"/>
            <w:tcMar>
              <w:top w:w="85" w:type="dxa"/>
              <w:bottom w:w="85" w:type="dxa"/>
            </w:tcMar>
          </w:tcPr>
          <w:p w14:paraId="1DAC8DE2"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7FCBE420" w14:textId="77777777" w:rsidR="00C73E18" w:rsidRDefault="00C73E18" w:rsidP="002C6B3F">
            <w:pPr>
              <w:pStyle w:val="ad"/>
              <w:contextualSpacing/>
              <w:jc w:val="center"/>
              <w:rPr>
                <w:rFonts w:cs="Times New Roman"/>
                <w:noProof/>
                <w:szCs w:val="24"/>
              </w:rPr>
            </w:pPr>
          </w:p>
        </w:tc>
      </w:tr>
      <w:tr w:rsidR="00C73E18" w14:paraId="7B73113A" w14:textId="77777777" w:rsidTr="002C6B3F">
        <w:trPr>
          <w:trHeight w:val="20"/>
        </w:trPr>
        <w:tc>
          <w:tcPr>
            <w:tcW w:w="4281" w:type="dxa"/>
            <w:tcMar>
              <w:top w:w="85" w:type="dxa"/>
              <w:bottom w:w="85" w:type="dxa"/>
            </w:tcMar>
          </w:tcPr>
          <w:p w14:paraId="0D9CEBDF" w14:textId="77777777" w:rsidR="00C73E18" w:rsidRDefault="00C73E18" w:rsidP="002C6B3F">
            <w:pPr>
              <w:pStyle w:val="ad"/>
              <w:contextualSpacing/>
              <w:jc w:val="left"/>
              <w:rPr>
                <w:rFonts w:cs="Times New Roman"/>
                <w:szCs w:val="24"/>
              </w:rPr>
            </w:pPr>
            <w:r>
              <w:rPr>
                <w:rFonts w:cs="Times New Roman"/>
                <w:noProof/>
                <w:szCs w:val="24"/>
              </w:rPr>
              <w:t>5. StatusDateTime</w:t>
            </w:r>
            <w:r>
              <w:rPr>
                <w:rFonts w:cs="Times New Roman"/>
                <w:noProof/>
                <w:szCs w:val="24"/>
              </w:rPr>
              <w:br/>
              <w:t>&lt;StsDtTm&gt;</w:t>
            </w:r>
          </w:p>
        </w:tc>
        <w:tc>
          <w:tcPr>
            <w:tcW w:w="4116" w:type="dxa"/>
            <w:tcMar>
              <w:top w:w="85" w:type="dxa"/>
              <w:bottom w:w="85" w:type="dxa"/>
            </w:tcMar>
          </w:tcPr>
          <w:p w14:paraId="58118581" w14:textId="77777777" w:rsidR="00C73E18" w:rsidRDefault="00C73E18" w:rsidP="002C6B3F">
            <w:pPr>
              <w:pStyle w:val="ad"/>
              <w:contextualSpacing/>
              <w:jc w:val="left"/>
              <w:rPr>
                <w:rFonts w:cs="Times New Roman"/>
                <w:szCs w:val="24"/>
              </w:rPr>
            </w:pPr>
            <w:r>
              <w:rPr>
                <w:rFonts w:cs="Times New Roman"/>
                <w:noProof/>
                <w:szCs w:val="24"/>
              </w:rPr>
              <w:t>(Дата и время проставления статуса)</w:t>
            </w:r>
          </w:p>
        </w:tc>
        <w:tc>
          <w:tcPr>
            <w:tcW w:w="4219" w:type="dxa"/>
          </w:tcPr>
          <w:p w14:paraId="333B883F" w14:textId="469F0456" w:rsidR="00C73E18" w:rsidRDefault="00C73E18" w:rsidP="002C6B3F">
            <w:pPr>
              <w:pStyle w:val="ad"/>
              <w:contextualSpacing/>
              <w:jc w:val="left"/>
              <w:rPr>
                <w:rFonts w:cs="Times New Roman"/>
                <w:noProof/>
                <w:szCs w:val="24"/>
              </w:rPr>
            </w:pPr>
            <w:r w:rsidRPr="007F10CD">
              <w:rPr>
                <w:rFonts w:cs="Times New Roman"/>
                <w:noProof/>
                <w:szCs w:val="24"/>
              </w:rPr>
              <w:t>CBDCDateTime</w:t>
            </w:r>
          </w:p>
        </w:tc>
        <w:tc>
          <w:tcPr>
            <w:tcW w:w="1134" w:type="dxa"/>
            <w:tcMar>
              <w:top w:w="85" w:type="dxa"/>
              <w:bottom w:w="85" w:type="dxa"/>
            </w:tcMar>
          </w:tcPr>
          <w:p w14:paraId="0DE69F53"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637ADCBC" w14:textId="77777777" w:rsidR="00C73E18" w:rsidRDefault="00C73E18" w:rsidP="002C6B3F">
            <w:pPr>
              <w:pStyle w:val="ad"/>
              <w:contextualSpacing/>
              <w:jc w:val="center"/>
              <w:rPr>
                <w:rFonts w:cs="Times New Roman"/>
                <w:noProof/>
                <w:szCs w:val="24"/>
              </w:rPr>
            </w:pPr>
          </w:p>
        </w:tc>
      </w:tr>
    </w:tbl>
    <w:p w14:paraId="0868E4B8" w14:textId="77777777" w:rsidR="00C73E18" w:rsidRDefault="00C73E18" w:rsidP="00C73E18"/>
    <w:p w14:paraId="3B1B2A0E" w14:textId="77777777" w:rsidR="00C73E18" w:rsidRDefault="00C73E18" w:rsidP="00C73E18">
      <w:pPr>
        <w:pStyle w:val="2"/>
        <w:rPr>
          <w:lang w:val="ru-RU"/>
        </w:rPr>
      </w:pPr>
      <w:bookmarkStart w:id="954" w:name="type366"/>
      <w:bookmarkStart w:id="955" w:name="_Toc92161436"/>
      <w:bookmarkStart w:id="956" w:name="_Toc177466698"/>
      <w:bookmarkStart w:id="957" w:name="_Toc178245197"/>
      <w:r>
        <w:rPr>
          <w:lang w:val="ru-RU"/>
        </w:rPr>
        <w:t>CBDCWallet3</w:t>
      </w:r>
      <w:bookmarkEnd w:id="954"/>
      <w:bookmarkEnd w:id="955"/>
      <w:bookmarkEnd w:id="956"/>
      <w:bookmarkEnd w:id="957"/>
    </w:p>
    <w:p w14:paraId="1C29324E"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(Информация по Кошельку Субъекта ПлЦР)</w:t>
      </w:r>
    </w:p>
    <w:p w14:paraId="737B9E4B"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687499C8" w14:textId="77777777" w:rsidR="00C73E18" w:rsidRDefault="00C73E18" w:rsidP="00C73E18">
      <w:pPr>
        <w:pStyle w:val="a2"/>
        <w:ind w:left="720" w:firstLine="0"/>
        <w:contextualSpacing/>
        <w:jc w:val="left"/>
        <w:outlineLvl w:val="9"/>
        <w:rPr>
          <w:sz w:val="24"/>
          <w:lang w:val="ru-RU"/>
        </w:rPr>
      </w:pPr>
      <w:r>
        <w:rPr>
          <w:sz w:val="24"/>
          <w:lang w:val="ru-RU"/>
        </w:rPr>
        <w:lastRenderedPageBreak/>
        <w:t>Реквизитный состав типа данных «CBDCWallet3»:</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3E1B2070" w14:textId="77777777" w:rsidTr="002C6B3F">
        <w:trPr>
          <w:trHeight w:val="259"/>
          <w:tblHeader/>
        </w:trPr>
        <w:tc>
          <w:tcPr>
            <w:tcW w:w="4281" w:type="dxa"/>
            <w:shd w:val="clear" w:color="auto" w:fill="F2F2F2" w:themeFill="background1" w:themeFillShade="F2"/>
            <w:vAlign w:val="center"/>
          </w:tcPr>
          <w:p w14:paraId="5C3C7548"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166C2D04"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4F07AE78"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74BD1E63"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1643B248" w14:textId="77777777" w:rsidR="00C73E18" w:rsidRDefault="00C73E18" w:rsidP="002C6B3F">
            <w:pPr>
              <w:pStyle w:val="a9"/>
              <w:contextualSpacing/>
              <w:rPr>
                <w:b/>
              </w:rPr>
            </w:pPr>
            <w:r>
              <w:rPr>
                <w:b/>
              </w:rPr>
              <w:t>Исп.</w:t>
            </w:r>
          </w:p>
        </w:tc>
      </w:tr>
      <w:tr w:rsidR="00C73E18" w14:paraId="540F783D" w14:textId="77777777" w:rsidTr="002C6B3F">
        <w:trPr>
          <w:trHeight w:val="20"/>
        </w:trPr>
        <w:tc>
          <w:tcPr>
            <w:tcW w:w="4281" w:type="dxa"/>
            <w:tcMar>
              <w:top w:w="85" w:type="dxa"/>
              <w:bottom w:w="85" w:type="dxa"/>
            </w:tcMar>
          </w:tcPr>
          <w:p w14:paraId="31B84FF1" w14:textId="77777777" w:rsidR="00C73E18" w:rsidRDefault="00C73E18" w:rsidP="002C6B3F">
            <w:pPr>
              <w:pStyle w:val="ad"/>
              <w:contextualSpacing/>
              <w:jc w:val="left"/>
              <w:rPr>
                <w:rFonts w:cs="Times New Roman"/>
                <w:szCs w:val="24"/>
              </w:rPr>
            </w:pPr>
            <w:r>
              <w:rPr>
                <w:rFonts w:cs="Times New Roman"/>
                <w:noProof/>
                <w:szCs w:val="24"/>
              </w:rPr>
              <w:t>1. Identification (Идентификация)</w:t>
            </w:r>
            <w:r>
              <w:rPr>
                <w:rFonts w:cs="Times New Roman"/>
                <w:noProof/>
                <w:szCs w:val="24"/>
              </w:rPr>
              <w:br/>
              <w:t>&lt;Id&gt;</w:t>
            </w:r>
          </w:p>
        </w:tc>
        <w:tc>
          <w:tcPr>
            <w:tcW w:w="4116" w:type="dxa"/>
            <w:tcMar>
              <w:top w:w="85" w:type="dxa"/>
              <w:bottom w:w="85" w:type="dxa"/>
            </w:tcMar>
          </w:tcPr>
          <w:p w14:paraId="06DF8F92" w14:textId="77777777" w:rsidR="00C73E18" w:rsidRDefault="00C73E18" w:rsidP="002C6B3F">
            <w:pPr>
              <w:pStyle w:val="ad"/>
              <w:contextualSpacing/>
              <w:jc w:val="left"/>
              <w:rPr>
                <w:rFonts w:cs="Times New Roman"/>
                <w:szCs w:val="24"/>
              </w:rPr>
            </w:pPr>
            <w:r>
              <w:rPr>
                <w:rFonts w:cs="Times New Roman"/>
                <w:noProof/>
                <w:szCs w:val="24"/>
              </w:rPr>
              <w:t>(Идентификатор кошелька на ПлЦР)</w:t>
            </w:r>
          </w:p>
        </w:tc>
        <w:tc>
          <w:tcPr>
            <w:tcW w:w="4219" w:type="dxa"/>
          </w:tcPr>
          <w:p w14:paraId="49937E4C" w14:textId="71EB13EA" w:rsidR="00C73E18" w:rsidRDefault="00C73E18" w:rsidP="002C6B3F">
            <w:pPr>
              <w:pStyle w:val="ad"/>
              <w:contextualSpacing/>
              <w:jc w:val="left"/>
              <w:rPr>
                <w:rFonts w:cs="Times New Roman"/>
                <w:noProof/>
                <w:szCs w:val="24"/>
              </w:rPr>
            </w:pPr>
            <w:r w:rsidRPr="007F10CD">
              <w:rPr>
                <w:rFonts w:cs="Times New Roman"/>
                <w:noProof/>
                <w:szCs w:val="24"/>
              </w:rPr>
              <w:t>CBDCWalletIdentification1</w:t>
            </w:r>
          </w:p>
        </w:tc>
        <w:tc>
          <w:tcPr>
            <w:tcW w:w="1134" w:type="dxa"/>
            <w:tcMar>
              <w:top w:w="85" w:type="dxa"/>
              <w:bottom w:w="85" w:type="dxa"/>
            </w:tcMar>
          </w:tcPr>
          <w:p w14:paraId="3A611488"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395D86F7" w14:textId="77777777" w:rsidR="00C73E18" w:rsidRDefault="00C73E18" w:rsidP="002C6B3F">
            <w:pPr>
              <w:pStyle w:val="ad"/>
              <w:contextualSpacing/>
              <w:jc w:val="center"/>
              <w:rPr>
                <w:rFonts w:cs="Times New Roman"/>
                <w:noProof/>
                <w:szCs w:val="24"/>
              </w:rPr>
            </w:pPr>
          </w:p>
        </w:tc>
      </w:tr>
      <w:tr w:rsidR="00C73E18" w14:paraId="55FAF1DB" w14:textId="77777777" w:rsidTr="002C6B3F">
        <w:trPr>
          <w:trHeight w:val="20"/>
        </w:trPr>
        <w:tc>
          <w:tcPr>
            <w:tcW w:w="4281" w:type="dxa"/>
            <w:tcMar>
              <w:top w:w="85" w:type="dxa"/>
              <w:bottom w:w="85" w:type="dxa"/>
            </w:tcMar>
          </w:tcPr>
          <w:p w14:paraId="70849313" w14:textId="77777777" w:rsidR="00C73E18" w:rsidRDefault="00C73E18" w:rsidP="002C6B3F">
            <w:pPr>
              <w:pStyle w:val="ad"/>
              <w:contextualSpacing/>
              <w:jc w:val="left"/>
              <w:rPr>
                <w:rFonts w:cs="Times New Roman"/>
                <w:szCs w:val="24"/>
              </w:rPr>
            </w:pPr>
            <w:r>
              <w:rPr>
                <w:rFonts w:cs="Times New Roman"/>
                <w:noProof/>
                <w:szCs w:val="24"/>
              </w:rPr>
              <w:t>2. Balance (Баланс)</w:t>
            </w:r>
            <w:r>
              <w:rPr>
                <w:rFonts w:cs="Times New Roman"/>
                <w:noProof/>
                <w:szCs w:val="24"/>
              </w:rPr>
              <w:br/>
              <w:t>&lt;Bal&gt;</w:t>
            </w:r>
          </w:p>
        </w:tc>
        <w:tc>
          <w:tcPr>
            <w:tcW w:w="4116" w:type="dxa"/>
            <w:tcMar>
              <w:top w:w="85" w:type="dxa"/>
              <w:bottom w:w="85" w:type="dxa"/>
            </w:tcMar>
          </w:tcPr>
          <w:p w14:paraId="290B34B8" w14:textId="77777777" w:rsidR="00C73E18" w:rsidRDefault="00C73E18" w:rsidP="002C6B3F">
            <w:pPr>
              <w:pStyle w:val="ad"/>
              <w:contextualSpacing/>
              <w:jc w:val="left"/>
              <w:rPr>
                <w:rFonts w:cs="Times New Roman"/>
                <w:szCs w:val="24"/>
              </w:rPr>
            </w:pPr>
            <w:r>
              <w:rPr>
                <w:rFonts w:cs="Times New Roman"/>
                <w:noProof/>
                <w:szCs w:val="24"/>
              </w:rPr>
              <w:t>(Баланс кошелька на ПлЦР)</w:t>
            </w:r>
          </w:p>
        </w:tc>
        <w:tc>
          <w:tcPr>
            <w:tcW w:w="4219" w:type="dxa"/>
          </w:tcPr>
          <w:p w14:paraId="2DF23137" w14:textId="02C339D6" w:rsidR="00C73E18" w:rsidRDefault="00C73E18" w:rsidP="002C6B3F">
            <w:pPr>
              <w:pStyle w:val="ad"/>
              <w:contextualSpacing/>
              <w:jc w:val="left"/>
              <w:rPr>
                <w:rFonts w:cs="Times New Roman"/>
                <w:noProof/>
                <w:szCs w:val="24"/>
              </w:rPr>
            </w:pPr>
            <w:r w:rsidRPr="007F10CD">
              <w:rPr>
                <w:rFonts w:cs="Times New Roman"/>
                <w:noProof/>
                <w:szCs w:val="24"/>
              </w:rPr>
              <w:t>CBDCWalletBalance1</w:t>
            </w:r>
          </w:p>
        </w:tc>
        <w:tc>
          <w:tcPr>
            <w:tcW w:w="1134" w:type="dxa"/>
            <w:tcMar>
              <w:top w:w="85" w:type="dxa"/>
              <w:bottom w:w="85" w:type="dxa"/>
            </w:tcMar>
          </w:tcPr>
          <w:p w14:paraId="3F56D190"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00B25F34" w14:textId="77777777" w:rsidR="00C73E18" w:rsidRDefault="00C73E18" w:rsidP="002C6B3F">
            <w:pPr>
              <w:pStyle w:val="ad"/>
              <w:contextualSpacing/>
              <w:jc w:val="center"/>
              <w:rPr>
                <w:rFonts w:cs="Times New Roman"/>
                <w:noProof/>
                <w:szCs w:val="24"/>
              </w:rPr>
            </w:pPr>
          </w:p>
        </w:tc>
      </w:tr>
      <w:tr w:rsidR="00C73E18" w14:paraId="10A4C1C8" w14:textId="77777777" w:rsidTr="002C6B3F">
        <w:trPr>
          <w:trHeight w:val="20"/>
        </w:trPr>
        <w:tc>
          <w:tcPr>
            <w:tcW w:w="4281" w:type="dxa"/>
            <w:tcMar>
              <w:top w:w="85" w:type="dxa"/>
              <w:bottom w:w="85" w:type="dxa"/>
            </w:tcMar>
          </w:tcPr>
          <w:p w14:paraId="171D3F98" w14:textId="77777777" w:rsidR="00C73E18" w:rsidRDefault="00C73E18" w:rsidP="002C6B3F">
            <w:pPr>
              <w:pStyle w:val="ad"/>
              <w:contextualSpacing/>
              <w:jc w:val="left"/>
              <w:rPr>
                <w:rFonts w:cs="Times New Roman"/>
                <w:szCs w:val="24"/>
              </w:rPr>
            </w:pPr>
            <w:r>
              <w:rPr>
                <w:rFonts w:cs="Times New Roman"/>
                <w:noProof/>
                <w:szCs w:val="24"/>
              </w:rPr>
              <w:t>3. WalletStatus (Статус кошелька)</w:t>
            </w:r>
            <w:r>
              <w:rPr>
                <w:rFonts w:cs="Times New Roman"/>
                <w:noProof/>
                <w:szCs w:val="24"/>
              </w:rPr>
              <w:br/>
              <w:t>&lt;WlltSts&gt;</w:t>
            </w:r>
          </w:p>
        </w:tc>
        <w:tc>
          <w:tcPr>
            <w:tcW w:w="4116" w:type="dxa"/>
            <w:tcMar>
              <w:top w:w="85" w:type="dxa"/>
              <w:bottom w:w="85" w:type="dxa"/>
            </w:tcMar>
          </w:tcPr>
          <w:p w14:paraId="581D71C6" w14:textId="77777777" w:rsidR="00C73E18" w:rsidRDefault="00C73E18" w:rsidP="002C6B3F">
            <w:pPr>
              <w:pStyle w:val="ad"/>
              <w:contextualSpacing/>
              <w:jc w:val="left"/>
              <w:rPr>
                <w:rFonts w:cs="Times New Roman"/>
                <w:szCs w:val="24"/>
              </w:rPr>
            </w:pPr>
            <w:r>
              <w:rPr>
                <w:rFonts w:cs="Times New Roman"/>
                <w:noProof/>
                <w:szCs w:val="24"/>
              </w:rPr>
              <w:t>(Статус кошелька)</w:t>
            </w:r>
          </w:p>
        </w:tc>
        <w:tc>
          <w:tcPr>
            <w:tcW w:w="4219" w:type="dxa"/>
          </w:tcPr>
          <w:p w14:paraId="7CA2A4AC" w14:textId="77777777" w:rsidR="00C73E18" w:rsidRDefault="00C73E18" w:rsidP="002C6B3F">
            <w:pPr>
              <w:pStyle w:val="ad"/>
              <w:contextualSpacing/>
              <w:jc w:val="left"/>
              <w:rPr>
                <w:rFonts w:cs="Times New Roman"/>
                <w:noProof/>
                <w:szCs w:val="24"/>
              </w:rPr>
            </w:pPr>
            <w:r>
              <w:rPr>
                <w:rFonts w:cs="Times New Roman"/>
                <w:noProof/>
                <w:szCs w:val="24"/>
              </w:rPr>
              <w:t>CBDCWalletStatus2Code</w:t>
            </w:r>
          </w:p>
        </w:tc>
        <w:tc>
          <w:tcPr>
            <w:tcW w:w="1134" w:type="dxa"/>
            <w:tcMar>
              <w:top w:w="85" w:type="dxa"/>
              <w:bottom w:w="85" w:type="dxa"/>
            </w:tcMar>
          </w:tcPr>
          <w:p w14:paraId="06946255"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058D167F" w14:textId="77777777" w:rsidR="00C73E18" w:rsidRDefault="00C73E18" w:rsidP="002C6B3F">
            <w:pPr>
              <w:pStyle w:val="ad"/>
              <w:contextualSpacing/>
              <w:jc w:val="center"/>
              <w:rPr>
                <w:rFonts w:cs="Times New Roman"/>
                <w:noProof/>
                <w:szCs w:val="24"/>
              </w:rPr>
            </w:pPr>
          </w:p>
        </w:tc>
      </w:tr>
    </w:tbl>
    <w:p w14:paraId="1BAADF9D" w14:textId="77777777" w:rsidR="00C73E18" w:rsidRDefault="00C73E18" w:rsidP="00C73E18"/>
    <w:p w14:paraId="0551483B" w14:textId="77777777" w:rsidR="00C73E18" w:rsidRDefault="00C73E18" w:rsidP="00C73E18">
      <w:pPr>
        <w:pStyle w:val="2"/>
        <w:rPr>
          <w:lang w:val="ru-RU"/>
        </w:rPr>
      </w:pPr>
      <w:bookmarkStart w:id="958" w:name="type367"/>
      <w:bookmarkStart w:id="959" w:name="_Toc92161437"/>
      <w:bookmarkStart w:id="960" w:name="_Toc177466699"/>
      <w:bookmarkStart w:id="961" w:name="_Toc178245198"/>
      <w:r>
        <w:rPr>
          <w:lang w:val="ru-RU"/>
        </w:rPr>
        <w:t>CBDCWalletAdministrationStatusAndInformation2</w:t>
      </w:r>
      <w:bookmarkEnd w:id="958"/>
      <w:bookmarkEnd w:id="959"/>
      <w:bookmarkEnd w:id="960"/>
      <w:bookmarkEnd w:id="961"/>
    </w:p>
    <w:p w14:paraId="1A4CA9C5"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(Данные отчета о выполненной операции над Кошельком)</w:t>
      </w:r>
    </w:p>
    <w:p w14:paraId="0A19B619"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76B9428"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«CBDCWalletAdministrationStatusAndInformation2»: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7CF75D9F" w14:textId="77777777" w:rsidTr="002C6B3F">
        <w:trPr>
          <w:trHeight w:val="259"/>
          <w:tblHeader/>
        </w:trPr>
        <w:tc>
          <w:tcPr>
            <w:tcW w:w="4281" w:type="dxa"/>
            <w:shd w:val="clear" w:color="auto" w:fill="F2F2F2" w:themeFill="background1" w:themeFillShade="F2"/>
            <w:vAlign w:val="center"/>
          </w:tcPr>
          <w:p w14:paraId="151F896B"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75E77AE6"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4C62D020"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05D73E29"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2D7858E7" w14:textId="77777777" w:rsidR="00C73E18" w:rsidRDefault="00C73E18" w:rsidP="002C6B3F">
            <w:pPr>
              <w:pStyle w:val="a9"/>
              <w:contextualSpacing/>
              <w:rPr>
                <w:b/>
              </w:rPr>
            </w:pPr>
            <w:r>
              <w:rPr>
                <w:b/>
              </w:rPr>
              <w:t>Исп.</w:t>
            </w:r>
          </w:p>
        </w:tc>
      </w:tr>
      <w:tr w:rsidR="00C73E18" w14:paraId="38F6ECD0" w14:textId="77777777" w:rsidTr="002C6B3F">
        <w:trPr>
          <w:trHeight w:val="20"/>
        </w:trPr>
        <w:tc>
          <w:tcPr>
            <w:tcW w:w="4281" w:type="dxa"/>
            <w:tcMar>
              <w:top w:w="85" w:type="dxa"/>
              <w:bottom w:w="85" w:type="dxa"/>
            </w:tcMar>
          </w:tcPr>
          <w:p w14:paraId="38CF9672" w14:textId="77777777" w:rsidR="00C73E18" w:rsidRDefault="00C73E18" w:rsidP="002C6B3F">
            <w:pPr>
              <w:pStyle w:val="ad"/>
              <w:contextualSpacing/>
              <w:jc w:val="left"/>
              <w:rPr>
                <w:rFonts w:cs="Times New Roman"/>
                <w:szCs w:val="24"/>
              </w:rPr>
            </w:pPr>
            <w:r>
              <w:rPr>
                <w:rFonts w:cs="Times New Roman"/>
                <w:noProof/>
                <w:szCs w:val="24"/>
              </w:rPr>
              <w:t>1. PlatformParticipantIdentification (Идентификация Субъекта ПлЦР)</w:t>
            </w:r>
            <w:r>
              <w:rPr>
                <w:rFonts w:cs="Times New Roman"/>
                <w:noProof/>
                <w:szCs w:val="24"/>
              </w:rPr>
              <w:br/>
              <w:t>&lt;PltfmPtcptId&gt;</w:t>
            </w:r>
          </w:p>
        </w:tc>
        <w:tc>
          <w:tcPr>
            <w:tcW w:w="4116" w:type="dxa"/>
            <w:tcMar>
              <w:top w:w="85" w:type="dxa"/>
              <w:bottom w:w="85" w:type="dxa"/>
            </w:tcMar>
          </w:tcPr>
          <w:p w14:paraId="0ECB6CA8" w14:textId="77777777" w:rsidR="00C73E18" w:rsidRDefault="00C73E18" w:rsidP="002C6B3F">
            <w:pPr>
              <w:pStyle w:val="ad"/>
              <w:contextualSpacing/>
              <w:jc w:val="left"/>
              <w:rPr>
                <w:rFonts w:cs="Times New Roman"/>
                <w:szCs w:val="24"/>
              </w:rPr>
            </w:pPr>
            <w:r>
              <w:rPr>
                <w:rFonts w:cs="Times New Roman"/>
                <w:noProof/>
                <w:szCs w:val="24"/>
              </w:rPr>
              <w:t>(Идентификация Субъекта ПлЦР)</w:t>
            </w:r>
          </w:p>
        </w:tc>
        <w:tc>
          <w:tcPr>
            <w:tcW w:w="4219" w:type="dxa"/>
          </w:tcPr>
          <w:p w14:paraId="2D142952" w14:textId="17DC50FA" w:rsidR="00C73E18" w:rsidRDefault="00C73E18" w:rsidP="002C6B3F">
            <w:pPr>
              <w:pStyle w:val="ad"/>
              <w:contextualSpacing/>
              <w:jc w:val="left"/>
              <w:rPr>
                <w:rFonts w:cs="Times New Roman"/>
                <w:noProof/>
                <w:szCs w:val="24"/>
              </w:rPr>
            </w:pPr>
            <w:r w:rsidRPr="007F10CD">
              <w:rPr>
                <w:rFonts w:cs="Times New Roman"/>
                <w:noProof/>
                <w:szCs w:val="24"/>
              </w:rPr>
              <w:t>CBDCWalletOwner1</w:t>
            </w:r>
          </w:p>
        </w:tc>
        <w:tc>
          <w:tcPr>
            <w:tcW w:w="1134" w:type="dxa"/>
            <w:tcMar>
              <w:top w:w="85" w:type="dxa"/>
              <w:bottom w:w="85" w:type="dxa"/>
            </w:tcMar>
          </w:tcPr>
          <w:p w14:paraId="798202C8"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0BB1A440" w14:textId="77777777" w:rsidR="00C73E18" w:rsidRDefault="00C73E18" w:rsidP="002C6B3F">
            <w:pPr>
              <w:pStyle w:val="ad"/>
              <w:contextualSpacing/>
              <w:jc w:val="center"/>
              <w:rPr>
                <w:rFonts w:cs="Times New Roman"/>
                <w:noProof/>
                <w:szCs w:val="24"/>
              </w:rPr>
            </w:pPr>
          </w:p>
        </w:tc>
      </w:tr>
      <w:tr w:rsidR="00C73E18" w14:paraId="261155BA" w14:textId="77777777" w:rsidTr="002C6B3F">
        <w:trPr>
          <w:trHeight w:val="20"/>
        </w:trPr>
        <w:tc>
          <w:tcPr>
            <w:tcW w:w="4281" w:type="dxa"/>
            <w:tcMar>
              <w:top w:w="85" w:type="dxa"/>
              <w:bottom w:w="85" w:type="dxa"/>
            </w:tcMar>
          </w:tcPr>
          <w:p w14:paraId="73E7BEED" w14:textId="77777777" w:rsidR="00C73E18" w:rsidRDefault="00C73E18" w:rsidP="002C6B3F">
            <w:pPr>
              <w:pStyle w:val="ad"/>
              <w:contextualSpacing/>
              <w:jc w:val="left"/>
              <w:rPr>
                <w:rFonts w:cs="Times New Roman"/>
                <w:szCs w:val="24"/>
              </w:rPr>
            </w:pPr>
            <w:r>
              <w:rPr>
                <w:rFonts w:cs="Times New Roman"/>
                <w:noProof/>
                <w:szCs w:val="24"/>
              </w:rPr>
              <w:t>2. ParticipantStatus (Статус регистрации Субъекта ПлЦР)</w:t>
            </w:r>
            <w:r>
              <w:rPr>
                <w:rFonts w:cs="Times New Roman"/>
                <w:noProof/>
                <w:szCs w:val="24"/>
              </w:rPr>
              <w:br/>
              <w:t>&lt;PtcptRegnSts&gt;</w:t>
            </w:r>
          </w:p>
        </w:tc>
        <w:tc>
          <w:tcPr>
            <w:tcW w:w="4116" w:type="dxa"/>
            <w:tcMar>
              <w:top w:w="85" w:type="dxa"/>
              <w:bottom w:w="85" w:type="dxa"/>
            </w:tcMar>
          </w:tcPr>
          <w:p w14:paraId="1C94825C" w14:textId="77777777" w:rsidR="00C73E18" w:rsidRDefault="00C73E18" w:rsidP="002C6B3F">
            <w:pPr>
              <w:pStyle w:val="ad"/>
              <w:contextualSpacing/>
              <w:jc w:val="left"/>
              <w:rPr>
                <w:rFonts w:cs="Times New Roman"/>
                <w:szCs w:val="24"/>
              </w:rPr>
            </w:pPr>
            <w:r>
              <w:rPr>
                <w:rFonts w:cs="Times New Roman"/>
                <w:noProof/>
                <w:szCs w:val="24"/>
              </w:rPr>
              <w:t>(Статус регистрации Субъекта ПлЦР)</w:t>
            </w:r>
          </w:p>
        </w:tc>
        <w:tc>
          <w:tcPr>
            <w:tcW w:w="4219" w:type="dxa"/>
          </w:tcPr>
          <w:p w14:paraId="0859CB6F" w14:textId="77777777" w:rsidR="00C73E18" w:rsidRDefault="00C73E18" w:rsidP="002C6B3F">
            <w:pPr>
              <w:pStyle w:val="ad"/>
              <w:contextualSpacing/>
              <w:jc w:val="left"/>
              <w:rPr>
                <w:rFonts w:cs="Times New Roman"/>
                <w:noProof/>
                <w:szCs w:val="24"/>
              </w:rPr>
            </w:pPr>
            <w:r>
              <w:rPr>
                <w:rFonts w:cs="Times New Roman"/>
                <w:noProof/>
                <w:szCs w:val="24"/>
              </w:rPr>
              <w:t>CBDCParticipantStatusCode2</w:t>
            </w:r>
          </w:p>
        </w:tc>
        <w:tc>
          <w:tcPr>
            <w:tcW w:w="1134" w:type="dxa"/>
            <w:tcMar>
              <w:top w:w="85" w:type="dxa"/>
              <w:bottom w:w="85" w:type="dxa"/>
            </w:tcMar>
          </w:tcPr>
          <w:p w14:paraId="77DE03CA"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1B444B81" w14:textId="77777777" w:rsidR="00C73E18" w:rsidRDefault="00C73E18" w:rsidP="002C6B3F">
            <w:pPr>
              <w:pStyle w:val="ad"/>
              <w:contextualSpacing/>
              <w:jc w:val="center"/>
              <w:rPr>
                <w:rFonts w:cs="Times New Roman"/>
                <w:noProof/>
                <w:szCs w:val="24"/>
              </w:rPr>
            </w:pPr>
            <w:r>
              <w:rPr>
                <w:rFonts w:cs="Times New Roman"/>
                <w:noProof/>
                <w:szCs w:val="24"/>
              </w:rPr>
              <w:t>Нет</w:t>
            </w:r>
          </w:p>
        </w:tc>
      </w:tr>
      <w:tr w:rsidR="00C73E18" w14:paraId="5FB38992" w14:textId="77777777" w:rsidTr="002C6B3F">
        <w:trPr>
          <w:trHeight w:val="20"/>
        </w:trPr>
        <w:tc>
          <w:tcPr>
            <w:tcW w:w="4281" w:type="dxa"/>
            <w:tcMar>
              <w:top w:w="85" w:type="dxa"/>
              <w:bottom w:w="85" w:type="dxa"/>
            </w:tcMar>
          </w:tcPr>
          <w:p w14:paraId="02128D73" w14:textId="77777777" w:rsidR="00C73E18" w:rsidRDefault="00C73E18" w:rsidP="002C6B3F">
            <w:pPr>
              <w:pStyle w:val="ad"/>
              <w:contextualSpacing/>
              <w:jc w:val="left"/>
              <w:rPr>
                <w:rFonts w:cs="Times New Roman"/>
                <w:szCs w:val="24"/>
              </w:rPr>
            </w:pPr>
            <w:r>
              <w:rPr>
                <w:rFonts w:cs="Times New Roman"/>
                <w:noProof/>
                <w:szCs w:val="24"/>
              </w:rPr>
              <w:t>3. ParticipantWalletIdentification (Информация о кошельке Субъекта ПлЦР)</w:t>
            </w:r>
            <w:r>
              <w:rPr>
                <w:rFonts w:cs="Times New Roman"/>
                <w:noProof/>
                <w:szCs w:val="24"/>
              </w:rPr>
              <w:br/>
              <w:t>&lt;PtcptWlltId&gt;</w:t>
            </w:r>
          </w:p>
        </w:tc>
        <w:tc>
          <w:tcPr>
            <w:tcW w:w="4116" w:type="dxa"/>
            <w:tcMar>
              <w:top w:w="85" w:type="dxa"/>
              <w:bottom w:w="85" w:type="dxa"/>
            </w:tcMar>
          </w:tcPr>
          <w:p w14:paraId="1CC93631" w14:textId="77777777" w:rsidR="00C73E18" w:rsidRDefault="00C73E18" w:rsidP="002C6B3F">
            <w:pPr>
              <w:pStyle w:val="ad"/>
              <w:contextualSpacing/>
              <w:jc w:val="left"/>
              <w:rPr>
                <w:rFonts w:cs="Times New Roman"/>
                <w:szCs w:val="24"/>
              </w:rPr>
            </w:pPr>
            <w:r>
              <w:rPr>
                <w:rFonts w:cs="Times New Roman"/>
                <w:noProof/>
                <w:szCs w:val="24"/>
              </w:rPr>
              <w:t>(Информация о кошельке Субъекта ПлЦР)</w:t>
            </w:r>
          </w:p>
        </w:tc>
        <w:tc>
          <w:tcPr>
            <w:tcW w:w="4219" w:type="dxa"/>
          </w:tcPr>
          <w:p w14:paraId="6E30BF3B" w14:textId="64B4DA70" w:rsidR="00C73E18" w:rsidRDefault="00C73E18" w:rsidP="002C6B3F">
            <w:pPr>
              <w:pStyle w:val="ad"/>
              <w:contextualSpacing/>
              <w:jc w:val="left"/>
              <w:rPr>
                <w:rFonts w:cs="Times New Roman"/>
                <w:noProof/>
                <w:szCs w:val="24"/>
              </w:rPr>
            </w:pPr>
            <w:r w:rsidRPr="007F10CD">
              <w:rPr>
                <w:rFonts w:cs="Times New Roman"/>
                <w:noProof/>
                <w:szCs w:val="24"/>
              </w:rPr>
              <w:t>CBDCWallet3</w:t>
            </w:r>
          </w:p>
        </w:tc>
        <w:tc>
          <w:tcPr>
            <w:tcW w:w="1134" w:type="dxa"/>
            <w:tcMar>
              <w:top w:w="85" w:type="dxa"/>
              <w:bottom w:w="85" w:type="dxa"/>
            </w:tcMar>
          </w:tcPr>
          <w:p w14:paraId="5F252B93"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30058B08" w14:textId="77777777" w:rsidR="00C73E18" w:rsidRDefault="00C73E18" w:rsidP="002C6B3F">
            <w:pPr>
              <w:pStyle w:val="ad"/>
              <w:contextualSpacing/>
              <w:jc w:val="center"/>
              <w:rPr>
                <w:rFonts w:cs="Times New Roman"/>
                <w:noProof/>
                <w:szCs w:val="24"/>
              </w:rPr>
            </w:pPr>
          </w:p>
        </w:tc>
      </w:tr>
    </w:tbl>
    <w:p w14:paraId="05B193D0" w14:textId="77777777" w:rsidR="00C73E18" w:rsidRDefault="00C73E18" w:rsidP="00C73E18"/>
    <w:p w14:paraId="08804A03" w14:textId="77777777" w:rsidR="00C73E18" w:rsidRDefault="00C73E18" w:rsidP="00C73E18">
      <w:pPr>
        <w:pStyle w:val="2"/>
        <w:rPr>
          <w:lang w:val="ru-RU"/>
        </w:rPr>
      </w:pPr>
      <w:bookmarkStart w:id="962" w:name="type368"/>
      <w:bookmarkStart w:id="963" w:name="_Toc92161438"/>
      <w:bookmarkStart w:id="964" w:name="_Toc177466700"/>
      <w:bookmarkStart w:id="965" w:name="_Toc178245199"/>
      <w:r>
        <w:rPr>
          <w:lang w:val="ru-RU"/>
        </w:rPr>
        <w:t>CBDCWalletBalance1 (Сумма цифровых рублей в кошельке)</w:t>
      </w:r>
      <w:bookmarkEnd w:id="962"/>
      <w:bookmarkEnd w:id="963"/>
      <w:bookmarkEnd w:id="964"/>
      <w:bookmarkEnd w:id="965"/>
    </w:p>
    <w:p w14:paraId="3CA41873"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lastRenderedPageBreak/>
        <w:t xml:space="preserve">Описание: </w:t>
      </w:r>
    </w:p>
    <w:p w14:paraId="7E4AD8ED"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1871048B"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«CBDCWalletBalance1»: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7731CF66" w14:textId="77777777" w:rsidTr="002C6B3F">
        <w:trPr>
          <w:trHeight w:val="259"/>
          <w:tblHeader/>
        </w:trPr>
        <w:tc>
          <w:tcPr>
            <w:tcW w:w="4281" w:type="dxa"/>
            <w:shd w:val="clear" w:color="auto" w:fill="F2F2F2" w:themeFill="background1" w:themeFillShade="F2"/>
            <w:vAlign w:val="center"/>
          </w:tcPr>
          <w:p w14:paraId="42C8197E"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1186DE2D"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7E06314C"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4E9E1F5A"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2325AB85" w14:textId="77777777" w:rsidR="00C73E18" w:rsidRDefault="00C73E18" w:rsidP="002C6B3F">
            <w:pPr>
              <w:pStyle w:val="a9"/>
              <w:contextualSpacing/>
              <w:rPr>
                <w:b/>
              </w:rPr>
            </w:pPr>
            <w:r>
              <w:rPr>
                <w:b/>
              </w:rPr>
              <w:t>Исп.</w:t>
            </w:r>
          </w:p>
        </w:tc>
      </w:tr>
      <w:tr w:rsidR="00C73E18" w14:paraId="713CE180" w14:textId="77777777" w:rsidTr="002C6B3F">
        <w:trPr>
          <w:trHeight w:val="20"/>
        </w:trPr>
        <w:tc>
          <w:tcPr>
            <w:tcW w:w="4281" w:type="dxa"/>
            <w:tcMar>
              <w:top w:w="85" w:type="dxa"/>
              <w:bottom w:w="85" w:type="dxa"/>
            </w:tcMar>
          </w:tcPr>
          <w:p w14:paraId="4CEE8433" w14:textId="77777777" w:rsidR="00C73E18" w:rsidRDefault="00C73E18" w:rsidP="002C6B3F">
            <w:pPr>
              <w:pStyle w:val="ad"/>
              <w:contextualSpacing/>
              <w:jc w:val="left"/>
              <w:rPr>
                <w:rFonts w:cs="Times New Roman"/>
                <w:szCs w:val="24"/>
              </w:rPr>
            </w:pPr>
            <w:r>
              <w:rPr>
                <w:rFonts w:cs="Times New Roman"/>
                <w:noProof/>
                <w:szCs w:val="24"/>
              </w:rPr>
              <w:t>1. TotalAmount (Общая сумма)</w:t>
            </w:r>
            <w:r>
              <w:rPr>
                <w:rFonts w:cs="Times New Roman"/>
                <w:noProof/>
                <w:szCs w:val="24"/>
              </w:rPr>
              <w:br/>
              <w:t>&lt;TtlAmt&gt;</w:t>
            </w:r>
          </w:p>
        </w:tc>
        <w:tc>
          <w:tcPr>
            <w:tcW w:w="4116" w:type="dxa"/>
            <w:tcMar>
              <w:top w:w="85" w:type="dxa"/>
              <w:bottom w:w="85" w:type="dxa"/>
            </w:tcMar>
          </w:tcPr>
          <w:p w14:paraId="75527403" w14:textId="77777777" w:rsidR="00C73E18" w:rsidRDefault="00C73E18" w:rsidP="002C6B3F">
            <w:pPr>
              <w:pStyle w:val="ad"/>
              <w:contextualSpacing/>
              <w:jc w:val="left"/>
              <w:rPr>
                <w:rFonts w:cs="Times New Roman"/>
                <w:szCs w:val="24"/>
              </w:rPr>
            </w:pPr>
            <w:r>
              <w:rPr>
                <w:rFonts w:cs="Times New Roman"/>
                <w:noProof/>
                <w:szCs w:val="24"/>
              </w:rPr>
              <w:t>(Общая сумма)</w:t>
            </w:r>
          </w:p>
        </w:tc>
        <w:tc>
          <w:tcPr>
            <w:tcW w:w="4219" w:type="dxa"/>
          </w:tcPr>
          <w:p w14:paraId="77398EF9" w14:textId="33A4F4BA" w:rsidR="00C73E18" w:rsidRDefault="00C73E18" w:rsidP="002C6B3F">
            <w:pPr>
              <w:pStyle w:val="ad"/>
              <w:contextualSpacing/>
              <w:jc w:val="left"/>
              <w:rPr>
                <w:rFonts w:cs="Times New Roman"/>
                <w:noProof/>
                <w:szCs w:val="24"/>
              </w:rPr>
            </w:pPr>
            <w:r w:rsidRPr="007F10CD">
              <w:rPr>
                <w:rFonts w:cs="Times New Roman"/>
                <w:noProof/>
                <w:szCs w:val="24"/>
              </w:rPr>
              <w:t>CBDCCurrencyAndAmount</w:t>
            </w:r>
          </w:p>
        </w:tc>
        <w:tc>
          <w:tcPr>
            <w:tcW w:w="1134" w:type="dxa"/>
            <w:tcMar>
              <w:top w:w="85" w:type="dxa"/>
              <w:bottom w:w="85" w:type="dxa"/>
            </w:tcMar>
          </w:tcPr>
          <w:p w14:paraId="762ED845"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7E2BCBF8" w14:textId="77777777" w:rsidR="00C73E18" w:rsidRDefault="00C73E18" w:rsidP="002C6B3F">
            <w:pPr>
              <w:pStyle w:val="ad"/>
              <w:contextualSpacing/>
              <w:jc w:val="center"/>
              <w:rPr>
                <w:rFonts w:cs="Times New Roman"/>
                <w:noProof/>
                <w:szCs w:val="24"/>
              </w:rPr>
            </w:pPr>
          </w:p>
        </w:tc>
      </w:tr>
      <w:tr w:rsidR="00C73E18" w14:paraId="27F56EAA" w14:textId="77777777" w:rsidTr="002C6B3F">
        <w:trPr>
          <w:trHeight w:val="20"/>
        </w:trPr>
        <w:tc>
          <w:tcPr>
            <w:tcW w:w="4281" w:type="dxa"/>
            <w:tcMar>
              <w:top w:w="85" w:type="dxa"/>
              <w:bottom w:w="85" w:type="dxa"/>
            </w:tcMar>
          </w:tcPr>
          <w:p w14:paraId="47A3E7CE" w14:textId="77777777" w:rsidR="00C73E18" w:rsidRDefault="00C73E18" w:rsidP="002C6B3F">
            <w:pPr>
              <w:pStyle w:val="ad"/>
              <w:contextualSpacing/>
              <w:jc w:val="left"/>
              <w:rPr>
                <w:rFonts w:cs="Times New Roman"/>
                <w:szCs w:val="24"/>
              </w:rPr>
            </w:pPr>
            <w:r>
              <w:rPr>
                <w:rFonts w:cs="Times New Roman"/>
                <w:noProof/>
                <w:szCs w:val="24"/>
              </w:rPr>
              <w:t>2. Segregation (Данные по сериям)</w:t>
            </w:r>
            <w:r>
              <w:rPr>
                <w:rFonts w:cs="Times New Roman"/>
                <w:noProof/>
                <w:szCs w:val="24"/>
              </w:rPr>
              <w:br/>
              <w:t>&lt;Sgrtn&gt;</w:t>
            </w:r>
          </w:p>
        </w:tc>
        <w:tc>
          <w:tcPr>
            <w:tcW w:w="4116" w:type="dxa"/>
            <w:tcMar>
              <w:top w:w="85" w:type="dxa"/>
              <w:bottom w:w="85" w:type="dxa"/>
            </w:tcMar>
          </w:tcPr>
          <w:p w14:paraId="7600B0DC" w14:textId="77777777" w:rsidR="00C73E18" w:rsidRDefault="00C73E18" w:rsidP="002C6B3F">
            <w:pPr>
              <w:pStyle w:val="ad"/>
              <w:contextualSpacing/>
              <w:jc w:val="left"/>
              <w:rPr>
                <w:rFonts w:cs="Times New Roman"/>
                <w:szCs w:val="24"/>
              </w:rPr>
            </w:pPr>
            <w:r>
              <w:rPr>
                <w:rFonts w:cs="Times New Roman"/>
                <w:noProof/>
                <w:szCs w:val="24"/>
              </w:rPr>
              <w:t>(Указывается информация по сериям ЦР)</w:t>
            </w:r>
          </w:p>
        </w:tc>
        <w:tc>
          <w:tcPr>
            <w:tcW w:w="4219" w:type="dxa"/>
          </w:tcPr>
          <w:p w14:paraId="138DDEC3" w14:textId="77777777" w:rsidR="00C73E18" w:rsidRDefault="00C73E18" w:rsidP="002C6B3F">
            <w:pPr>
              <w:pStyle w:val="ad"/>
              <w:contextualSpacing/>
              <w:jc w:val="left"/>
              <w:rPr>
                <w:rFonts w:cs="Times New Roman"/>
                <w:noProof/>
                <w:szCs w:val="24"/>
              </w:rPr>
            </w:pPr>
            <w:r>
              <w:rPr>
                <w:rFonts w:cs="Times New Roman"/>
                <w:noProof/>
                <w:szCs w:val="24"/>
              </w:rPr>
              <w:t>CBDCDigitalCurrencySegregation2</w:t>
            </w:r>
          </w:p>
        </w:tc>
        <w:tc>
          <w:tcPr>
            <w:tcW w:w="1134" w:type="dxa"/>
            <w:tcMar>
              <w:top w:w="85" w:type="dxa"/>
              <w:bottom w:w="85" w:type="dxa"/>
            </w:tcMar>
          </w:tcPr>
          <w:p w14:paraId="44A7959D" w14:textId="77777777" w:rsidR="00C73E18" w:rsidRDefault="00C73E18" w:rsidP="002C6B3F">
            <w:pPr>
              <w:pStyle w:val="ad"/>
              <w:contextualSpacing/>
              <w:jc w:val="center"/>
              <w:rPr>
                <w:rFonts w:cs="Times New Roman"/>
                <w:szCs w:val="24"/>
                <w:lang w:val="en-US"/>
              </w:rPr>
            </w:pPr>
            <w:r>
              <w:rPr>
                <w:rFonts w:cs="Times New Roman"/>
                <w:noProof/>
                <w:szCs w:val="24"/>
              </w:rPr>
              <w:t>0..1000</w:t>
            </w:r>
          </w:p>
        </w:tc>
        <w:tc>
          <w:tcPr>
            <w:tcW w:w="1134" w:type="dxa"/>
          </w:tcPr>
          <w:p w14:paraId="6C237968" w14:textId="77777777" w:rsidR="00C73E18" w:rsidRDefault="00C73E18" w:rsidP="002C6B3F">
            <w:pPr>
              <w:pStyle w:val="ad"/>
              <w:contextualSpacing/>
              <w:jc w:val="center"/>
              <w:rPr>
                <w:rFonts w:cs="Times New Roman"/>
                <w:noProof/>
                <w:szCs w:val="24"/>
              </w:rPr>
            </w:pPr>
            <w:r>
              <w:rPr>
                <w:rFonts w:cs="Times New Roman"/>
                <w:noProof/>
                <w:szCs w:val="24"/>
              </w:rPr>
              <w:t>Нет</w:t>
            </w:r>
          </w:p>
        </w:tc>
      </w:tr>
    </w:tbl>
    <w:p w14:paraId="0DA3282F" w14:textId="77777777" w:rsidR="00C73E18" w:rsidRDefault="00C73E18" w:rsidP="00C73E18"/>
    <w:p w14:paraId="47493DEF" w14:textId="77777777" w:rsidR="00C73E18" w:rsidRDefault="00C73E18" w:rsidP="00C73E18">
      <w:pPr>
        <w:pStyle w:val="2"/>
        <w:rPr>
          <w:lang w:val="ru-RU"/>
        </w:rPr>
      </w:pPr>
      <w:bookmarkStart w:id="966" w:name="type369"/>
      <w:bookmarkStart w:id="967" w:name="_Toc92161439"/>
      <w:bookmarkStart w:id="968" w:name="_Toc177466701"/>
      <w:bookmarkStart w:id="969" w:name="_Toc178245200"/>
      <w:r>
        <w:rPr>
          <w:lang w:val="ru-RU"/>
        </w:rPr>
        <w:t>CBDCWalletOwner1</w:t>
      </w:r>
      <w:bookmarkEnd w:id="966"/>
      <w:bookmarkEnd w:id="967"/>
      <w:bookmarkEnd w:id="968"/>
      <w:bookmarkEnd w:id="969"/>
    </w:p>
    <w:p w14:paraId="5FD9CFC4"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t xml:space="preserve">Описание: </w:t>
      </w:r>
      <w:r>
        <w:rPr>
          <w:noProof/>
          <w:sz w:val="24"/>
          <w:lang w:val="ru-RU" w:eastAsia="x-none"/>
        </w:rPr>
        <w:t>(Идентификация Субъекта ПлЦР - владельца Кошелька)</w:t>
      </w:r>
    </w:p>
    <w:p w14:paraId="42047928"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40A8BD09"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«CBDCWalletOwner1»: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39DBA4DA" w14:textId="77777777" w:rsidTr="002C6B3F">
        <w:trPr>
          <w:trHeight w:val="259"/>
          <w:tblHeader/>
        </w:trPr>
        <w:tc>
          <w:tcPr>
            <w:tcW w:w="4281" w:type="dxa"/>
            <w:shd w:val="clear" w:color="auto" w:fill="F2F2F2" w:themeFill="background1" w:themeFillShade="F2"/>
            <w:vAlign w:val="center"/>
          </w:tcPr>
          <w:p w14:paraId="2468E361"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66E7C34C"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643C2A40"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732DCBD0"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3EF0E05A" w14:textId="77777777" w:rsidR="00C73E18" w:rsidRDefault="00C73E18" w:rsidP="002C6B3F">
            <w:pPr>
              <w:pStyle w:val="a9"/>
              <w:contextualSpacing/>
              <w:rPr>
                <w:b/>
              </w:rPr>
            </w:pPr>
            <w:r>
              <w:rPr>
                <w:b/>
              </w:rPr>
              <w:t>Исп.</w:t>
            </w:r>
          </w:p>
        </w:tc>
      </w:tr>
      <w:tr w:rsidR="00C73E18" w14:paraId="60A5E70B" w14:textId="77777777" w:rsidTr="002C6B3F">
        <w:trPr>
          <w:trHeight w:val="20"/>
        </w:trPr>
        <w:tc>
          <w:tcPr>
            <w:tcW w:w="4281" w:type="dxa"/>
            <w:tcMar>
              <w:top w:w="85" w:type="dxa"/>
              <w:bottom w:w="85" w:type="dxa"/>
            </w:tcMar>
          </w:tcPr>
          <w:p w14:paraId="3A5015F7" w14:textId="77777777" w:rsidR="00C73E18" w:rsidRDefault="00C73E18" w:rsidP="002C6B3F">
            <w:pPr>
              <w:pStyle w:val="ad"/>
              <w:contextualSpacing/>
              <w:jc w:val="left"/>
              <w:rPr>
                <w:rFonts w:cs="Times New Roman"/>
                <w:szCs w:val="24"/>
              </w:rPr>
            </w:pPr>
            <w:r>
              <w:rPr>
                <w:rFonts w:cs="Times New Roman"/>
                <w:noProof/>
                <w:szCs w:val="24"/>
              </w:rPr>
              <w:t>1. ClientIdentification (Идентификация Клиента)</w:t>
            </w:r>
            <w:r>
              <w:rPr>
                <w:rFonts w:cs="Times New Roman"/>
                <w:noProof/>
                <w:szCs w:val="24"/>
              </w:rPr>
              <w:br/>
              <w:t>&lt;ClntId&gt;</w:t>
            </w:r>
          </w:p>
        </w:tc>
        <w:tc>
          <w:tcPr>
            <w:tcW w:w="4116" w:type="dxa"/>
            <w:tcMar>
              <w:top w:w="85" w:type="dxa"/>
              <w:bottom w:w="85" w:type="dxa"/>
            </w:tcMar>
          </w:tcPr>
          <w:p w14:paraId="2D67653F" w14:textId="77777777" w:rsidR="00C73E18" w:rsidRDefault="00C73E18" w:rsidP="002C6B3F">
            <w:pPr>
              <w:pStyle w:val="ad"/>
              <w:contextualSpacing/>
              <w:jc w:val="left"/>
              <w:rPr>
                <w:rFonts w:cs="Times New Roman"/>
                <w:szCs w:val="24"/>
              </w:rPr>
            </w:pPr>
            <w:r>
              <w:rPr>
                <w:rFonts w:cs="Times New Roman"/>
                <w:noProof/>
                <w:szCs w:val="24"/>
              </w:rPr>
              <w:t>(Уникальная и однозначная идентификация Клиента на ПлЦР)</w:t>
            </w:r>
          </w:p>
        </w:tc>
        <w:tc>
          <w:tcPr>
            <w:tcW w:w="4219" w:type="dxa"/>
          </w:tcPr>
          <w:p w14:paraId="72A3E46C" w14:textId="61FE20C5" w:rsidR="00C73E18" w:rsidRDefault="00C73E18" w:rsidP="002C6B3F">
            <w:pPr>
              <w:pStyle w:val="ad"/>
              <w:contextualSpacing/>
              <w:jc w:val="left"/>
              <w:rPr>
                <w:rFonts w:cs="Times New Roman"/>
                <w:noProof/>
                <w:szCs w:val="24"/>
              </w:rPr>
            </w:pPr>
            <w:r w:rsidRPr="007F10CD">
              <w:rPr>
                <w:rFonts w:cs="Times New Roman"/>
                <w:noProof/>
                <w:szCs w:val="24"/>
              </w:rPr>
              <w:t>CBDCClientIdentification1</w:t>
            </w:r>
          </w:p>
        </w:tc>
        <w:tc>
          <w:tcPr>
            <w:tcW w:w="1134" w:type="dxa"/>
            <w:tcMar>
              <w:top w:w="85" w:type="dxa"/>
              <w:bottom w:w="85" w:type="dxa"/>
            </w:tcMar>
          </w:tcPr>
          <w:p w14:paraId="147EE877"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63A8DFFD" w14:textId="77777777" w:rsidR="00C73E18" w:rsidRDefault="00C73E18" w:rsidP="002C6B3F">
            <w:pPr>
              <w:pStyle w:val="ad"/>
              <w:contextualSpacing/>
              <w:jc w:val="center"/>
              <w:rPr>
                <w:rFonts w:cs="Times New Roman"/>
                <w:noProof/>
                <w:szCs w:val="24"/>
              </w:rPr>
            </w:pPr>
          </w:p>
        </w:tc>
      </w:tr>
      <w:tr w:rsidR="00C73E18" w14:paraId="472EF391" w14:textId="77777777" w:rsidTr="002C6B3F">
        <w:trPr>
          <w:trHeight w:val="20"/>
        </w:trPr>
        <w:tc>
          <w:tcPr>
            <w:tcW w:w="4281" w:type="dxa"/>
            <w:tcMar>
              <w:top w:w="85" w:type="dxa"/>
              <w:bottom w:w="85" w:type="dxa"/>
            </w:tcMar>
          </w:tcPr>
          <w:p w14:paraId="579D6DAE" w14:textId="77777777" w:rsidR="00C73E18" w:rsidRDefault="00C73E18" w:rsidP="002C6B3F">
            <w:pPr>
              <w:pStyle w:val="ad"/>
              <w:contextualSpacing/>
              <w:jc w:val="left"/>
              <w:rPr>
                <w:rFonts w:cs="Times New Roman"/>
                <w:szCs w:val="24"/>
              </w:rPr>
            </w:pPr>
            <w:r>
              <w:rPr>
                <w:rFonts w:cs="Times New Roman"/>
                <w:noProof/>
                <w:szCs w:val="24"/>
              </w:rPr>
              <w:t>2. FinancialIntermediaryIdentification (Идентификация Финансового посредника)</w:t>
            </w:r>
            <w:r>
              <w:rPr>
                <w:rFonts w:cs="Times New Roman"/>
                <w:noProof/>
                <w:szCs w:val="24"/>
              </w:rPr>
              <w:br/>
              <w:t>&lt;FinIntrmyId&gt;</w:t>
            </w:r>
          </w:p>
        </w:tc>
        <w:tc>
          <w:tcPr>
            <w:tcW w:w="4116" w:type="dxa"/>
            <w:tcMar>
              <w:top w:w="85" w:type="dxa"/>
              <w:bottom w:w="85" w:type="dxa"/>
            </w:tcMar>
          </w:tcPr>
          <w:p w14:paraId="4D85A080" w14:textId="77777777" w:rsidR="00C73E18" w:rsidRDefault="00C73E18" w:rsidP="002C6B3F">
            <w:pPr>
              <w:pStyle w:val="ad"/>
              <w:contextualSpacing/>
              <w:jc w:val="left"/>
              <w:rPr>
                <w:rFonts w:cs="Times New Roman"/>
                <w:szCs w:val="24"/>
              </w:rPr>
            </w:pPr>
            <w:r>
              <w:rPr>
                <w:rFonts w:cs="Times New Roman"/>
                <w:noProof/>
                <w:szCs w:val="24"/>
              </w:rPr>
              <w:t>(Уникальный и однозначный идентификатор Финансового посредника на ПлЦР)</w:t>
            </w:r>
          </w:p>
        </w:tc>
        <w:tc>
          <w:tcPr>
            <w:tcW w:w="4219" w:type="dxa"/>
          </w:tcPr>
          <w:p w14:paraId="1A6B24BF" w14:textId="3114647F" w:rsidR="00C73E18" w:rsidRDefault="00C73E18" w:rsidP="002C6B3F">
            <w:pPr>
              <w:pStyle w:val="ad"/>
              <w:contextualSpacing/>
              <w:jc w:val="left"/>
              <w:rPr>
                <w:rFonts w:cs="Times New Roman"/>
                <w:noProof/>
                <w:szCs w:val="24"/>
              </w:rPr>
            </w:pPr>
            <w:r w:rsidRPr="007F10CD">
              <w:rPr>
                <w:rFonts w:cs="Times New Roman"/>
                <w:noProof/>
                <w:szCs w:val="24"/>
              </w:rPr>
              <w:t>CBDCFinancialIntermediaryIdentification1</w:t>
            </w:r>
          </w:p>
        </w:tc>
        <w:tc>
          <w:tcPr>
            <w:tcW w:w="1134" w:type="dxa"/>
            <w:tcMar>
              <w:top w:w="85" w:type="dxa"/>
              <w:bottom w:w="85" w:type="dxa"/>
            </w:tcMar>
          </w:tcPr>
          <w:p w14:paraId="1B6D697D"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4F74996E" w14:textId="77777777" w:rsidR="00C73E18" w:rsidRDefault="00C73E18" w:rsidP="002C6B3F">
            <w:pPr>
              <w:pStyle w:val="ad"/>
              <w:contextualSpacing/>
              <w:jc w:val="center"/>
              <w:rPr>
                <w:rFonts w:cs="Times New Roman"/>
                <w:noProof/>
                <w:szCs w:val="24"/>
              </w:rPr>
            </w:pPr>
          </w:p>
        </w:tc>
      </w:tr>
      <w:tr w:rsidR="00C73E18" w14:paraId="4C0A62A2" w14:textId="77777777" w:rsidTr="002C6B3F">
        <w:trPr>
          <w:trHeight w:val="20"/>
        </w:trPr>
        <w:tc>
          <w:tcPr>
            <w:tcW w:w="4281" w:type="dxa"/>
            <w:tcMar>
              <w:top w:w="85" w:type="dxa"/>
              <w:bottom w:w="85" w:type="dxa"/>
            </w:tcMar>
          </w:tcPr>
          <w:p w14:paraId="6F42DD03" w14:textId="77777777" w:rsidR="00C73E18" w:rsidRDefault="00C73E18" w:rsidP="002C6B3F">
            <w:pPr>
              <w:pStyle w:val="ad"/>
              <w:contextualSpacing/>
              <w:jc w:val="left"/>
              <w:rPr>
                <w:rFonts w:cs="Times New Roman"/>
                <w:szCs w:val="24"/>
              </w:rPr>
            </w:pPr>
            <w:r>
              <w:rPr>
                <w:rFonts w:cs="Times New Roman"/>
                <w:noProof/>
                <w:szCs w:val="24"/>
              </w:rPr>
              <w:t>3. IssuerIdentification (Идентификация Эмитента)</w:t>
            </w:r>
            <w:r>
              <w:rPr>
                <w:rFonts w:cs="Times New Roman"/>
                <w:noProof/>
                <w:szCs w:val="24"/>
              </w:rPr>
              <w:br/>
              <w:t>&lt;IssrId&gt;</w:t>
            </w:r>
          </w:p>
        </w:tc>
        <w:tc>
          <w:tcPr>
            <w:tcW w:w="4116" w:type="dxa"/>
            <w:tcMar>
              <w:top w:w="85" w:type="dxa"/>
              <w:bottom w:w="85" w:type="dxa"/>
            </w:tcMar>
          </w:tcPr>
          <w:p w14:paraId="7325A609" w14:textId="77777777" w:rsidR="00C73E18" w:rsidRDefault="00C73E18" w:rsidP="002C6B3F">
            <w:pPr>
              <w:pStyle w:val="ad"/>
              <w:contextualSpacing/>
              <w:jc w:val="left"/>
              <w:rPr>
                <w:rFonts w:cs="Times New Roman"/>
                <w:szCs w:val="24"/>
              </w:rPr>
            </w:pPr>
            <w:r>
              <w:rPr>
                <w:rFonts w:cs="Times New Roman"/>
                <w:noProof/>
                <w:szCs w:val="24"/>
              </w:rPr>
              <w:t>(Уникальный и однозначный идентификатор Эмитента на ПлЦР)</w:t>
            </w:r>
          </w:p>
        </w:tc>
        <w:tc>
          <w:tcPr>
            <w:tcW w:w="4219" w:type="dxa"/>
          </w:tcPr>
          <w:p w14:paraId="065FA17B" w14:textId="77777777" w:rsidR="00C73E18" w:rsidRDefault="00C73E18" w:rsidP="002C6B3F">
            <w:pPr>
              <w:pStyle w:val="ad"/>
              <w:contextualSpacing/>
              <w:jc w:val="left"/>
              <w:rPr>
                <w:rFonts w:cs="Times New Roman"/>
                <w:noProof/>
                <w:szCs w:val="24"/>
              </w:rPr>
            </w:pPr>
            <w:r>
              <w:rPr>
                <w:rFonts w:cs="Times New Roman"/>
                <w:noProof/>
                <w:szCs w:val="24"/>
              </w:rPr>
              <w:t>CBDCIssueIdentification1</w:t>
            </w:r>
          </w:p>
        </w:tc>
        <w:tc>
          <w:tcPr>
            <w:tcW w:w="1134" w:type="dxa"/>
            <w:tcMar>
              <w:top w:w="85" w:type="dxa"/>
              <w:bottom w:w="85" w:type="dxa"/>
            </w:tcMar>
          </w:tcPr>
          <w:p w14:paraId="1DC2A90D"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4FDC287F" w14:textId="77777777" w:rsidR="00C73E18" w:rsidRDefault="00C73E18" w:rsidP="002C6B3F">
            <w:pPr>
              <w:pStyle w:val="ad"/>
              <w:contextualSpacing/>
              <w:jc w:val="center"/>
              <w:rPr>
                <w:rFonts w:cs="Times New Roman"/>
                <w:noProof/>
                <w:szCs w:val="24"/>
              </w:rPr>
            </w:pPr>
            <w:r>
              <w:rPr>
                <w:rFonts w:cs="Times New Roman"/>
                <w:noProof/>
                <w:szCs w:val="24"/>
              </w:rPr>
              <w:t>Нет</w:t>
            </w:r>
          </w:p>
        </w:tc>
      </w:tr>
    </w:tbl>
    <w:p w14:paraId="4576BA2B" w14:textId="77777777" w:rsidR="00C73E18" w:rsidRDefault="00C73E18" w:rsidP="00C73E18"/>
    <w:p w14:paraId="76D0CAE0" w14:textId="77777777" w:rsidR="00C73E18" w:rsidRDefault="00C73E18" w:rsidP="00C73E18">
      <w:pPr>
        <w:pStyle w:val="2"/>
        <w:rPr>
          <w:lang w:val="ru-RU"/>
        </w:rPr>
      </w:pPr>
      <w:bookmarkStart w:id="970" w:name="type370"/>
      <w:bookmarkStart w:id="971" w:name="_Toc92161440"/>
      <w:bookmarkStart w:id="972" w:name="_Toc177466702"/>
      <w:bookmarkStart w:id="973" w:name="_Toc178245201"/>
      <w:r>
        <w:rPr>
          <w:lang w:val="ru-RU"/>
        </w:rPr>
        <w:t>CashAccount39</w:t>
      </w:r>
      <w:bookmarkEnd w:id="970"/>
      <w:bookmarkEnd w:id="971"/>
      <w:bookmarkEnd w:id="972"/>
      <w:bookmarkEnd w:id="973"/>
    </w:p>
    <w:p w14:paraId="4303E99D" w14:textId="77777777" w:rsidR="00C73E18" w:rsidRDefault="00C73E18" w:rsidP="00C73E18">
      <w:pPr>
        <w:pStyle w:val="a2"/>
        <w:ind w:left="720" w:firstLine="0"/>
        <w:contextualSpacing/>
        <w:jc w:val="left"/>
        <w:outlineLvl w:val="9"/>
        <w:rPr>
          <w:noProof/>
          <w:sz w:val="24"/>
          <w:lang w:val="ru-RU" w:eastAsia="x-none"/>
        </w:rPr>
      </w:pPr>
      <w:r>
        <w:rPr>
          <w:i/>
          <w:sz w:val="24"/>
          <w:lang w:val="ru-RU" w:eastAsia="x-none"/>
        </w:rPr>
        <w:lastRenderedPageBreak/>
        <w:t>Описание</w:t>
      </w:r>
      <w:r w:rsidRPr="003F129D">
        <w:rPr>
          <w:i/>
          <w:sz w:val="24"/>
          <w:lang w:eastAsia="x-none"/>
        </w:rPr>
        <w:t xml:space="preserve">: </w:t>
      </w:r>
      <w:r w:rsidRPr="003F129D">
        <w:rPr>
          <w:noProof/>
          <w:sz w:val="24"/>
          <w:lang w:eastAsia="x-none"/>
        </w:rPr>
        <w:t xml:space="preserve">Provides the details to identify an account. </w:t>
      </w:r>
      <w:r>
        <w:rPr>
          <w:noProof/>
          <w:sz w:val="24"/>
          <w:lang w:val="ru-RU" w:eastAsia="x-none"/>
        </w:rPr>
        <w:t>(Информация о банковском счете)</w:t>
      </w:r>
    </w:p>
    <w:p w14:paraId="0825F7CB"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339FCC5C"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«CashAccount39»:</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715BCB3C" w14:textId="77777777" w:rsidTr="002C6B3F">
        <w:trPr>
          <w:trHeight w:val="259"/>
          <w:tblHeader/>
        </w:trPr>
        <w:tc>
          <w:tcPr>
            <w:tcW w:w="4281" w:type="dxa"/>
            <w:shd w:val="clear" w:color="auto" w:fill="F2F2F2" w:themeFill="background1" w:themeFillShade="F2"/>
            <w:vAlign w:val="center"/>
          </w:tcPr>
          <w:p w14:paraId="146FC64F"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1F1772DB"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619E1133"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0806C2F9"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06727E16" w14:textId="77777777" w:rsidR="00C73E18" w:rsidRDefault="00C73E18" w:rsidP="002C6B3F">
            <w:pPr>
              <w:pStyle w:val="a9"/>
              <w:contextualSpacing/>
              <w:rPr>
                <w:b/>
              </w:rPr>
            </w:pPr>
            <w:r>
              <w:rPr>
                <w:b/>
              </w:rPr>
              <w:t>Исп.</w:t>
            </w:r>
          </w:p>
        </w:tc>
      </w:tr>
      <w:tr w:rsidR="00C73E18" w14:paraId="6DFE4801" w14:textId="77777777" w:rsidTr="002C6B3F">
        <w:trPr>
          <w:trHeight w:val="20"/>
        </w:trPr>
        <w:tc>
          <w:tcPr>
            <w:tcW w:w="4281" w:type="dxa"/>
            <w:tcMar>
              <w:top w:w="85" w:type="dxa"/>
              <w:bottom w:w="85" w:type="dxa"/>
            </w:tcMar>
          </w:tcPr>
          <w:p w14:paraId="6990B44E" w14:textId="77777777" w:rsidR="00C73E18" w:rsidRDefault="00C73E18" w:rsidP="002C6B3F">
            <w:pPr>
              <w:pStyle w:val="ad"/>
              <w:contextualSpacing/>
              <w:jc w:val="left"/>
              <w:rPr>
                <w:rFonts w:cs="Times New Roman"/>
                <w:szCs w:val="24"/>
              </w:rPr>
            </w:pPr>
            <w:r>
              <w:rPr>
                <w:rFonts w:cs="Times New Roman"/>
                <w:noProof/>
                <w:szCs w:val="24"/>
              </w:rPr>
              <w:t>1. Identification (Идентификация)</w:t>
            </w:r>
            <w:r>
              <w:rPr>
                <w:rFonts w:cs="Times New Roman"/>
                <w:noProof/>
                <w:szCs w:val="24"/>
              </w:rPr>
              <w:br/>
              <w:t>&lt;Id&gt;</w:t>
            </w:r>
          </w:p>
        </w:tc>
        <w:tc>
          <w:tcPr>
            <w:tcW w:w="4116" w:type="dxa"/>
            <w:tcMar>
              <w:top w:w="85" w:type="dxa"/>
              <w:bottom w:w="85" w:type="dxa"/>
            </w:tcMar>
          </w:tcPr>
          <w:p w14:paraId="6F6209BF" w14:textId="77777777" w:rsidR="00C73E18" w:rsidRDefault="00C73E18" w:rsidP="002C6B3F">
            <w:pPr>
              <w:pStyle w:val="ad"/>
              <w:contextualSpacing/>
              <w:jc w:val="left"/>
              <w:rPr>
                <w:rFonts w:cs="Times New Roman"/>
                <w:szCs w:val="24"/>
              </w:rPr>
            </w:pPr>
            <w:r w:rsidRPr="003F129D">
              <w:rPr>
                <w:rFonts w:cs="Times New Roman"/>
                <w:noProof/>
                <w:szCs w:val="24"/>
                <w:lang w:val="en-US"/>
              </w:rPr>
              <w:t xml:space="preserve">Unique and unambiguous identification for the account between the account owner and the account servicer. </w:t>
            </w:r>
            <w:r>
              <w:rPr>
                <w:rFonts w:cs="Times New Roman"/>
                <w:noProof/>
                <w:szCs w:val="24"/>
              </w:rPr>
              <w:t>(Уникальная и однозначная идентификация счета, используемая между владельцем счета и организацией, обслуживающей счет.)</w:t>
            </w:r>
          </w:p>
        </w:tc>
        <w:tc>
          <w:tcPr>
            <w:tcW w:w="4219" w:type="dxa"/>
          </w:tcPr>
          <w:p w14:paraId="1F1CD66E" w14:textId="1960AD9C" w:rsidR="00C73E18" w:rsidRDefault="00C73E18" w:rsidP="002C6B3F">
            <w:pPr>
              <w:pStyle w:val="ad"/>
              <w:contextualSpacing/>
              <w:jc w:val="left"/>
              <w:rPr>
                <w:rFonts w:cs="Times New Roman"/>
                <w:noProof/>
                <w:szCs w:val="24"/>
              </w:rPr>
            </w:pPr>
            <w:r w:rsidRPr="007F10CD">
              <w:rPr>
                <w:rFonts w:cs="Times New Roman"/>
                <w:noProof/>
                <w:szCs w:val="24"/>
              </w:rPr>
              <w:t>AccountIdentification4Choice</w:t>
            </w:r>
          </w:p>
        </w:tc>
        <w:tc>
          <w:tcPr>
            <w:tcW w:w="1134" w:type="dxa"/>
            <w:tcMar>
              <w:top w:w="85" w:type="dxa"/>
              <w:bottom w:w="85" w:type="dxa"/>
            </w:tcMar>
          </w:tcPr>
          <w:p w14:paraId="305AFF1F"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2DFA14D7" w14:textId="77777777" w:rsidR="00C73E18" w:rsidRDefault="00C73E18" w:rsidP="002C6B3F">
            <w:pPr>
              <w:pStyle w:val="ad"/>
              <w:contextualSpacing/>
              <w:jc w:val="center"/>
              <w:rPr>
                <w:rFonts w:cs="Times New Roman"/>
                <w:noProof/>
                <w:szCs w:val="24"/>
              </w:rPr>
            </w:pPr>
          </w:p>
        </w:tc>
      </w:tr>
      <w:tr w:rsidR="00C73E18" w14:paraId="21275006" w14:textId="77777777" w:rsidTr="002C6B3F">
        <w:trPr>
          <w:trHeight w:val="20"/>
        </w:trPr>
        <w:tc>
          <w:tcPr>
            <w:tcW w:w="4281" w:type="dxa"/>
            <w:tcMar>
              <w:top w:w="85" w:type="dxa"/>
              <w:bottom w:w="85" w:type="dxa"/>
            </w:tcMar>
          </w:tcPr>
          <w:p w14:paraId="4F1D4EA4" w14:textId="0B9A62C8" w:rsidR="00C73E18" w:rsidRDefault="00C73E18" w:rsidP="002C6B3F">
            <w:pPr>
              <w:pStyle w:val="ad"/>
              <w:contextualSpacing/>
              <w:jc w:val="left"/>
              <w:rPr>
                <w:rFonts w:cs="Times New Roman"/>
                <w:szCs w:val="24"/>
              </w:rPr>
            </w:pPr>
            <w:r>
              <w:rPr>
                <w:rFonts w:cs="Times New Roman"/>
                <w:noProof/>
                <w:szCs w:val="24"/>
              </w:rPr>
              <w:t>2. Type</w:t>
            </w:r>
            <w:r w:rsidR="00A343C1">
              <w:rPr>
                <w:rFonts w:cs="Times New Roman"/>
                <w:noProof/>
                <w:szCs w:val="24"/>
              </w:rPr>
              <w:t xml:space="preserve"> </w:t>
            </w:r>
            <w:r w:rsidR="00A343C1" w:rsidRPr="00A343C1">
              <w:rPr>
                <w:rFonts w:cs="Times New Roman"/>
                <w:noProof/>
                <w:szCs w:val="24"/>
                <w:lang w:val="en-US"/>
              </w:rPr>
              <w:t>(</w:t>
            </w:r>
            <w:r w:rsidR="00A343C1">
              <w:rPr>
                <w:rFonts w:cs="Times New Roman"/>
                <w:noProof/>
                <w:szCs w:val="24"/>
              </w:rPr>
              <w:t>Тип)</w:t>
            </w:r>
            <w:r>
              <w:rPr>
                <w:rFonts w:cs="Times New Roman"/>
                <w:noProof/>
                <w:szCs w:val="24"/>
              </w:rPr>
              <w:br/>
              <w:t>&lt;Tp&gt;</w:t>
            </w:r>
          </w:p>
        </w:tc>
        <w:tc>
          <w:tcPr>
            <w:tcW w:w="4116" w:type="dxa"/>
            <w:tcMar>
              <w:top w:w="85" w:type="dxa"/>
              <w:bottom w:w="85" w:type="dxa"/>
            </w:tcMar>
          </w:tcPr>
          <w:p w14:paraId="325EC238" w14:textId="0E5D5BFA" w:rsidR="00C73E18" w:rsidRPr="00A343C1" w:rsidRDefault="00C73E18" w:rsidP="002C6B3F">
            <w:pPr>
              <w:pStyle w:val="ad"/>
              <w:contextualSpacing/>
              <w:jc w:val="left"/>
              <w:rPr>
                <w:rFonts w:cs="Times New Roman"/>
                <w:szCs w:val="24"/>
              </w:rPr>
            </w:pPr>
            <w:r w:rsidRPr="003F129D">
              <w:rPr>
                <w:rFonts w:cs="Times New Roman"/>
                <w:noProof/>
                <w:szCs w:val="24"/>
                <w:lang w:val="en-US"/>
              </w:rPr>
              <w:t>Specifies the nature, or use of the account.</w:t>
            </w:r>
            <w:r w:rsidR="00A343C1" w:rsidRPr="00A343C1">
              <w:rPr>
                <w:rFonts w:cs="Times New Roman"/>
                <w:noProof/>
                <w:szCs w:val="24"/>
                <w:lang w:val="en-US"/>
              </w:rPr>
              <w:t xml:space="preserve"> (</w:t>
            </w:r>
            <w:r w:rsidR="00A343C1">
              <w:rPr>
                <w:rFonts w:cs="Times New Roman"/>
                <w:noProof/>
                <w:szCs w:val="24"/>
              </w:rPr>
              <w:t>Тип)</w:t>
            </w:r>
          </w:p>
        </w:tc>
        <w:tc>
          <w:tcPr>
            <w:tcW w:w="4219" w:type="dxa"/>
          </w:tcPr>
          <w:p w14:paraId="784DB39C" w14:textId="77777777" w:rsidR="00C73E18" w:rsidRDefault="00C73E18" w:rsidP="002C6B3F">
            <w:pPr>
              <w:pStyle w:val="ad"/>
              <w:contextualSpacing/>
              <w:jc w:val="left"/>
              <w:rPr>
                <w:rFonts w:cs="Times New Roman"/>
                <w:noProof/>
                <w:szCs w:val="24"/>
              </w:rPr>
            </w:pPr>
            <w:r>
              <w:rPr>
                <w:rFonts w:cs="Times New Roman"/>
                <w:noProof/>
                <w:szCs w:val="24"/>
              </w:rPr>
              <w:t>CashAccountType2Choice</w:t>
            </w:r>
          </w:p>
        </w:tc>
        <w:tc>
          <w:tcPr>
            <w:tcW w:w="1134" w:type="dxa"/>
            <w:tcMar>
              <w:top w:w="85" w:type="dxa"/>
              <w:bottom w:w="85" w:type="dxa"/>
            </w:tcMar>
          </w:tcPr>
          <w:p w14:paraId="57F05CA2"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3B1EA185" w14:textId="77777777" w:rsidR="00C73E18" w:rsidRDefault="00C73E18" w:rsidP="002C6B3F">
            <w:pPr>
              <w:pStyle w:val="ad"/>
              <w:contextualSpacing/>
              <w:jc w:val="center"/>
              <w:rPr>
                <w:rFonts w:cs="Times New Roman"/>
                <w:noProof/>
                <w:szCs w:val="24"/>
              </w:rPr>
            </w:pPr>
            <w:r>
              <w:rPr>
                <w:rFonts w:cs="Times New Roman"/>
                <w:noProof/>
                <w:szCs w:val="24"/>
              </w:rPr>
              <w:t>Нет</w:t>
            </w:r>
          </w:p>
        </w:tc>
      </w:tr>
      <w:tr w:rsidR="00C73E18" w14:paraId="5BFABFF4" w14:textId="77777777" w:rsidTr="002C6B3F">
        <w:trPr>
          <w:trHeight w:val="20"/>
        </w:trPr>
        <w:tc>
          <w:tcPr>
            <w:tcW w:w="4281" w:type="dxa"/>
            <w:tcMar>
              <w:top w:w="85" w:type="dxa"/>
              <w:bottom w:w="85" w:type="dxa"/>
            </w:tcMar>
          </w:tcPr>
          <w:p w14:paraId="7C35AE73" w14:textId="374FD5DB" w:rsidR="00C73E18" w:rsidRDefault="00C73E18" w:rsidP="002C6B3F">
            <w:pPr>
              <w:pStyle w:val="ad"/>
              <w:contextualSpacing/>
              <w:jc w:val="left"/>
              <w:rPr>
                <w:rFonts w:cs="Times New Roman"/>
                <w:szCs w:val="24"/>
              </w:rPr>
            </w:pPr>
            <w:r>
              <w:rPr>
                <w:rFonts w:cs="Times New Roman"/>
                <w:noProof/>
                <w:szCs w:val="24"/>
              </w:rPr>
              <w:t>3. Currency</w:t>
            </w:r>
            <w:r w:rsidR="00A343C1">
              <w:rPr>
                <w:rFonts w:cs="Times New Roman"/>
                <w:noProof/>
                <w:szCs w:val="24"/>
              </w:rPr>
              <w:t xml:space="preserve"> </w:t>
            </w:r>
            <w:r w:rsidR="00A343C1" w:rsidRPr="00A343C1">
              <w:rPr>
                <w:rFonts w:cs="Times New Roman"/>
                <w:noProof/>
                <w:szCs w:val="24"/>
                <w:lang w:val="en-US"/>
              </w:rPr>
              <w:t>(</w:t>
            </w:r>
            <w:r w:rsidR="00A343C1">
              <w:rPr>
                <w:rFonts w:cs="Times New Roman"/>
                <w:noProof/>
                <w:szCs w:val="24"/>
              </w:rPr>
              <w:t>Идентификатор валюты)</w:t>
            </w:r>
            <w:r>
              <w:rPr>
                <w:rFonts w:cs="Times New Roman"/>
                <w:noProof/>
                <w:szCs w:val="24"/>
              </w:rPr>
              <w:br/>
              <w:t>&lt;Ccy&gt;</w:t>
            </w:r>
          </w:p>
        </w:tc>
        <w:tc>
          <w:tcPr>
            <w:tcW w:w="4116" w:type="dxa"/>
            <w:tcMar>
              <w:top w:w="85" w:type="dxa"/>
              <w:bottom w:w="85" w:type="dxa"/>
            </w:tcMar>
          </w:tcPr>
          <w:p w14:paraId="32725B6D" w14:textId="40536B6D" w:rsidR="00C73E18" w:rsidRPr="00A343C1" w:rsidRDefault="00C73E18" w:rsidP="002C6B3F">
            <w:pPr>
              <w:pStyle w:val="ad"/>
              <w:contextualSpacing/>
              <w:jc w:val="left"/>
              <w:rPr>
                <w:rFonts w:cs="Times New Roman"/>
                <w:szCs w:val="24"/>
              </w:rPr>
            </w:pPr>
            <w:r w:rsidRPr="003F129D">
              <w:rPr>
                <w:rFonts w:cs="Times New Roman"/>
                <w:noProof/>
                <w:szCs w:val="24"/>
                <w:lang w:val="en-US"/>
              </w:rPr>
              <w:t>Identification of the currency in which the account is held.</w:t>
            </w:r>
            <w:r w:rsidR="00A343C1" w:rsidRPr="00A343C1">
              <w:rPr>
                <w:rFonts w:cs="Times New Roman"/>
                <w:noProof/>
                <w:szCs w:val="24"/>
                <w:lang w:val="en-US"/>
              </w:rPr>
              <w:t xml:space="preserve"> (</w:t>
            </w:r>
            <w:r w:rsidR="00A343C1">
              <w:rPr>
                <w:rFonts w:cs="Times New Roman"/>
                <w:noProof/>
                <w:szCs w:val="24"/>
              </w:rPr>
              <w:t>Идентификатор валюты)</w:t>
            </w:r>
          </w:p>
        </w:tc>
        <w:tc>
          <w:tcPr>
            <w:tcW w:w="4219" w:type="dxa"/>
          </w:tcPr>
          <w:p w14:paraId="682A42EE" w14:textId="77777777" w:rsidR="00C73E18" w:rsidRDefault="00C73E18" w:rsidP="002C6B3F">
            <w:pPr>
              <w:pStyle w:val="ad"/>
              <w:contextualSpacing/>
              <w:jc w:val="left"/>
              <w:rPr>
                <w:rFonts w:cs="Times New Roman"/>
                <w:noProof/>
                <w:szCs w:val="24"/>
              </w:rPr>
            </w:pPr>
            <w:r>
              <w:rPr>
                <w:rFonts w:cs="Times New Roman"/>
                <w:noProof/>
                <w:szCs w:val="24"/>
              </w:rPr>
              <w:t>ActiveOrHistoricCurrencyCode</w:t>
            </w:r>
          </w:p>
        </w:tc>
        <w:tc>
          <w:tcPr>
            <w:tcW w:w="1134" w:type="dxa"/>
            <w:tcMar>
              <w:top w:w="85" w:type="dxa"/>
              <w:bottom w:w="85" w:type="dxa"/>
            </w:tcMar>
          </w:tcPr>
          <w:p w14:paraId="3856989A"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6D291440" w14:textId="77777777" w:rsidR="00C73E18" w:rsidRDefault="00C73E18" w:rsidP="002C6B3F">
            <w:pPr>
              <w:pStyle w:val="ad"/>
              <w:contextualSpacing/>
              <w:jc w:val="center"/>
              <w:rPr>
                <w:rFonts w:cs="Times New Roman"/>
                <w:noProof/>
                <w:szCs w:val="24"/>
              </w:rPr>
            </w:pPr>
            <w:r>
              <w:rPr>
                <w:rFonts w:cs="Times New Roman"/>
                <w:noProof/>
                <w:szCs w:val="24"/>
              </w:rPr>
              <w:t>Нет</w:t>
            </w:r>
          </w:p>
        </w:tc>
      </w:tr>
      <w:tr w:rsidR="00C73E18" w14:paraId="7A253DE2" w14:textId="77777777" w:rsidTr="002C6B3F">
        <w:trPr>
          <w:trHeight w:val="20"/>
        </w:trPr>
        <w:tc>
          <w:tcPr>
            <w:tcW w:w="4281" w:type="dxa"/>
            <w:tcMar>
              <w:top w:w="85" w:type="dxa"/>
              <w:bottom w:w="85" w:type="dxa"/>
            </w:tcMar>
          </w:tcPr>
          <w:p w14:paraId="3DA2D247" w14:textId="54EC7539" w:rsidR="00C73E18" w:rsidRDefault="00C73E18" w:rsidP="002C6B3F">
            <w:pPr>
              <w:pStyle w:val="ad"/>
              <w:contextualSpacing/>
              <w:jc w:val="left"/>
              <w:rPr>
                <w:rFonts w:cs="Times New Roman"/>
                <w:szCs w:val="24"/>
              </w:rPr>
            </w:pPr>
            <w:r>
              <w:rPr>
                <w:rFonts w:cs="Times New Roman"/>
                <w:noProof/>
                <w:szCs w:val="24"/>
              </w:rPr>
              <w:t>4. Name</w:t>
            </w:r>
            <w:r w:rsidR="00171BFC">
              <w:rPr>
                <w:rFonts w:cs="Times New Roman"/>
                <w:noProof/>
                <w:szCs w:val="24"/>
              </w:rPr>
              <w:t xml:space="preserve"> </w:t>
            </w:r>
            <w:r w:rsidR="00171BFC" w:rsidRPr="00171BFC">
              <w:rPr>
                <w:rFonts w:cs="Times New Roman"/>
                <w:noProof/>
                <w:szCs w:val="24"/>
              </w:rPr>
              <w:t>(</w:t>
            </w:r>
            <w:r w:rsidR="00171BFC">
              <w:rPr>
                <w:rFonts w:cs="Times New Roman"/>
                <w:noProof/>
                <w:szCs w:val="24"/>
              </w:rPr>
              <w:t>Имя учетной записи)</w:t>
            </w:r>
            <w:r>
              <w:rPr>
                <w:rFonts w:cs="Times New Roman"/>
                <w:noProof/>
                <w:szCs w:val="24"/>
              </w:rPr>
              <w:br/>
              <w:t>&lt;Nm&gt;</w:t>
            </w:r>
          </w:p>
        </w:tc>
        <w:tc>
          <w:tcPr>
            <w:tcW w:w="4116" w:type="dxa"/>
            <w:tcMar>
              <w:top w:w="85" w:type="dxa"/>
              <w:bottom w:w="85" w:type="dxa"/>
            </w:tcMar>
          </w:tcPr>
          <w:p w14:paraId="2A69B115" w14:textId="1A867ECF" w:rsidR="00C73E18" w:rsidRPr="00171BFC" w:rsidRDefault="00C73E18" w:rsidP="002C6B3F">
            <w:pPr>
              <w:pStyle w:val="ad"/>
              <w:contextualSpacing/>
              <w:jc w:val="left"/>
              <w:rPr>
                <w:rFonts w:cs="Times New Roman"/>
                <w:szCs w:val="24"/>
              </w:rPr>
            </w:pPr>
            <w:r w:rsidRPr="003F129D">
              <w:rPr>
                <w:rFonts w:cs="Times New Roman"/>
                <w:noProof/>
                <w:szCs w:val="24"/>
                <w:lang w:val="en-US"/>
              </w:rPr>
              <w:t>Name of the account, as assigned by the account servicing institution, in agreement with the account owner in order to provide an additional means of identification of the account.  Usage: The account name is different from the account owner name. The account name is used in certain user communities to provide a means of identifying the account, in addition to the account owner's identity and the account number.</w:t>
            </w:r>
            <w:r w:rsidR="00171BFC" w:rsidRPr="00171BFC">
              <w:rPr>
                <w:rFonts w:cs="Times New Roman"/>
                <w:noProof/>
                <w:szCs w:val="24"/>
                <w:lang w:val="en-US"/>
              </w:rPr>
              <w:t xml:space="preserve"> (</w:t>
            </w:r>
            <w:r w:rsidR="00171BFC">
              <w:rPr>
                <w:rFonts w:cs="Times New Roman"/>
                <w:noProof/>
                <w:szCs w:val="24"/>
              </w:rPr>
              <w:t>Имя учетной записи)</w:t>
            </w:r>
          </w:p>
        </w:tc>
        <w:tc>
          <w:tcPr>
            <w:tcW w:w="4219" w:type="dxa"/>
          </w:tcPr>
          <w:p w14:paraId="33BB2A74" w14:textId="77777777" w:rsidR="00C73E18" w:rsidRDefault="00C73E18" w:rsidP="002C6B3F">
            <w:pPr>
              <w:pStyle w:val="ad"/>
              <w:contextualSpacing/>
              <w:jc w:val="left"/>
              <w:rPr>
                <w:rFonts w:cs="Times New Roman"/>
                <w:noProof/>
                <w:szCs w:val="24"/>
              </w:rPr>
            </w:pPr>
            <w:r>
              <w:rPr>
                <w:rFonts w:cs="Times New Roman"/>
                <w:noProof/>
                <w:szCs w:val="24"/>
              </w:rPr>
              <w:t>Max70Text</w:t>
            </w:r>
          </w:p>
        </w:tc>
        <w:tc>
          <w:tcPr>
            <w:tcW w:w="1134" w:type="dxa"/>
            <w:tcMar>
              <w:top w:w="85" w:type="dxa"/>
              <w:bottom w:w="85" w:type="dxa"/>
            </w:tcMar>
          </w:tcPr>
          <w:p w14:paraId="2E5863FB"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100064BC" w14:textId="77777777" w:rsidR="00C73E18" w:rsidRDefault="00C73E18" w:rsidP="002C6B3F">
            <w:pPr>
              <w:pStyle w:val="ad"/>
              <w:contextualSpacing/>
              <w:jc w:val="center"/>
              <w:rPr>
                <w:rFonts w:cs="Times New Roman"/>
                <w:noProof/>
                <w:szCs w:val="24"/>
              </w:rPr>
            </w:pPr>
            <w:r>
              <w:rPr>
                <w:rFonts w:cs="Times New Roman"/>
                <w:noProof/>
                <w:szCs w:val="24"/>
              </w:rPr>
              <w:t>Нет</w:t>
            </w:r>
          </w:p>
        </w:tc>
      </w:tr>
      <w:tr w:rsidR="00C73E18" w14:paraId="2E6CDEFB" w14:textId="77777777" w:rsidTr="002C6B3F">
        <w:trPr>
          <w:trHeight w:val="20"/>
        </w:trPr>
        <w:tc>
          <w:tcPr>
            <w:tcW w:w="4281" w:type="dxa"/>
            <w:tcMar>
              <w:top w:w="85" w:type="dxa"/>
              <w:bottom w:w="85" w:type="dxa"/>
            </w:tcMar>
          </w:tcPr>
          <w:p w14:paraId="01C41326" w14:textId="0668CDDA" w:rsidR="00C73E18" w:rsidRDefault="00C73E18" w:rsidP="002C6B3F">
            <w:pPr>
              <w:pStyle w:val="ad"/>
              <w:contextualSpacing/>
              <w:jc w:val="left"/>
              <w:rPr>
                <w:rFonts w:cs="Times New Roman"/>
                <w:szCs w:val="24"/>
              </w:rPr>
            </w:pPr>
            <w:r>
              <w:rPr>
                <w:rFonts w:cs="Times New Roman"/>
                <w:noProof/>
                <w:szCs w:val="24"/>
              </w:rPr>
              <w:lastRenderedPageBreak/>
              <w:t>5. Proxy</w:t>
            </w:r>
            <w:r w:rsidR="00171BFC">
              <w:rPr>
                <w:rFonts w:cs="Times New Roman"/>
                <w:noProof/>
                <w:szCs w:val="24"/>
              </w:rPr>
              <w:t xml:space="preserve"> </w:t>
            </w:r>
            <w:r w:rsidR="00171BFC" w:rsidRPr="00171BFC">
              <w:rPr>
                <w:rFonts w:cs="Times New Roman"/>
                <w:noProof/>
                <w:szCs w:val="24"/>
              </w:rPr>
              <w:t>(</w:t>
            </w:r>
            <w:r w:rsidR="00171BFC">
              <w:rPr>
                <w:rFonts w:cs="Times New Roman"/>
                <w:noProof/>
                <w:szCs w:val="24"/>
              </w:rPr>
              <w:t>Альтернативное имя учетной записи)</w:t>
            </w:r>
            <w:r>
              <w:rPr>
                <w:rFonts w:cs="Times New Roman"/>
                <w:noProof/>
                <w:szCs w:val="24"/>
              </w:rPr>
              <w:br/>
              <w:t>&lt;Prxy&gt;</w:t>
            </w:r>
          </w:p>
        </w:tc>
        <w:tc>
          <w:tcPr>
            <w:tcW w:w="4116" w:type="dxa"/>
            <w:tcMar>
              <w:top w:w="85" w:type="dxa"/>
              <w:bottom w:w="85" w:type="dxa"/>
            </w:tcMar>
          </w:tcPr>
          <w:p w14:paraId="5A1F38A6" w14:textId="50F512E8" w:rsidR="00C73E18" w:rsidRPr="00171BFC" w:rsidRDefault="00C73E18" w:rsidP="002C6B3F">
            <w:pPr>
              <w:pStyle w:val="ad"/>
              <w:contextualSpacing/>
              <w:jc w:val="left"/>
              <w:rPr>
                <w:rFonts w:cs="Times New Roman"/>
                <w:szCs w:val="24"/>
              </w:rPr>
            </w:pPr>
            <w:r w:rsidRPr="003F129D">
              <w:rPr>
                <w:rFonts w:cs="Times New Roman"/>
                <w:noProof/>
                <w:szCs w:val="24"/>
                <w:lang w:val="en-US"/>
              </w:rPr>
              <w:t>Specifies an alternate assumed name for the identification of the account.</w:t>
            </w:r>
            <w:r w:rsidR="00171BFC" w:rsidRPr="00171BFC">
              <w:rPr>
                <w:rFonts w:cs="Times New Roman"/>
                <w:noProof/>
                <w:szCs w:val="24"/>
                <w:lang w:val="en-US"/>
              </w:rPr>
              <w:t xml:space="preserve"> (</w:t>
            </w:r>
            <w:r w:rsidR="00171BFC">
              <w:rPr>
                <w:rFonts w:cs="Times New Roman"/>
                <w:noProof/>
                <w:szCs w:val="24"/>
              </w:rPr>
              <w:t>Альтернативное имя учетной записи)</w:t>
            </w:r>
          </w:p>
        </w:tc>
        <w:tc>
          <w:tcPr>
            <w:tcW w:w="4219" w:type="dxa"/>
          </w:tcPr>
          <w:p w14:paraId="7ACD19B6" w14:textId="77777777" w:rsidR="00C73E18" w:rsidRDefault="00C73E18" w:rsidP="002C6B3F">
            <w:pPr>
              <w:pStyle w:val="ad"/>
              <w:contextualSpacing/>
              <w:jc w:val="left"/>
              <w:rPr>
                <w:rFonts w:cs="Times New Roman"/>
                <w:noProof/>
                <w:szCs w:val="24"/>
              </w:rPr>
            </w:pPr>
            <w:r>
              <w:rPr>
                <w:rFonts w:cs="Times New Roman"/>
                <w:noProof/>
                <w:szCs w:val="24"/>
              </w:rPr>
              <w:t>ProxyAccountIdentification1</w:t>
            </w:r>
          </w:p>
        </w:tc>
        <w:tc>
          <w:tcPr>
            <w:tcW w:w="1134" w:type="dxa"/>
            <w:tcMar>
              <w:top w:w="85" w:type="dxa"/>
              <w:bottom w:w="85" w:type="dxa"/>
            </w:tcMar>
          </w:tcPr>
          <w:p w14:paraId="2960510E"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6F125C53" w14:textId="77777777" w:rsidR="00C73E18" w:rsidRDefault="00C73E18" w:rsidP="002C6B3F">
            <w:pPr>
              <w:pStyle w:val="ad"/>
              <w:contextualSpacing/>
              <w:jc w:val="center"/>
              <w:rPr>
                <w:rFonts w:cs="Times New Roman"/>
                <w:noProof/>
                <w:szCs w:val="24"/>
              </w:rPr>
            </w:pPr>
            <w:r>
              <w:rPr>
                <w:rFonts w:cs="Times New Roman"/>
                <w:noProof/>
                <w:szCs w:val="24"/>
              </w:rPr>
              <w:t>Нет</w:t>
            </w:r>
          </w:p>
        </w:tc>
      </w:tr>
      <w:tr w:rsidR="00C73E18" w14:paraId="0B68485B" w14:textId="77777777" w:rsidTr="002C6B3F">
        <w:trPr>
          <w:trHeight w:val="20"/>
        </w:trPr>
        <w:tc>
          <w:tcPr>
            <w:tcW w:w="4281" w:type="dxa"/>
            <w:tcMar>
              <w:top w:w="85" w:type="dxa"/>
              <w:bottom w:w="85" w:type="dxa"/>
            </w:tcMar>
          </w:tcPr>
          <w:p w14:paraId="21B2FC5B" w14:textId="3056D517" w:rsidR="00C73E18" w:rsidRDefault="00C73E18" w:rsidP="002C6B3F">
            <w:pPr>
              <w:pStyle w:val="ad"/>
              <w:contextualSpacing/>
              <w:jc w:val="left"/>
              <w:rPr>
                <w:rFonts w:cs="Times New Roman"/>
                <w:szCs w:val="24"/>
              </w:rPr>
            </w:pPr>
            <w:r>
              <w:rPr>
                <w:rFonts w:cs="Times New Roman"/>
                <w:noProof/>
                <w:szCs w:val="24"/>
              </w:rPr>
              <w:t>6. Owner</w:t>
            </w:r>
            <w:r w:rsidR="00B2051F">
              <w:rPr>
                <w:rFonts w:cs="Times New Roman"/>
                <w:noProof/>
                <w:szCs w:val="24"/>
              </w:rPr>
              <w:t xml:space="preserve"> </w:t>
            </w:r>
            <w:r w:rsidR="00B2051F" w:rsidRPr="00B2051F">
              <w:rPr>
                <w:rFonts w:cs="Times New Roman"/>
                <w:noProof/>
                <w:szCs w:val="24"/>
              </w:rPr>
              <w:t>(</w:t>
            </w:r>
            <w:r w:rsidR="00B2051F">
              <w:rPr>
                <w:rFonts w:cs="Times New Roman"/>
                <w:noProof/>
                <w:szCs w:val="24"/>
              </w:rPr>
              <w:t>Владелец учетной записи)</w:t>
            </w:r>
            <w:r>
              <w:rPr>
                <w:rFonts w:cs="Times New Roman"/>
                <w:noProof/>
                <w:szCs w:val="24"/>
              </w:rPr>
              <w:br/>
              <w:t>&lt;Ownr&gt;</w:t>
            </w:r>
          </w:p>
        </w:tc>
        <w:tc>
          <w:tcPr>
            <w:tcW w:w="4116" w:type="dxa"/>
            <w:tcMar>
              <w:top w:w="85" w:type="dxa"/>
              <w:bottom w:w="85" w:type="dxa"/>
            </w:tcMar>
          </w:tcPr>
          <w:p w14:paraId="6A87F93C" w14:textId="6923177C" w:rsidR="00C73E18" w:rsidRPr="00B2051F" w:rsidRDefault="00C73E18" w:rsidP="002C6B3F">
            <w:pPr>
              <w:pStyle w:val="ad"/>
              <w:contextualSpacing/>
              <w:jc w:val="left"/>
              <w:rPr>
                <w:rFonts w:cs="Times New Roman"/>
                <w:szCs w:val="24"/>
              </w:rPr>
            </w:pPr>
            <w:r w:rsidRPr="003F129D">
              <w:rPr>
                <w:rFonts w:cs="Times New Roman"/>
                <w:noProof/>
                <w:szCs w:val="24"/>
                <w:lang w:val="en-US"/>
              </w:rPr>
              <w:t>Party that legally owns the account.</w:t>
            </w:r>
            <w:r w:rsidR="00B2051F" w:rsidRPr="00B2051F">
              <w:rPr>
                <w:rFonts w:cs="Times New Roman"/>
                <w:noProof/>
                <w:szCs w:val="24"/>
                <w:lang w:val="en-US"/>
              </w:rPr>
              <w:t xml:space="preserve"> (</w:t>
            </w:r>
            <w:r w:rsidR="00B2051F">
              <w:rPr>
                <w:rFonts w:cs="Times New Roman"/>
                <w:noProof/>
                <w:szCs w:val="24"/>
              </w:rPr>
              <w:t>Владелец учетной записи)</w:t>
            </w:r>
          </w:p>
        </w:tc>
        <w:tc>
          <w:tcPr>
            <w:tcW w:w="4219" w:type="dxa"/>
          </w:tcPr>
          <w:p w14:paraId="7D716C41" w14:textId="77777777" w:rsidR="00C73E18" w:rsidRDefault="00C73E18" w:rsidP="002C6B3F">
            <w:pPr>
              <w:pStyle w:val="ad"/>
              <w:contextualSpacing/>
              <w:jc w:val="left"/>
              <w:rPr>
                <w:rFonts w:cs="Times New Roman"/>
                <w:noProof/>
                <w:szCs w:val="24"/>
              </w:rPr>
            </w:pPr>
            <w:r>
              <w:rPr>
                <w:rFonts w:cs="Times New Roman"/>
                <w:noProof/>
                <w:szCs w:val="24"/>
              </w:rPr>
              <w:t>PartyIdentification135</w:t>
            </w:r>
          </w:p>
        </w:tc>
        <w:tc>
          <w:tcPr>
            <w:tcW w:w="1134" w:type="dxa"/>
            <w:tcMar>
              <w:top w:w="85" w:type="dxa"/>
              <w:bottom w:w="85" w:type="dxa"/>
            </w:tcMar>
          </w:tcPr>
          <w:p w14:paraId="0352E451"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1E0D9DB7" w14:textId="77777777" w:rsidR="00C73E18" w:rsidRDefault="00C73E18" w:rsidP="002C6B3F">
            <w:pPr>
              <w:pStyle w:val="ad"/>
              <w:contextualSpacing/>
              <w:jc w:val="center"/>
              <w:rPr>
                <w:rFonts w:cs="Times New Roman"/>
                <w:noProof/>
                <w:szCs w:val="24"/>
              </w:rPr>
            </w:pPr>
            <w:r>
              <w:rPr>
                <w:rFonts w:cs="Times New Roman"/>
                <w:noProof/>
                <w:szCs w:val="24"/>
              </w:rPr>
              <w:t>Нет</w:t>
            </w:r>
          </w:p>
        </w:tc>
      </w:tr>
      <w:tr w:rsidR="00C73E18" w14:paraId="3327D52B" w14:textId="77777777" w:rsidTr="002C6B3F">
        <w:trPr>
          <w:trHeight w:val="20"/>
        </w:trPr>
        <w:tc>
          <w:tcPr>
            <w:tcW w:w="4281" w:type="dxa"/>
            <w:tcMar>
              <w:top w:w="85" w:type="dxa"/>
              <w:bottom w:w="85" w:type="dxa"/>
            </w:tcMar>
          </w:tcPr>
          <w:p w14:paraId="3AAC917E" w14:textId="034DB3A4" w:rsidR="00C73E18" w:rsidRDefault="00C73E18" w:rsidP="002C6B3F">
            <w:pPr>
              <w:pStyle w:val="ad"/>
              <w:contextualSpacing/>
              <w:jc w:val="left"/>
              <w:rPr>
                <w:rFonts w:cs="Times New Roman"/>
                <w:szCs w:val="24"/>
              </w:rPr>
            </w:pPr>
            <w:r>
              <w:rPr>
                <w:rFonts w:cs="Times New Roman"/>
                <w:noProof/>
                <w:szCs w:val="24"/>
              </w:rPr>
              <w:t>7. Servicer</w:t>
            </w:r>
            <w:r w:rsidR="003416D1">
              <w:rPr>
                <w:rFonts w:cs="Times New Roman"/>
                <w:noProof/>
                <w:szCs w:val="24"/>
              </w:rPr>
              <w:t xml:space="preserve"> (Сторона, которая управляет счетом от имени владельца счета, и которая осуществляет регистрацию и осуществление бухгалтерских записей по счету, рассчитывает остатки по счету и предоставляет информацию по счету.)</w:t>
            </w:r>
            <w:r>
              <w:rPr>
                <w:rFonts w:cs="Times New Roman"/>
                <w:noProof/>
                <w:szCs w:val="24"/>
              </w:rPr>
              <w:br/>
              <w:t>&lt;Svcr&gt;</w:t>
            </w:r>
          </w:p>
        </w:tc>
        <w:tc>
          <w:tcPr>
            <w:tcW w:w="4116" w:type="dxa"/>
            <w:tcMar>
              <w:top w:w="85" w:type="dxa"/>
              <w:bottom w:w="85" w:type="dxa"/>
            </w:tcMar>
          </w:tcPr>
          <w:p w14:paraId="09565EBA" w14:textId="77777777" w:rsidR="00C73E18" w:rsidRDefault="00C73E18" w:rsidP="002C6B3F">
            <w:pPr>
              <w:pStyle w:val="ad"/>
              <w:contextualSpacing/>
              <w:jc w:val="left"/>
              <w:rPr>
                <w:rFonts w:cs="Times New Roman"/>
                <w:szCs w:val="24"/>
              </w:rPr>
            </w:pPr>
            <w:r w:rsidRPr="003F129D">
              <w:rPr>
                <w:rFonts w:cs="Times New Roman"/>
                <w:noProof/>
                <w:szCs w:val="24"/>
                <w:lang w:val="en-US"/>
              </w:rPr>
              <w:t xml:space="preserve">Party that manages the account on behalf of the account owner, that is manages the registration and booking of entries on the account, calculates balances on the account and provides information about the account. </w:t>
            </w:r>
            <w:r>
              <w:rPr>
                <w:rFonts w:cs="Times New Roman"/>
                <w:noProof/>
                <w:szCs w:val="24"/>
              </w:rPr>
              <w:t>(Сторона, которая управляет счетом от имени владельца счета, и которая осуществляет регистрацию и осуществление бухгалтерских записей по счету, рассчитывает остатки по счету и предоставляет информацию по счету.)</w:t>
            </w:r>
          </w:p>
        </w:tc>
        <w:tc>
          <w:tcPr>
            <w:tcW w:w="4219" w:type="dxa"/>
          </w:tcPr>
          <w:p w14:paraId="517CB1C7" w14:textId="27904057" w:rsidR="00C73E18" w:rsidRDefault="00C73E18" w:rsidP="002C6B3F">
            <w:pPr>
              <w:pStyle w:val="ad"/>
              <w:contextualSpacing/>
              <w:jc w:val="left"/>
              <w:rPr>
                <w:rFonts w:cs="Times New Roman"/>
                <w:noProof/>
                <w:szCs w:val="24"/>
              </w:rPr>
            </w:pPr>
            <w:r w:rsidRPr="007F10CD">
              <w:rPr>
                <w:rFonts w:cs="Times New Roman"/>
                <w:noProof/>
                <w:szCs w:val="24"/>
              </w:rPr>
              <w:t>BranchAndFinancialInstitutionIdentification6</w:t>
            </w:r>
          </w:p>
        </w:tc>
        <w:tc>
          <w:tcPr>
            <w:tcW w:w="1134" w:type="dxa"/>
            <w:tcMar>
              <w:top w:w="85" w:type="dxa"/>
              <w:bottom w:w="85" w:type="dxa"/>
            </w:tcMar>
          </w:tcPr>
          <w:p w14:paraId="37BCFF94"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68A593E6" w14:textId="77777777" w:rsidR="00C73E18" w:rsidRDefault="00C73E18" w:rsidP="002C6B3F">
            <w:pPr>
              <w:pStyle w:val="ad"/>
              <w:contextualSpacing/>
              <w:jc w:val="center"/>
              <w:rPr>
                <w:rFonts w:cs="Times New Roman"/>
                <w:noProof/>
                <w:szCs w:val="24"/>
              </w:rPr>
            </w:pPr>
          </w:p>
        </w:tc>
      </w:tr>
    </w:tbl>
    <w:p w14:paraId="1A299AB4" w14:textId="77777777" w:rsidR="00C73E18" w:rsidRDefault="00C73E18" w:rsidP="00C73E18"/>
    <w:p w14:paraId="4920BB30" w14:textId="77777777" w:rsidR="00C73E18" w:rsidRDefault="00C73E18" w:rsidP="00C73E18">
      <w:pPr>
        <w:pStyle w:val="2"/>
        <w:rPr>
          <w:lang w:val="ru-RU"/>
        </w:rPr>
      </w:pPr>
      <w:bookmarkStart w:id="974" w:name="type371"/>
      <w:bookmarkStart w:id="975" w:name="_Toc92161441"/>
      <w:bookmarkStart w:id="976" w:name="_Toc177466703"/>
      <w:bookmarkStart w:id="977" w:name="_Toc178245202"/>
      <w:r>
        <w:rPr>
          <w:lang w:val="ru-RU"/>
        </w:rPr>
        <w:t>ClearingSystemIdentification2Choice</w:t>
      </w:r>
      <w:bookmarkEnd w:id="974"/>
      <w:bookmarkEnd w:id="975"/>
      <w:bookmarkEnd w:id="976"/>
      <w:bookmarkEnd w:id="977"/>
    </w:p>
    <w:p w14:paraId="07BA0B70" w14:textId="2F92749E" w:rsidR="00C73E18" w:rsidRPr="008D621A" w:rsidRDefault="00C73E18" w:rsidP="00C73E18">
      <w:pPr>
        <w:pStyle w:val="a2"/>
        <w:ind w:left="720" w:firstLine="0"/>
        <w:contextualSpacing/>
        <w:jc w:val="left"/>
        <w:outlineLvl w:val="9"/>
        <w:rPr>
          <w:noProof/>
          <w:sz w:val="24"/>
          <w:lang w:val="ru-RU" w:eastAsia="x-none"/>
        </w:rPr>
      </w:pPr>
      <w:r>
        <w:rPr>
          <w:i/>
          <w:sz w:val="24"/>
          <w:lang w:val="ru-RU" w:eastAsia="x-none"/>
        </w:rPr>
        <w:t>Описание</w:t>
      </w:r>
      <w:r w:rsidRPr="003F129D">
        <w:rPr>
          <w:i/>
          <w:sz w:val="24"/>
          <w:lang w:eastAsia="x-none"/>
        </w:rPr>
        <w:t xml:space="preserve">: </w:t>
      </w:r>
      <w:r w:rsidRPr="003F129D">
        <w:rPr>
          <w:noProof/>
          <w:sz w:val="24"/>
          <w:lang w:eastAsia="x-none"/>
        </w:rPr>
        <w:t>Choice of a clearing system identifier.</w:t>
      </w:r>
      <w:r w:rsidR="008D621A" w:rsidRPr="008D621A">
        <w:rPr>
          <w:noProof/>
          <w:sz w:val="24"/>
          <w:lang w:eastAsia="x-none"/>
        </w:rPr>
        <w:t xml:space="preserve"> </w:t>
      </w:r>
      <w:r w:rsidR="008D621A" w:rsidRPr="0085106B">
        <w:rPr>
          <w:noProof/>
          <w:sz w:val="24"/>
          <w:lang w:val="ru-RU" w:eastAsia="x-none"/>
        </w:rPr>
        <w:t>(</w:t>
      </w:r>
      <w:r w:rsidR="008D621A">
        <w:rPr>
          <w:noProof/>
          <w:sz w:val="24"/>
          <w:lang w:val="ru-RU" w:eastAsia="x-none"/>
        </w:rPr>
        <w:t>Выбор идентификатора платежной системы)</w:t>
      </w:r>
    </w:p>
    <w:p w14:paraId="075589DA" w14:textId="77777777" w:rsidR="00C73E18" w:rsidRPr="0085106B" w:rsidRDefault="00C73E18" w:rsidP="00C73E18">
      <w:pPr>
        <w:pStyle w:val="a2"/>
        <w:ind w:left="720" w:firstLine="0"/>
        <w:contextualSpacing/>
        <w:jc w:val="left"/>
        <w:outlineLvl w:val="9"/>
        <w:rPr>
          <w:sz w:val="24"/>
          <w:lang w:val="ru-RU" w:eastAsia="x-none"/>
        </w:rPr>
      </w:pPr>
      <w:r>
        <w:rPr>
          <w:i/>
          <w:sz w:val="24"/>
          <w:lang w:val="ru-RU" w:eastAsia="x-none"/>
        </w:rPr>
        <w:t>Разновидность</w:t>
      </w:r>
      <w:r w:rsidRPr="0085106B">
        <w:rPr>
          <w:i/>
          <w:sz w:val="24"/>
          <w:lang w:val="ru-RU" w:eastAsia="x-none"/>
        </w:rPr>
        <w:t xml:space="preserve"> </w:t>
      </w:r>
      <w:r>
        <w:rPr>
          <w:i/>
          <w:sz w:val="24"/>
          <w:lang w:val="ru-RU" w:eastAsia="x-none"/>
        </w:rPr>
        <w:t>типа</w:t>
      </w:r>
      <w:r w:rsidRPr="0085106B">
        <w:rPr>
          <w:i/>
          <w:sz w:val="24"/>
          <w:lang w:val="ru-RU" w:eastAsia="x-none"/>
        </w:rPr>
        <w:t xml:space="preserve">: </w:t>
      </w:r>
      <w:r>
        <w:rPr>
          <w:sz w:val="24"/>
          <w:lang w:val="ru-RU" w:eastAsia="x-none"/>
        </w:rPr>
        <w:t>Альтернатива</w:t>
      </w:r>
    </w:p>
    <w:p w14:paraId="77963294" w14:textId="77777777" w:rsidR="00C73E18" w:rsidRPr="003F129D" w:rsidRDefault="00C73E18" w:rsidP="00C73E18">
      <w:pPr>
        <w:pStyle w:val="a2"/>
        <w:ind w:left="720" w:firstLine="0"/>
        <w:contextualSpacing/>
        <w:jc w:val="left"/>
        <w:outlineLvl w:val="9"/>
        <w:rPr>
          <w:sz w:val="24"/>
        </w:rPr>
      </w:pPr>
      <w:r>
        <w:rPr>
          <w:sz w:val="24"/>
          <w:lang w:val="ru-RU"/>
        </w:rPr>
        <w:t>Реквизитный</w:t>
      </w:r>
      <w:r w:rsidRPr="003F129D">
        <w:rPr>
          <w:sz w:val="24"/>
        </w:rPr>
        <w:t xml:space="preserve"> </w:t>
      </w:r>
      <w:r>
        <w:rPr>
          <w:sz w:val="24"/>
          <w:lang w:val="ru-RU"/>
        </w:rPr>
        <w:t>состав</w:t>
      </w:r>
      <w:r w:rsidRPr="003F129D">
        <w:rPr>
          <w:sz w:val="24"/>
        </w:rPr>
        <w:t xml:space="preserve"> </w:t>
      </w:r>
      <w:r>
        <w:rPr>
          <w:sz w:val="24"/>
          <w:lang w:val="ru-RU"/>
        </w:rPr>
        <w:t>типа</w:t>
      </w:r>
      <w:r w:rsidRPr="003F129D">
        <w:rPr>
          <w:sz w:val="24"/>
        </w:rPr>
        <w:t xml:space="preserve"> </w:t>
      </w:r>
      <w:r>
        <w:rPr>
          <w:sz w:val="24"/>
          <w:lang w:val="ru-RU"/>
        </w:rPr>
        <w:t>данных</w:t>
      </w:r>
      <w:r w:rsidRPr="003F129D">
        <w:rPr>
          <w:sz w:val="24"/>
        </w:rPr>
        <w:t xml:space="preserve"> «ClearingSystemIdentification2Choice»:</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22995A05" w14:textId="77777777" w:rsidTr="002C6B3F">
        <w:trPr>
          <w:trHeight w:val="259"/>
          <w:tblHeader/>
        </w:trPr>
        <w:tc>
          <w:tcPr>
            <w:tcW w:w="4281" w:type="dxa"/>
            <w:shd w:val="clear" w:color="auto" w:fill="F2F2F2" w:themeFill="background1" w:themeFillShade="F2"/>
            <w:vAlign w:val="center"/>
          </w:tcPr>
          <w:p w14:paraId="581F556B"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51CDB3D"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7F13862D"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2B0F7671"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0B3F9DE7" w14:textId="77777777" w:rsidR="00C73E18" w:rsidRDefault="00C73E18" w:rsidP="002C6B3F">
            <w:pPr>
              <w:pStyle w:val="a9"/>
              <w:contextualSpacing/>
              <w:rPr>
                <w:b/>
              </w:rPr>
            </w:pPr>
            <w:r>
              <w:rPr>
                <w:b/>
              </w:rPr>
              <w:t>Исп.</w:t>
            </w:r>
          </w:p>
        </w:tc>
      </w:tr>
      <w:tr w:rsidR="00C73E18" w14:paraId="1F99751A" w14:textId="77777777" w:rsidTr="002C6B3F">
        <w:trPr>
          <w:trHeight w:val="20"/>
        </w:trPr>
        <w:tc>
          <w:tcPr>
            <w:tcW w:w="4281" w:type="dxa"/>
            <w:tcMar>
              <w:top w:w="85" w:type="dxa"/>
              <w:bottom w:w="85" w:type="dxa"/>
            </w:tcMar>
          </w:tcPr>
          <w:p w14:paraId="701F4702" w14:textId="77777777" w:rsidR="00C73E18" w:rsidRDefault="00C73E18" w:rsidP="002C6B3F">
            <w:pPr>
              <w:pStyle w:val="ad"/>
              <w:contextualSpacing/>
              <w:jc w:val="left"/>
              <w:rPr>
                <w:rFonts w:cs="Times New Roman"/>
                <w:szCs w:val="24"/>
              </w:rPr>
            </w:pPr>
            <w:r>
              <w:rPr>
                <w:rFonts w:cs="Times New Roman"/>
                <w:noProof/>
                <w:szCs w:val="24"/>
              </w:rPr>
              <w:t>1. Code (Код)</w:t>
            </w:r>
            <w:r>
              <w:rPr>
                <w:rFonts w:cs="Times New Roman"/>
                <w:noProof/>
                <w:szCs w:val="24"/>
              </w:rPr>
              <w:br/>
              <w:t>&lt;Cd&gt;</w:t>
            </w:r>
          </w:p>
        </w:tc>
        <w:tc>
          <w:tcPr>
            <w:tcW w:w="4116" w:type="dxa"/>
            <w:tcMar>
              <w:top w:w="85" w:type="dxa"/>
              <w:bottom w:w="85" w:type="dxa"/>
            </w:tcMar>
          </w:tcPr>
          <w:p w14:paraId="7AF405B8" w14:textId="4D0DF827" w:rsidR="00C73E18" w:rsidRPr="00097A6E" w:rsidRDefault="00C73E18" w:rsidP="002C6B3F">
            <w:pPr>
              <w:pStyle w:val="ad"/>
              <w:contextualSpacing/>
              <w:jc w:val="left"/>
              <w:rPr>
                <w:rFonts w:cs="Times New Roman"/>
                <w:szCs w:val="24"/>
                <w:lang w:val="en-US"/>
              </w:rPr>
            </w:pPr>
            <w:r w:rsidRPr="003F129D">
              <w:rPr>
                <w:rFonts w:cs="Times New Roman"/>
                <w:noProof/>
                <w:szCs w:val="24"/>
                <w:lang w:val="en-US"/>
              </w:rPr>
              <w:t>Identification of a clearing system, in a coded form as published in an external list</w:t>
            </w:r>
            <w:r w:rsidR="00097A6E" w:rsidRPr="00097A6E">
              <w:rPr>
                <w:rFonts w:cs="Times New Roman"/>
                <w:noProof/>
                <w:szCs w:val="24"/>
                <w:lang w:val="en-US"/>
              </w:rPr>
              <w:t>(</w:t>
            </w:r>
            <w:r w:rsidR="00097A6E">
              <w:rPr>
                <w:rFonts w:cs="Times New Roman"/>
                <w:noProof/>
                <w:szCs w:val="24"/>
              </w:rPr>
              <w:t>Наименования</w:t>
            </w:r>
            <w:r w:rsidR="00097A6E" w:rsidRPr="00097A6E">
              <w:rPr>
                <w:rFonts w:cs="Times New Roman"/>
                <w:noProof/>
                <w:szCs w:val="24"/>
                <w:lang w:val="en-US"/>
              </w:rPr>
              <w:t xml:space="preserve"> </w:t>
            </w:r>
            <w:r w:rsidR="00097A6E">
              <w:rPr>
                <w:rFonts w:cs="Times New Roman"/>
                <w:noProof/>
                <w:szCs w:val="24"/>
              </w:rPr>
              <w:t>схемы</w:t>
            </w:r>
            <w:r w:rsidR="00097A6E" w:rsidRPr="00097A6E">
              <w:rPr>
                <w:rFonts w:cs="Times New Roman"/>
                <w:noProof/>
                <w:szCs w:val="24"/>
                <w:lang w:val="en-US"/>
              </w:rPr>
              <w:t xml:space="preserve"> </w:t>
            </w:r>
            <w:r w:rsidR="00097A6E">
              <w:rPr>
                <w:rFonts w:cs="Times New Roman"/>
                <w:noProof/>
                <w:szCs w:val="24"/>
              </w:rPr>
              <w:lastRenderedPageBreak/>
              <w:t>идентификации</w:t>
            </w:r>
            <w:r w:rsidR="00097A6E" w:rsidRPr="00097A6E">
              <w:rPr>
                <w:rFonts w:cs="Times New Roman"/>
                <w:noProof/>
                <w:szCs w:val="24"/>
                <w:lang w:val="en-US"/>
              </w:rPr>
              <w:t xml:space="preserve"> </w:t>
            </w:r>
            <w:r w:rsidR="00097A6E">
              <w:rPr>
                <w:rFonts w:cs="Times New Roman"/>
                <w:noProof/>
                <w:szCs w:val="24"/>
              </w:rPr>
              <w:t>в</w:t>
            </w:r>
            <w:r w:rsidR="00097A6E" w:rsidRPr="00097A6E">
              <w:rPr>
                <w:rFonts w:cs="Times New Roman"/>
                <w:noProof/>
                <w:szCs w:val="24"/>
                <w:lang w:val="en-US"/>
              </w:rPr>
              <w:t xml:space="preserve"> </w:t>
            </w:r>
            <w:r w:rsidR="00097A6E">
              <w:rPr>
                <w:rFonts w:cs="Times New Roman"/>
                <w:noProof/>
                <w:szCs w:val="24"/>
              </w:rPr>
              <w:t>соответствии</w:t>
            </w:r>
            <w:r w:rsidR="00097A6E" w:rsidRPr="00097A6E">
              <w:rPr>
                <w:rFonts w:cs="Times New Roman"/>
                <w:noProof/>
                <w:szCs w:val="24"/>
                <w:lang w:val="en-US"/>
              </w:rPr>
              <w:t xml:space="preserve"> </w:t>
            </w:r>
            <w:r w:rsidR="00097A6E">
              <w:rPr>
                <w:rFonts w:cs="Times New Roman"/>
                <w:noProof/>
                <w:szCs w:val="24"/>
              </w:rPr>
              <w:t>с</w:t>
            </w:r>
            <w:r w:rsidR="00097A6E" w:rsidRPr="00097A6E">
              <w:rPr>
                <w:rFonts w:cs="Times New Roman"/>
                <w:noProof/>
                <w:szCs w:val="24"/>
                <w:lang w:val="en-US"/>
              </w:rPr>
              <w:t xml:space="preserve"> </w:t>
            </w:r>
            <w:r w:rsidR="00097A6E">
              <w:rPr>
                <w:rFonts w:cs="Times New Roman"/>
                <w:noProof/>
                <w:szCs w:val="24"/>
              </w:rPr>
              <w:t>внешним</w:t>
            </w:r>
            <w:r w:rsidR="00097A6E" w:rsidRPr="00097A6E">
              <w:rPr>
                <w:rFonts w:cs="Times New Roman"/>
                <w:noProof/>
                <w:szCs w:val="24"/>
                <w:lang w:val="en-US"/>
              </w:rPr>
              <w:t xml:space="preserve"> </w:t>
            </w:r>
            <w:r w:rsidR="00097A6E">
              <w:rPr>
                <w:rFonts w:cs="Times New Roman"/>
                <w:noProof/>
                <w:szCs w:val="24"/>
              </w:rPr>
              <w:t>перечнем</w:t>
            </w:r>
            <w:r w:rsidR="00097A6E" w:rsidRPr="00097A6E">
              <w:rPr>
                <w:rFonts w:cs="Times New Roman"/>
                <w:noProof/>
                <w:szCs w:val="24"/>
                <w:lang w:val="en-US"/>
              </w:rPr>
              <w:t xml:space="preserve"> </w:t>
            </w:r>
            <w:r w:rsidR="00097A6E">
              <w:rPr>
                <w:rFonts w:cs="Times New Roman"/>
                <w:noProof/>
                <w:szCs w:val="24"/>
              </w:rPr>
              <w:t>кодов</w:t>
            </w:r>
            <w:r w:rsidR="00097A6E" w:rsidRPr="00097A6E">
              <w:rPr>
                <w:rFonts w:cs="Times New Roman"/>
                <w:noProof/>
                <w:szCs w:val="24"/>
                <w:lang w:val="en-US"/>
              </w:rPr>
              <w:t>.)</w:t>
            </w:r>
          </w:p>
        </w:tc>
        <w:tc>
          <w:tcPr>
            <w:tcW w:w="4219" w:type="dxa"/>
          </w:tcPr>
          <w:p w14:paraId="7E8C568E" w14:textId="77777777" w:rsidR="00C73E18" w:rsidRDefault="00C73E18" w:rsidP="002C6B3F">
            <w:pPr>
              <w:pStyle w:val="ad"/>
              <w:contextualSpacing/>
              <w:jc w:val="left"/>
              <w:rPr>
                <w:rFonts w:cs="Times New Roman"/>
                <w:noProof/>
                <w:szCs w:val="24"/>
              </w:rPr>
            </w:pPr>
            <w:r>
              <w:rPr>
                <w:rFonts w:cs="Times New Roman"/>
                <w:noProof/>
                <w:szCs w:val="24"/>
              </w:rPr>
              <w:lastRenderedPageBreak/>
              <w:t>ExternalClearingSystemIdentification1Code</w:t>
            </w:r>
          </w:p>
        </w:tc>
        <w:tc>
          <w:tcPr>
            <w:tcW w:w="1134" w:type="dxa"/>
            <w:tcMar>
              <w:top w:w="85" w:type="dxa"/>
              <w:bottom w:w="85" w:type="dxa"/>
            </w:tcMar>
          </w:tcPr>
          <w:p w14:paraId="68E18962"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2F6061EC" w14:textId="77777777" w:rsidR="00C73E18" w:rsidRDefault="00C73E18" w:rsidP="002C6B3F">
            <w:pPr>
              <w:pStyle w:val="ad"/>
              <w:contextualSpacing/>
              <w:jc w:val="center"/>
              <w:rPr>
                <w:rFonts w:cs="Times New Roman"/>
                <w:noProof/>
                <w:szCs w:val="24"/>
              </w:rPr>
            </w:pPr>
          </w:p>
        </w:tc>
      </w:tr>
      <w:tr w:rsidR="00C73E18" w14:paraId="02771BC3" w14:textId="77777777" w:rsidTr="002C6B3F">
        <w:trPr>
          <w:trHeight w:val="20"/>
        </w:trPr>
        <w:tc>
          <w:tcPr>
            <w:tcW w:w="4281" w:type="dxa"/>
            <w:tcMar>
              <w:top w:w="85" w:type="dxa"/>
              <w:bottom w:w="85" w:type="dxa"/>
            </w:tcMar>
          </w:tcPr>
          <w:p w14:paraId="5D2E1C2B" w14:textId="5EF769ED" w:rsidR="00C73E18" w:rsidRDefault="00C73E18" w:rsidP="002C6B3F">
            <w:pPr>
              <w:pStyle w:val="ad"/>
              <w:contextualSpacing/>
              <w:jc w:val="left"/>
              <w:rPr>
                <w:rFonts w:cs="Times New Roman"/>
                <w:szCs w:val="24"/>
              </w:rPr>
            </w:pPr>
            <w:r>
              <w:rPr>
                <w:rFonts w:cs="Times New Roman"/>
                <w:noProof/>
                <w:szCs w:val="24"/>
              </w:rPr>
              <w:t>2. Proprietary</w:t>
            </w:r>
            <w:r w:rsidR="00B16C76">
              <w:rPr>
                <w:rFonts w:cs="Times New Roman"/>
                <w:noProof/>
                <w:szCs w:val="24"/>
              </w:rPr>
              <w:t xml:space="preserve"> (Имя схемы идентификации в произвольной текстовой форме.)</w:t>
            </w:r>
            <w:r>
              <w:rPr>
                <w:rFonts w:cs="Times New Roman"/>
                <w:noProof/>
                <w:szCs w:val="24"/>
              </w:rPr>
              <w:br/>
              <w:t>&lt;Prtry&gt;</w:t>
            </w:r>
          </w:p>
        </w:tc>
        <w:tc>
          <w:tcPr>
            <w:tcW w:w="4116" w:type="dxa"/>
            <w:tcMar>
              <w:top w:w="85" w:type="dxa"/>
              <w:bottom w:w="85" w:type="dxa"/>
            </w:tcMar>
          </w:tcPr>
          <w:p w14:paraId="4CFB8087" w14:textId="62D4956C" w:rsidR="00C73E18" w:rsidRPr="003F4B72" w:rsidRDefault="00C73E18" w:rsidP="002C6B3F">
            <w:pPr>
              <w:pStyle w:val="ad"/>
              <w:contextualSpacing/>
              <w:jc w:val="left"/>
              <w:rPr>
                <w:rFonts w:cs="Times New Roman"/>
                <w:szCs w:val="24"/>
              </w:rPr>
            </w:pPr>
            <w:r w:rsidRPr="003F129D">
              <w:rPr>
                <w:rFonts w:cs="Times New Roman"/>
                <w:noProof/>
                <w:szCs w:val="24"/>
                <w:lang w:val="en-US"/>
              </w:rPr>
              <w:t>Identification code for a clearing system, that has not yet been identified in the list of clearing systems.</w:t>
            </w:r>
            <w:r w:rsidR="00B16C76">
              <w:rPr>
                <w:rFonts w:cs="Times New Roman"/>
                <w:noProof/>
                <w:szCs w:val="24"/>
                <w:lang w:val="en-US"/>
              </w:rPr>
              <w:t xml:space="preserve"> </w:t>
            </w:r>
            <w:r w:rsidR="00B16C76">
              <w:rPr>
                <w:rFonts w:cs="Times New Roman"/>
                <w:noProof/>
                <w:szCs w:val="24"/>
              </w:rPr>
              <w:t>(Имя схемы идентификации в произвольной текстовой форме.)</w:t>
            </w:r>
          </w:p>
        </w:tc>
        <w:tc>
          <w:tcPr>
            <w:tcW w:w="4219" w:type="dxa"/>
          </w:tcPr>
          <w:p w14:paraId="677E8BE3" w14:textId="77777777" w:rsidR="00C73E18" w:rsidRDefault="00C73E18" w:rsidP="002C6B3F">
            <w:pPr>
              <w:pStyle w:val="ad"/>
              <w:contextualSpacing/>
              <w:jc w:val="left"/>
              <w:rPr>
                <w:rFonts w:cs="Times New Roman"/>
                <w:noProof/>
                <w:szCs w:val="24"/>
              </w:rPr>
            </w:pPr>
            <w:r>
              <w:rPr>
                <w:rFonts w:cs="Times New Roman"/>
                <w:noProof/>
                <w:szCs w:val="24"/>
              </w:rPr>
              <w:t>Max35Text</w:t>
            </w:r>
          </w:p>
        </w:tc>
        <w:tc>
          <w:tcPr>
            <w:tcW w:w="1134" w:type="dxa"/>
            <w:tcMar>
              <w:top w:w="85" w:type="dxa"/>
              <w:bottom w:w="85" w:type="dxa"/>
            </w:tcMar>
          </w:tcPr>
          <w:p w14:paraId="7CC9834A"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59BEA970" w14:textId="77777777" w:rsidR="00C73E18" w:rsidRDefault="00C73E18" w:rsidP="002C6B3F">
            <w:pPr>
              <w:pStyle w:val="ad"/>
              <w:contextualSpacing/>
              <w:jc w:val="center"/>
              <w:rPr>
                <w:rFonts w:cs="Times New Roman"/>
                <w:noProof/>
                <w:szCs w:val="24"/>
              </w:rPr>
            </w:pPr>
            <w:r>
              <w:rPr>
                <w:rFonts w:cs="Times New Roman"/>
                <w:noProof/>
                <w:szCs w:val="24"/>
              </w:rPr>
              <w:t>Нет</w:t>
            </w:r>
          </w:p>
        </w:tc>
      </w:tr>
    </w:tbl>
    <w:p w14:paraId="2E70B4CC" w14:textId="77777777" w:rsidR="00C73E18" w:rsidRDefault="00C73E18" w:rsidP="00C73E18"/>
    <w:p w14:paraId="34D4CF5A" w14:textId="77777777" w:rsidR="00C73E18" w:rsidRDefault="00C73E18" w:rsidP="00C73E18">
      <w:pPr>
        <w:pStyle w:val="2"/>
        <w:rPr>
          <w:lang w:val="ru-RU"/>
        </w:rPr>
      </w:pPr>
      <w:bookmarkStart w:id="978" w:name="type372"/>
      <w:bookmarkStart w:id="979" w:name="_Toc92161442"/>
      <w:bookmarkStart w:id="980" w:name="_Toc177466704"/>
      <w:bookmarkStart w:id="981" w:name="_Toc178245203"/>
      <w:r>
        <w:rPr>
          <w:lang w:val="ru-RU"/>
        </w:rPr>
        <w:t>ClearingSystemMemberIdentification2</w:t>
      </w:r>
      <w:bookmarkEnd w:id="978"/>
      <w:bookmarkEnd w:id="979"/>
      <w:bookmarkEnd w:id="980"/>
      <w:bookmarkEnd w:id="981"/>
    </w:p>
    <w:p w14:paraId="632386FC" w14:textId="41D6FED5" w:rsidR="00C73E18" w:rsidRPr="006872FA" w:rsidRDefault="00C73E18" w:rsidP="00C73E18">
      <w:pPr>
        <w:pStyle w:val="a2"/>
        <w:ind w:left="720" w:firstLine="0"/>
        <w:contextualSpacing/>
        <w:jc w:val="left"/>
        <w:outlineLvl w:val="9"/>
        <w:rPr>
          <w:noProof/>
          <w:sz w:val="24"/>
          <w:lang w:val="ru-RU" w:eastAsia="x-none"/>
        </w:rPr>
      </w:pPr>
      <w:r>
        <w:rPr>
          <w:i/>
          <w:sz w:val="24"/>
          <w:lang w:val="ru-RU" w:eastAsia="x-none"/>
        </w:rPr>
        <w:t>Описание</w:t>
      </w:r>
      <w:r w:rsidRPr="003F129D">
        <w:rPr>
          <w:i/>
          <w:sz w:val="24"/>
          <w:lang w:eastAsia="x-none"/>
        </w:rPr>
        <w:t xml:space="preserve">: </w:t>
      </w:r>
      <w:r w:rsidRPr="003F129D">
        <w:rPr>
          <w:noProof/>
          <w:sz w:val="24"/>
          <w:lang w:eastAsia="x-none"/>
        </w:rPr>
        <w:t>Unique identification, as assigned by a clearing system, to unambiguously identify a member of the clearing system.</w:t>
      </w:r>
      <w:r w:rsidR="006872FA" w:rsidRPr="006872FA">
        <w:rPr>
          <w:noProof/>
          <w:sz w:val="24"/>
          <w:lang w:eastAsia="x-none"/>
        </w:rPr>
        <w:t xml:space="preserve"> </w:t>
      </w:r>
      <w:r w:rsidR="006872FA" w:rsidRPr="0085106B">
        <w:rPr>
          <w:noProof/>
          <w:sz w:val="24"/>
          <w:lang w:val="ru-RU" w:eastAsia="x-none"/>
        </w:rPr>
        <w:t>(</w:t>
      </w:r>
      <w:r w:rsidR="006872FA">
        <w:rPr>
          <w:noProof/>
          <w:sz w:val="24"/>
          <w:lang w:val="ru-RU" w:eastAsia="x-none"/>
        </w:rPr>
        <w:t>Уникальная идентификация, назначаемая клиринговой системой для участника)</w:t>
      </w:r>
    </w:p>
    <w:p w14:paraId="64FE62D6"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0E229E29"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«ClearingSystemMemberIdentification2»:</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6EBA5675" w14:textId="77777777" w:rsidTr="002C6B3F">
        <w:trPr>
          <w:trHeight w:val="259"/>
          <w:tblHeader/>
        </w:trPr>
        <w:tc>
          <w:tcPr>
            <w:tcW w:w="4281" w:type="dxa"/>
            <w:shd w:val="clear" w:color="auto" w:fill="F2F2F2" w:themeFill="background1" w:themeFillShade="F2"/>
            <w:vAlign w:val="center"/>
          </w:tcPr>
          <w:p w14:paraId="611A4C61"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8F11C00"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64CC0204"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01764161"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30B6C543" w14:textId="77777777" w:rsidR="00C73E18" w:rsidRDefault="00C73E18" w:rsidP="002C6B3F">
            <w:pPr>
              <w:pStyle w:val="a9"/>
              <w:contextualSpacing/>
              <w:rPr>
                <w:b/>
              </w:rPr>
            </w:pPr>
            <w:r>
              <w:rPr>
                <w:b/>
              </w:rPr>
              <w:t>Исп.</w:t>
            </w:r>
          </w:p>
        </w:tc>
      </w:tr>
      <w:tr w:rsidR="00C73E18" w14:paraId="54D5F483" w14:textId="77777777" w:rsidTr="002C6B3F">
        <w:trPr>
          <w:trHeight w:val="20"/>
        </w:trPr>
        <w:tc>
          <w:tcPr>
            <w:tcW w:w="4281" w:type="dxa"/>
            <w:tcMar>
              <w:top w:w="85" w:type="dxa"/>
              <w:bottom w:w="85" w:type="dxa"/>
            </w:tcMar>
          </w:tcPr>
          <w:p w14:paraId="7D93B7E8" w14:textId="77777777" w:rsidR="00C73E18" w:rsidRDefault="00C73E18" w:rsidP="002C6B3F">
            <w:pPr>
              <w:pStyle w:val="ad"/>
              <w:contextualSpacing/>
              <w:jc w:val="left"/>
              <w:rPr>
                <w:rFonts w:cs="Times New Roman"/>
                <w:szCs w:val="24"/>
              </w:rPr>
            </w:pPr>
            <w:r>
              <w:rPr>
                <w:rFonts w:cs="Times New Roman"/>
                <w:noProof/>
                <w:szCs w:val="24"/>
              </w:rPr>
              <w:t>1. ClearingSystemIdentification (Идентификация клиринговой системы)</w:t>
            </w:r>
            <w:r>
              <w:rPr>
                <w:rFonts w:cs="Times New Roman"/>
                <w:noProof/>
                <w:szCs w:val="24"/>
              </w:rPr>
              <w:br/>
              <w:t>&lt;ClrSysId&gt;</w:t>
            </w:r>
          </w:p>
        </w:tc>
        <w:tc>
          <w:tcPr>
            <w:tcW w:w="4116" w:type="dxa"/>
            <w:tcMar>
              <w:top w:w="85" w:type="dxa"/>
              <w:bottom w:w="85" w:type="dxa"/>
            </w:tcMar>
          </w:tcPr>
          <w:p w14:paraId="27032902" w14:textId="77777777" w:rsidR="00C73E18" w:rsidRDefault="00C73E18" w:rsidP="002C6B3F">
            <w:pPr>
              <w:pStyle w:val="ad"/>
              <w:contextualSpacing/>
              <w:jc w:val="left"/>
              <w:rPr>
                <w:rFonts w:cs="Times New Roman"/>
                <w:szCs w:val="24"/>
              </w:rPr>
            </w:pPr>
            <w:r w:rsidRPr="003F129D">
              <w:rPr>
                <w:rFonts w:cs="Times New Roman"/>
                <w:noProof/>
                <w:szCs w:val="24"/>
                <w:lang w:val="en-US"/>
              </w:rPr>
              <w:t xml:space="preserve">Specification of a pre-agreed offering between clearing agents or the channel through which the payment instruction is processed. </w:t>
            </w:r>
            <w:r>
              <w:rPr>
                <w:rFonts w:cs="Times New Roman"/>
                <w:noProof/>
                <w:szCs w:val="24"/>
              </w:rPr>
              <w:t>(Указывается предварительно согласованного предложения между клиринговыми банками или канал, через который обрабатывается распоряжение.)</w:t>
            </w:r>
          </w:p>
        </w:tc>
        <w:tc>
          <w:tcPr>
            <w:tcW w:w="4219" w:type="dxa"/>
          </w:tcPr>
          <w:p w14:paraId="3F48F097" w14:textId="3BDBDE69" w:rsidR="00C73E18" w:rsidRDefault="00C73E18" w:rsidP="002C6B3F">
            <w:pPr>
              <w:pStyle w:val="ad"/>
              <w:contextualSpacing/>
              <w:jc w:val="left"/>
              <w:rPr>
                <w:rFonts w:cs="Times New Roman"/>
                <w:noProof/>
                <w:szCs w:val="24"/>
              </w:rPr>
            </w:pPr>
            <w:r w:rsidRPr="007F10CD">
              <w:rPr>
                <w:rFonts w:cs="Times New Roman"/>
                <w:noProof/>
                <w:szCs w:val="24"/>
              </w:rPr>
              <w:t>ClearingSystemIdentification2Choice</w:t>
            </w:r>
          </w:p>
        </w:tc>
        <w:tc>
          <w:tcPr>
            <w:tcW w:w="1134" w:type="dxa"/>
            <w:tcMar>
              <w:top w:w="85" w:type="dxa"/>
              <w:bottom w:w="85" w:type="dxa"/>
            </w:tcMar>
          </w:tcPr>
          <w:p w14:paraId="6C42B9E7"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56E2C615" w14:textId="77777777" w:rsidR="00C73E18" w:rsidRDefault="00C73E18" w:rsidP="002C6B3F">
            <w:pPr>
              <w:pStyle w:val="ad"/>
              <w:contextualSpacing/>
              <w:jc w:val="center"/>
              <w:rPr>
                <w:rFonts w:cs="Times New Roman"/>
                <w:noProof/>
                <w:szCs w:val="24"/>
              </w:rPr>
            </w:pPr>
          </w:p>
        </w:tc>
      </w:tr>
      <w:tr w:rsidR="00C73E18" w14:paraId="769F477B" w14:textId="77777777" w:rsidTr="002C6B3F">
        <w:trPr>
          <w:trHeight w:val="20"/>
        </w:trPr>
        <w:tc>
          <w:tcPr>
            <w:tcW w:w="4281" w:type="dxa"/>
            <w:tcMar>
              <w:top w:w="85" w:type="dxa"/>
              <w:bottom w:w="85" w:type="dxa"/>
            </w:tcMar>
          </w:tcPr>
          <w:p w14:paraId="2F121A1C" w14:textId="77777777" w:rsidR="00C73E18" w:rsidRDefault="00C73E18" w:rsidP="002C6B3F">
            <w:pPr>
              <w:pStyle w:val="ad"/>
              <w:contextualSpacing/>
              <w:jc w:val="left"/>
              <w:rPr>
                <w:rFonts w:cs="Times New Roman"/>
                <w:szCs w:val="24"/>
              </w:rPr>
            </w:pPr>
            <w:r>
              <w:rPr>
                <w:rFonts w:cs="Times New Roman"/>
                <w:noProof/>
                <w:szCs w:val="24"/>
              </w:rPr>
              <w:t>2. MemberIdentification (Идентификация участника)</w:t>
            </w:r>
            <w:r>
              <w:rPr>
                <w:rFonts w:cs="Times New Roman"/>
                <w:noProof/>
                <w:szCs w:val="24"/>
              </w:rPr>
              <w:br/>
              <w:t>&lt;MmbId&gt;</w:t>
            </w:r>
          </w:p>
        </w:tc>
        <w:tc>
          <w:tcPr>
            <w:tcW w:w="4116" w:type="dxa"/>
            <w:tcMar>
              <w:top w:w="85" w:type="dxa"/>
              <w:bottom w:w="85" w:type="dxa"/>
            </w:tcMar>
          </w:tcPr>
          <w:p w14:paraId="648079D0" w14:textId="77777777" w:rsidR="00C73E18" w:rsidRDefault="00C73E18" w:rsidP="002C6B3F">
            <w:pPr>
              <w:pStyle w:val="ad"/>
              <w:contextualSpacing/>
              <w:jc w:val="left"/>
              <w:rPr>
                <w:rFonts w:cs="Times New Roman"/>
                <w:szCs w:val="24"/>
              </w:rPr>
            </w:pPr>
            <w:r w:rsidRPr="003F129D">
              <w:rPr>
                <w:rFonts w:cs="Times New Roman"/>
                <w:noProof/>
                <w:szCs w:val="24"/>
                <w:lang w:val="en-US"/>
              </w:rPr>
              <w:t xml:space="preserve">Identification of a member of a clearing system. </w:t>
            </w:r>
            <w:r>
              <w:rPr>
                <w:rFonts w:cs="Times New Roman"/>
                <w:noProof/>
                <w:szCs w:val="24"/>
              </w:rPr>
              <w:t>(Идентификация участника клиринговой системы.)</w:t>
            </w:r>
          </w:p>
        </w:tc>
        <w:tc>
          <w:tcPr>
            <w:tcW w:w="4219" w:type="dxa"/>
          </w:tcPr>
          <w:p w14:paraId="2FCE1201" w14:textId="5F7B1032" w:rsidR="00C73E18" w:rsidRDefault="00C73E18" w:rsidP="002C6B3F">
            <w:pPr>
              <w:pStyle w:val="ad"/>
              <w:contextualSpacing/>
              <w:jc w:val="left"/>
              <w:rPr>
                <w:rFonts w:cs="Times New Roman"/>
                <w:noProof/>
                <w:szCs w:val="24"/>
              </w:rPr>
            </w:pPr>
            <w:r w:rsidRPr="007F10CD">
              <w:rPr>
                <w:rFonts w:cs="Times New Roman"/>
                <w:noProof/>
                <w:szCs w:val="24"/>
              </w:rPr>
              <w:t>CBRFNationalBIC</w:t>
            </w:r>
          </w:p>
        </w:tc>
        <w:tc>
          <w:tcPr>
            <w:tcW w:w="1134" w:type="dxa"/>
            <w:tcMar>
              <w:top w:w="85" w:type="dxa"/>
              <w:bottom w:w="85" w:type="dxa"/>
            </w:tcMar>
          </w:tcPr>
          <w:p w14:paraId="0F958A5B"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76E97E4D" w14:textId="77777777" w:rsidR="00C73E18" w:rsidRDefault="00C73E18" w:rsidP="002C6B3F">
            <w:pPr>
              <w:pStyle w:val="ad"/>
              <w:contextualSpacing/>
              <w:jc w:val="center"/>
              <w:rPr>
                <w:rFonts w:cs="Times New Roman"/>
                <w:noProof/>
                <w:szCs w:val="24"/>
              </w:rPr>
            </w:pPr>
          </w:p>
        </w:tc>
      </w:tr>
    </w:tbl>
    <w:p w14:paraId="57862F18" w14:textId="77777777" w:rsidR="00C73E18" w:rsidRDefault="00C73E18" w:rsidP="00C73E18"/>
    <w:p w14:paraId="51C99DD5" w14:textId="77777777" w:rsidR="00C73E18" w:rsidRDefault="00C73E18" w:rsidP="00C73E18">
      <w:pPr>
        <w:pStyle w:val="2"/>
        <w:rPr>
          <w:lang w:val="ru-RU"/>
        </w:rPr>
      </w:pPr>
      <w:bookmarkStart w:id="982" w:name="type373"/>
      <w:bookmarkStart w:id="983" w:name="_Toc92161443"/>
      <w:bookmarkStart w:id="984" w:name="_Toc177466705"/>
      <w:bookmarkStart w:id="985" w:name="_Toc178245204"/>
      <w:r>
        <w:rPr>
          <w:lang w:val="ru-RU"/>
        </w:rPr>
        <w:lastRenderedPageBreak/>
        <w:t>FinancialInstitutionIdentification18</w:t>
      </w:r>
      <w:bookmarkEnd w:id="982"/>
      <w:bookmarkEnd w:id="983"/>
      <w:bookmarkEnd w:id="984"/>
      <w:bookmarkEnd w:id="985"/>
    </w:p>
    <w:p w14:paraId="3EB8E6B8" w14:textId="67040AC5" w:rsidR="00C73E18" w:rsidRPr="00AA2735" w:rsidRDefault="00C73E18" w:rsidP="00C73E18">
      <w:pPr>
        <w:pStyle w:val="a2"/>
        <w:ind w:left="720" w:firstLine="0"/>
        <w:contextualSpacing/>
        <w:jc w:val="left"/>
        <w:outlineLvl w:val="9"/>
        <w:rPr>
          <w:noProof/>
          <w:sz w:val="24"/>
          <w:lang w:val="ru-RU" w:eastAsia="x-none"/>
        </w:rPr>
      </w:pPr>
      <w:r>
        <w:rPr>
          <w:i/>
          <w:sz w:val="24"/>
          <w:lang w:val="ru-RU" w:eastAsia="x-none"/>
        </w:rPr>
        <w:t>Описание</w:t>
      </w:r>
      <w:r w:rsidRPr="003F129D">
        <w:rPr>
          <w:i/>
          <w:sz w:val="24"/>
          <w:lang w:eastAsia="x-none"/>
        </w:rPr>
        <w:t xml:space="preserve">: </w:t>
      </w:r>
      <w:r w:rsidRPr="003F129D">
        <w:rPr>
          <w:noProof/>
          <w:sz w:val="24"/>
          <w:lang w:eastAsia="x-none"/>
        </w:rPr>
        <w:t>Specifies the details to identify a financial institution.</w:t>
      </w:r>
      <w:r w:rsidR="00AA2735" w:rsidRPr="00AA2735">
        <w:rPr>
          <w:noProof/>
          <w:sz w:val="24"/>
          <w:lang w:eastAsia="x-none"/>
        </w:rPr>
        <w:t xml:space="preserve"> </w:t>
      </w:r>
      <w:r w:rsidR="00AA2735" w:rsidRPr="0085106B">
        <w:rPr>
          <w:noProof/>
          <w:sz w:val="24"/>
          <w:lang w:val="ru-RU" w:eastAsia="x-none"/>
        </w:rPr>
        <w:t>(</w:t>
      </w:r>
      <w:r w:rsidR="00AA2735">
        <w:rPr>
          <w:noProof/>
          <w:sz w:val="24"/>
          <w:lang w:val="ru-RU" w:eastAsia="x-none"/>
        </w:rPr>
        <w:t>Идентификация финансового учреждения)</w:t>
      </w:r>
    </w:p>
    <w:p w14:paraId="567801BA"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54E71117" w14:textId="77777777" w:rsidR="00C73E18" w:rsidRDefault="00C73E18" w:rsidP="00C73E18">
      <w:pPr>
        <w:pStyle w:val="a2"/>
        <w:ind w:left="720" w:firstLine="0"/>
        <w:contextualSpacing/>
        <w:jc w:val="left"/>
        <w:outlineLvl w:val="9"/>
        <w:rPr>
          <w:sz w:val="24"/>
          <w:lang w:val="ru-RU"/>
        </w:rPr>
      </w:pPr>
      <w:r>
        <w:rPr>
          <w:sz w:val="24"/>
          <w:lang w:val="ru-RU"/>
        </w:rPr>
        <w:t>Реквизитный состав типа данных «FinancialInstitutionIdentification18»:</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66655489" w14:textId="77777777" w:rsidTr="002C6B3F">
        <w:trPr>
          <w:trHeight w:val="259"/>
          <w:tblHeader/>
        </w:trPr>
        <w:tc>
          <w:tcPr>
            <w:tcW w:w="4281" w:type="dxa"/>
            <w:shd w:val="clear" w:color="auto" w:fill="F2F2F2" w:themeFill="background1" w:themeFillShade="F2"/>
            <w:vAlign w:val="center"/>
          </w:tcPr>
          <w:p w14:paraId="3F877500"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4AA04C14"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02937542"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E061E38"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7BC241DA" w14:textId="77777777" w:rsidR="00C73E18" w:rsidRDefault="00C73E18" w:rsidP="002C6B3F">
            <w:pPr>
              <w:pStyle w:val="a9"/>
              <w:contextualSpacing/>
              <w:rPr>
                <w:b/>
              </w:rPr>
            </w:pPr>
            <w:r>
              <w:rPr>
                <w:b/>
              </w:rPr>
              <w:t>Исп.</w:t>
            </w:r>
          </w:p>
        </w:tc>
      </w:tr>
      <w:tr w:rsidR="00C73E18" w14:paraId="071595F4" w14:textId="77777777" w:rsidTr="002C6B3F">
        <w:trPr>
          <w:trHeight w:val="20"/>
        </w:trPr>
        <w:tc>
          <w:tcPr>
            <w:tcW w:w="4281" w:type="dxa"/>
            <w:tcMar>
              <w:top w:w="85" w:type="dxa"/>
              <w:bottom w:w="85" w:type="dxa"/>
            </w:tcMar>
          </w:tcPr>
          <w:p w14:paraId="5868EDD9" w14:textId="2703C8A7" w:rsidR="00C73E18" w:rsidRDefault="00C73E18" w:rsidP="002C6B3F">
            <w:pPr>
              <w:pStyle w:val="ad"/>
              <w:contextualSpacing/>
              <w:jc w:val="left"/>
              <w:rPr>
                <w:rFonts w:cs="Times New Roman"/>
                <w:szCs w:val="24"/>
              </w:rPr>
            </w:pPr>
            <w:r>
              <w:rPr>
                <w:rFonts w:cs="Times New Roman"/>
                <w:noProof/>
                <w:szCs w:val="24"/>
              </w:rPr>
              <w:t>1. BICFI</w:t>
            </w:r>
            <w:r w:rsidR="00932817">
              <w:rPr>
                <w:rFonts w:cs="Times New Roman"/>
                <w:noProof/>
                <w:szCs w:val="24"/>
              </w:rPr>
              <w:t xml:space="preserve"> </w:t>
            </w:r>
            <w:r w:rsidR="00932817" w:rsidRPr="00932817">
              <w:rPr>
                <w:rFonts w:cs="Times New Roman"/>
                <w:noProof/>
                <w:szCs w:val="24"/>
              </w:rPr>
              <w:t>(</w:t>
            </w:r>
            <w:r w:rsidR="00932817">
              <w:rPr>
                <w:rFonts w:cs="Times New Roman"/>
                <w:noProof/>
                <w:szCs w:val="24"/>
              </w:rPr>
              <w:t>Код фининсового учреждения)</w:t>
            </w:r>
            <w:r>
              <w:rPr>
                <w:rFonts w:cs="Times New Roman"/>
                <w:noProof/>
                <w:szCs w:val="24"/>
              </w:rPr>
              <w:br/>
              <w:t>&lt;BICFI&gt;</w:t>
            </w:r>
          </w:p>
        </w:tc>
        <w:tc>
          <w:tcPr>
            <w:tcW w:w="4116" w:type="dxa"/>
            <w:tcMar>
              <w:top w:w="85" w:type="dxa"/>
              <w:bottom w:w="85" w:type="dxa"/>
            </w:tcMar>
          </w:tcPr>
          <w:p w14:paraId="4C79951E" w14:textId="745FBFBF" w:rsidR="00C73E18" w:rsidRPr="00932817" w:rsidRDefault="00C73E18" w:rsidP="002C6B3F">
            <w:pPr>
              <w:pStyle w:val="ad"/>
              <w:contextualSpacing/>
              <w:jc w:val="left"/>
              <w:rPr>
                <w:rFonts w:cs="Times New Roman"/>
                <w:szCs w:val="24"/>
              </w:rPr>
            </w:pPr>
            <w:r w:rsidRPr="003F129D">
              <w:rPr>
                <w:rFonts w:cs="Times New Roman"/>
                <w:noProof/>
                <w:szCs w:val="24"/>
                <w:lang w:val="en-US"/>
              </w:rPr>
              <w:t>Code allocated to a financial institution by the ISO 9362 Registration Authority as described in ISO 9362 "Banking - Banking telecommunication messages - Business identifier code (BIC)".</w:t>
            </w:r>
            <w:r w:rsidR="00932817" w:rsidRPr="00932817">
              <w:rPr>
                <w:rFonts w:cs="Times New Roman"/>
                <w:noProof/>
                <w:szCs w:val="24"/>
                <w:lang w:val="en-US"/>
              </w:rPr>
              <w:t xml:space="preserve"> (</w:t>
            </w:r>
            <w:r w:rsidR="00932817">
              <w:rPr>
                <w:rFonts w:cs="Times New Roman"/>
                <w:noProof/>
                <w:szCs w:val="24"/>
              </w:rPr>
              <w:t>Код фининсового учреждения)</w:t>
            </w:r>
          </w:p>
        </w:tc>
        <w:tc>
          <w:tcPr>
            <w:tcW w:w="4219" w:type="dxa"/>
          </w:tcPr>
          <w:p w14:paraId="6F5A8054" w14:textId="77777777" w:rsidR="00C73E18" w:rsidRDefault="00C73E18" w:rsidP="002C6B3F">
            <w:pPr>
              <w:pStyle w:val="ad"/>
              <w:contextualSpacing/>
              <w:jc w:val="left"/>
              <w:rPr>
                <w:rFonts w:cs="Times New Roman"/>
                <w:noProof/>
                <w:szCs w:val="24"/>
              </w:rPr>
            </w:pPr>
            <w:r>
              <w:rPr>
                <w:rFonts w:cs="Times New Roman"/>
                <w:noProof/>
                <w:szCs w:val="24"/>
              </w:rPr>
              <w:t>BICFIDec2014Identifier</w:t>
            </w:r>
          </w:p>
        </w:tc>
        <w:tc>
          <w:tcPr>
            <w:tcW w:w="1134" w:type="dxa"/>
            <w:tcMar>
              <w:top w:w="85" w:type="dxa"/>
              <w:bottom w:w="85" w:type="dxa"/>
            </w:tcMar>
          </w:tcPr>
          <w:p w14:paraId="7DFA0DF3"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7CF611CB" w14:textId="77777777" w:rsidR="00C73E18" w:rsidRDefault="00C73E18" w:rsidP="002C6B3F">
            <w:pPr>
              <w:pStyle w:val="ad"/>
              <w:contextualSpacing/>
              <w:jc w:val="center"/>
              <w:rPr>
                <w:rFonts w:cs="Times New Roman"/>
                <w:noProof/>
                <w:szCs w:val="24"/>
              </w:rPr>
            </w:pPr>
            <w:r>
              <w:rPr>
                <w:rFonts w:cs="Times New Roman"/>
                <w:noProof/>
                <w:szCs w:val="24"/>
              </w:rPr>
              <w:t>Нет</w:t>
            </w:r>
          </w:p>
        </w:tc>
      </w:tr>
      <w:tr w:rsidR="00C73E18" w14:paraId="7EE20E97" w14:textId="77777777" w:rsidTr="002C6B3F">
        <w:trPr>
          <w:trHeight w:val="20"/>
        </w:trPr>
        <w:tc>
          <w:tcPr>
            <w:tcW w:w="4281" w:type="dxa"/>
            <w:tcMar>
              <w:top w:w="85" w:type="dxa"/>
              <w:bottom w:w="85" w:type="dxa"/>
            </w:tcMar>
          </w:tcPr>
          <w:p w14:paraId="62267932" w14:textId="77777777" w:rsidR="00C73E18" w:rsidRDefault="00C73E18" w:rsidP="002C6B3F">
            <w:pPr>
              <w:pStyle w:val="ad"/>
              <w:contextualSpacing/>
              <w:jc w:val="left"/>
              <w:rPr>
                <w:rFonts w:cs="Times New Roman"/>
                <w:szCs w:val="24"/>
              </w:rPr>
            </w:pPr>
            <w:r>
              <w:rPr>
                <w:rFonts w:cs="Times New Roman"/>
                <w:noProof/>
                <w:szCs w:val="24"/>
              </w:rPr>
              <w:t>2. ClearingSystemMemberIdentification (Идентификация участника клиринговой системы)</w:t>
            </w:r>
            <w:r>
              <w:rPr>
                <w:rFonts w:cs="Times New Roman"/>
                <w:noProof/>
                <w:szCs w:val="24"/>
              </w:rPr>
              <w:br/>
              <w:t>&lt;ClrSysMmbId&gt;</w:t>
            </w:r>
          </w:p>
        </w:tc>
        <w:tc>
          <w:tcPr>
            <w:tcW w:w="4116" w:type="dxa"/>
            <w:tcMar>
              <w:top w:w="85" w:type="dxa"/>
              <w:bottom w:w="85" w:type="dxa"/>
            </w:tcMar>
          </w:tcPr>
          <w:p w14:paraId="79045EE8" w14:textId="77777777" w:rsidR="00C73E18" w:rsidRDefault="00C73E18" w:rsidP="002C6B3F">
            <w:pPr>
              <w:pStyle w:val="ad"/>
              <w:contextualSpacing/>
              <w:jc w:val="left"/>
              <w:rPr>
                <w:rFonts w:cs="Times New Roman"/>
                <w:szCs w:val="24"/>
              </w:rPr>
            </w:pPr>
            <w:r w:rsidRPr="003F129D">
              <w:rPr>
                <w:rFonts w:cs="Times New Roman"/>
                <w:noProof/>
                <w:szCs w:val="24"/>
                <w:lang w:val="en-US"/>
              </w:rPr>
              <w:t xml:space="preserve">Information used to identify a member within a clearing system. </w:t>
            </w:r>
            <w:r>
              <w:rPr>
                <w:rFonts w:cs="Times New Roman"/>
                <w:noProof/>
                <w:szCs w:val="24"/>
              </w:rPr>
              <w:t>(Информация, используемая для идентификации участника клиринговой системы.)</w:t>
            </w:r>
          </w:p>
        </w:tc>
        <w:tc>
          <w:tcPr>
            <w:tcW w:w="4219" w:type="dxa"/>
          </w:tcPr>
          <w:p w14:paraId="37B9F221" w14:textId="16166EF8" w:rsidR="00C73E18" w:rsidRDefault="00C73E18" w:rsidP="002C6B3F">
            <w:pPr>
              <w:pStyle w:val="ad"/>
              <w:contextualSpacing/>
              <w:jc w:val="left"/>
              <w:rPr>
                <w:rFonts w:cs="Times New Roman"/>
                <w:noProof/>
                <w:szCs w:val="24"/>
              </w:rPr>
            </w:pPr>
            <w:r w:rsidRPr="007F10CD">
              <w:rPr>
                <w:rFonts w:cs="Times New Roman"/>
                <w:noProof/>
                <w:szCs w:val="24"/>
              </w:rPr>
              <w:t>ClearingSystemMemberIdentification2</w:t>
            </w:r>
          </w:p>
        </w:tc>
        <w:tc>
          <w:tcPr>
            <w:tcW w:w="1134" w:type="dxa"/>
            <w:tcMar>
              <w:top w:w="85" w:type="dxa"/>
              <w:bottom w:w="85" w:type="dxa"/>
            </w:tcMar>
          </w:tcPr>
          <w:p w14:paraId="738A9B99"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278044F4" w14:textId="77777777" w:rsidR="00C73E18" w:rsidRDefault="00C73E18" w:rsidP="002C6B3F">
            <w:pPr>
              <w:pStyle w:val="ad"/>
              <w:contextualSpacing/>
              <w:jc w:val="center"/>
              <w:rPr>
                <w:rFonts w:cs="Times New Roman"/>
                <w:noProof/>
                <w:szCs w:val="24"/>
              </w:rPr>
            </w:pPr>
          </w:p>
        </w:tc>
      </w:tr>
      <w:tr w:rsidR="00C73E18" w14:paraId="42A58040" w14:textId="77777777" w:rsidTr="002C6B3F">
        <w:trPr>
          <w:trHeight w:val="20"/>
        </w:trPr>
        <w:tc>
          <w:tcPr>
            <w:tcW w:w="4281" w:type="dxa"/>
            <w:tcMar>
              <w:top w:w="85" w:type="dxa"/>
              <w:bottom w:w="85" w:type="dxa"/>
            </w:tcMar>
          </w:tcPr>
          <w:p w14:paraId="4156C1C6" w14:textId="5CB7A1E4" w:rsidR="00C73E18" w:rsidRDefault="00C73E18" w:rsidP="002C6B3F">
            <w:pPr>
              <w:pStyle w:val="ad"/>
              <w:contextualSpacing/>
              <w:jc w:val="left"/>
              <w:rPr>
                <w:rFonts w:cs="Times New Roman"/>
                <w:szCs w:val="24"/>
              </w:rPr>
            </w:pPr>
            <w:r>
              <w:rPr>
                <w:rFonts w:cs="Times New Roman"/>
                <w:noProof/>
                <w:szCs w:val="24"/>
              </w:rPr>
              <w:t>3. LEI</w:t>
            </w:r>
            <w:r w:rsidR="0033171D">
              <w:rPr>
                <w:rFonts w:cs="Times New Roman"/>
                <w:noProof/>
                <w:szCs w:val="24"/>
              </w:rPr>
              <w:t xml:space="preserve"> </w:t>
            </w:r>
            <w:r w:rsidR="0033171D" w:rsidRPr="0033171D">
              <w:rPr>
                <w:rFonts w:cs="Times New Roman"/>
                <w:noProof/>
                <w:szCs w:val="24"/>
              </w:rPr>
              <w:t>(</w:t>
            </w:r>
            <w:r w:rsidR="0033171D">
              <w:rPr>
                <w:rFonts w:cs="Times New Roman"/>
                <w:noProof/>
                <w:szCs w:val="24"/>
              </w:rPr>
              <w:t>Идентификатор юридического лица финансового учреждения)</w:t>
            </w:r>
            <w:r>
              <w:rPr>
                <w:rFonts w:cs="Times New Roman"/>
                <w:noProof/>
                <w:szCs w:val="24"/>
              </w:rPr>
              <w:br/>
              <w:t>&lt;LEI&gt;</w:t>
            </w:r>
          </w:p>
        </w:tc>
        <w:tc>
          <w:tcPr>
            <w:tcW w:w="4116" w:type="dxa"/>
            <w:tcMar>
              <w:top w:w="85" w:type="dxa"/>
              <w:bottom w:w="85" w:type="dxa"/>
            </w:tcMar>
          </w:tcPr>
          <w:p w14:paraId="385499C7" w14:textId="4C016144" w:rsidR="00C73E18" w:rsidRPr="0033171D" w:rsidRDefault="00C73E18" w:rsidP="002C6B3F">
            <w:pPr>
              <w:pStyle w:val="ad"/>
              <w:contextualSpacing/>
              <w:jc w:val="left"/>
              <w:rPr>
                <w:rFonts w:cs="Times New Roman"/>
                <w:szCs w:val="24"/>
              </w:rPr>
            </w:pPr>
            <w:r w:rsidRPr="003F129D">
              <w:rPr>
                <w:rFonts w:cs="Times New Roman"/>
                <w:noProof/>
                <w:szCs w:val="24"/>
                <w:lang w:val="en-US"/>
              </w:rPr>
              <w:t>Legal entity identifier of the financial institution.</w:t>
            </w:r>
            <w:r w:rsidR="0033171D" w:rsidRPr="0033171D">
              <w:rPr>
                <w:rFonts w:cs="Times New Roman"/>
                <w:noProof/>
                <w:szCs w:val="24"/>
                <w:lang w:val="en-US"/>
              </w:rPr>
              <w:t xml:space="preserve"> </w:t>
            </w:r>
            <w:r w:rsidR="0033171D" w:rsidRPr="0033171D">
              <w:rPr>
                <w:rFonts w:cs="Times New Roman"/>
                <w:noProof/>
                <w:szCs w:val="24"/>
              </w:rPr>
              <w:t>(</w:t>
            </w:r>
            <w:r w:rsidR="0033171D">
              <w:rPr>
                <w:rFonts w:cs="Times New Roman"/>
                <w:noProof/>
                <w:szCs w:val="24"/>
              </w:rPr>
              <w:t>Идентификатор юридического лица финансового учреждения)</w:t>
            </w:r>
          </w:p>
        </w:tc>
        <w:tc>
          <w:tcPr>
            <w:tcW w:w="4219" w:type="dxa"/>
          </w:tcPr>
          <w:p w14:paraId="209C40C2" w14:textId="77777777" w:rsidR="00C73E18" w:rsidRDefault="00C73E18" w:rsidP="002C6B3F">
            <w:pPr>
              <w:pStyle w:val="ad"/>
              <w:contextualSpacing/>
              <w:jc w:val="left"/>
              <w:rPr>
                <w:rFonts w:cs="Times New Roman"/>
                <w:noProof/>
                <w:szCs w:val="24"/>
              </w:rPr>
            </w:pPr>
            <w:r>
              <w:rPr>
                <w:rFonts w:cs="Times New Roman"/>
                <w:noProof/>
                <w:szCs w:val="24"/>
              </w:rPr>
              <w:t>LEIIdentifier</w:t>
            </w:r>
          </w:p>
        </w:tc>
        <w:tc>
          <w:tcPr>
            <w:tcW w:w="1134" w:type="dxa"/>
            <w:tcMar>
              <w:top w:w="85" w:type="dxa"/>
              <w:bottom w:w="85" w:type="dxa"/>
            </w:tcMar>
          </w:tcPr>
          <w:p w14:paraId="256D27AC"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6797B91D" w14:textId="77777777" w:rsidR="00C73E18" w:rsidRDefault="00C73E18" w:rsidP="002C6B3F">
            <w:pPr>
              <w:pStyle w:val="ad"/>
              <w:contextualSpacing/>
              <w:jc w:val="center"/>
              <w:rPr>
                <w:rFonts w:cs="Times New Roman"/>
                <w:noProof/>
                <w:szCs w:val="24"/>
              </w:rPr>
            </w:pPr>
            <w:r>
              <w:rPr>
                <w:rFonts w:cs="Times New Roman"/>
                <w:noProof/>
                <w:szCs w:val="24"/>
              </w:rPr>
              <w:t>Нет</w:t>
            </w:r>
          </w:p>
        </w:tc>
      </w:tr>
      <w:tr w:rsidR="00C73E18" w14:paraId="65C153E6" w14:textId="77777777" w:rsidTr="002C6B3F">
        <w:trPr>
          <w:trHeight w:val="20"/>
        </w:trPr>
        <w:tc>
          <w:tcPr>
            <w:tcW w:w="4281" w:type="dxa"/>
            <w:tcMar>
              <w:top w:w="85" w:type="dxa"/>
              <w:bottom w:w="85" w:type="dxa"/>
            </w:tcMar>
          </w:tcPr>
          <w:p w14:paraId="6235F49C" w14:textId="215E183E" w:rsidR="00C73E18" w:rsidRDefault="00C73E18" w:rsidP="002C6B3F">
            <w:pPr>
              <w:pStyle w:val="ad"/>
              <w:contextualSpacing/>
              <w:jc w:val="left"/>
              <w:rPr>
                <w:rFonts w:cs="Times New Roman"/>
                <w:szCs w:val="24"/>
              </w:rPr>
            </w:pPr>
            <w:r>
              <w:rPr>
                <w:rFonts w:cs="Times New Roman"/>
                <w:noProof/>
                <w:szCs w:val="24"/>
              </w:rPr>
              <w:t>4. Name</w:t>
            </w:r>
            <w:r w:rsidR="009F20A6">
              <w:rPr>
                <w:rFonts w:cs="Times New Roman"/>
                <w:noProof/>
                <w:szCs w:val="24"/>
              </w:rPr>
              <w:t xml:space="preserve"> </w:t>
            </w:r>
            <w:r w:rsidR="009F20A6" w:rsidRPr="009F20A6">
              <w:rPr>
                <w:rFonts w:cs="Times New Roman"/>
                <w:noProof/>
                <w:szCs w:val="24"/>
              </w:rPr>
              <w:t>. (</w:t>
            </w:r>
            <w:r w:rsidR="009F20A6">
              <w:rPr>
                <w:rFonts w:cs="Times New Roman"/>
                <w:noProof/>
                <w:szCs w:val="24"/>
              </w:rPr>
              <w:t>Наименование финансового учреждения)</w:t>
            </w:r>
            <w:r>
              <w:rPr>
                <w:rFonts w:cs="Times New Roman"/>
                <w:noProof/>
                <w:szCs w:val="24"/>
              </w:rPr>
              <w:br/>
              <w:t>&lt;Nm&gt;</w:t>
            </w:r>
          </w:p>
        </w:tc>
        <w:tc>
          <w:tcPr>
            <w:tcW w:w="4116" w:type="dxa"/>
            <w:tcMar>
              <w:top w:w="85" w:type="dxa"/>
              <w:bottom w:w="85" w:type="dxa"/>
            </w:tcMar>
          </w:tcPr>
          <w:p w14:paraId="4AF5EAF3" w14:textId="2D806EFF" w:rsidR="00C73E18" w:rsidRPr="009F20A6" w:rsidRDefault="00C73E18" w:rsidP="002C6B3F">
            <w:pPr>
              <w:pStyle w:val="ad"/>
              <w:contextualSpacing/>
              <w:jc w:val="left"/>
              <w:rPr>
                <w:rFonts w:cs="Times New Roman"/>
                <w:szCs w:val="24"/>
              </w:rPr>
            </w:pPr>
            <w:r w:rsidRPr="003F129D">
              <w:rPr>
                <w:rFonts w:cs="Times New Roman"/>
                <w:noProof/>
                <w:szCs w:val="24"/>
                <w:lang w:val="en-US"/>
              </w:rPr>
              <w:t>Name by which an agent is known and which is usually used to identify that agent.</w:t>
            </w:r>
            <w:r w:rsidR="009F20A6" w:rsidRPr="009F20A6">
              <w:rPr>
                <w:rFonts w:cs="Times New Roman"/>
                <w:noProof/>
                <w:szCs w:val="24"/>
                <w:lang w:val="en-US"/>
              </w:rPr>
              <w:t xml:space="preserve"> (</w:t>
            </w:r>
            <w:r w:rsidR="009F20A6">
              <w:rPr>
                <w:rFonts w:cs="Times New Roman"/>
                <w:noProof/>
                <w:szCs w:val="24"/>
              </w:rPr>
              <w:t>Наименование финансового учреждения)</w:t>
            </w:r>
          </w:p>
        </w:tc>
        <w:tc>
          <w:tcPr>
            <w:tcW w:w="4219" w:type="dxa"/>
          </w:tcPr>
          <w:p w14:paraId="574343CB" w14:textId="77777777" w:rsidR="00C73E18" w:rsidRDefault="00C73E18" w:rsidP="002C6B3F">
            <w:pPr>
              <w:pStyle w:val="ad"/>
              <w:contextualSpacing/>
              <w:jc w:val="left"/>
              <w:rPr>
                <w:rFonts w:cs="Times New Roman"/>
                <w:noProof/>
                <w:szCs w:val="24"/>
              </w:rPr>
            </w:pPr>
            <w:r>
              <w:rPr>
                <w:rFonts w:cs="Times New Roman"/>
                <w:noProof/>
                <w:szCs w:val="24"/>
              </w:rPr>
              <w:t>Max140Text</w:t>
            </w:r>
          </w:p>
        </w:tc>
        <w:tc>
          <w:tcPr>
            <w:tcW w:w="1134" w:type="dxa"/>
            <w:tcMar>
              <w:top w:w="85" w:type="dxa"/>
              <w:bottom w:w="85" w:type="dxa"/>
            </w:tcMar>
          </w:tcPr>
          <w:p w14:paraId="4A8CA294"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1045EDD2" w14:textId="77777777" w:rsidR="00C73E18" w:rsidRDefault="00C73E18" w:rsidP="002C6B3F">
            <w:pPr>
              <w:pStyle w:val="ad"/>
              <w:contextualSpacing/>
              <w:jc w:val="center"/>
              <w:rPr>
                <w:rFonts w:cs="Times New Roman"/>
                <w:noProof/>
                <w:szCs w:val="24"/>
              </w:rPr>
            </w:pPr>
            <w:r>
              <w:rPr>
                <w:rFonts w:cs="Times New Roman"/>
                <w:noProof/>
                <w:szCs w:val="24"/>
              </w:rPr>
              <w:t>Нет</w:t>
            </w:r>
          </w:p>
        </w:tc>
      </w:tr>
      <w:tr w:rsidR="00C73E18" w14:paraId="2BC59E97" w14:textId="77777777" w:rsidTr="002C6B3F">
        <w:trPr>
          <w:trHeight w:val="20"/>
        </w:trPr>
        <w:tc>
          <w:tcPr>
            <w:tcW w:w="4281" w:type="dxa"/>
            <w:tcMar>
              <w:top w:w="85" w:type="dxa"/>
              <w:bottom w:w="85" w:type="dxa"/>
            </w:tcMar>
          </w:tcPr>
          <w:p w14:paraId="44BC8AC0" w14:textId="0F3DC4F0" w:rsidR="00C73E18" w:rsidRDefault="00C73E18" w:rsidP="002C6B3F">
            <w:pPr>
              <w:pStyle w:val="ad"/>
              <w:contextualSpacing/>
              <w:jc w:val="left"/>
              <w:rPr>
                <w:rFonts w:cs="Times New Roman"/>
                <w:szCs w:val="24"/>
              </w:rPr>
            </w:pPr>
            <w:r>
              <w:rPr>
                <w:rFonts w:cs="Times New Roman"/>
                <w:noProof/>
                <w:szCs w:val="24"/>
              </w:rPr>
              <w:t>5. PostalAddress</w:t>
            </w:r>
            <w:r w:rsidR="0083625A">
              <w:rPr>
                <w:rFonts w:cs="Times New Roman"/>
                <w:noProof/>
                <w:szCs w:val="24"/>
              </w:rPr>
              <w:t xml:space="preserve"> </w:t>
            </w:r>
            <w:r w:rsidR="0083625A" w:rsidRPr="0083625A">
              <w:rPr>
                <w:rFonts w:cs="Times New Roman"/>
                <w:noProof/>
                <w:szCs w:val="24"/>
              </w:rPr>
              <w:t>(</w:t>
            </w:r>
            <w:r w:rsidR="0083625A">
              <w:rPr>
                <w:rFonts w:cs="Times New Roman"/>
                <w:noProof/>
                <w:szCs w:val="24"/>
              </w:rPr>
              <w:t>Почтовый адрес финансового учреждения)</w:t>
            </w:r>
            <w:r>
              <w:rPr>
                <w:rFonts w:cs="Times New Roman"/>
                <w:noProof/>
                <w:szCs w:val="24"/>
              </w:rPr>
              <w:br/>
              <w:t>&lt;PstlAdr&gt;</w:t>
            </w:r>
          </w:p>
        </w:tc>
        <w:tc>
          <w:tcPr>
            <w:tcW w:w="4116" w:type="dxa"/>
            <w:tcMar>
              <w:top w:w="85" w:type="dxa"/>
              <w:bottom w:w="85" w:type="dxa"/>
            </w:tcMar>
          </w:tcPr>
          <w:p w14:paraId="1023CCAF" w14:textId="47AF53E5" w:rsidR="00C73E18" w:rsidRPr="0083625A" w:rsidRDefault="00C73E18" w:rsidP="002C6B3F">
            <w:pPr>
              <w:pStyle w:val="ad"/>
              <w:contextualSpacing/>
              <w:jc w:val="left"/>
              <w:rPr>
                <w:rFonts w:cs="Times New Roman"/>
                <w:szCs w:val="24"/>
              </w:rPr>
            </w:pPr>
            <w:r w:rsidRPr="003F129D">
              <w:rPr>
                <w:rFonts w:cs="Times New Roman"/>
                <w:noProof/>
                <w:szCs w:val="24"/>
                <w:lang w:val="en-US"/>
              </w:rPr>
              <w:t>Information that locates and identifies a specific address, as defined by postal services.</w:t>
            </w:r>
            <w:r w:rsidR="0083625A" w:rsidRPr="0083625A">
              <w:rPr>
                <w:rFonts w:cs="Times New Roman"/>
                <w:noProof/>
                <w:szCs w:val="24"/>
                <w:lang w:val="en-US"/>
              </w:rPr>
              <w:t xml:space="preserve"> (</w:t>
            </w:r>
            <w:r w:rsidR="0083625A">
              <w:rPr>
                <w:rFonts w:cs="Times New Roman"/>
                <w:noProof/>
                <w:szCs w:val="24"/>
              </w:rPr>
              <w:t>Почтовый адрес финансового учреждения)</w:t>
            </w:r>
          </w:p>
        </w:tc>
        <w:tc>
          <w:tcPr>
            <w:tcW w:w="4219" w:type="dxa"/>
          </w:tcPr>
          <w:p w14:paraId="486FFC63" w14:textId="77777777" w:rsidR="00C73E18" w:rsidRDefault="00C73E18" w:rsidP="002C6B3F">
            <w:pPr>
              <w:pStyle w:val="ad"/>
              <w:contextualSpacing/>
              <w:jc w:val="left"/>
              <w:rPr>
                <w:rFonts w:cs="Times New Roman"/>
                <w:noProof/>
                <w:szCs w:val="24"/>
              </w:rPr>
            </w:pPr>
            <w:r>
              <w:rPr>
                <w:rFonts w:cs="Times New Roman"/>
                <w:noProof/>
                <w:szCs w:val="24"/>
              </w:rPr>
              <w:t>PostalAddress24</w:t>
            </w:r>
          </w:p>
        </w:tc>
        <w:tc>
          <w:tcPr>
            <w:tcW w:w="1134" w:type="dxa"/>
            <w:tcMar>
              <w:top w:w="85" w:type="dxa"/>
              <w:bottom w:w="85" w:type="dxa"/>
            </w:tcMar>
          </w:tcPr>
          <w:p w14:paraId="0B323F41"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21B15990" w14:textId="77777777" w:rsidR="00C73E18" w:rsidRDefault="00C73E18" w:rsidP="002C6B3F">
            <w:pPr>
              <w:pStyle w:val="ad"/>
              <w:contextualSpacing/>
              <w:jc w:val="center"/>
              <w:rPr>
                <w:rFonts w:cs="Times New Roman"/>
                <w:noProof/>
                <w:szCs w:val="24"/>
              </w:rPr>
            </w:pPr>
            <w:r>
              <w:rPr>
                <w:rFonts w:cs="Times New Roman"/>
                <w:noProof/>
                <w:szCs w:val="24"/>
              </w:rPr>
              <w:t>Нет</w:t>
            </w:r>
          </w:p>
        </w:tc>
      </w:tr>
      <w:tr w:rsidR="00C73E18" w14:paraId="78677BD3" w14:textId="77777777" w:rsidTr="002C6B3F">
        <w:trPr>
          <w:trHeight w:val="20"/>
        </w:trPr>
        <w:tc>
          <w:tcPr>
            <w:tcW w:w="4281" w:type="dxa"/>
            <w:tcMar>
              <w:top w:w="85" w:type="dxa"/>
              <w:bottom w:w="85" w:type="dxa"/>
            </w:tcMar>
          </w:tcPr>
          <w:p w14:paraId="5761BFF3" w14:textId="77777777" w:rsidR="00C73E18" w:rsidRDefault="00C73E18" w:rsidP="002C6B3F">
            <w:pPr>
              <w:pStyle w:val="ad"/>
              <w:contextualSpacing/>
              <w:jc w:val="left"/>
              <w:rPr>
                <w:rFonts w:cs="Times New Roman"/>
                <w:szCs w:val="24"/>
              </w:rPr>
            </w:pPr>
            <w:r>
              <w:rPr>
                <w:rFonts w:cs="Times New Roman"/>
                <w:noProof/>
                <w:szCs w:val="24"/>
              </w:rPr>
              <w:lastRenderedPageBreak/>
              <w:t>6. Other (Иное)</w:t>
            </w:r>
            <w:r>
              <w:rPr>
                <w:rFonts w:cs="Times New Roman"/>
                <w:noProof/>
                <w:szCs w:val="24"/>
              </w:rPr>
              <w:br/>
              <w:t>&lt;Othr&gt;</w:t>
            </w:r>
          </w:p>
        </w:tc>
        <w:tc>
          <w:tcPr>
            <w:tcW w:w="4116" w:type="dxa"/>
            <w:tcMar>
              <w:top w:w="85" w:type="dxa"/>
              <w:bottom w:w="85" w:type="dxa"/>
            </w:tcMar>
          </w:tcPr>
          <w:p w14:paraId="5C0DB6DA" w14:textId="77777777" w:rsidR="00C73E18" w:rsidRDefault="00C73E18" w:rsidP="002C6B3F">
            <w:pPr>
              <w:pStyle w:val="ad"/>
              <w:contextualSpacing/>
              <w:jc w:val="left"/>
              <w:rPr>
                <w:rFonts w:cs="Times New Roman"/>
                <w:szCs w:val="24"/>
              </w:rPr>
            </w:pPr>
            <w:r w:rsidRPr="003F129D">
              <w:rPr>
                <w:rFonts w:cs="Times New Roman"/>
                <w:noProof/>
                <w:szCs w:val="24"/>
                <w:lang w:val="en-US"/>
              </w:rPr>
              <w:t xml:space="preserve">Unique identification of an agent, as assigned by an institution, using an identification scheme. </w:t>
            </w:r>
            <w:r>
              <w:rPr>
                <w:rFonts w:cs="Times New Roman"/>
                <w:noProof/>
                <w:szCs w:val="24"/>
              </w:rPr>
              <w:t>(Уникальная идентификация банка, присвоенная организацией, с использованием идентификационной схемы.)</w:t>
            </w:r>
          </w:p>
        </w:tc>
        <w:tc>
          <w:tcPr>
            <w:tcW w:w="4219" w:type="dxa"/>
          </w:tcPr>
          <w:p w14:paraId="152CA06A" w14:textId="77777777" w:rsidR="00C73E18" w:rsidRDefault="00C73E18" w:rsidP="002C6B3F">
            <w:pPr>
              <w:pStyle w:val="ad"/>
              <w:contextualSpacing/>
              <w:jc w:val="left"/>
              <w:rPr>
                <w:rFonts w:cs="Times New Roman"/>
                <w:noProof/>
                <w:szCs w:val="24"/>
              </w:rPr>
            </w:pPr>
            <w:r>
              <w:rPr>
                <w:rFonts w:cs="Times New Roman"/>
                <w:noProof/>
                <w:szCs w:val="24"/>
              </w:rPr>
              <w:t>GenericFinancialIdentification1</w:t>
            </w:r>
          </w:p>
        </w:tc>
        <w:tc>
          <w:tcPr>
            <w:tcW w:w="1134" w:type="dxa"/>
            <w:tcMar>
              <w:top w:w="85" w:type="dxa"/>
              <w:bottom w:w="85" w:type="dxa"/>
            </w:tcMar>
          </w:tcPr>
          <w:p w14:paraId="6C12C677"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2754B9C5" w14:textId="77777777" w:rsidR="00C73E18" w:rsidRDefault="00C73E18" w:rsidP="002C6B3F">
            <w:pPr>
              <w:pStyle w:val="ad"/>
              <w:contextualSpacing/>
              <w:jc w:val="center"/>
              <w:rPr>
                <w:rFonts w:cs="Times New Roman"/>
                <w:noProof/>
                <w:szCs w:val="24"/>
              </w:rPr>
            </w:pPr>
            <w:r>
              <w:rPr>
                <w:rFonts w:cs="Times New Roman"/>
                <w:noProof/>
                <w:szCs w:val="24"/>
              </w:rPr>
              <w:t>Нет</w:t>
            </w:r>
          </w:p>
        </w:tc>
      </w:tr>
    </w:tbl>
    <w:p w14:paraId="350655DF" w14:textId="77777777" w:rsidR="00C73E18" w:rsidRDefault="00C73E18" w:rsidP="00C73E18"/>
    <w:p w14:paraId="4F192E8B" w14:textId="77777777" w:rsidR="00C73E18" w:rsidRDefault="00C73E18" w:rsidP="00C73E18">
      <w:pPr>
        <w:pStyle w:val="2"/>
        <w:rPr>
          <w:lang w:val="ru-RU"/>
        </w:rPr>
      </w:pPr>
      <w:bookmarkStart w:id="986" w:name="type374"/>
      <w:bookmarkStart w:id="987" w:name="_Toc92161444"/>
      <w:bookmarkStart w:id="988" w:name="_Toc177466706"/>
      <w:bookmarkStart w:id="989" w:name="_Toc178245205"/>
      <w:r>
        <w:rPr>
          <w:lang w:val="ru-RU"/>
        </w:rPr>
        <w:t>GenericAccountIdentification1</w:t>
      </w:r>
      <w:bookmarkEnd w:id="986"/>
      <w:bookmarkEnd w:id="987"/>
      <w:bookmarkEnd w:id="988"/>
      <w:bookmarkEnd w:id="989"/>
    </w:p>
    <w:p w14:paraId="141B5EDE" w14:textId="1ADE7942" w:rsidR="00C73E18" w:rsidRPr="00224F19" w:rsidRDefault="00C73E18" w:rsidP="00C73E18">
      <w:pPr>
        <w:pStyle w:val="a2"/>
        <w:ind w:left="720" w:firstLine="0"/>
        <w:contextualSpacing/>
        <w:jc w:val="left"/>
        <w:outlineLvl w:val="9"/>
        <w:rPr>
          <w:noProof/>
          <w:sz w:val="24"/>
          <w:lang w:val="ru-RU" w:eastAsia="x-none"/>
        </w:rPr>
      </w:pPr>
      <w:r>
        <w:rPr>
          <w:i/>
          <w:sz w:val="24"/>
          <w:lang w:val="ru-RU" w:eastAsia="x-none"/>
        </w:rPr>
        <w:t>Описание</w:t>
      </w:r>
      <w:r w:rsidRPr="003F129D">
        <w:rPr>
          <w:i/>
          <w:sz w:val="24"/>
          <w:lang w:eastAsia="x-none"/>
        </w:rPr>
        <w:t xml:space="preserve">: </w:t>
      </w:r>
      <w:r w:rsidRPr="003F129D">
        <w:rPr>
          <w:noProof/>
          <w:sz w:val="24"/>
          <w:lang w:eastAsia="x-none"/>
        </w:rPr>
        <w:t>Information related to a generic account identification.</w:t>
      </w:r>
      <w:r w:rsidR="00224F19" w:rsidRPr="00224F19">
        <w:rPr>
          <w:noProof/>
          <w:sz w:val="24"/>
          <w:lang w:eastAsia="x-none"/>
        </w:rPr>
        <w:t xml:space="preserve"> </w:t>
      </w:r>
      <w:r w:rsidR="00224F19" w:rsidRPr="00D23E7C">
        <w:rPr>
          <w:noProof/>
          <w:sz w:val="24"/>
          <w:lang w:val="ru-RU" w:eastAsia="x-none"/>
        </w:rPr>
        <w:t>(</w:t>
      </w:r>
      <w:r w:rsidR="00224F19">
        <w:rPr>
          <w:noProof/>
          <w:sz w:val="24"/>
          <w:lang w:val="ru-RU" w:eastAsia="x-none"/>
        </w:rPr>
        <w:t>Информация, относящаяся к общей идентификации учетной записи)</w:t>
      </w:r>
    </w:p>
    <w:p w14:paraId="7913325A"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Разновидность типа: </w:t>
      </w:r>
      <w:r>
        <w:rPr>
          <w:sz w:val="24"/>
          <w:lang w:val="ru-RU" w:eastAsia="x-none"/>
        </w:rPr>
        <w:t>Последовательность</w:t>
      </w:r>
    </w:p>
    <w:p w14:paraId="707FA060" w14:textId="77777777" w:rsidR="00C73E18" w:rsidRPr="00D23E7C" w:rsidRDefault="00C73E18" w:rsidP="00C73E18">
      <w:pPr>
        <w:pStyle w:val="a2"/>
        <w:ind w:left="720" w:firstLine="0"/>
        <w:contextualSpacing/>
        <w:jc w:val="left"/>
        <w:outlineLvl w:val="9"/>
        <w:rPr>
          <w:sz w:val="24"/>
          <w:lang w:val="ru-RU"/>
        </w:rPr>
      </w:pPr>
      <w:r>
        <w:rPr>
          <w:sz w:val="24"/>
          <w:lang w:val="ru-RU"/>
        </w:rPr>
        <w:t>Реквизитный</w:t>
      </w:r>
      <w:r w:rsidRPr="00D23E7C">
        <w:rPr>
          <w:sz w:val="24"/>
          <w:lang w:val="ru-RU"/>
        </w:rPr>
        <w:t xml:space="preserve"> </w:t>
      </w:r>
      <w:r>
        <w:rPr>
          <w:sz w:val="24"/>
          <w:lang w:val="ru-RU"/>
        </w:rPr>
        <w:t>состав</w:t>
      </w:r>
      <w:r w:rsidRPr="00D23E7C">
        <w:rPr>
          <w:sz w:val="24"/>
          <w:lang w:val="ru-RU"/>
        </w:rPr>
        <w:t xml:space="preserve"> </w:t>
      </w:r>
      <w:r>
        <w:rPr>
          <w:sz w:val="24"/>
          <w:lang w:val="ru-RU"/>
        </w:rPr>
        <w:t>типа</w:t>
      </w:r>
      <w:r w:rsidRPr="00D23E7C">
        <w:rPr>
          <w:sz w:val="24"/>
          <w:lang w:val="ru-RU"/>
        </w:rPr>
        <w:t xml:space="preserve"> </w:t>
      </w:r>
      <w:r>
        <w:rPr>
          <w:sz w:val="24"/>
          <w:lang w:val="ru-RU"/>
        </w:rPr>
        <w:t>данных</w:t>
      </w:r>
      <w:r w:rsidRPr="00D23E7C">
        <w:rPr>
          <w:sz w:val="24"/>
          <w:lang w:val="ru-RU"/>
        </w:rPr>
        <w:t xml:space="preserve"> «</w:t>
      </w:r>
      <w:proofErr w:type="spellStart"/>
      <w:r w:rsidRPr="0085106B">
        <w:rPr>
          <w:sz w:val="24"/>
        </w:rPr>
        <w:t>GenericAccountIdentification</w:t>
      </w:r>
      <w:proofErr w:type="spellEnd"/>
      <w:r w:rsidRPr="00D23E7C">
        <w:rPr>
          <w:sz w:val="24"/>
          <w:lang w:val="ru-RU"/>
        </w:rPr>
        <w:t>1»:</w:t>
      </w:r>
    </w:p>
    <w:tbl>
      <w:tblPr>
        <w:tblStyle w:val="a6"/>
        <w:tblW w:w="14884" w:type="dxa"/>
        <w:tblInd w:w="-5" w:type="dxa"/>
        <w:tblLayout w:type="fixed"/>
        <w:tblLook w:val="04A0" w:firstRow="1" w:lastRow="0" w:firstColumn="1" w:lastColumn="0" w:noHBand="0" w:noVBand="1"/>
      </w:tblPr>
      <w:tblGrid>
        <w:gridCol w:w="4281"/>
        <w:gridCol w:w="4116"/>
        <w:gridCol w:w="4219"/>
        <w:gridCol w:w="1134"/>
        <w:gridCol w:w="1134"/>
      </w:tblGrid>
      <w:tr w:rsidR="00C73E18" w14:paraId="018C589B" w14:textId="77777777" w:rsidTr="002C6B3F">
        <w:trPr>
          <w:trHeight w:val="259"/>
          <w:tblHeader/>
        </w:trPr>
        <w:tc>
          <w:tcPr>
            <w:tcW w:w="4281" w:type="dxa"/>
            <w:shd w:val="clear" w:color="auto" w:fill="F2F2F2" w:themeFill="background1" w:themeFillShade="F2"/>
            <w:vAlign w:val="center"/>
          </w:tcPr>
          <w:p w14:paraId="6B38827A" w14:textId="77777777" w:rsidR="00C73E18" w:rsidRDefault="00C73E18" w:rsidP="002C6B3F">
            <w:pPr>
              <w:pStyle w:val="a9"/>
              <w:contextualSpacing/>
              <w:rPr>
                <w:b/>
              </w:rPr>
            </w:pPr>
            <w:r>
              <w:rPr>
                <w:b/>
              </w:rPr>
              <w:t>Наименование реквизита</w:t>
            </w:r>
          </w:p>
        </w:tc>
        <w:tc>
          <w:tcPr>
            <w:tcW w:w="4116" w:type="dxa"/>
            <w:shd w:val="clear" w:color="auto" w:fill="F2F2F2" w:themeFill="background1" w:themeFillShade="F2"/>
            <w:tcMar>
              <w:top w:w="85" w:type="dxa"/>
              <w:bottom w:w="85" w:type="dxa"/>
            </w:tcMar>
            <w:vAlign w:val="center"/>
          </w:tcPr>
          <w:p w14:paraId="71F2690B" w14:textId="77777777" w:rsidR="00C73E18" w:rsidRDefault="00C73E18" w:rsidP="002C6B3F">
            <w:pPr>
              <w:pStyle w:val="a9"/>
              <w:contextualSpacing/>
              <w:rPr>
                <w:b/>
              </w:rPr>
            </w:pPr>
            <w:r>
              <w:rPr>
                <w:b/>
              </w:rPr>
              <w:t>Описание реквизита</w:t>
            </w:r>
          </w:p>
        </w:tc>
        <w:tc>
          <w:tcPr>
            <w:tcW w:w="4219" w:type="dxa"/>
            <w:shd w:val="clear" w:color="auto" w:fill="F2F2F2" w:themeFill="background1" w:themeFillShade="F2"/>
            <w:vAlign w:val="center"/>
          </w:tcPr>
          <w:p w14:paraId="7BB4CC65" w14:textId="77777777" w:rsidR="00C73E18" w:rsidRDefault="00C73E18" w:rsidP="002C6B3F">
            <w:pPr>
              <w:pStyle w:val="a9"/>
              <w:contextualSpacing/>
              <w:rPr>
                <w:b/>
              </w:rPr>
            </w:pPr>
            <w:r>
              <w:rPr>
                <w:b/>
              </w:rPr>
              <w:t>Тип данных</w:t>
            </w:r>
          </w:p>
        </w:tc>
        <w:tc>
          <w:tcPr>
            <w:tcW w:w="1134" w:type="dxa"/>
            <w:shd w:val="clear" w:color="auto" w:fill="F2F2F2" w:themeFill="background1" w:themeFillShade="F2"/>
            <w:tcMar>
              <w:top w:w="85" w:type="dxa"/>
              <w:bottom w:w="85" w:type="dxa"/>
            </w:tcMar>
            <w:vAlign w:val="center"/>
          </w:tcPr>
          <w:p w14:paraId="62123334" w14:textId="77777777" w:rsidR="00C73E18" w:rsidRDefault="00C73E18" w:rsidP="002C6B3F">
            <w:pPr>
              <w:pStyle w:val="a9"/>
              <w:contextualSpacing/>
              <w:rPr>
                <w:b/>
              </w:rPr>
            </w:pPr>
            <w:r>
              <w:rPr>
                <w:b/>
              </w:rPr>
              <w:t>Мн.</w:t>
            </w:r>
          </w:p>
        </w:tc>
        <w:tc>
          <w:tcPr>
            <w:tcW w:w="1134" w:type="dxa"/>
            <w:shd w:val="clear" w:color="auto" w:fill="F2F2F2" w:themeFill="background1" w:themeFillShade="F2"/>
          </w:tcPr>
          <w:p w14:paraId="6F433D1C" w14:textId="77777777" w:rsidR="00C73E18" w:rsidRDefault="00C73E18" w:rsidP="002C6B3F">
            <w:pPr>
              <w:pStyle w:val="a9"/>
              <w:contextualSpacing/>
              <w:rPr>
                <w:b/>
              </w:rPr>
            </w:pPr>
            <w:r>
              <w:rPr>
                <w:b/>
              </w:rPr>
              <w:t>Исп.</w:t>
            </w:r>
          </w:p>
        </w:tc>
      </w:tr>
      <w:tr w:rsidR="00C73E18" w14:paraId="2DDABC34" w14:textId="77777777" w:rsidTr="002C6B3F">
        <w:trPr>
          <w:trHeight w:val="20"/>
        </w:trPr>
        <w:tc>
          <w:tcPr>
            <w:tcW w:w="4281" w:type="dxa"/>
            <w:tcMar>
              <w:top w:w="85" w:type="dxa"/>
              <w:bottom w:w="85" w:type="dxa"/>
            </w:tcMar>
          </w:tcPr>
          <w:p w14:paraId="002FE87C" w14:textId="77777777" w:rsidR="00C73E18" w:rsidRDefault="00C73E18" w:rsidP="002C6B3F">
            <w:pPr>
              <w:pStyle w:val="ad"/>
              <w:contextualSpacing/>
              <w:jc w:val="left"/>
              <w:rPr>
                <w:rFonts w:cs="Times New Roman"/>
                <w:szCs w:val="24"/>
              </w:rPr>
            </w:pPr>
            <w:r>
              <w:rPr>
                <w:rFonts w:cs="Times New Roman"/>
                <w:noProof/>
                <w:szCs w:val="24"/>
              </w:rPr>
              <w:t>1. Identification</w:t>
            </w:r>
            <w:r>
              <w:rPr>
                <w:rFonts w:cs="Times New Roman"/>
                <w:noProof/>
                <w:szCs w:val="24"/>
              </w:rPr>
              <w:br/>
              <w:t>&lt;Id&gt;</w:t>
            </w:r>
          </w:p>
        </w:tc>
        <w:tc>
          <w:tcPr>
            <w:tcW w:w="4116" w:type="dxa"/>
            <w:tcMar>
              <w:top w:w="85" w:type="dxa"/>
              <w:bottom w:w="85" w:type="dxa"/>
            </w:tcMar>
          </w:tcPr>
          <w:p w14:paraId="48F69D09" w14:textId="77777777" w:rsidR="00C73E18" w:rsidRDefault="00C73E18" w:rsidP="002C6B3F">
            <w:pPr>
              <w:pStyle w:val="ad"/>
              <w:contextualSpacing/>
              <w:jc w:val="left"/>
              <w:rPr>
                <w:rFonts w:cs="Times New Roman"/>
                <w:szCs w:val="24"/>
              </w:rPr>
            </w:pPr>
            <w:r w:rsidRPr="003F129D">
              <w:rPr>
                <w:rFonts w:cs="Times New Roman"/>
                <w:noProof/>
                <w:szCs w:val="24"/>
                <w:lang w:val="en-US"/>
              </w:rPr>
              <w:t xml:space="preserve">Identification assigned by an institution. </w:t>
            </w:r>
            <w:r>
              <w:rPr>
                <w:rFonts w:cs="Times New Roman"/>
                <w:noProof/>
                <w:szCs w:val="24"/>
              </w:rPr>
              <w:t>(Идентификатор, присвоенный организацией.)</w:t>
            </w:r>
          </w:p>
        </w:tc>
        <w:tc>
          <w:tcPr>
            <w:tcW w:w="4219" w:type="dxa"/>
          </w:tcPr>
          <w:p w14:paraId="37F34C41" w14:textId="4C0218B7" w:rsidR="00C73E18" w:rsidRDefault="00C73E18" w:rsidP="002C6B3F">
            <w:pPr>
              <w:pStyle w:val="ad"/>
              <w:contextualSpacing/>
              <w:jc w:val="left"/>
              <w:rPr>
                <w:rFonts w:cs="Times New Roman"/>
                <w:noProof/>
                <w:szCs w:val="24"/>
              </w:rPr>
            </w:pPr>
            <w:r w:rsidRPr="007F10CD">
              <w:rPr>
                <w:rFonts w:cs="Times New Roman"/>
                <w:noProof/>
                <w:szCs w:val="24"/>
              </w:rPr>
              <w:t>CBRFAccountIdentifier</w:t>
            </w:r>
          </w:p>
        </w:tc>
        <w:tc>
          <w:tcPr>
            <w:tcW w:w="1134" w:type="dxa"/>
            <w:tcMar>
              <w:top w:w="85" w:type="dxa"/>
              <w:bottom w:w="85" w:type="dxa"/>
            </w:tcMar>
          </w:tcPr>
          <w:p w14:paraId="0BC12FDC" w14:textId="77777777" w:rsidR="00C73E18" w:rsidRDefault="00C73E18" w:rsidP="002C6B3F">
            <w:pPr>
              <w:pStyle w:val="ad"/>
              <w:contextualSpacing/>
              <w:jc w:val="center"/>
              <w:rPr>
                <w:rFonts w:cs="Times New Roman"/>
                <w:szCs w:val="24"/>
                <w:lang w:val="en-US"/>
              </w:rPr>
            </w:pPr>
            <w:r>
              <w:rPr>
                <w:rFonts w:cs="Times New Roman"/>
                <w:noProof/>
                <w:szCs w:val="24"/>
              </w:rPr>
              <w:t>1..1</w:t>
            </w:r>
          </w:p>
        </w:tc>
        <w:tc>
          <w:tcPr>
            <w:tcW w:w="1134" w:type="dxa"/>
          </w:tcPr>
          <w:p w14:paraId="0D55C106" w14:textId="77777777" w:rsidR="00C73E18" w:rsidRDefault="00C73E18" w:rsidP="002C6B3F">
            <w:pPr>
              <w:pStyle w:val="ad"/>
              <w:contextualSpacing/>
              <w:jc w:val="center"/>
              <w:rPr>
                <w:rFonts w:cs="Times New Roman"/>
                <w:noProof/>
                <w:szCs w:val="24"/>
              </w:rPr>
            </w:pPr>
          </w:p>
        </w:tc>
      </w:tr>
      <w:tr w:rsidR="00C73E18" w14:paraId="33E1C9F4" w14:textId="77777777" w:rsidTr="002C6B3F">
        <w:trPr>
          <w:trHeight w:val="20"/>
        </w:trPr>
        <w:tc>
          <w:tcPr>
            <w:tcW w:w="4281" w:type="dxa"/>
            <w:tcMar>
              <w:top w:w="85" w:type="dxa"/>
              <w:bottom w:w="85" w:type="dxa"/>
            </w:tcMar>
          </w:tcPr>
          <w:p w14:paraId="3B72D322" w14:textId="77777777" w:rsidR="00C73E18" w:rsidRDefault="00C73E18" w:rsidP="002C6B3F">
            <w:pPr>
              <w:pStyle w:val="ad"/>
              <w:contextualSpacing/>
              <w:jc w:val="left"/>
              <w:rPr>
                <w:rFonts w:cs="Times New Roman"/>
                <w:szCs w:val="24"/>
              </w:rPr>
            </w:pPr>
            <w:r>
              <w:rPr>
                <w:rFonts w:cs="Times New Roman"/>
                <w:noProof/>
                <w:szCs w:val="24"/>
              </w:rPr>
              <w:t>2. SchemeName (Вид идентификации)</w:t>
            </w:r>
            <w:r>
              <w:rPr>
                <w:rFonts w:cs="Times New Roman"/>
                <w:noProof/>
                <w:szCs w:val="24"/>
              </w:rPr>
              <w:br/>
              <w:t>&lt;SchmeNm&gt;</w:t>
            </w:r>
          </w:p>
        </w:tc>
        <w:tc>
          <w:tcPr>
            <w:tcW w:w="4116" w:type="dxa"/>
            <w:tcMar>
              <w:top w:w="85" w:type="dxa"/>
              <w:bottom w:w="85" w:type="dxa"/>
            </w:tcMar>
          </w:tcPr>
          <w:p w14:paraId="3F1A9AB1" w14:textId="77777777" w:rsidR="00C73E18" w:rsidRDefault="00C73E18" w:rsidP="002C6B3F">
            <w:pPr>
              <w:pStyle w:val="ad"/>
              <w:contextualSpacing/>
              <w:jc w:val="left"/>
              <w:rPr>
                <w:rFonts w:cs="Times New Roman"/>
                <w:szCs w:val="24"/>
              </w:rPr>
            </w:pPr>
            <w:r w:rsidRPr="003F129D">
              <w:rPr>
                <w:rFonts w:cs="Times New Roman"/>
                <w:noProof/>
                <w:szCs w:val="24"/>
                <w:lang w:val="en-US"/>
              </w:rPr>
              <w:t xml:space="preserve">Name of the identification scheme. </w:t>
            </w:r>
            <w:r>
              <w:rPr>
                <w:rFonts w:cs="Times New Roman"/>
                <w:noProof/>
                <w:szCs w:val="24"/>
              </w:rPr>
              <w:t>(Наименование схемы идентификации.)</w:t>
            </w:r>
          </w:p>
        </w:tc>
        <w:tc>
          <w:tcPr>
            <w:tcW w:w="4219" w:type="dxa"/>
          </w:tcPr>
          <w:p w14:paraId="7AAD3BE2" w14:textId="6E000752" w:rsidR="00C73E18" w:rsidRDefault="00C73E18" w:rsidP="002C6B3F">
            <w:pPr>
              <w:pStyle w:val="ad"/>
              <w:contextualSpacing/>
              <w:jc w:val="left"/>
              <w:rPr>
                <w:rFonts w:cs="Times New Roman"/>
                <w:noProof/>
                <w:szCs w:val="24"/>
              </w:rPr>
            </w:pPr>
            <w:r w:rsidRPr="007F10CD">
              <w:rPr>
                <w:rFonts w:cs="Times New Roman"/>
                <w:noProof/>
                <w:szCs w:val="24"/>
              </w:rPr>
              <w:t>AccountSchemeName1Choice</w:t>
            </w:r>
          </w:p>
        </w:tc>
        <w:tc>
          <w:tcPr>
            <w:tcW w:w="1134" w:type="dxa"/>
            <w:tcMar>
              <w:top w:w="85" w:type="dxa"/>
              <w:bottom w:w="85" w:type="dxa"/>
            </w:tcMar>
          </w:tcPr>
          <w:p w14:paraId="62DF4728"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2AB9C5B0" w14:textId="77777777" w:rsidR="00C73E18" w:rsidRDefault="00C73E18" w:rsidP="002C6B3F">
            <w:pPr>
              <w:pStyle w:val="ad"/>
              <w:contextualSpacing/>
              <w:jc w:val="center"/>
              <w:rPr>
                <w:rFonts w:cs="Times New Roman"/>
                <w:noProof/>
                <w:szCs w:val="24"/>
              </w:rPr>
            </w:pPr>
          </w:p>
        </w:tc>
      </w:tr>
      <w:tr w:rsidR="00C73E18" w14:paraId="5BB8E476" w14:textId="77777777" w:rsidTr="002C6B3F">
        <w:trPr>
          <w:trHeight w:val="20"/>
        </w:trPr>
        <w:tc>
          <w:tcPr>
            <w:tcW w:w="4281" w:type="dxa"/>
            <w:tcMar>
              <w:top w:w="85" w:type="dxa"/>
              <w:bottom w:w="85" w:type="dxa"/>
            </w:tcMar>
          </w:tcPr>
          <w:p w14:paraId="780D6762" w14:textId="46755B95" w:rsidR="00C73E18" w:rsidRDefault="00C73E18" w:rsidP="002C6B3F">
            <w:pPr>
              <w:pStyle w:val="ad"/>
              <w:contextualSpacing/>
              <w:jc w:val="left"/>
              <w:rPr>
                <w:rFonts w:cs="Times New Roman"/>
                <w:szCs w:val="24"/>
              </w:rPr>
            </w:pPr>
            <w:r>
              <w:rPr>
                <w:rFonts w:cs="Times New Roman"/>
                <w:noProof/>
                <w:szCs w:val="24"/>
              </w:rPr>
              <w:t>3. Issuer</w:t>
            </w:r>
            <w:r w:rsidR="00E443D6">
              <w:rPr>
                <w:rFonts w:cs="Times New Roman"/>
                <w:noProof/>
                <w:szCs w:val="24"/>
              </w:rPr>
              <w:t xml:space="preserve"> (Объект, который присваивает идентификатор)</w:t>
            </w:r>
            <w:r>
              <w:rPr>
                <w:rFonts w:cs="Times New Roman"/>
                <w:noProof/>
                <w:szCs w:val="24"/>
              </w:rPr>
              <w:br/>
              <w:t>&lt;Issr&gt;</w:t>
            </w:r>
          </w:p>
        </w:tc>
        <w:tc>
          <w:tcPr>
            <w:tcW w:w="4116" w:type="dxa"/>
            <w:tcMar>
              <w:top w:w="85" w:type="dxa"/>
              <w:bottom w:w="85" w:type="dxa"/>
            </w:tcMar>
          </w:tcPr>
          <w:p w14:paraId="35442153" w14:textId="2FD4466B" w:rsidR="00C73E18" w:rsidRPr="00E443D6" w:rsidRDefault="00C73E18" w:rsidP="002C6B3F">
            <w:pPr>
              <w:pStyle w:val="ad"/>
              <w:contextualSpacing/>
              <w:jc w:val="left"/>
              <w:rPr>
                <w:rFonts w:cs="Times New Roman"/>
                <w:szCs w:val="24"/>
              </w:rPr>
            </w:pPr>
            <w:r w:rsidRPr="003F129D">
              <w:rPr>
                <w:rFonts w:cs="Times New Roman"/>
                <w:noProof/>
                <w:szCs w:val="24"/>
                <w:lang w:val="en-US"/>
              </w:rPr>
              <w:t>Entity that assigns the identification.</w:t>
            </w:r>
            <w:r w:rsidR="00E443D6" w:rsidRPr="00E443D6">
              <w:rPr>
                <w:rFonts w:cs="Times New Roman"/>
                <w:noProof/>
                <w:szCs w:val="24"/>
                <w:lang w:val="en-US"/>
              </w:rPr>
              <w:t xml:space="preserve"> </w:t>
            </w:r>
            <w:r w:rsidR="00E443D6">
              <w:rPr>
                <w:rFonts w:cs="Times New Roman"/>
                <w:noProof/>
                <w:szCs w:val="24"/>
              </w:rPr>
              <w:t>(Объект, который присваивает идентификатор)</w:t>
            </w:r>
          </w:p>
        </w:tc>
        <w:tc>
          <w:tcPr>
            <w:tcW w:w="4219" w:type="dxa"/>
          </w:tcPr>
          <w:p w14:paraId="11BF3769" w14:textId="77777777" w:rsidR="00C73E18" w:rsidRDefault="00C73E18" w:rsidP="002C6B3F">
            <w:pPr>
              <w:pStyle w:val="ad"/>
              <w:contextualSpacing/>
              <w:jc w:val="left"/>
              <w:rPr>
                <w:rFonts w:cs="Times New Roman"/>
                <w:noProof/>
                <w:szCs w:val="24"/>
              </w:rPr>
            </w:pPr>
            <w:r>
              <w:rPr>
                <w:rFonts w:cs="Times New Roman"/>
                <w:noProof/>
                <w:szCs w:val="24"/>
              </w:rPr>
              <w:t>Max35Text</w:t>
            </w:r>
          </w:p>
        </w:tc>
        <w:tc>
          <w:tcPr>
            <w:tcW w:w="1134" w:type="dxa"/>
            <w:tcMar>
              <w:top w:w="85" w:type="dxa"/>
              <w:bottom w:w="85" w:type="dxa"/>
            </w:tcMar>
          </w:tcPr>
          <w:p w14:paraId="6FBD6AD8" w14:textId="77777777" w:rsidR="00C73E18" w:rsidRDefault="00C73E18" w:rsidP="002C6B3F">
            <w:pPr>
              <w:pStyle w:val="ad"/>
              <w:contextualSpacing/>
              <w:jc w:val="center"/>
              <w:rPr>
                <w:rFonts w:cs="Times New Roman"/>
                <w:szCs w:val="24"/>
                <w:lang w:val="en-US"/>
              </w:rPr>
            </w:pPr>
            <w:r>
              <w:rPr>
                <w:rFonts w:cs="Times New Roman"/>
                <w:noProof/>
                <w:szCs w:val="24"/>
              </w:rPr>
              <w:t>0..1</w:t>
            </w:r>
          </w:p>
        </w:tc>
        <w:tc>
          <w:tcPr>
            <w:tcW w:w="1134" w:type="dxa"/>
          </w:tcPr>
          <w:p w14:paraId="50B8C70B" w14:textId="77777777" w:rsidR="00C73E18" w:rsidRDefault="00C73E18" w:rsidP="002C6B3F">
            <w:pPr>
              <w:pStyle w:val="ad"/>
              <w:contextualSpacing/>
              <w:jc w:val="center"/>
              <w:rPr>
                <w:rFonts w:cs="Times New Roman"/>
                <w:noProof/>
                <w:szCs w:val="24"/>
              </w:rPr>
            </w:pPr>
            <w:r>
              <w:rPr>
                <w:rFonts w:cs="Times New Roman"/>
                <w:noProof/>
                <w:szCs w:val="24"/>
              </w:rPr>
              <w:t>Нет</w:t>
            </w:r>
          </w:p>
        </w:tc>
      </w:tr>
    </w:tbl>
    <w:p w14:paraId="5F21592F" w14:textId="77777777" w:rsidR="00C73E18" w:rsidRDefault="00C73E18" w:rsidP="00C73E18"/>
    <w:p w14:paraId="1D674382" w14:textId="77777777" w:rsidR="00C73E18" w:rsidRDefault="00C73E18" w:rsidP="00C73E18">
      <w:pPr>
        <w:pStyle w:val="a2"/>
        <w:ind w:firstLine="698"/>
        <w:contextualSpacing/>
        <w:jc w:val="left"/>
        <w:outlineLvl w:val="9"/>
        <w:rPr>
          <w:noProof/>
          <w:sz w:val="24"/>
          <w:lang w:eastAsia="x-none"/>
        </w:rPr>
      </w:pPr>
    </w:p>
    <w:p w14:paraId="1D958721" w14:textId="77777777" w:rsidR="00C73E18" w:rsidRDefault="00C73E18" w:rsidP="00C73E18">
      <w:pPr>
        <w:pStyle w:val="a2"/>
        <w:ind w:firstLine="698"/>
        <w:contextualSpacing/>
        <w:jc w:val="left"/>
        <w:outlineLvl w:val="9"/>
        <w:rPr>
          <w:noProof/>
          <w:sz w:val="24"/>
          <w:lang w:eastAsia="x-none"/>
        </w:rPr>
        <w:sectPr w:rsidR="00C73E18">
          <w:pgSz w:w="16840" w:h="11900" w:orient="landscape"/>
          <w:pgMar w:top="1701" w:right="1134" w:bottom="284" w:left="1134" w:header="708" w:footer="708" w:gutter="0"/>
          <w:cols w:space="708"/>
          <w:docGrid w:linePitch="360"/>
        </w:sectPr>
      </w:pPr>
    </w:p>
    <w:p w14:paraId="0C6DB99C" w14:textId="77777777" w:rsidR="00C73E18" w:rsidRPr="00816172" w:rsidRDefault="00C73E18" w:rsidP="00C73E18">
      <w:pPr>
        <w:pStyle w:val="1"/>
      </w:pPr>
      <w:bookmarkStart w:id="990" w:name="_Toc92161445"/>
      <w:bookmarkStart w:id="991" w:name="_Toc177466707"/>
      <w:bookmarkStart w:id="992" w:name="_Toc178245206"/>
      <w:r>
        <w:lastRenderedPageBreak/>
        <w:t>Описание</w:t>
      </w:r>
      <w:r w:rsidRPr="00816172">
        <w:t xml:space="preserve"> </w:t>
      </w:r>
      <w:r>
        <w:t>простых</w:t>
      </w:r>
      <w:r w:rsidRPr="00816172">
        <w:t xml:space="preserve"> </w:t>
      </w:r>
      <w:r>
        <w:t>типов</w:t>
      </w:r>
      <w:r w:rsidRPr="00816172">
        <w:t xml:space="preserve"> </w:t>
      </w:r>
      <w:r>
        <w:t>данных</w:t>
      </w:r>
      <w:r w:rsidRPr="00816172">
        <w:t xml:space="preserve"> </w:t>
      </w:r>
      <w:bookmarkEnd w:id="990"/>
      <w:r w:rsidR="00816172">
        <w:rPr>
          <w:szCs w:val="28"/>
        </w:rPr>
        <w:t xml:space="preserve">для </w:t>
      </w:r>
      <w:r w:rsidR="002F2F39">
        <w:rPr>
          <w:szCs w:val="28"/>
        </w:rPr>
        <w:t>сообщений версии</w:t>
      </w:r>
      <w:r w:rsidR="002F2F39">
        <w:t xml:space="preserve"> </w:t>
      </w:r>
      <w:r w:rsidR="00816172">
        <w:rPr>
          <w:szCs w:val="28"/>
        </w:rPr>
        <w:t>2022.2</w:t>
      </w:r>
      <w:bookmarkEnd w:id="991"/>
      <w:bookmarkEnd w:id="992"/>
    </w:p>
    <w:p w14:paraId="6876471F" w14:textId="77777777" w:rsidR="00C73E18" w:rsidRDefault="00C73E18" w:rsidP="00C73E18">
      <w:pPr>
        <w:pStyle w:val="2"/>
        <w:rPr>
          <w:lang w:val="ru-RU"/>
        </w:rPr>
      </w:pPr>
      <w:bookmarkStart w:id="993" w:name="type375"/>
      <w:bookmarkStart w:id="994" w:name="_Toc92161446"/>
      <w:bookmarkStart w:id="995" w:name="_Toc177466708"/>
      <w:bookmarkStart w:id="996" w:name="_Toc178245207"/>
      <w:r>
        <w:rPr>
          <w:lang w:val="ru-RU"/>
        </w:rPr>
        <w:t>CBDCC2CPurpose (Назначение платежа по операции C2C)</w:t>
      </w:r>
      <w:bookmarkEnd w:id="993"/>
      <w:bookmarkEnd w:id="994"/>
      <w:bookmarkEnd w:id="995"/>
      <w:bookmarkEnd w:id="996"/>
    </w:p>
    <w:p w14:paraId="1C936BF9"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(Назначение платежа по операции C2C)</w:t>
      </w:r>
    </w:p>
    <w:p w14:paraId="5EA1DEA9"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2E7E3DF" w14:textId="77777777" w:rsidR="00C73E18" w:rsidRDefault="00C73E18" w:rsidP="00C73E18">
      <w:pPr>
        <w:spacing w:line="360" w:lineRule="auto"/>
        <w:ind w:firstLine="709"/>
        <w:contextualSpacing/>
        <w:jc w:val="both"/>
        <w:rPr>
          <w:lang w:eastAsia="en-US"/>
        </w:rPr>
      </w:pPr>
      <w:r>
        <w:rPr>
          <w:i/>
          <w:lang w:eastAsia="en-US"/>
        </w:rPr>
        <w:t>Формат:</w:t>
      </w:r>
    </w:p>
    <w:p w14:paraId="151D99C3" w14:textId="77777777" w:rsidR="00C73E18" w:rsidRDefault="00C73E18" w:rsidP="00C73E18">
      <w:pPr>
        <w:spacing w:line="360" w:lineRule="auto"/>
        <w:ind w:firstLine="709"/>
        <w:contextualSpacing/>
        <w:jc w:val="both"/>
        <w:rPr>
          <w:lang w:eastAsia="en-US"/>
        </w:rPr>
      </w:pPr>
      <w:r>
        <w:rPr>
          <w:lang w:eastAsia="en-US"/>
        </w:rPr>
        <w:tab/>
        <w:t xml:space="preserve">Длина мин.: </w:t>
      </w:r>
      <w:r>
        <w:rPr>
          <w:noProof/>
          <w:lang w:eastAsia="x-none"/>
        </w:rPr>
        <w:t>1</w:t>
      </w:r>
    </w:p>
    <w:p w14:paraId="2BA086B7" w14:textId="77777777" w:rsidR="00C73E18" w:rsidRDefault="00C73E18" w:rsidP="00C73E18">
      <w:pPr>
        <w:spacing w:line="360" w:lineRule="auto"/>
        <w:ind w:firstLine="709"/>
        <w:contextualSpacing/>
        <w:jc w:val="both"/>
        <w:rPr>
          <w:lang w:eastAsia="en-US"/>
        </w:rPr>
      </w:pPr>
      <w:r>
        <w:rPr>
          <w:lang w:eastAsia="en-US"/>
        </w:rPr>
        <w:tab/>
        <w:t xml:space="preserve">Длина макс.: </w:t>
      </w:r>
      <w:r>
        <w:rPr>
          <w:noProof/>
          <w:lang w:eastAsia="x-none"/>
        </w:rPr>
        <w:t>140</w:t>
      </w:r>
    </w:p>
    <w:p w14:paraId="485CDFCA" w14:textId="77777777" w:rsidR="00C73E18" w:rsidRDefault="00C73E18" w:rsidP="00C73E18"/>
    <w:p w14:paraId="2E0222E6" w14:textId="77777777" w:rsidR="00C73E18" w:rsidRDefault="00C73E18" w:rsidP="00C73E18">
      <w:pPr>
        <w:pStyle w:val="2"/>
        <w:rPr>
          <w:lang w:val="ru-RU"/>
        </w:rPr>
      </w:pPr>
      <w:bookmarkStart w:id="997" w:name="type376"/>
      <w:bookmarkStart w:id="998" w:name="_Toc92161447"/>
      <w:bookmarkStart w:id="999" w:name="_Toc177466709"/>
      <w:bookmarkStart w:id="1000" w:name="_Toc178245208"/>
      <w:proofErr w:type="spellStart"/>
      <w:r>
        <w:rPr>
          <w:lang w:val="ru-RU"/>
        </w:rPr>
        <w:t>CBDCCurrencyAndAmount</w:t>
      </w:r>
      <w:bookmarkEnd w:id="997"/>
      <w:bookmarkEnd w:id="998"/>
      <w:bookmarkEnd w:id="999"/>
      <w:bookmarkEnd w:id="1000"/>
      <w:proofErr w:type="spellEnd"/>
    </w:p>
    <w:p w14:paraId="23019538"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(Cумма с указанием типа валюты.)</w:t>
      </w:r>
    </w:p>
    <w:p w14:paraId="0EC639A6"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Сумма</w:t>
      </w:r>
    </w:p>
    <w:p w14:paraId="659E4089" w14:textId="77777777" w:rsidR="00C73E18" w:rsidRDefault="00C73E18" w:rsidP="00C73E18">
      <w:pPr>
        <w:spacing w:line="360" w:lineRule="auto"/>
        <w:ind w:firstLine="709"/>
        <w:contextualSpacing/>
        <w:jc w:val="both"/>
        <w:rPr>
          <w:lang w:eastAsia="en-US"/>
        </w:rPr>
      </w:pPr>
      <w:r>
        <w:rPr>
          <w:i/>
          <w:lang w:eastAsia="en-US"/>
        </w:rPr>
        <w:t>Формат:</w:t>
      </w:r>
    </w:p>
    <w:p w14:paraId="031EC08F" w14:textId="77777777" w:rsidR="00C73E18" w:rsidRDefault="00C73E18" w:rsidP="00C73E18">
      <w:pPr>
        <w:spacing w:line="360" w:lineRule="auto"/>
        <w:ind w:firstLine="709"/>
        <w:contextualSpacing/>
        <w:jc w:val="both"/>
        <w:rPr>
          <w:lang w:eastAsia="en-US"/>
        </w:rPr>
      </w:pPr>
      <w:r>
        <w:rPr>
          <w:lang w:eastAsia="en-US"/>
        </w:rPr>
        <w:tab/>
        <w:t xml:space="preserve">Паттерн: </w:t>
      </w:r>
      <w:r>
        <w:rPr>
          <w:noProof/>
          <w:lang w:eastAsia="x-none"/>
        </w:rPr>
        <w:t>[1-9].{0,}|(0{0,1}\.\d{1,2})|[0]</w:t>
      </w:r>
    </w:p>
    <w:p w14:paraId="4DCDD9EE" w14:textId="77777777" w:rsidR="00C73E18" w:rsidRDefault="00C73E18" w:rsidP="00C73E18">
      <w:pPr>
        <w:spacing w:line="360" w:lineRule="auto"/>
        <w:ind w:firstLine="709"/>
        <w:contextualSpacing/>
        <w:jc w:val="both"/>
        <w:rPr>
          <w:lang w:eastAsia="en-US"/>
        </w:rPr>
      </w:pPr>
      <w:r>
        <w:rPr>
          <w:lang w:eastAsia="en-US"/>
        </w:rPr>
        <w:tab/>
        <w:t xml:space="preserve">Всего цифр: </w:t>
      </w:r>
      <w:r>
        <w:rPr>
          <w:noProof/>
          <w:lang w:eastAsia="x-none"/>
        </w:rPr>
        <w:t>18</w:t>
      </w:r>
    </w:p>
    <w:p w14:paraId="6D2E7134" w14:textId="77777777" w:rsidR="00C73E18" w:rsidRDefault="00C73E18" w:rsidP="00C73E18">
      <w:pPr>
        <w:spacing w:line="360" w:lineRule="auto"/>
        <w:ind w:firstLine="709"/>
        <w:contextualSpacing/>
        <w:jc w:val="both"/>
        <w:rPr>
          <w:lang w:eastAsia="en-US"/>
        </w:rPr>
      </w:pPr>
      <w:r>
        <w:rPr>
          <w:lang w:eastAsia="en-US"/>
        </w:rPr>
        <w:tab/>
        <w:t xml:space="preserve">Цифр в дробной части: </w:t>
      </w:r>
      <w:r>
        <w:rPr>
          <w:noProof/>
          <w:lang w:eastAsia="x-none"/>
        </w:rPr>
        <w:t>2</w:t>
      </w:r>
    </w:p>
    <w:p w14:paraId="29B9BE65" w14:textId="77777777" w:rsidR="00C73E18" w:rsidRDefault="00C73E18" w:rsidP="00C73E18"/>
    <w:p w14:paraId="55C9EEC0" w14:textId="5D668793" w:rsidR="00C73E18" w:rsidRDefault="00C73E18" w:rsidP="00C73E18">
      <w:pPr>
        <w:pStyle w:val="2"/>
        <w:rPr>
          <w:lang w:val="ru-RU"/>
        </w:rPr>
      </w:pPr>
      <w:bookmarkStart w:id="1001" w:name="type377"/>
      <w:bookmarkStart w:id="1002" w:name="_Toc92161448"/>
      <w:bookmarkStart w:id="1003" w:name="_Toc177466710"/>
      <w:bookmarkStart w:id="1004" w:name="_Toc178245209"/>
      <w:proofErr w:type="spellStart"/>
      <w:r>
        <w:rPr>
          <w:lang w:val="ru-RU"/>
        </w:rPr>
        <w:t>CBDCCurrencyAndAmountNot</w:t>
      </w:r>
      <w:bookmarkEnd w:id="1001"/>
      <w:bookmarkEnd w:id="1002"/>
      <w:bookmarkEnd w:id="1003"/>
      <w:bookmarkEnd w:id="1004"/>
      <w:proofErr w:type="spellEnd"/>
    </w:p>
    <w:p w14:paraId="3ED90F38"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(Ненулевая сумма с указанием типа валюты.)</w:t>
      </w:r>
    </w:p>
    <w:p w14:paraId="2829BE86"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Сумма</w:t>
      </w:r>
    </w:p>
    <w:p w14:paraId="647ED2B9" w14:textId="77777777" w:rsidR="00C73E18" w:rsidRDefault="00C73E18" w:rsidP="00C73E18">
      <w:pPr>
        <w:spacing w:line="360" w:lineRule="auto"/>
        <w:ind w:firstLine="709"/>
        <w:contextualSpacing/>
        <w:jc w:val="both"/>
        <w:rPr>
          <w:lang w:eastAsia="en-US"/>
        </w:rPr>
      </w:pPr>
      <w:r>
        <w:rPr>
          <w:i/>
          <w:lang w:eastAsia="en-US"/>
        </w:rPr>
        <w:t>Формат:</w:t>
      </w:r>
    </w:p>
    <w:p w14:paraId="7066FE50" w14:textId="77777777" w:rsidR="00C73E18" w:rsidRDefault="00C73E18" w:rsidP="00C73E18">
      <w:pPr>
        <w:spacing w:line="360" w:lineRule="auto"/>
        <w:ind w:firstLine="709"/>
        <w:contextualSpacing/>
        <w:jc w:val="both"/>
        <w:rPr>
          <w:lang w:eastAsia="en-US"/>
        </w:rPr>
      </w:pPr>
      <w:r>
        <w:rPr>
          <w:lang w:eastAsia="en-US"/>
        </w:rPr>
        <w:tab/>
        <w:t xml:space="preserve">Паттерн: </w:t>
      </w:r>
      <w:r>
        <w:rPr>
          <w:noProof/>
          <w:lang w:eastAsia="x-none"/>
        </w:rPr>
        <w:t>[1-9].{0,}|(0{0,1}\.\d{1,2})</w:t>
      </w:r>
    </w:p>
    <w:p w14:paraId="3A372D9C" w14:textId="77777777" w:rsidR="00C73E18" w:rsidRDefault="00C73E18" w:rsidP="00C73E18">
      <w:pPr>
        <w:spacing w:line="360" w:lineRule="auto"/>
        <w:ind w:firstLine="709"/>
        <w:contextualSpacing/>
        <w:jc w:val="both"/>
        <w:rPr>
          <w:lang w:eastAsia="en-US"/>
        </w:rPr>
      </w:pPr>
      <w:r>
        <w:rPr>
          <w:lang w:eastAsia="en-US"/>
        </w:rPr>
        <w:lastRenderedPageBreak/>
        <w:tab/>
        <w:t xml:space="preserve">Значение не менее: </w:t>
      </w:r>
      <w:r>
        <w:rPr>
          <w:noProof/>
          <w:lang w:eastAsia="x-none"/>
        </w:rPr>
        <w:t>0.01</w:t>
      </w:r>
    </w:p>
    <w:p w14:paraId="71DD9EE6" w14:textId="77777777" w:rsidR="00C73E18" w:rsidRDefault="00C73E18" w:rsidP="00C73E18">
      <w:pPr>
        <w:spacing w:line="360" w:lineRule="auto"/>
        <w:ind w:firstLine="709"/>
        <w:contextualSpacing/>
        <w:jc w:val="both"/>
        <w:rPr>
          <w:lang w:eastAsia="en-US"/>
        </w:rPr>
      </w:pPr>
      <w:r>
        <w:rPr>
          <w:lang w:eastAsia="en-US"/>
        </w:rPr>
        <w:tab/>
        <w:t xml:space="preserve">Всего цифр: </w:t>
      </w:r>
      <w:r>
        <w:rPr>
          <w:noProof/>
          <w:lang w:eastAsia="x-none"/>
        </w:rPr>
        <w:t>18</w:t>
      </w:r>
    </w:p>
    <w:p w14:paraId="5E25C69A" w14:textId="77777777" w:rsidR="00C73E18" w:rsidRDefault="00C73E18" w:rsidP="00C73E18">
      <w:pPr>
        <w:spacing w:line="360" w:lineRule="auto"/>
        <w:ind w:firstLine="709"/>
        <w:contextualSpacing/>
        <w:jc w:val="both"/>
        <w:rPr>
          <w:lang w:eastAsia="en-US"/>
        </w:rPr>
      </w:pPr>
      <w:r>
        <w:rPr>
          <w:lang w:eastAsia="en-US"/>
        </w:rPr>
        <w:tab/>
        <w:t xml:space="preserve">Цифр в дробной части: </w:t>
      </w:r>
      <w:r>
        <w:rPr>
          <w:noProof/>
          <w:lang w:eastAsia="x-none"/>
        </w:rPr>
        <w:t>2</w:t>
      </w:r>
    </w:p>
    <w:p w14:paraId="6A40F542" w14:textId="77777777" w:rsidR="00C73E18" w:rsidRDefault="00C73E18" w:rsidP="00C73E18"/>
    <w:p w14:paraId="590DD3B8" w14:textId="77777777" w:rsidR="00C73E18" w:rsidRDefault="00C73E18" w:rsidP="00C73E18">
      <w:pPr>
        <w:pStyle w:val="2"/>
        <w:rPr>
          <w:lang w:val="ru-RU"/>
        </w:rPr>
      </w:pPr>
      <w:bookmarkStart w:id="1005" w:name="type378"/>
      <w:bookmarkStart w:id="1006" w:name="_Toc92161449"/>
      <w:bookmarkStart w:id="1007" w:name="_Toc177466711"/>
      <w:bookmarkStart w:id="1008" w:name="_Toc178245210"/>
      <w:proofErr w:type="spellStart"/>
      <w:r>
        <w:rPr>
          <w:lang w:val="ru-RU"/>
        </w:rPr>
        <w:t>CBDCDateTime</w:t>
      </w:r>
      <w:bookmarkEnd w:id="1005"/>
      <w:bookmarkEnd w:id="1006"/>
      <w:bookmarkEnd w:id="1007"/>
      <w:bookmarkEnd w:id="1008"/>
      <w:proofErr w:type="spellEnd"/>
    </w:p>
    <w:p w14:paraId="02802585"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[ISO 8601]. Format YYYY-MM-DDThh:mm:ss.sssZ ([ISO 8601]. Формат YYYY-MM-DDThh:mm:ss.sssZ.)</w:t>
      </w:r>
    </w:p>
    <w:p w14:paraId="092C1378"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Дата и время</w:t>
      </w:r>
    </w:p>
    <w:p w14:paraId="7AF3A641" w14:textId="77777777" w:rsidR="00C73E18" w:rsidRDefault="00C73E18" w:rsidP="00C73E18">
      <w:pPr>
        <w:spacing w:line="360" w:lineRule="auto"/>
        <w:ind w:firstLine="709"/>
        <w:contextualSpacing/>
        <w:jc w:val="both"/>
        <w:rPr>
          <w:lang w:eastAsia="en-US"/>
        </w:rPr>
      </w:pPr>
      <w:r>
        <w:rPr>
          <w:i/>
          <w:lang w:eastAsia="en-US"/>
        </w:rPr>
        <w:t>Формат:</w:t>
      </w:r>
    </w:p>
    <w:p w14:paraId="703DFD44" w14:textId="77777777" w:rsidR="00C73E18" w:rsidRDefault="00C73E18" w:rsidP="00C73E18">
      <w:pPr>
        <w:spacing w:line="360" w:lineRule="auto"/>
        <w:ind w:firstLine="709"/>
        <w:contextualSpacing/>
        <w:jc w:val="both"/>
        <w:rPr>
          <w:lang w:eastAsia="en-US"/>
        </w:rPr>
      </w:pPr>
      <w:r>
        <w:rPr>
          <w:lang w:eastAsia="en-US"/>
        </w:rPr>
        <w:tab/>
        <w:t xml:space="preserve">Паттерн: </w:t>
      </w:r>
      <w:r>
        <w:rPr>
          <w:noProof/>
          <w:lang w:eastAsia="x-none"/>
        </w:rPr>
        <w:t>\d{4}-\d{2}-\d{2}T\d{2}:\d{2}:\d{2}(\.\d{0,3})?Z</w:t>
      </w:r>
    </w:p>
    <w:p w14:paraId="152A1FC1" w14:textId="77777777" w:rsidR="00C73E18" w:rsidRDefault="00C73E18" w:rsidP="00C73E18"/>
    <w:p w14:paraId="0C10E0F2" w14:textId="77777777" w:rsidR="00C73E18" w:rsidRDefault="00C73E18" w:rsidP="00C73E18">
      <w:pPr>
        <w:pStyle w:val="2"/>
        <w:rPr>
          <w:lang w:val="ru-RU"/>
        </w:rPr>
      </w:pPr>
      <w:bookmarkStart w:id="1009" w:name="type379"/>
      <w:bookmarkStart w:id="1010" w:name="_Toc92161450"/>
      <w:bookmarkStart w:id="1011" w:name="_Toc177466712"/>
      <w:bookmarkStart w:id="1012" w:name="_Toc178245211"/>
      <w:r>
        <w:rPr>
          <w:lang w:val="ru-RU"/>
        </w:rPr>
        <w:t>CBDCDayOfMonth1</w:t>
      </w:r>
      <w:bookmarkEnd w:id="1009"/>
      <w:bookmarkEnd w:id="1010"/>
      <w:bookmarkEnd w:id="1011"/>
      <w:bookmarkEnd w:id="1012"/>
    </w:p>
    <w:p w14:paraId="7E924F5E"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(День месяца)</w:t>
      </w:r>
    </w:p>
    <w:p w14:paraId="4DFBD6D6"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516DBC2A" w14:textId="77777777" w:rsidR="00C73E18" w:rsidRDefault="00C73E18" w:rsidP="00C73E18">
      <w:pPr>
        <w:spacing w:line="360" w:lineRule="auto"/>
        <w:ind w:firstLine="709"/>
        <w:contextualSpacing/>
        <w:jc w:val="both"/>
        <w:rPr>
          <w:lang w:eastAsia="en-US"/>
        </w:rPr>
      </w:pPr>
      <w:r>
        <w:rPr>
          <w:i/>
          <w:lang w:eastAsia="en-US"/>
        </w:rPr>
        <w:t>Формат:</w:t>
      </w:r>
    </w:p>
    <w:p w14:paraId="79D86ABA" w14:textId="77777777" w:rsidR="00C73E18" w:rsidRDefault="00C73E18" w:rsidP="00C73E18">
      <w:pPr>
        <w:spacing w:line="360" w:lineRule="auto"/>
        <w:ind w:firstLine="709"/>
        <w:contextualSpacing/>
        <w:jc w:val="both"/>
        <w:rPr>
          <w:lang w:eastAsia="en-US"/>
        </w:rPr>
      </w:pPr>
      <w:r>
        <w:rPr>
          <w:lang w:eastAsia="en-US"/>
        </w:rPr>
        <w:tab/>
        <w:t xml:space="preserve">Паттерн: </w:t>
      </w:r>
      <w:r>
        <w:rPr>
          <w:noProof/>
          <w:lang w:eastAsia="x-none"/>
        </w:rPr>
        <w:t>0[1-9]|[12][0-9]|3[01]</w:t>
      </w:r>
    </w:p>
    <w:p w14:paraId="7E8348BE" w14:textId="77777777" w:rsidR="00C73E18" w:rsidRDefault="00C73E18" w:rsidP="00C73E18"/>
    <w:p w14:paraId="0D8AA5E0" w14:textId="77777777" w:rsidR="00C73E18" w:rsidRDefault="00C73E18" w:rsidP="00C73E18">
      <w:pPr>
        <w:pStyle w:val="2"/>
        <w:rPr>
          <w:lang w:val="ru-RU"/>
        </w:rPr>
      </w:pPr>
      <w:bookmarkStart w:id="1013" w:name="type380"/>
      <w:bookmarkStart w:id="1014" w:name="_Toc92161451"/>
      <w:bookmarkStart w:id="1015" w:name="_Toc177466713"/>
      <w:bookmarkStart w:id="1016" w:name="_Toc178245212"/>
      <w:proofErr w:type="spellStart"/>
      <w:r>
        <w:rPr>
          <w:lang w:val="ru-RU"/>
        </w:rPr>
        <w:t>CBDCDetailedText</w:t>
      </w:r>
      <w:bookmarkEnd w:id="1013"/>
      <w:bookmarkEnd w:id="1014"/>
      <w:bookmarkEnd w:id="1015"/>
      <w:bookmarkEnd w:id="1016"/>
      <w:proofErr w:type="spellEnd"/>
    </w:p>
    <w:p w14:paraId="1B0A37CD"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(Детализированная аннотация)</w:t>
      </w:r>
    </w:p>
    <w:p w14:paraId="720B7A80"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3D678832" w14:textId="77777777" w:rsidR="00C73E18" w:rsidRDefault="00C73E18" w:rsidP="00C73E18">
      <w:pPr>
        <w:spacing w:line="360" w:lineRule="auto"/>
        <w:ind w:firstLine="709"/>
        <w:contextualSpacing/>
        <w:jc w:val="both"/>
        <w:rPr>
          <w:lang w:eastAsia="en-US"/>
        </w:rPr>
      </w:pPr>
      <w:r>
        <w:rPr>
          <w:i/>
          <w:lang w:eastAsia="en-US"/>
        </w:rPr>
        <w:t>Формат:</w:t>
      </w:r>
    </w:p>
    <w:p w14:paraId="47E0BE34" w14:textId="77777777" w:rsidR="00C73E18" w:rsidRDefault="00C73E18" w:rsidP="00C73E18"/>
    <w:p w14:paraId="13EDBB24" w14:textId="77777777" w:rsidR="00C73E18" w:rsidRDefault="00C73E18" w:rsidP="00C73E18">
      <w:pPr>
        <w:pStyle w:val="2"/>
        <w:rPr>
          <w:lang w:val="ru-RU"/>
        </w:rPr>
      </w:pPr>
      <w:bookmarkStart w:id="1017" w:name="type381"/>
      <w:bookmarkStart w:id="1018" w:name="_Toc92161452"/>
      <w:bookmarkStart w:id="1019" w:name="_Toc177466714"/>
      <w:bookmarkStart w:id="1020" w:name="_Toc178245213"/>
      <w:r>
        <w:rPr>
          <w:lang w:val="ru-RU"/>
        </w:rPr>
        <w:t>CBDCEnvelopeIdentification1</w:t>
      </w:r>
      <w:bookmarkEnd w:id="1017"/>
      <w:bookmarkEnd w:id="1018"/>
      <w:bookmarkEnd w:id="1019"/>
      <w:bookmarkEnd w:id="1020"/>
    </w:p>
    <w:p w14:paraId="22311D49"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lastRenderedPageBreak/>
        <w:t xml:space="preserve">Описание: </w:t>
      </w:r>
      <w:r>
        <w:rPr>
          <w:noProof/>
          <w:sz w:val="24"/>
          <w:lang w:val="ru-RU" w:eastAsia="x-none"/>
        </w:rPr>
        <w:t>(Идентификатор конверта)</w:t>
      </w:r>
    </w:p>
    <w:p w14:paraId="513D3EC1"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359D45A9" w14:textId="77777777" w:rsidR="00C73E18" w:rsidRDefault="00C73E18" w:rsidP="00C73E18">
      <w:pPr>
        <w:spacing w:line="360" w:lineRule="auto"/>
        <w:ind w:firstLine="709"/>
        <w:contextualSpacing/>
        <w:jc w:val="both"/>
        <w:rPr>
          <w:lang w:eastAsia="en-US"/>
        </w:rPr>
      </w:pPr>
      <w:r>
        <w:rPr>
          <w:i/>
          <w:lang w:eastAsia="en-US"/>
        </w:rPr>
        <w:t>Формат:</w:t>
      </w:r>
    </w:p>
    <w:p w14:paraId="6D862C2C" w14:textId="77777777" w:rsidR="00C73E18" w:rsidRDefault="00C73E18" w:rsidP="00C73E18">
      <w:pPr>
        <w:spacing w:line="360" w:lineRule="auto"/>
        <w:ind w:firstLine="709"/>
        <w:contextualSpacing/>
        <w:jc w:val="both"/>
        <w:rPr>
          <w:lang w:eastAsia="en-US"/>
        </w:rPr>
      </w:pPr>
      <w:r>
        <w:rPr>
          <w:lang w:eastAsia="en-US"/>
        </w:rPr>
        <w:tab/>
        <w:t xml:space="preserve">Длина мин.: </w:t>
      </w:r>
      <w:r>
        <w:rPr>
          <w:noProof/>
          <w:lang w:eastAsia="x-none"/>
        </w:rPr>
        <w:t>1</w:t>
      </w:r>
    </w:p>
    <w:p w14:paraId="4F5994A3" w14:textId="77777777" w:rsidR="00C73E18" w:rsidRDefault="00C73E18" w:rsidP="00C73E18">
      <w:pPr>
        <w:spacing w:line="360" w:lineRule="auto"/>
        <w:ind w:firstLine="709"/>
        <w:contextualSpacing/>
        <w:jc w:val="both"/>
        <w:rPr>
          <w:lang w:eastAsia="en-US"/>
        </w:rPr>
      </w:pPr>
      <w:r>
        <w:rPr>
          <w:lang w:eastAsia="en-US"/>
        </w:rPr>
        <w:tab/>
        <w:t xml:space="preserve">Длина макс.: </w:t>
      </w:r>
      <w:r>
        <w:rPr>
          <w:noProof/>
          <w:lang w:eastAsia="x-none"/>
        </w:rPr>
        <w:t>100</w:t>
      </w:r>
    </w:p>
    <w:p w14:paraId="3AA80669" w14:textId="77777777" w:rsidR="00C73E18" w:rsidRDefault="00C73E18" w:rsidP="00C73E18"/>
    <w:p w14:paraId="5B0AB1C6" w14:textId="77777777" w:rsidR="00C73E18" w:rsidRDefault="00C73E18" w:rsidP="00C73E18">
      <w:pPr>
        <w:pStyle w:val="2"/>
        <w:rPr>
          <w:lang w:val="ru-RU"/>
        </w:rPr>
      </w:pPr>
      <w:bookmarkStart w:id="1021" w:name="type382"/>
      <w:bookmarkStart w:id="1022" w:name="_Toc92161453"/>
      <w:bookmarkStart w:id="1023" w:name="_Toc177466715"/>
      <w:bookmarkStart w:id="1024" w:name="_Toc178245214"/>
      <w:r>
        <w:rPr>
          <w:lang w:val="ru-RU"/>
        </w:rPr>
        <w:t>CBDCFinancialIntermediaryIdentification1</w:t>
      </w:r>
      <w:bookmarkEnd w:id="1021"/>
      <w:bookmarkEnd w:id="1022"/>
      <w:bookmarkEnd w:id="1023"/>
      <w:bookmarkEnd w:id="1024"/>
    </w:p>
    <w:p w14:paraId="4452EBA5"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(Идентификатор Участника Системы (Финансовый посредник) должен иметь вид:    g.ru.cbrdc.prt.fi.&lt;UUID&gt;)</w:t>
      </w:r>
    </w:p>
    <w:p w14:paraId="3C26F64D"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3DC3CE40" w14:textId="77777777" w:rsidR="00C73E18" w:rsidRDefault="00C73E18" w:rsidP="00C73E18">
      <w:pPr>
        <w:spacing w:line="360" w:lineRule="auto"/>
        <w:ind w:firstLine="709"/>
        <w:contextualSpacing/>
        <w:jc w:val="both"/>
        <w:rPr>
          <w:lang w:eastAsia="en-US"/>
        </w:rPr>
      </w:pPr>
      <w:r>
        <w:rPr>
          <w:i/>
          <w:lang w:eastAsia="en-US"/>
        </w:rPr>
        <w:t>Формат:</w:t>
      </w:r>
    </w:p>
    <w:p w14:paraId="1BCC44C5" w14:textId="77777777" w:rsidR="00C73E18" w:rsidRDefault="00C73E18" w:rsidP="00C73E18">
      <w:pPr>
        <w:spacing w:line="360" w:lineRule="auto"/>
        <w:ind w:firstLine="709"/>
        <w:contextualSpacing/>
        <w:jc w:val="both"/>
        <w:rPr>
          <w:lang w:eastAsia="en-US"/>
        </w:rPr>
      </w:pPr>
      <w:r>
        <w:rPr>
          <w:lang w:eastAsia="en-US"/>
        </w:rPr>
        <w:tab/>
        <w:t xml:space="preserve">Паттерн: </w:t>
      </w:r>
      <w:r>
        <w:rPr>
          <w:noProof/>
          <w:lang w:eastAsia="x-none"/>
        </w:rPr>
        <w:t>((test\.ru\.cbrdc\.prt\.FI)|(g\.ru\.cbrdc\.prt\.fi))\.[a-f0-9]{8}-[a-f0-9]{4}-4[a-f0-9]{3}-[89ab][a-f0-9]{3}-[a-f0-9]{12}</w:t>
      </w:r>
    </w:p>
    <w:p w14:paraId="0676F30A" w14:textId="77777777" w:rsidR="00C73E18" w:rsidRDefault="00C73E18" w:rsidP="00C73E18"/>
    <w:p w14:paraId="1C568653" w14:textId="77777777" w:rsidR="00C73E18" w:rsidRDefault="00C73E18" w:rsidP="00C73E18">
      <w:pPr>
        <w:pStyle w:val="2"/>
        <w:rPr>
          <w:lang w:val="ru-RU"/>
        </w:rPr>
      </w:pPr>
      <w:bookmarkStart w:id="1025" w:name="type383"/>
      <w:bookmarkStart w:id="1026" w:name="_Toc92161454"/>
      <w:bookmarkStart w:id="1027" w:name="_Toc177466716"/>
      <w:bookmarkStart w:id="1028" w:name="_Toc178245215"/>
      <w:r>
        <w:rPr>
          <w:lang w:val="ru-RU"/>
        </w:rPr>
        <w:t>CBDCFromToIdentifier1</w:t>
      </w:r>
      <w:bookmarkEnd w:id="1025"/>
      <w:bookmarkEnd w:id="1026"/>
      <w:bookmarkEnd w:id="1027"/>
      <w:bookmarkEnd w:id="1028"/>
    </w:p>
    <w:p w14:paraId="3E6BE0C4"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(Идентификатор Участника Системы должен иметь вид:    g.ru.cbrdc.prt.&lt;тип участника&gt;.&lt;UUID&gt; Где &lt;тип участника&gt; может принимать следующие значения:   fi – Финансовый посредник,   prsn – Клиент ФЛ,   org –Клиент ЮЛ,   iss –Эмитент,   oprt –Оператор,   depo - РОРД.)</w:t>
      </w:r>
    </w:p>
    <w:p w14:paraId="4B9A8509"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1EE8F34" w14:textId="77777777" w:rsidR="00C73E18" w:rsidRDefault="00C73E18" w:rsidP="00C73E18">
      <w:pPr>
        <w:spacing w:line="360" w:lineRule="auto"/>
        <w:ind w:firstLine="709"/>
        <w:contextualSpacing/>
        <w:jc w:val="both"/>
        <w:rPr>
          <w:lang w:eastAsia="en-US"/>
        </w:rPr>
      </w:pPr>
      <w:r>
        <w:rPr>
          <w:i/>
          <w:lang w:eastAsia="en-US"/>
        </w:rPr>
        <w:t>Формат:</w:t>
      </w:r>
    </w:p>
    <w:p w14:paraId="37F864B4" w14:textId="77777777" w:rsidR="00C73E18" w:rsidRDefault="00C73E18" w:rsidP="00C73E18">
      <w:pPr>
        <w:spacing w:line="360" w:lineRule="auto"/>
        <w:ind w:firstLine="709"/>
        <w:contextualSpacing/>
        <w:jc w:val="both"/>
        <w:rPr>
          <w:lang w:eastAsia="en-US"/>
        </w:rPr>
      </w:pPr>
      <w:r>
        <w:rPr>
          <w:lang w:eastAsia="en-US"/>
        </w:rPr>
        <w:tab/>
        <w:t xml:space="preserve">Паттерн: </w:t>
      </w:r>
      <w:r>
        <w:rPr>
          <w:noProof/>
          <w:lang w:eastAsia="x-none"/>
        </w:rPr>
        <w:t>((test\.ru\.cbrdc\.prt\.(FI|Prsn|Org|Iss|Oprt|Depo))|(g\.ru\.cbrdc\.prt\.(fi|prsn|org|iss|oprt|depo)))\.[a-f0-9]{8}-[a-f0-9]{4}-4[a-f0-9]{3}-[89ab][a-f0-9]{3}-[a-f0-9]{12}</w:t>
      </w:r>
    </w:p>
    <w:p w14:paraId="4F3C2AAE" w14:textId="77777777" w:rsidR="00C73E18" w:rsidRDefault="00C73E18" w:rsidP="00C73E18"/>
    <w:p w14:paraId="523E2529" w14:textId="77777777" w:rsidR="00C73E18" w:rsidRDefault="00C73E18" w:rsidP="00C73E18">
      <w:pPr>
        <w:pStyle w:val="2"/>
        <w:rPr>
          <w:lang w:val="ru-RU"/>
        </w:rPr>
      </w:pPr>
      <w:bookmarkStart w:id="1029" w:name="type384"/>
      <w:bookmarkStart w:id="1030" w:name="_Toc92161455"/>
      <w:bookmarkStart w:id="1031" w:name="_Toc177466717"/>
      <w:bookmarkStart w:id="1032" w:name="_Toc178245216"/>
      <w:proofErr w:type="spellStart"/>
      <w:r>
        <w:rPr>
          <w:lang w:val="ru-RU"/>
        </w:rPr>
        <w:t>CBDCFromToIdentifierIss</w:t>
      </w:r>
      <w:bookmarkEnd w:id="1029"/>
      <w:bookmarkEnd w:id="1030"/>
      <w:bookmarkEnd w:id="1031"/>
      <w:bookmarkEnd w:id="1032"/>
      <w:proofErr w:type="spellEnd"/>
    </w:p>
    <w:p w14:paraId="35246877"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lastRenderedPageBreak/>
        <w:t xml:space="preserve">Описание: </w:t>
      </w:r>
      <w:r>
        <w:rPr>
          <w:noProof/>
          <w:sz w:val="24"/>
          <w:lang w:val="ru-RU" w:eastAsia="x-none"/>
        </w:rPr>
        <w:t>(Идентификатор КК ПлЦР, должен иметь вид:    g.ru.cbrdc.prt.&lt;тип участника&gt;.&lt;UUID&gt; Где &lt;тип участника&gt; может принимать следующие значения:   iss - iss –Эмитент.)</w:t>
      </w:r>
    </w:p>
    <w:p w14:paraId="50C87D83"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3683F417" w14:textId="77777777" w:rsidR="00C73E18" w:rsidRDefault="00C73E18" w:rsidP="00C73E18">
      <w:pPr>
        <w:spacing w:line="360" w:lineRule="auto"/>
        <w:ind w:firstLine="709"/>
        <w:contextualSpacing/>
        <w:jc w:val="both"/>
        <w:rPr>
          <w:lang w:eastAsia="en-US"/>
        </w:rPr>
      </w:pPr>
      <w:r>
        <w:rPr>
          <w:i/>
          <w:lang w:eastAsia="en-US"/>
        </w:rPr>
        <w:t>Формат:</w:t>
      </w:r>
    </w:p>
    <w:p w14:paraId="7F37E69A" w14:textId="77777777" w:rsidR="00C73E18" w:rsidRDefault="00C73E18" w:rsidP="00C73E18">
      <w:pPr>
        <w:spacing w:line="360" w:lineRule="auto"/>
        <w:ind w:firstLine="709"/>
        <w:contextualSpacing/>
        <w:jc w:val="both"/>
        <w:rPr>
          <w:lang w:eastAsia="en-US"/>
        </w:rPr>
      </w:pPr>
      <w:r>
        <w:rPr>
          <w:lang w:eastAsia="en-US"/>
        </w:rPr>
        <w:tab/>
        <w:t xml:space="preserve">Паттерн: </w:t>
      </w:r>
      <w:r>
        <w:rPr>
          <w:noProof/>
          <w:lang w:eastAsia="x-none"/>
        </w:rPr>
        <w:t>((test\.ru\.cbrdc\.prt\.Iss)|(g\.ru\.cbrdc\.prt\.iss))\.[a-f0-9]{8}-[a-f0-9]{4}-4[a-f0-9]{3}-[89ab][a-f0-9]{3}-[a-f0-9]{12}</w:t>
      </w:r>
    </w:p>
    <w:p w14:paraId="1E969064" w14:textId="77777777" w:rsidR="00C73E18" w:rsidRDefault="00C73E18" w:rsidP="00C73E18"/>
    <w:p w14:paraId="112E1C48" w14:textId="77777777" w:rsidR="00C73E18" w:rsidRDefault="00C73E18" w:rsidP="00C73E18">
      <w:pPr>
        <w:pStyle w:val="2"/>
        <w:rPr>
          <w:lang w:val="ru-RU"/>
        </w:rPr>
      </w:pPr>
      <w:bookmarkStart w:id="1033" w:name="type385"/>
      <w:bookmarkStart w:id="1034" w:name="_Toc92161456"/>
      <w:bookmarkStart w:id="1035" w:name="_Toc177466718"/>
      <w:bookmarkStart w:id="1036" w:name="_Toc178245217"/>
      <w:proofErr w:type="spellStart"/>
      <w:r>
        <w:rPr>
          <w:lang w:val="ru-RU"/>
        </w:rPr>
        <w:t>CBDCFromToIdentifierUCC</w:t>
      </w:r>
      <w:bookmarkEnd w:id="1033"/>
      <w:bookmarkEnd w:id="1034"/>
      <w:bookmarkEnd w:id="1035"/>
      <w:bookmarkEnd w:id="1036"/>
      <w:proofErr w:type="spellEnd"/>
    </w:p>
    <w:p w14:paraId="30FFA25D"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(Идентификатор КК ПлЦР, должен иметь вид:    g.ru.cbrdc.prt.&lt;тип участника&gt;.&lt;UUID&gt; Где &lt;тип участника&gt; может принимать следующие значения:   ucc - контур контроля ПлЦР.)</w:t>
      </w:r>
    </w:p>
    <w:p w14:paraId="5A04AA11"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7FFD37AC" w14:textId="77777777" w:rsidR="00C73E18" w:rsidRDefault="00C73E18" w:rsidP="00C73E18">
      <w:pPr>
        <w:spacing w:line="360" w:lineRule="auto"/>
        <w:ind w:firstLine="709"/>
        <w:contextualSpacing/>
        <w:jc w:val="both"/>
        <w:rPr>
          <w:lang w:eastAsia="en-US"/>
        </w:rPr>
      </w:pPr>
      <w:r>
        <w:rPr>
          <w:i/>
          <w:lang w:eastAsia="en-US"/>
        </w:rPr>
        <w:t>Формат:</w:t>
      </w:r>
    </w:p>
    <w:p w14:paraId="304DB819" w14:textId="77777777" w:rsidR="00C73E18" w:rsidRDefault="00C73E18" w:rsidP="00C73E18">
      <w:pPr>
        <w:spacing w:line="360" w:lineRule="auto"/>
        <w:ind w:firstLine="709"/>
        <w:contextualSpacing/>
        <w:jc w:val="both"/>
        <w:rPr>
          <w:lang w:eastAsia="en-US"/>
        </w:rPr>
      </w:pPr>
      <w:r>
        <w:rPr>
          <w:lang w:eastAsia="en-US"/>
        </w:rPr>
        <w:tab/>
        <w:t xml:space="preserve">Паттерн: </w:t>
      </w:r>
      <w:r>
        <w:rPr>
          <w:noProof/>
          <w:lang w:eastAsia="x-none"/>
        </w:rPr>
        <w:t>(g|test)\.ru\.cbrdc\.prt\.ucc\.[a-f0-9]{8}-[a-f0-9]{4}-4[a-f0-9]{3}-[89ab][a-f0-9]{3}-[a-f0-9]{12}</w:t>
      </w:r>
    </w:p>
    <w:p w14:paraId="309C5F3D" w14:textId="77777777" w:rsidR="00C73E18" w:rsidRDefault="00C73E18" w:rsidP="00C73E18"/>
    <w:p w14:paraId="79FE7DED" w14:textId="77777777" w:rsidR="00C73E18" w:rsidRDefault="00C73E18" w:rsidP="00C73E18">
      <w:pPr>
        <w:pStyle w:val="2"/>
        <w:rPr>
          <w:lang w:val="ru-RU"/>
        </w:rPr>
      </w:pPr>
      <w:bookmarkStart w:id="1037" w:name="type386"/>
      <w:bookmarkStart w:id="1038" w:name="_Toc92161457"/>
      <w:bookmarkStart w:id="1039" w:name="_Toc177466719"/>
      <w:bookmarkStart w:id="1040" w:name="_Toc178245218"/>
      <w:r>
        <w:rPr>
          <w:lang w:val="ru-RU"/>
        </w:rPr>
        <w:t>CBDCMessageIdentifier1</w:t>
      </w:r>
      <w:bookmarkEnd w:id="1037"/>
      <w:bookmarkEnd w:id="1038"/>
      <w:bookmarkEnd w:id="1039"/>
      <w:bookmarkEnd w:id="1040"/>
    </w:p>
    <w:p w14:paraId="3331D3FA" w14:textId="77777777" w:rsidR="00C73E18" w:rsidRPr="003F129D" w:rsidRDefault="00C73E18" w:rsidP="00C73E18">
      <w:pPr>
        <w:pStyle w:val="a2"/>
        <w:ind w:left="720" w:firstLine="0"/>
        <w:contextualSpacing/>
        <w:jc w:val="left"/>
        <w:outlineLvl w:val="9"/>
        <w:rPr>
          <w:sz w:val="24"/>
          <w:lang w:eastAsia="x-none"/>
        </w:rPr>
      </w:pPr>
      <w:r>
        <w:rPr>
          <w:i/>
          <w:sz w:val="24"/>
          <w:lang w:val="ru-RU" w:eastAsia="x-none"/>
        </w:rPr>
        <w:t>Описание</w:t>
      </w:r>
      <w:r w:rsidRPr="003F129D">
        <w:rPr>
          <w:i/>
          <w:sz w:val="24"/>
          <w:lang w:eastAsia="x-none"/>
        </w:rPr>
        <w:t xml:space="preserve">: </w:t>
      </w:r>
      <w:r w:rsidRPr="003F129D">
        <w:rPr>
          <w:noProof/>
          <w:sz w:val="24"/>
          <w:lang w:eastAsia="x-none"/>
        </w:rPr>
        <w:t>Universally Unique IDentifier (UUID) version 4, as described in IETC RFC 4122 "Universally Unique IDentifier (UUID) URN Namespace".</w:t>
      </w:r>
    </w:p>
    <w:p w14:paraId="199DE06F" w14:textId="77777777" w:rsidR="00C73E18" w:rsidRPr="003F129D" w:rsidRDefault="00C73E18" w:rsidP="00C73E18">
      <w:pPr>
        <w:spacing w:line="360" w:lineRule="auto"/>
        <w:ind w:firstLine="709"/>
        <w:contextualSpacing/>
        <w:jc w:val="both"/>
        <w:rPr>
          <w:lang w:val="en-US" w:eastAsia="en-US"/>
        </w:rPr>
      </w:pPr>
      <w:r>
        <w:rPr>
          <w:i/>
          <w:lang w:eastAsia="en-US"/>
        </w:rPr>
        <w:t>Разновидность</w:t>
      </w:r>
      <w:r w:rsidRPr="003F129D">
        <w:rPr>
          <w:i/>
          <w:lang w:val="en-US" w:eastAsia="en-US"/>
        </w:rPr>
        <w:t xml:space="preserve"> </w:t>
      </w:r>
      <w:r>
        <w:rPr>
          <w:i/>
          <w:lang w:eastAsia="en-US"/>
        </w:rPr>
        <w:t>типа</w:t>
      </w:r>
      <w:r w:rsidRPr="003F129D">
        <w:rPr>
          <w:i/>
          <w:lang w:val="en-US" w:eastAsia="en-US"/>
        </w:rPr>
        <w:t xml:space="preserve">: </w:t>
      </w:r>
      <w:r>
        <w:rPr>
          <w:lang w:eastAsia="en-US"/>
        </w:rPr>
        <w:t>Текст</w:t>
      </w:r>
    </w:p>
    <w:p w14:paraId="58B7C828" w14:textId="77777777" w:rsidR="00C73E18" w:rsidRPr="003F129D" w:rsidRDefault="00C73E18" w:rsidP="00C73E18">
      <w:pPr>
        <w:spacing w:line="360" w:lineRule="auto"/>
        <w:ind w:firstLine="709"/>
        <w:contextualSpacing/>
        <w:jc w:val="both"/>
        <w:rPr>
          <w:lang w:val="en-US" w:eastAsia="en-US"/>
        </w:rPr>
      </w:pPr>
      <w:r>
        <w:rPr>
          <w:i/>
          <w:lang w:eastAsia="en-US"/>
        </w:rPr>
        <w:t>Формат</w:t>
      </w:r>
      <w:r w:rsidRPr="003F129D">
        <w:rPr>
          <w:i/>
          <w:lang w:val="en-US" w:eastAsia="en-US"/>
        </w:rPr>
        <w:t>:</w:t>
      </w:r>
    </w:p>
    <w:p w14:paraId="1D868B76" w14:textId="77777777" w:rsidR="00C73E18" w:rsidRPr="003F129D" w:rsidRDefault="00C73E18" w:rsidP="00C73E18">
      <w:pPr>
        <w:spacing w:line="360" w:lineRule="auto"/>
        <w:ind w:firstLine="709"/>
        <w:contextualSpacing/>
        <w:jc w:val="both"/>
        <w:rPr>
          <w:lang w:val="en-US" w:eastAsia="en-US"/>
        </w:rPr>
      </w:pPr>
      <w:r w:rsidRPr="003F129D">
        <w:rPr>
          <w:lang w:val="en-US" w:eastAsia="en-US"/>
        </w:rPr>
        <w:tab/>
      </w:r>
      <w:r>
        <w:rPr>
          <w:lang w:eastAsia="en-US"/>
        </w:rPr>
        <w:t>Паттерн</w:t>
      </w:r>
      <w:r w:rsidRPr="003F129D">
        <w:rPr>
          <w:lang w:val="en-US" w:eastAsia="en-US"/>
        </w:rPr>
        <w:t xml:space="preserve">: </w:t>
      </w:r>
      <w:r w:rsidRPr="003F129D">
        <w:rPr>
          <w:noProof/>
          <w:lang w:val="en-US" w:eastAsia="x-none"/>
        </w:rPr>
        <w:t>[a-f0-9]{8}-[a-f0-9]{4}-4[a-f0-9]{3}-[89ab][a-f0-9]{3}-[a-f0-9]{12}</w:t>
      </w:r>
    </w:p>
    <w:p w14:paraId="4DA0FB0B" w14:textId="77777777" w:rsidR="00C73E18" w:rsidRPr="003F129D" w:rsidRDefault="00C73E18" w:rsidP="00C73E18">
      <w:pPr>
        <w:rPr>
          <w:lang w:val="en-US"/>
        </w:rPr>
      </w:pPr>
    </w:p>
    <w:p w14:paraId="33CBB248" w14:textId="77777777" w:rsidR="00C73E18" w:rsidRDefault="00C73E18" w:rsidP="00C73E18">
      <w:pPr>
        <w:pStyle w:val="2"/>
        <w:rPr>
          <w:lang w:val="ru-RU"/>
        </w:rPr>
      </w:pPr>
      <w:bookmarkStart w:id="1041" w:name="type387"/>
      <w:bookmarkStart w:id="1042" w:name="_Toc92161458"/>
      <w:bookmarkStart w:id="1043" w:name="_Toc177466720"/>
      <w:bookmarkStart w:id="1044" w:name="_Toc178245219"/>
      <w:r>
        <w:rPr>
          <w:lang w:val="ru-RU"/>
        </w:rPr>
        <w:t>CBDCOperationIdentifier1</w:t>
      </w:r>
      <w:bookmarkEnd w:id="1041"/>
      <w:bookmarkEnd w:id="1042"/>
      <w:bookmarkEnd w:id="1043"/>
      <w:bookmarkEnd w:id="1044"/>
    </w:p>
    <w:p w14:paraId="28835377" w14:textId="77777777" w:rsidR="00C73E18" w:rsidRPr="003F129D" w:rsidRDefault="00C73E18" w:rsidP="00C73E18">
      <w:pPr>
        <w:pStyle w:val="a2"/>
        <w:ind w:left="720" w:firstLine="0"/>
        <w:contextualSpacing/>
        <w:jc w:val="left"/>
        <w:outlineLvl w:val="9"/>
        <w:rPr>
          <w:sz w:val="24"/>
          <w:lang w:eastAsia="x-none"/>
        </w:rPr>
      </w:pPr>
      <w:r>
        <w:rPr>
          <w:i/>
          <w:sz w:val="24"/>
          <w:lang w:val="ru-RU" w:eastAsia="x-none"/>
        </w:rPr>
        <w:lastRenderedPageBreak/>
        <w:t>Описание</w:t>
      </w:r>
      <w:r w:rsidRPr="003F129D">
        <w:rPr>
          <w:i/>
          <w:sz w:val="24"/>
          <w:lang w:eastAsia="x-none"/>
        </w:rPr>
        <w:t xml:space="preserve">: </w:t>
      </w:r>
      <w:r w:rsidRPr="003F129D">
        <w:rPr>
          <w:noProof/>
          <w:sz w:val="24"/>
          <w:lang w:eastAsia="x-none"/>
        </w:rPr>
        <w:t>Universally Unique IDentifier (UUID) version 4, as described in IETC RFC 4122 "Universally Unique IDentifier (UUID) URN Namespace". (</w:t>
      </w:r>
      <w:r>
        <w:rPr>
          <w:noProof/>
          <w:sz w:val="24"/>
          <w:lang w:val="ru-RU" w:eastAsia="x-none"/>
        </w:rPr>
        <w:t>Идентификатор</w:t>
      </w:r>
      <w:r w:rsidRPr="003F129D">
        <w:rPr>
          <w:noProof/>
          <w:sz w:val="24"/>
          <w:lang w:eastAsia="x-none"/>
        </w:rPr>
        <w:t xml:space="preserve"> </w:t>
      </w:r>
      <w:r>
        <w:rPr>
          <w:noProof/>
          <w:sz w:val="24"/>
          <w:lang w:val="ru-RU" w:eastAsia="x-none"/>
        </w:rPr>
        <w:t>операции</w:t>
      </w:r>
      <w:r w:rsidRPr="003F129D">
        <w:rPr>
          <w:noProof/>
          <w:sz w:val="24"/>
          <w:lang w:eastAsia="x-none"/>
        </w:rPr>
        <w:t xml:space="preserve"> </w:t>
      </w:r>
      <w:r>
        <w:rPr>
          <w:noProof/>
          <w:sz w:val="24"/>
          <w:lang w:val="ru-RU" w:eastAsia="x-none"/>
        </w:rPr>
        <w:t>в</w:t>
      </w:r>
      <w:r w:rsidRPr="003F129D">
        <w:rPr>
          <w:noProof/>
          <w:sz w:val="24"/>
          <w:lang w:eastAsia="x-none"/>
        </w:rPr>
        <w:t xml:space="preserve"> </w:t>
      </w:r>
      <w:r>
        <w:rPr>
          <w:noProof/>
          <w:sz w:val="24"/>
          <w:lang w:val="ru-RU" w:eastAsia="x-none"/>
        </w:rPr>
        <w:t>виде</w:t>
      </w:r>
      <w:r w:rsidRPr="003F129D">
        <w:rPr>
          <w:noProof/>
          <w:sz w:val="24"/>
          <w:lang w:eastAsia="x-none"/>
        </w:rPr>
        <w:t xml:space="preserve"> UUID v4 [IETC RFC 4122 "Universally Unique IDentifier (UUID) URN Namespace"])</w:t>
      </w:r>
    </w:p>
    <w:p w14:paraId="5125D7DE" w14:textId="77777777" w:rsidR="00C73E18" w:rsidRPr="003F129D" w:rsidRDefault="00C73E18" w:rsidP="00C73E18">
      <w:pPr>
        <w:spacing w:line="360" w:lineRule="auto"/>
        <w:ind w:firstLine="709"/>
        <w:contextualSpacing/>
        <w:jc w:val="both"/>
        <w:rPr>
          <w:lang w:val="en-US" w:eastAsia="en-US"/>
        </w:rPr>
      </w:pPr>
      <w:r>
        <w:rPr>
          <w:i/>
          <w:lang w:eastAsia="en-US"/>
        </w:rPr>
        <w:t>Разновидность</w:t>
      </w:r>
      <w:r w:rsidRPr="003F129D">
        <w:rPr>
          <w:i/>
          <w:lang w:val="en-US" w:eastAsia="en-US"/>
        </w:rPr>
        <w:t xml:space="preserve"> </w:t>
      </w:r>
      <w:r>
        <w:rPr>
          <w:i/>
          <w:lang w:eastAsia="en-US"/>
        </w:rPr>
        <w:t>типа</w:t>
      </w:r>
      <w:r w:rsidRPr="003F129D">
        <w:rPr>
          <w:i/>
          <w:lang w:val="en-US" w:eastAsia="en-US"/>
        </w:rPr>
        <w:t xml:space="preserve">: </w:t>
      </w:r>
      <w:r>
        <w:rPr>
          <w:lang w:eastAsia="en-US"/>
        </w:rPr>
        <w:t>Текст</w:t>
      </w:r>
    </w:p>
    <w:p w14:paraId="33D73F1C" w14:textId="77777777" w:rsidR="00C73E18" w:rsidRPr="003F129D" w:rsidRDefault="00C73E18" w:rsidP="00C73E18">
      <w:pPr>
        <w:spacing w:line="360" w:lineRule="auto"/>
        <w:ind w:firstLine="709"/>
        <w:contextualSpacing/>
        <w:jc w:val="both"/>
        <w:rPr>
          <w:lang w:val="en-US" w:eastAsia="en-US"/>
        </w:rPr>
      </w:pPr>
      <w:r>
        <w:rPr>
          <w:i/>
          <w:lang w:eastAsia="en-US"/>
        </w:rPr>
        <w:t>Формат</w:t>
      </w:r>
      <w:r w:rsidRPr="003F129D">
        <w:rPr>
          <w:i/>
          <w:lang w:val="en-US" w:eastAsia="en-US"/>
        </w:rPr>
        <w:t>:</w:t>
      </w:r>
    </w:p>
    <w:p w14:paraId="639CD861" w14:textId="77777777" w:rsidR="00C73E18" w:rsidRPr="003F129D" w:rsidRDefault="00C73E18" w:rsidP="00C73E18">
      <w:pPr>
        <w:spacing w:line="360" w:lineRule="auto"/>
        <w:ind w:firstLine="709"/>
        <w:contextualSpacing/>
        <w:jc w:val="both"/>
        <w:rPr>
          <w:lang w:val="en-US" w:eastAsia="en-US"/>
        </w:rPr>
      </w:pPr>
      <w:r w:rsidRPr="003F129D">
        <w:rPr>
          <w:lang w:val="en-US" w:eastAsia="en-US"/>
        </w:rPr>
        <w:tab/>
      </w:r>
      <w:r>
        <w:rPr>
          <w:lang w:eastAsia="en-US"/>
        </w:rPr>
        <w:t>Паттерн</w:t>
      </w:r>
      <w:r w:rsidRPr="003F129D">
        <w:rPr>
          <w:lang w:val="en-US" w:eastAsia="en-US"/>
        </w:rPr>
        <w:t xml:space="preserve">: </w:t>
      </w:r>
      <w:r w:rsidRPr="003F129D">
        <w:rPr>
          <w:noProof/>
          <w:lang w:val="en-US" w:eastAsia="x-none"/>
        </w:rPr>
        <w:t>[a-f0-9]{8}-[a-f0-9]{4}-4[a-f0-9]{3}-[89ab][a-f0-9]{3}-[a-f0-9]{12}</w:t>
      </w:r>
    </w:p>
    <w:p w14:paraId="1325FED2" w14:textId="77777777" w:rsidR="00C73E18" w:rsidRPr="003F129D" w:rsidRDefault="00C73E18" w:rsidP="00C73E18">
      <w:pPr>
        <w:rPr>
          <w:lang w:val="en-US"/>
        </w:rPr>
      </w:pPr>
    </w:p>
    <w:p w14:paraId="33AD8240" w14:textId="77777777" w:rsidR="00C73E18" w:rsidRDefault="00C73E18" w:rsidP="00C73E18">
      <w:pPr>
        <w:pStyle w:val="2"/>
        <w:rPr>
          <w:lang w:val="ru-RU"/>
        </w:rPr>
      </w:pPr>
      <w:bookmarkStart w:id="1045" w:name="type388"/>
      <w:bookmarkStart w:id="1046" w:name="_Toc92161459"/>
      <w:bookmarkStart w:id="1047" w:name="_Toc177466721"/>
      <w:bookmarkStart w:id="1048" w:name="_Toc178245220"/>
      <w:r>
        <w:rPr>
          <w:lang w:val="ru-RU"/>
        </w:rPr>
        <w:t>CBDCPAM</w:t>
      </w:r>
      <w:bookmarkEnd w:id="1045"/>
      <w:bookmarkEnd w:id="1046"/>
      <w:bookmarkEnd w:id="1047"/>
      <w:bookmarkEnd w:id="1048"/>
    </w:p>
    <w:p w14:paraId="226AA16D"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(PAM фраза)</w:t>
      </w:r>
    </w:p>
    <w:p w14:paraId="6FBF93B5"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2392810A" w14:textId="77777777" w:rsidR="00C73E18" w:rsidRDefault="00C73E18" w:rsidP="00C73E18">
      <w:pPr>
        <w:spacing w:line="360" w:lineRule="auto"/>
        <w:ind w:firstLine="709"/>
        <w:contextualSpacing/>
        <w:jc w:val="both"/>
        <w:rPr>
          <w:lang w:eastAsia="en-US"/>
        </w:rPr>
      </w:pPr>
      <w:r>
        <w:rPr>
          <w:i/>
          <w:lang w:eastAsia="en-US"/>
        </w:rPr>
        <w:t>Формат:</w:t>
      </w:r>
    </w:p>
    <w:p w14:paraId="466D20E4" w14:textId="77777777" w:rsidR="00C73E18" w:rsidRDefault="00C73E18" w:rsidP="00C73E18">
      <w:pPr>
        <w:spacing w:line="360" w:lineRule="auto"/>
        <w:ind w:firstLine="709"/>
        <w:contextualSpacing/>
        <w:jc w:val="both"/>
        <w:rPr>
          <w:lang w:eastAsia="en-US"/>
        </w:rPr>
      </w:pPr>
      <w:r>
        <w:rPr>
          <w:lang w:eastAsia="en-US"/>
        </w:rPr>
        <w:tab/>
        <w:t xml:space="preserve">Длина мин.: </w:t>
      </w:r>
      <w:r>
        <w:rPr>
          <w:noProof/>
          <w:lang w:eastAsia="x-none"/>
        </w:rPr>
        <w:t>1</w:t>
      </w:r>
    </w:p>
    <w:p w14:paraId="6393B6DF" w14:textId="77777777" w:rsidR="00C73E18" w:rsidRDefault="00C73E18" w:rsidP="00C73E18">
      <w:pPr>
        <w:spacing w:line="360" w:lineRule="auto"/>
        <w:ind w:firstLine="709"/>
        <w:contextualSpacing/>
        <w:jc w:val="both"/>
        <w:rPr>
          <w:lang w:eastAsia="en-US"/>
        </w:rPr>
      </w:pPr>
      <w:r>
        <w:rPr>
          <w:lang w:eastAsia="en-US"/>
        </w:rPr>
        <w:tab/>
        <w:t xml:space="preserve">Длина макс.: </w:t>
      </w:r>
      <w:r>
        <w:rPr>
          <w:noProof/>
          <w:lang w:eastAsia="x-none"/>
        </w:rPr>
        <w:t>140</w:t>
      </w:r>
    </w:p>
    <w:p w14:paraId="34DB865E" w14:textId="77777777" w:rsidR="00C73E18" w:rsidRDefault="00C73E18" w:rsidP="00C73E18"/>
    <w:p w14:paraId="64BE9991" w14:textId="77777777" w:rsidR="00C73E18" w:rsidRDefault="00C73E18" w:rsidP="00C73E18">
      <w:pPr>
        <w:pStyle w:val="2"/>
        <w:rPr>
          <w:lang w:val="ru-RU"/>
        </w:rPr>
      </w:pPr>
      <w:bookmarkStart w:id="1049" w:name="type389"/>
      <w:bookmarkStart w:id="1050" w:name="_Toc92161460"/>
      <w:bookmarkStart w:id="1051" w:name="_Toc177466722"/>
      <w:bookmarkStart w:id="1052" w:name="_Toc178245221"/>
      <w:r>
        <w:rPr>
          <w:lang w:val="ru-RU"/>
        </w:rPr>
        <w:t>CBDCPrivateIdentification1</w:t>
      </w:r>
      <w:bookmarkEnd w:id="1049"/>
      <w:bookmarkEnd w:id="1050"/>
      <w:bookmarkEnd w:id="1051"/>
      <w:bookmarkEnd w:id="1052"/>
    </w:p>
    <w:p w14:paraId="7F162C35"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(Идентификатор Участника Системы (Клиент ФЛ) должен иметь вид:    g.ru.cbrdc.prt.prsn.&lt;UUID&gt;)</w:t>
      </w:r>
    </w:p>
    <w:p w14:paraId="10AAF9F9"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0A447DBB" w14:textId="77777777" w:rsidR="00C73E18" w:rsidRDefault="00C73E18" w:rsidP="00C73E18">
      <w:pPr>
        <w:spacing w:line="360" w:lineRule="auto"/>
        <w:ind w:firstLine="709"/>
        <w:contextualSpacing/>
        <w:jc w:val="both"/>
        <w:rPr>
          <w:lang w:eastAsia="en-US"/>
        </w:rPr>
      </w:pPr>
      <w:r>
        <w:rPr>
          <w:i/>
          <w:lang w:eastAsia="en-US"/>
        </w:rPr>
        <w:t>Формат:</w:t>
      </w:r>
    </w:p>
    <w:p w14:paraId="00983239" w14:textId="77777777" w:rsidR="00C73E18" w:rsidRDefault="00C73E18" w:rsidP="00C73E18">
      <w:pPr>
        <w:spacing w:line="360" w:lineRule="auto"/>
        <w:ind w:firstLine="709"/>
        <w:contextualSpacing/>
        <w:jc w:val="both"/>
        <w:rPr>
          <w:lang w:eastAsia="en-US"/>
        </w:rPr>
      </w:pPr>
      <w:r>
        <w:rPr>
          <w:lang w:eastAsia="en-US"/>
        </w:rPr>
        <w:tab/>
        <w:t xml:space="preserve">Паттерн: </w:t>
      </w:r>
      <w:r>
        <w:rPr>
          <w:noProof/>
          <w:lang w:eastAsia="x-none"/>
        </w:rPr>
        <w:t>((test\.ru\.cbrdc\.prt\.Prsn)|(g\.ru\.cbrdc\.prt\.prsn))\.[a-f0-9]{8}-[a-f0-9]{4}-4[a-f0-9]{3}-[89ab][a-f0-9]{3}-[a-f0-9]{12}</w:t>
      </w:r>
    </w:p>
    <w:p w14:paraId="69CB6C87" w14:textId="77777777" w:rsidR="00C73E18" w:rsidRDefault="00C73E18" w:rsidP="00C73E18"/>
    <w:p w14:paraId="3C0F5D3F" w14:textId="77777777" w:rsidR="00C73E18" w:rsidRDefault="00C73E18" w:rsidP="00C73E18">
      <w:pPr>
        <w:pStyle w:val="2"/>
        <w:rPr>
          <w:lang w:val="ru-RU"/>
        </w:rPr>
      </w:pPr>
      <w:bookmarkStart w:id="1053" w:name="type390"/>
      <w:bookmarkStart w:id="1054" w:name="_Toc92161461"/>
      <w:bookmarkStart w:id="1055" w:name="_Toc177466723"/>
      <w:bookmarkStart w:id="1056" w:name="_Toc178245222"/>
      <w:r>
        <w:rPr>
          <w:lang w:val="ru-RU"/>
        </w:rPr>
        <w:t>CBDCProxyPrivateIdentification2</w:t>
      </w:r>
      <w:bookmarkEnd w:id="1053"/>
      <w:bookmarkEnd w:id="1054"/>
      <w:bookmarkEnd w:id="1055"/>
      <w:bookmarkEnd w:id="1056"/>
    </w:p>
    <w:p w14:paraId="347915E6"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(Альтернативная идентификация физического лица (например, номер телефона))</w:t>
      </w:r>
    </w:p>
    <w:p w14:paraId="2449F47E"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44355ABE" w14:textId="77777777" w:rsidR="00C73E18" w:rsidRDefault="00C73E18" w:rsidP="00C73E18">
      <w:pPr>
        <w:spacing w:line="360" w:lineRule="auto"/>
        <w:ind w:firstLine="709"/>
        <w:contextualSpacing/>
        <w:jc w:val="both"/>
        <w:rPr>
          <w:lang w:eastAsia="en-US"/>
        </w:rPr>
      </w:pPr>
      <w:r>
        <w:rPr>
          <w:i/>
          <w:lang w:eastAsia="en-US"/>
        </w:rPr>
        <w:lastRenderedPageBreak/>
        <w:t>Формат:</w:t>
      </w:r>
    </w:p>
    <w:p w14:paraId="4DE7041D" w14:textId="77777777" w:rsidR="00C73E18" w:rsidRDefault="00C73E18" w:rsidP="00C73E18">
      <w:pPr>
        <w:spacing w:line="360" w:lineRule="auto"/>
        <w:ind w:firstLine="709"/>
        <w:contextualSpacing/>
        <w:jc w:val="both"/>
        <w:rPr>
          <w:lang w:eastAsia="en-US"/>
        </w:rPr>
      </w:pPr>
      <w:r>
        <w:rPr>
          <w:lang w:eastAsia="en-US"/>
        </w:rPr>
        <w:tab/>
        <w:t xml:space="preserve">Паттерн: </w:t>
      </w:r>
      <w:r>
        <w:rPr>
          <w:noProof/>
          <w:lang w:eastAsia="x-none"/>
        </w:rPr>
        <w:t>[+]7\(\d{3}\)\d{7}</w:t>
      </w:r>
    </w:p>
    <w:p w14:paraId="3295A540" w14:textId="77777777" w:rsidR="00C73E18" w:rsidRDefault="00C73E18" w:rsidP="00C73E18"/>
    <w:p w14:paraId="31F1647D" w14:textId="77777777" w:rsidR="00C73E18" w:rsidRDefault="00C73E18" w:rsidP="00C73E18">
      <w:pPr>
        <w:pStyle w:val="2"/>
        <w:rPr>
          <w:lang w:val="ru-RU"/>
        </w:rPr>
      </w:pPr>
      <w:bookmarkStart w:id="1057" w:name="type391"/>
      <w:bookmarkStart w:id="1058" w:name="_Toc92161462"/>
      <w:bookmarkStart w:id="1059" w:name="_Toc177466724"/>
      <w:bookmarkStart w:id="1060" w:name="_Toc178245223"/>
      <w:proofErr w:type="spellStart"/>
      <w:r>
        <w:rPr>
          <w:lang w:val="ru-RU"/>
        </w:rPr>
        <w:t>CBDCReasonText</w:t>
      </w:r>
      <w:proofErr w:type="spellEnd"/>
      <w:r>
        <w:rPr>
          <w:lang w:val="ru-RU"/>
        </w:rPr>
        <w:t xml:space="preserve"> (Описание причины)</w:t>
      </w:r>
      <w:bookmarkEnd w:id="1057"/>
      <w:bookmarkEnd w:id="1058"/>
      <w:bookmarkEnd w:id="1059"/>
      <w:bookmarkEnd w:id="1060"/>
    </w:p>
    <w:p w14:paraId="14A8D9E4"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(Описание причины)</w:t>
      </w:r>
    </w:p>
    <w:p w14:paraId="2CBBC86F"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3B05248A" w14:textId="77777777" w:rsidR="00C73E18" w:rsidRDefault="00C73E18" w:rsidP="00C73E18">
      <w:pPr>
        <w:spacing w:line="360" w:lineRule="auto"/>
        <w:ind w:firstLine="709"/>
        <w:contextualSpacing/>
        <w:jc w:val="both"/>
        <w:rPr>
          <w:lang w:eastAsia="en-US"/>
        </w:rPr>
      </w:pPr>
      <w:r>
        <w:rPr>
          <w:i/>
          <w:lang w:eastAsia="en-US"/>
        </w:rPr>
        <w:t>Формат:</w:t>
      </w:r>
    </w:p>
    <w:p w14:paraId="4F579048" w14:textId="2C103BD7" w:rsidR="00C73E18" w:rsidRDefault="00F8723D" w:rsidP="00C73E18">
      <w:r>
        <w:t xml:space="preserve">                      Дополнительных ограничений не накладывается</w:t>
      </w:r>
    </w:p>
    <w:p w14:paraId="05D45F4E" w14:textId="77777777" w:rsidR="00F8723D" w:rsidRDefault="00F8723D" w:rsidP="00C73E18"/>
    <w:p w14:paraId="6D47054D" w14:textId="77777777" w:rsidR="00C73E18" w:rsidRDefault="00C73E18" w:rsidP="00C73E18">
      <w:pPr>
        <w:pStyle w:val="2"/>
        <w:rPr>
          <w:lang w:val="ru-RU"/>
        </w:rPr>
      </w:pPr>
      <w:bookmarkStart w:id="1061" w:name="type392"/>
      <w:bookmarkStart w:id="1062" w:name="_Toc92161463"/>
      <w:bookmarkStart w:id="1063" w:name="_Toc177466725"/>
      <w:bookmarkStart w:id="1064" w:name="_Toc178245224"/>
      <w:r>
        <w:rPr>
          <w:lang w:val="ru-RU"/>
        </w:rPr>
        <w:t>CBDCSETDescription1</w:t>
      </w:r>
      <w:bookmarkEnd w:id="1061"/>
      <w:bookmarkEnd w:id="1062"/>
      <w:bookmarkEnd w:id="1063"/>
      <w:bookmarkEnd w:id="1064"/>
    </w:p>
    <w:p w14:paraId="58A3516F"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(Описание самоисполняемой сделки)</w:t>
      </w:r>
    </w:p>
    <w:p w14:paraId="0C77EFE9"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703B764A" w14:textId="77777777" w:rsidR="00C73E18" w:rsidRDefault="00C73E18" w:rsidP="00C73E18">
      <w:pPr>
        <w:spacing w:line="360" w:lineRule="auto"/>
        <w:ind w:firstLine="709"/>
        <w:contextualSpacing/>
        <w:jc w:val="both"/>
        <w:rPr>
          <w:lang w:eastAsia="en-US"/>
        </w:rPr>
      </w:pPr>
      <w:r>
        <w:rPr>
          <w:i/>
          <w:lang w:eastAsia="en-US"/>
        </w:rPr>
        <w:t>Формат:</w:t>
      </w:r>
    </w:p>
    <w:p w14:paraId="3435DB03" w14:textId="77777777" w:rsidR="00C73E18" w:rsidRDefault="00C73E18" w:rsidP="00C73E18">
      <w:pPr>
        <w:spacing w:line="360" w:lineRule="auto"/>
        <w:ind w:firstLine="709"/>
        <w:contextualSpacing/>
        <w:jc w:val="both"/>
        <w:rPr>
          <w:lang w:eastAsia="en-US"/>
        </w:rPr>
      </w:pPr>
      <w:r>
        <w:rPr>
          <w:lang w:eastAsia="en-US"/>
        </w:rPr>
        <w:tab/>
        <w:t xml:space="preserve">Длина мин.: </w:t>
      </w:r>
      <w:r>
        <w:rPr>
          <w:noProof/>
          <w:lang w:eastAsia="x-none"/>
        </w:rPr>
        <w:t>1</w:t>
      </w:r>
    </w:p>
    <w:p w14:paraId="111FCBBF" w14:textId="77777777" w:rsidR="00C73E18" w:rsidRDefault="00C73E18" w:rsidP="00C73E18"/>
    <w:p w14:paraId="0BD82712" w14:textId="77777777" w:rsidR="00C73E18" w:rsidRDefault="00C73E18" w:rsidP="00C73E18">
      <w:pPr>
        <w:pStyle w:val="2"/>
        <w:rPr>
          <w:lang w:val="ru-RU"/>
        </w:rPr>
      </w:pPr>
      <w:bookmarkStart w:id="1065" w:name="type393"/>
      <w:bookmarkStart w:id="1066" w:name="_Toc92161464"/>
      <w:bookmarkStart w:id="1067" w:name="_Toc177466726"/>
      <w:bookmarkStart w:id="1068" w:name="_Toc178245225"/>
      <w:r>
        <w:rPr>
          <w:lang w:val="ru-RU"/>
        </w:rPr>
        <w:t>CBDCSETIdentifier1</w:t>
      </w:r>
      <w:bookmarkEnd w:id="1065"/>
      <w:bookmarkEnd w:id="1066"/>
      <w:bookmarkEnd w:id="1067"/>
      <w:bookmarkEnd w:id="1068"/>
    </w:p>
    <w:p w14:paraId="7E5F985B" w14:textId="77777777" w:rsidR="00C73E18" w:rsidRPr="003F129D" w:rsidRDefault="00C73E18" w:rsidP="00C73E18">
      <w:pPr>
        <w:pStyle w:val="a2"/>
        <w:ind w:left="720" w:firstLine="0"/>
        <w:contextualSpacing/>
        <w:jc w:val="left"/>
        <w:outlineLvl w:val="9"/>
        <w:rPr>
          <w:sz w:val="24"/>
          <w:lang w:eastAsia="x-none"/>
        </w:rPr>
      </w:pPr>
      <w:r>
        <w:rPr>
          <w:i/>
          <w:sz w:val="24"/>
          <w:lang w:val="ru-RU" w:eastAsia="x-none"/>
        </w:rPr>
        <w:t>Описание</w:t>
      </w:r>
      <w:r w:rsidRPr="003F129D">
        <w:rPr>
          <w:i/>
          <w:sz w:val="24"/>
          <w:lang w:eastAsia="x-none"/>
        </w:rPr>
        <w:t xml:space="preserve">: </w:t>
      </w:r>
      <w:r w:rsidRPr="003F129D">
        <w:rPr>
          <w:noProof/>
          <w:sz w:val="24"/>
          <w:lang w:eastAsia="x-none"/>
        </w:rPr>
        <w:t>Universally Unique IDentifier (UUID) version 4, as described in IETC RFC 4122 "Universally Unique IDentifier (UUID) URN Namespace". (</w:t>
      </w:r>
      <w:r>
        <w:rPr>
          <w:noProof/>
          <w:sz w:val="24"/>
          <w:lang w:val="ru-RU" w:eastAsia="x-none"/>
        </w:rPr>
        <w:t>Идентификатор</w:t>
      </w:r>
      <w:r w:rsidRPr="003F129D">
        <w:rPr>
          <w:noProof/>
          <w:sz w:val="24"/>
          <w:lang w:eastAsia="x-none"/>
        </w:rPr>
        <w:t xml:space="preserve"> </w:t>
      </w:r>
      <w:r>
        <w:rPr>
          <w:noProof/>
          <w:sz w:val="24"/>
          <w:lang w:val="ru-RU" w:eastAsia="x-none"/>
        </w:rPr>
        <w:t>самосполняемой</w:t>
      </w:r>
      <w:r w:rsidRPr="003F129D">
        <w:rPr>
          <w:noProof/>
          <w:sz w:val="24"/>
          <w:lang w:eastAsia="x-none"/>
        </w:rPr>
        <w:t xml:space="preserve"> </w:t>
      </w:r>
      <w:r>
        <w:rPr>
          <w:noProof/>
          <w:sz w:val="24"/>
          <w:lang w:val="ru-RU" w:eastAsia="x-none"/>
        </w:rPr>
        <w:t>сделки</w:t>
      </w:r>
      <w:r w:rsidRPr="003F129D">
        <w:rPr>
          <w:noProof/>
          <w:sz w:val="24"/>
          <w:lang w:eastAsia="x-none"/>
        </w:rPr>
        <w:t xml:space="preserve"> </w:t>
      </w:r>
      <w:r>
        <w:rPr>
          <w:noProof/>
          <w:sz w:val="24"/>
          <w:lang w:val="ru-RU" w:eastAsia="x-none"/>
        </w:rPr>
        <w:t>в</w:t>
      </w:r>
      <w:r w:rsidRPr="003F129D">
        <w:rPr>
          <w:noProof/>
          <w:sz w:val="24"/>
          <w:lang w:eastAsia="x-none"/>
        </w:rPr>
        <w:t xml:space="preserve"> </w:t>
      </w:r>
      <w:r>
        <w:rPr>
          <w:noProof/>
          <w:sz w:val="24"/>
          <w:lang w:val="ru-RU" w:eastAsia="x-none"/>
        </w:rPr>
        <w:t>формате</w:t>
      </w:r>
      <w:r w:rsidRPr="003F129D">
        <w:rPr>
          <w:noProof/>
          <w:sz w:val="24"/>
          <w:lang w:eastAsia="x-none"/>
        </w:rPr>
        <w:t xml:space="preserve"> UUID v4 [IETC RFC 4122 "Universally Unique IDentifier (UUID) URN Namespace"])</w:t>
      </w:r>
    </w:p>
    <w:p w14:paraId="3464CB74" w14:textId="77777777" w:rsidR="00C73E18" w:rsidRPr="003F129D" w:rsidRDefault="00C73E18" w:rsidP="00C73E18">
      <w:pPr>
        <w:spacing w:line="360" w:lineRule="auto"/>
        <w:ind w:firstLine="709"/>
        <w:contextualSpacing/>
        <w:jc w:val="both"/>
        <w:rPr>
          <w:lang w:val="en-US" w:eastAsia="en-US"/>
        </w:rPr>
      </w:pPr>
      <w:r>
        <w:rPr>
          <w:i/>
          <w:lang w:eastAsia="en-US"/>
        </w:rPr>
        <w:t>Разновидность</w:t>
      </w:r>
      <w:r w:rsidRPr="003F129D">
        <w:rPr>
          <w:i/>
          <w:lang w:val="en-US" w:eastAsia="en-US"/>
        </w:rPr>
        <w:t xml:space="preserve"> </w:t>
      </w:r>
      <w:r>
        <w:rPr>
          <w:i/>
          <w:lang w:eastAsia="en-US"/>
        </w:rPr>
        <w:t>типа</w:t>
      </w:r>
      <w:r w:rsidRPr="003F129D">
        <w:rPr>
          <w:i/>
          <w:lang w:val="en-US" w:eastAsia="en-US"/>
        </w:rPr>
        <w:t xml:space="preserve">: </w:t>
      </w:r>
      <w:r>
        <w:rPr>
          <w:lang w:eastAsia="en-US"/>
        </w:rPr>
        <w:t>Текст</w:t>
      </w:r>
    </w:p>
    <w:p w14:paraId="19DDE64D" w14:textId="77777777" w:rsidR="00C73E18" w:rsidRPr="003F129D" w:rsidRDefault="00C73E18" w:rsidP="00C73E18">
      <w:pPr>
        <w:spacing w:line="360" w:lineRule="auto"/>
        <w:ind w:firstLine="709"/>
        <w:contextualSpacing/>
        <w:jc w:val="both"/>
        <w:rPr>
          <w:lang w:val="en-US" w:eastAsia="en-US"/>
        </w:rPr>
      </w:pPr>
      <w:r>
        <w:rPr>
          <w:i/>
          <w:lang w:eastAsia="en-US"/>
        </w:rPr>
        <w:t>Формат</w:t>
      </w:r>
      <w:r w:rsidRPr="003F129D">
        <w:rPr>
          <w:i/>
          <w:lang w:val="en-US" w:eastAsia="en-US"/>
        </w:rPr>
        <w:t>:</w:t>
      </w:r>
    </w:p>
    <w:p w14:paraId="70D8E48C" w14:textId="77777777" w:rsidR="00C73E18" w:rsidRPr="003F129D" w:rsidRDefault="00C73E18" w:rsidP="00C73E18">
      <w:pPr>
        <w:spacing w:line="360" w:lineRule="auto"/>
        <w:ind w:firstLine="709"/>
        <w:contextualSpacing/>
        <w:jc w:val="both"/>
        <w:rPr>
          <w:lang w:val="en-US" w:eastAsia="en-US"/>
        </w:rPr>
      </w:pPr>
      <w:r w:rsidRPr="003F129D">
        <w:rPr>
          <w:lang w:val="en-US" w:eastAsia="en-US"/>
        </w:rPr>
        <w:tab/>
      </w:r>
      <w:r>
        <w:rPr>
          <w:lang w:eastAsia="en-US"/>
        </w:rPr>
        <w:t>Паттерн</w:t>
      </w:r>
      <w:r w:rsidRPr="003F129D">
        <w:rPr>
          <w:lang w:val="en-US" w:eastAsia="en-US"/>
        </w:rPr>
        <w:t xml:space="preserve">: </w:t>
      </w:r>
      <w:r w:rsidRPr="003F129D">
        <w:rPr>
          <w:noProof/>
          <w:lang w:val="en-US" w:eastAsia="x-none"/>
        </w:rPr>
        <w:t>[a-f0-9]{8}-[a-f0-9]{4}-4[a-f0-9]{3}-[89ab][a-f0-9]{3}-[a-f0-9]{12}</w:t>
      </w:r>
    </w:p>
    <w:p w14:paraId="4BC4C120" w14:textId="77777777" w:rsidR="00C73E18" w:rsidRPr="003F129D" w:rsidRDefault="00C73E18" w:rsidP="00C73E18">
      <w:pPr>
        <w:rPr>
          <w:lang w:val="en-US"/>
        </w:rPr>
      </w:pPr>
    </w:p>
    <w:p w14:paraId="5631C29D" w14:textId="77777777" w:rsidR="00C73E18" w:rsidRDefault="00C73E18" w:rsidP="00C73E18">
      <w:pPr>
        <w:pStyle w:val="2"/>
        <w:rPr>
          <w:lang w:val="ru-RU"/>
        </w:rPr>
      </w:pPr>
      <w:bookmarkStart w:id="1069" w:name="type394"/>
      <w:bookmarkStart w:id="1070" w:name="_Toc92161465"/>
      <w:bookmarkStart w:id="1071" w:name="_Toc177466727"/>
      <w:bookmarkStart w:id="1072" w:name="_Toc178245226"/>
      <w:r>
        <w:rPr>
          <w:lang w:val="ru-RU"/>
        </w:rPr>
        <w:lastRenderedPageBreak/>
        <w:t>CBDCSETName1</w:t>
      </w:r>
      <w:bookmarkEnd w:id="1069"/>
      <w:bookmarkEnd w:id="1070"/>
      <w:bookmarkEnd w:id="1071"/>
      <w:bookmarkEnd w:id="1072"/>
    </w:p>
    <w:p w14:paraId="4E03E0A5"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(Наименование самоисполняемой сделки)</w:t>
      </w:r>
    </w:p>
    <w:p w14:paraId="05CDEB18"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47C0A054" w14:textId="77777777" w:rsidR="00C73E18" w:rsidRDefault="00C73E18" w:rsidP="00C73E18">
      <w:pPr>
        <w:spacing w:line="360" w:lineRule="auto"/>
        <w:ind w:firstLine="709"/>
        <w:contextualSpacing/>
        <w:jc w:val="both"/>
        <w:rPr>
          <w:lang w:eastAsia="en-US"/>
        </w:rPr>
      </w:pPr>
      <w:r>
        <w:rPr>
          <w:i/>
          <w:lang w:eastAsia="en-US"/>
        </w:rPr>
        <w:t>Формат:</w:t>
      </w:r>
    </w:p>
    <w:p w14:paraId="43D3A197" w14:textId="77777777" w:rsidR="00C73E18" w:rsidRDefault="00C73E18" w:rsidP="00C73E18">
      <w:pPr>
        <w:spacing w:line="360" w:lineRule="auto"/>
        <w:ind w:firstLine="709"/>
        <w:contextualSpacing/>
        <w:jc w:val="both"/>
        <w:rPr>
          <w:lang w:eastAsia="en-US"/>
        </w:rPr>
      </w:pPr>
      <w:r>
        <w:rPr>
          <w:lang w:eastAsia="en-US"/>
        </w:rPr>
        <w:tab/>
        <w:t xml:space="preserve">Длина мин.: </w:t>
      </w:r>
      <w:r>
        <w:rPr>
          <w:noProof/>
          <w:lang w:eastAsia="x-none"/>
        </w:rPr>
        <w:t>1</w:t>
      </w:r>
    </w:p>
    <w:p w14:paraId="28EAE6FD" w14:textId="77777777" w:rsidR="00C73E18" w:rsidRDefault="00C73E18" w:rsidP="00C73E18">
      <w:pPr>
        <w:spacing w:line="360" w:lineRule="auto"/>
        <w:ind w:firstLine="709"/>
        <w:contextualSpacing/>
        <w:jc w:val="both"/>
        <w:rPr>
          <w:lang w:eastAsia="en-US"/>
        </w:rPr>
      </w:pPr>
      <w:r>
        <w:rPr>
          <w:lang w:eastAsia="en-US"/>
        </w:rPr>
        <w:tab/>
        <w:t xml:space="preserve">Длина макс.: </w:t>
      </w:r>
      <w:r>
        <w:rPr>
          <w:noProof/>
          <w:lang w:eastAsia="x-none"/>
        </w:rPr>
        <w:t>100</w:t>
      </w:r>
    </w:p>
    <w:p w14:paraId="56AC362D" w14:textId="77777777" w:rsidR="00C73E18" w:rsidRDefault="00C73E18" w:rsidP="00C73E18"/>
    <w:p w14:paraId="27A73404" w14:textId="77777777" w:rsidR="00C73E18" w:rsidRDefault="00C73E18" w:rsidP="00C73E18">
      <w:pPr>
        <w:pStyle w:val="2"/>
        <w:rPr>
          <w:lang w:val="ru-RU"/>
        </w:rPr>
      </w:pPr>
      <w:bookmarkStart w:id="1073" w:name="type395"/>
      <w:bookmarkStart w:id="1074" w:name="_Toc92161466"/>
      <w:bookmarkStart w:id="1075" w:name="_Toc177466728"/>
      <w:bookmarkStart w:id="1076" w:name="_Toc178245227"/>
      <w:r>
        <w:rPr>
          <w:lang w:val="ru-RU"/>
        </w:rPr>
        <w:t>CBDCSETOperationDescription1</w:t>
      </w:r>
      <w:bookmarkEnd w:id="1073"/>
      <w:bookmarkEnd w:id="1074"/>
      <w:bookmarkEnd w:id="1075"/>
      <w:bookmarkEnd w:id="1076"/>
    </w:p>
    <w:p w14:paraId="548344DC"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(Описание операции над самоисполняемой сделкой)</w:t>
      </w:r>
    </w:p>
    <w:p w14:paraId="4AF589BB"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48B1B4A8" w14:textId="77777777" w:rsidR="00C73E18" w:rsidRDefault="00C73E18" w:rsidP="00C73E18">
      <w:pPr>
        <w:spacing w:line="360" w:lineRule="auto"/>
        <w:ind w:firstLine="709"/>
        <w:contextualSpacing/>
        <w:jc w:val="both"/>
        <w:rPr>
          <w:lang w:eastAsia="en-US"/>
        </w:rPr>
      </w:pPr>
      <w:r>
        <w:rPr>
          <w:i/>
          <w:lang w:eastAsia="en-US"/>
        </w:rPr>
        <w:t>Формат:</w:t>
      </w:r>
    </w:p>
    <w:p w14:paraId="646C762F" w14:textId="77777777" w:rsidR="00C73E18" w:rsidRDefault="00C73E18" w:rsidP="00C73E18">
      <w:pPr>
        <w:spacing w:line="360" w:lineRule="auto"/>
        <w:ind w:firstLine="709"/>
        <w:contextualSpacing/>
        <w:jc w:val="both"/>
        <w:rPr>
          <w:lang w:eastAsia="en-US"/>
        </w:rPr>
      </w:pPr>
      <w:r>
        <w:rPr>
          <w:lang w:eastAsia="en-US"/>
        </w:rPr>
        <w:tab/>
        <w:t xml:space="preserve">Длина мин.: </w:t>
      </w:r>
      <w:r>
        <w:rPr>
          <w:noProof/>
          <w:lang w:eastAsia="x-none"/>
        </w:rPr>
        <w:t>1</w:t>
      </w:r>
    </w:p>
    <w:p w14:paraId="2FFECB28" w14:textId="77777777" w:rsidR="00C73E18" w:rsidRDefault="00C73E18" w:rsidP="00C73E18">
      <w:pPr>
        <w:spacing w:line="360" w:lineRule="auto"/>
        <w:ind w:firstLine="709"/>
        <w:contextualSpacing/>
        <w:jc w:val="both"/>
        <w:rPr>
          <w:lang w:eastAsia="en-US"/>
        </w:rPr>
      </w:pPr>
      <w:r>
        <w:rPr>
          <w:lang w:eastAsia="en-US"/>
        </w:rPr>
        <w:tab/>
        <w:t xml:space="preserve">Длина макс.: </w:t>
      </w:r>
      <w:r>
        <w:rPr>
          <w:noProof/>
          <w:lang w:eastAsia="x-none"/>
        </w:rPr>
        <w:t>500</w:t>
      </w:r>
    </w:p>
    <w:p w14:paraId="5CC48E74" w14:textId="77777777" w:rsidR="00C73E18" w:rsidRDefault="00C73E18" w:rsidP="00C73E18"/>
    <w:p w14:paraId="7B99D892" w14:textId="77777777" w:rsidR="00C73E18" w:rsidRDefault="00C73E18" w:rsidP="00C73E18">
      <w:pPr>
        <w:pStyle w:val="2"/>
        <w:rPr>
          <w:lang w:val="ru-RU"/>
        </w:rPr>
      </w:pPr>
      <w:bookmarkStart w:id="1077" w:name="type396"/>
      <w:bookmarkStart w:id="1078" w:name="_Toc92161467"/>
      <w:bookmarkStart w:id="1079" w:name="_Toc177466729"/>
      <w:bookmarkStart w:id="1080" w:name="_Toc178245228"/>
      <w:r>
        <w:rPr>
          <w:lang w:val="ru-RU"/>
        </w:rPr>
        <w:t>CBDCSETOperationName1</w:t>
      </w:r>
      <w:bookmarkEnd w:id="1077"/>
      <w:bookmarkEnd w:id="1078"/>
      <w:bookmarkEnd w:id="1079"/>
      <w:bookmarkEnd w:id="1080"/>
    </w:p>
    <w:p w14:paraId="58165079"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(Название операции над самоисполняемой сделкой)</w:t>
      </w:r>
    </w:p>
    <w:p w14:paraId="6B1A2079"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645CBF16" w14:textId="77777777" w:rsidR="00C73E18" w:rsidRDefault="00C73E18" w:rsidP="00C73E18">
      <w:pPr>
        <w:spacing w:line="360" w:lineRule="auto"/>
        <w:ind w:firstLine="709"/>
        <w:contextualSpacing/>
        <w:jc w:val="both"/>
        <w:rPr>
          <w:lang w:eastAsia="en-US"/>
        </w:rPr>
      </w:pPr>
      <w:r>
        <w:rPr>
          <w:i/>
          <w:lang w:eastAsia="en-US"/>
        </w:rPr>
        <w:t>Формат:</w:t>
      </w:r>
    </w:p>
    <w:p w14:paraId="551B9605" w14:textId="77777777" w:rsidR="00C73E18" w:rsidRDefault="00C73E18" w:rsidP="00C73E18">
      <w:pPr>
        <w:spacing w:line="360" w:lineRule="auto"/>
        <w:ind w:firstLine="709"/>
        <w:contextualSpacing/>
        <w:jc w:val="both"/>
        <w:rPr>
          <w:lang w:eastAsia="en-US"/>
        </w:rPr>
      </w:pPr>
      <w:r>
        <w:rPr>
          <w:lang w:eastAsia="en-US"/>
        </w:rPr>
        <w:tab/>
        <w:t xml:space="preserve">Длина мин.: </w:t>
      </w:r>
      <w:r>
        <w:rPr>
          <w:noProof/>
          <w:lang w:eastAsia="x-none"/>
        </w:rPr>
        <w:t>1</w:t>
      </w:r>
    </w:p>
    <w:p w14:paraId="1E570E4B" w14:textId="77777777" w:rsidR="00C73E18" w:rsidRDefault="00C73E18" w:rsidP="00C73E18">
      <w:pPr>
        <w:spacing w:line="360" w:lineRule="auto"/>
        <w:ind w:firstLine="709"/>
        <w:contextualSpacing/>
        <w:jc w:val="both"/>
        <w:rPr>
          <w:lang w:eastAsia="en-US"/>
        </w:rPr>
      </w:pPr>
      <w:r>
        <w:rPr>
          <w:lang w:eastAsia="en-US"/>
        </w:rPr>
        <w:tab/>
        <w:t xml:space="preserve">Длина макс.: </w:t>
      </w:r>
      <w:r>
        <w:rPr>
          <w:noProof/>
          <w:lang w:eastAsia="x-none"/>
        </w:rPr>
        <w:t>100</w:t>
      </w:r>
    </w:p>
    <w:p w14:paraId="0CCC09DF" w14:textId="77777777" w:rsidR="00C73E18" w:rsidRDefault="00C73E18" w:rsidP="00C73E18"/>
    <w:p w14:paraId="0AA37373" w14:textId="77777777" w:rsidR="00C73E18" w:rsidRDefault="00C73E18" w:rsidP="00C73E18">
      <w:pPr>
        <w:pStyle w:val="2"/>
        <w:rPr>
          <w:lang w:val="ru-RU"/>
        </w:rPr>
      </w:pPr>
      <w:bookmarkStart w:id="1081" w:name="type397"/>
      <w:bookmarkStart w:id="1082" w:name="_Toc92161468"/>
      <w:bookmarkStart w:id="1083" w:name="_Toc177466730"/>
      <w:bookmarkStart w:id="1084" w:name="_Toc178245229"/>
      <w:r>
        <w:rPr>
          <w:lang w:val="ru-RU"/>
        </w:rPr>
        <w:t>CBDCWalletIdentification1</w:t>
      </w:r>
      <w:bookmarkEnd w:id="1081"/>
      <w:bookmarkEnd w:id="1082"/>
      <w:bookmarkEnd w:id="1083"/>
      <w:bookmarkEnd w:id="1084"/>
    </w:p>
    <w:p w14:paraId="3B90C889"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lastRenderedPageBreak/>
        <w:t xml:space="preserve">Описание: </w:t>
      </w:r>
      <w:r>
        <w:rPr>
          <w:noProof/>
          <w:sz w:val="24"/>
          <w:lang w:val="ru-RU" w:eastAsia="x-none"/>
        </w:rPr>
        <w:t>(Идентификатор Кошелька Участника Системы должен иметь вид:    g.ru.cbrdc.wlt.&lt;тип кошелька&gt;.&lt;UUID&gt; где  &lt;тип кошелька&gt; может принимать значения: clt – кошелек Клиента; fi – кошелек ФП; iss – эмиссионный кошелек.)</w:t>
      </w:r>
    </w:p>
    <w:p w14:paraId="3C6A0DBB"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4B9D903B" w14:textId="77777777" w:rsidR="00C73E18" w:rsidRDefault="00C73E18" w:rsidP="00C73E18">
      <w:pPr>
        <w:spacing w:line="360" w:lineRule="auto"/>
        <w:ind w:firstLine="709"/>
        <w:contextualSpacing/>
        <w:jc w:val="both"/>
        <w:rPr>
          <w:lang w:eastAsia="en-US"/>
        </w:rPr>
      </w:pPr>
      <w:r>
        <w:rPr>
          <w:i/>
          <w:lang w:eastAsia="en-US"/>
        </w:rPr>
        <w:t>Формат:</w:t>
      </w:r>
    </w:p>
    <w:p w14:paraId="76B30457" w14:textId="77777777" w:rsidR="00C73E18" w:rsidRDefault="00C73E18" w:rsidP="00C73E18">
      <w:pPr>
        <w:spacing w:line="360" w:lineRule="auto"/>
        <w:ind w:firstLine="709"/>
        <w:contextualSpacing/>
        <w:jc w:val="both"/>
        <w:rPr>
          <w:lang w:eastAsia="en-US"/>
        </w:rPr>
      </w:pPr>
      <w:r>
        <w:rPr>
          <w:lang w:eastAsia="en-US"/>
        </w:rPr>
        <w:tab/>
        <w:t xml:space="preserve">Паттерн: </w:t>
      </w:r>
      <w:r>
        <w:rPr>
          <w:noProof/>
          <w:lang w:eastAsia="x-none"/>
        </w:rPr>
        <w:t>((test\.ru\.cbrdc\.wlt\.(Clt|FI|Iss))|(g\.ru\.cbrdc\.wlt\.(clt|fi|iss)))\.[a-f0-9]{8}-[a-f0-9]{4}-4[a-f0-9]{3}-[89ab][a-f0-9]{3}-[a-f0-9]{12}</w:t>
      </w:r>
    </w:p>
    <w:p w14:paraId="4CBA86CC" w14:textId="77777777" w:rsidR="00C73E18" w:rsidRDefault="00C73E18" w:rsidP="00C73E18"/>
    <w:p w14:paraId="2AD2306E" w14:textId="77777777" w:rsidR="00C73E18" w:rsidRDefault="00C73E18" w:rsidP="00C73E18">
      <w:pPr>
        <w:pStyle w:val="2"/>
        <w:rPr>
          <w:lang w:val="ru-RU"/>
        </w:rPr>
      </w:pPr>
      <w:bookmarkStart w:id="1085" w:name="type398"/>
      <w:bookmarkStart w:id="1086" w:name="_Toc92161469"/>
      <w:bookmarkStart w:id="1087" w:name="_Toc177466731"/>
      <w:bookmarkStart w:id="1088" w:name="_Toc178245230"/>
      <w:r>
        <w:rPr>
          <w:lang w:val="ru-RU"/>
        </w:rPr>
        <w:t>CBDCbase64binary</w:t>
      </w:r>
      <w:bookmarkEnd w:id="1085"/>
      <w:bookmarkEnd w:id="1086"/>
      <w:bookmarkEnd w:id="1087"/>
      <w:bookmarkEnd w:id="1088"/>
    </w:p>
    <w:p w14:paraId="5C98AA26"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(Для заполнения двоичными данными ненулевой длины.)</w:t>
      </w:r>
    </w:p>
    <w:p w14:paraId="67C46ADD"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Двоичный</w:t>
      </w:r>
    </w:p>
    <w:p w14:paraId="7544922C" w14:textId="77777777" w:rsidR="00C73E18" w:rsidRDefault="00C73E18" w:rsidP="00C73E18">
      <w:pPr>
        <w:spacing w:line="360" w:lineRule="auto"/>
        <w:ind w:firstLine="709"/>
        <w:contextualSpacing/>
        <w:jc w:val="both"/>
        <w:rPr>
          <w:lang w:eastAsia="en-US"/>
        </w:rPr>
      </w:pPr>
      <w:r>
        <w:rPr>
          <w:i/>
          <w:lang w:eastAsia="en-US"/>
        </w:rPr>
        <w:t>Формат:</w:t>
      </w:r>
    </w:p>
    <w:p w14:paraId="62A8A5C8" w14:textId="77777777" w:rsidR="00C73E18" w:rsidRDefault="00C73E18" w:rsidP="00C73E18">
      <w:pPr>
        <w:spacing w:line="360" w:lineRule="auto"/>
        <w:ind w:firstLine="709"/>
        <w:contextualSpacing/>
        <w:jc w:val="both"/>
        <w:rPr>
          <w:lang w:eastAsia="en-US"/>
        </w:rPr>
      </w:pPr>
      <w:r>
        <w:rPr>
          <w:lang w:eastAsia="en-US"/>
        </w:rPr>
        <w:tab/>
        <w:t xml:space="preserve">Длина мин.: </w:t>
      </w:r>
      <w:r>
        <w:rPr>
          <w:noProof/>
          <w:lang w:eastAsia="x-none"/>
        </w:rPr>
        <w:t>4</w:t>
      </w:r>
    </w:p>
    <w:p w14:paraId="7AECD6F9" w14:textId="77777777" w:rsidR="00C73E18" w:rsidRDefault="00C73E18" w:rsidP="00C73E18"/>
    <w:p w14:paraId="6B000F2E" w14:textId="77777777" w:rsidR="00C73E18" w:rsidRDefault="00C73E18" w:rsidP="00C73E18">
      <w:pPr>
        <w:pStyle w:val="2"/>
        <w:rPr>
          <w:lang w:val="ru-RU"/>
        </w:rPr>
      </w:pPr>
      <w:bookmarkStart w:id="1089" w:name="type399"/>
      <w:bookmarkStart w:id="1090" w:name="_Toc92161470"/>
      <w:bookmarkStart w:id="1091" w:name="_Toc177466732"/>
      <w:bookmarkStart w:id="1092" w:name="_Toc178245231"/>
      <w:proofErr w:type="spellStart"/>
      <w:r>
        <w:rPr>
          <w:lang w:val="ru-RU"/>
        </w:rPr>
        <w:t>CBRFAccountIdentifier</w:t>
      </w:r>
      <w:bookmarkEnd w:id="1089"/>
      <w:bookmarkEnd w:id="1090"/>
      <w:bookmarkEnd w:id="1091"/>
      <w:bookmarkEnd w:id="1092"/>
      <w:proofErr w:type="spellEnd"/>
    </w:p>
    <w:p w14:paraId="7C535A4F"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(Идентификатор счета)</w:t>
      </w:r>
    </w:p>
    <w:p w14:paraId="24BC799E"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6D92720B" w14:textId="77777777" w:rsidR="00C73E18" w:rsidRDefault="00C73E18" w:rsidP="00C73E18">
      <w:pPr>
        <w:spacing w:line="360" w:lineRule="auto"/>
        <w:ind w:firstLine="709"/>
        <w:contextualSpacing/>
        <w:jc w:val="both"/>
        <w:rPr>
          <w:lang w:eastAsia="en-US"/>
        </w:rPr>
      </w:pPr>
      <w:r>
        <w:rPr>
          <w:i/>
          <w:lang w:eastAsia="en-US"/>
        </w:rPr>
        <w:t>Формат:</w:t>
      </w:r>
    </w:p>
    <w:p w14:paraId="262E136C" w14:textId="77777777" w:rsidR="00C73E18" w:rsidRDefault="00C73E18" w:rsidP="00C73E18">
      <w:pPr>
        <w:spacing w:line="360" w:lineRule="auto"/>
        <w:ind w:firstLine="709"/>
        <w:contextualSpacing/>
        <w:jc w:val="both"/>
        <w:rPr>
          <w:lang w:eastAsia="en-US"/>
        </w:rPr>
      </w:pPr>
      <w:r>
        <w:rPr>
          <w:lang w:eastAsia="en-US"/>
        </w:rPr>
        <w:tab/>
        <w:t xml:space="preserve">Паттерн: </w:t>
      </w:r>
      <w:r>
        <w:rPr>
          <w:noProof/>
          <w:lang w:eastAsia="x-none"/>
        </w:rPr>
        <w:t>[0-9]{20}</w:t>
      </w:r>
    </w:p>
    <w:p w14:paraId="50ABE0CA" w14:textId="77777777" w:rsidR="00C73E18" w:rsidRDefault="00C73E18" w:rsidP="00C73E18"/>
    <w:p w14:paraId="6CDB74F4" w14:textId="77777777" w:rsidR="00C73E18" w:rsidRDefault="00C73E18" w:rsidP="00C73E18">
      <w:pPr>
        <w:pStyle w:val="2"/>
        <w:rPr>
          <w:lang w:val="ru-RU"/>
        </w:rPr>
      </w:pPr>
      <w:bookmarkStart w:id="1093" w:name="type400"/>
      <w:bookmarkStart w:id="1094" w:name="_Toc92161471"/>
      <w:bookmarkStart w:id="1095" w:name="_Toc177466733"/>
      <w:bookmarkStart w:id="1096" w:name="_Toc178245232"/>
      <w:proofErr w:type="spellStart"/>
      <w:r>
        <w:rPr>
          <w:lang w:val="ru-RU"/>
        </w:rPr>
        <w:t>CBRFNationalBIC</w:t>
      </w:r>
      <w:bookmarkEnd w:id="1093"/>
      <w:bookmarkEnd w:id="1094"/>
      <w:bookmarkEnd w:id="1095"/>
      <w:bookmarkEnd w:id="1096"/>
      <w:proofErr w:type="spellEnd"/>
    </w:p>
    <w:p w14:paraId="3A22B119" w14:textId="77777777" w:rsidR="00C73E18" w:rsidRDefault="00C73E18" w:rsidP="00C73E18">
      <w:pPr>
        <w:pStyle w:val="a2"/>
        <w:ind w:left="720" w:firstLine="0"/>
        <w:contextualSpacing/>
        <w:jc w:val="left"/>
        <w:outlineLvl w:val="9"/>
        <w:rPr>
          <w:sz w:val="24"/>
          <w:lang w:val="ru-RU" w:eastAsia="x-none"/>
        </w:rPr>
      </w:pPr>
      <w:r>
        <w:rPr>
          <w:i/>
          <w:sz w:val="24"/>
          <w:lang w:val="ru-RU" w:eastAsia="x-none"/>
        </w:rPr>
        <w:t xml:space="preserve">Описание: </w:t>
      </w:r>
      <w:r>
        <w:rPr>
          <w:noProof/>
          <w:sz w:val="24"/>
          <w:lang w:val="ru-RU" w:eastAsia="x-none"/>
        </w:rPr>
        <w:t>(Для указания БИК)</w:t>
      </w:r>
    </w:p>
    <w:p w14:paraId="5FF0DAAE"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360233CE" w14:textId="77777777" w:rsidR="00C73E18" w:rsidRDefault="00C73E18" w:rsidP="00C73E18">
      <w:pPr>
        <w:spacing w:line="360" w:lineRule="auto"/>
        <w:ind w:firstLine="709"/>
        <w:contextualSpacing/>
        <w:jc w:val="both"/>
        <w:rPr>
          <w:lang w:eastAsia="en-US"/>
        </w:rPr>
      </w:pPr>
      <w:r>
        <w:rPr>
          <w:i/>
          <w:lang w:eastAsia="en-US"/>
        </w:rPr>
        <w:lastRenderedPageBreak/>
        <w:t>Формат:</w:t>
      </w:r>
    </w:p>
    <w:p w14:paraId="0D8A4393" w14:textId="77777777" w:rsidR="00C73E18" w:rsidRDefault="00C73E18" w:rsidP="00C73E18">
      <w:pPr>
        <w:spacing w:line="360" w:lineRule="auto"/>
        <w:ind w:firstLine="709"/>
        <w:contextualSpacing/>
        <w:jc w:val="both"/>
        <w:rPr>
          <w:lang w:eastAsia="en-US"/>
        </w:rPr>
      </w:pPr>
      <w:r>
        <w:rPr>
          <w:lang w:eastAsia="en-US"/>
        </w:rPr>
        <w:tab/>
        <w:t xml:space="preserve">Паттерн: </w:t>
      </w:r>
      <w:r>
        <w:rPr>
          <w:noProof/>
          <w:lang w:eastAsia="x-none"/>
        </w:rPr>
        <w:t>[0-9]{9}</w:t>
      </w:r>
    </w:p>
    <w:p w14:paraId="0C4F1ACC" w14:textId="77777777" w:rsidR="00C73E18" w:rsidRDefault="00C73E18" w:rsidP="00C73E18"/>
    <w:p w14:paraId="51C3C705" w14:textId="77777777" w:rsidR="00C73E18" w:rsidRDefault="00C73E18" w:rsidP="00C73E18">
      <w:pPr>
        <w:pStyle w:val="2"/>
        <w:rPr>
          <w:lang w:val="ru-RU"/>
        </w:rPr>
      </w:pPr>
      <w:bookmarkStart w:id="1097" w:name="type401"/>
      <w:bookmarkStart w:id="1098" w:name="_Toc92161472"/>
      <w:bookmarkStart w:id="1099" w:name="_Toc177466734"/>
      <w:bookmarkStart w:id="1100" w:name="_Toc178245233"/>
      <w:r>
        <w:rPr>
          <w:lang w:val="ru-RU"/>
        </w:rPr>
        <w:t>Max4Text</w:t>
      </w:r>
      <w:bookmarkEnd w:id="1097"/>
      <w:bookmarkEnd w:id="1098"/>
      <w:bookmarkEnd w:id="1099"/>
      <w:bookmarkEnd w:id="1100"/>
    </w:p>
    <w:p w14:paraId="5EB6EC85" w14:textId="1770B96E" w:rsidR="00C73E18" w:rsidRPr="00EE3598" w:rsidRDefault="00C73E18" w:rsidP="00C73E18">
      <w:pPr>
        <w:pStyle w:val="a2"/>
        <w:ind w:left="720" w:firstLine="0"/>
        <w:contextualSpacing/>
        <w:jc w:val="left"/>
        <w:outlineLvl w:val="9"/>
        <w:rPr>
          <w:sz w:val="24"/>
          <w:lang w:val="ru-RU" w:eastAsia="x-none"/>
        </w:rPr>
      </w:pPr>
      <w:r>
        <w:rPr>
          <w:i/>
          <w:sz w:val="24"/>
          <w:lang w:val="ru-RU" w:eastAsia="x-none"/>
        </w:rPr>
        <w:t>Описание</w:t>
      </w:r>
      <w:r w:rsidRPr="003F129D">
        <w:rPr>
          <w:i/>
          <w:sz w:val="24"/>
          <w:lang w:eastAsia="x-none"/>
        </w:rPr>
        <w:t xml:space="preserve">: </w:t>
      </w:r>
      <w:r w:rsidRPr="003F129D">
        <w:rPr>
          <w:noProof/>
          <w:sz w:val="24"/>
          <w:lang w:eastAsia="x-none"/>
        </w:rPr>
        <w:t>Specifies a character string with a maximum length of 4 characters.</w:t>
      </w:r>
      <w:r w:rsidR="00EE3598" w:rsidRPr="00EE3598">
        <w:rPr>
          <w:noProof/>
          <w:sz w:val="24"/>
          <w:lang w:eastAsia="x-none"/>
        </w:rPr>
        <w:t xml:space="preserve"> </w:t>
      </w:r>
      <w:r w:rsidR="00EE3598" w:rsidRPr="00D23E7C">
        <w:rPr>
          <w:noProof/>
          <w:sz w:val="24"/>
          <w:lang w:val="ru-RU" w:eastAsia="x-none"/>
        </w:rPr>
        <w:t>(</w:t>
      </w:r>
      <w:r w:rsidR="00EE3598">
        <w:rPr>
          <w:noProof/>
          <w:sz w:val="24"/>
          <w:lang w:val="ru-RU" w:eastAsia="x-none"/>
        </w:rPr>
        <w:t>Текст длинной от 1 до 4 символов)</w:t>
      </w:r>
    </w:p>
    <w:p w14:paraId="2A9CA520"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Текст</w:t>
      </w:r>
    </w:p>
    <w:p w14:paraId="56778B4C" w14:textId="77777777" w:rsidR="00C73E18" w:rsidRDefault="00C73E18" w:rsidP="00C73E18">
      <w:pPr>
        <w:spacing w:line="360" w:lineRule="auto"/>
        <w:ind w:firstLine="709"/>
        <w:contextualSpacing/>
        <w:jc w:val="both"/>
        <w:rPr>
          <w:lang w:eastAsia="en-US"/>
        </w:rPr>
      </w:pPr>
      <w:r>
        <w:rPr>
          <w:i/>
          <w:lang w:eastAsia="en-US"/>
        </w:rPr>
        <w:t>Формат:</w:t>
      </w:r>
    </w:p>
    <w:p w14:paraId="4327D82C" w14:textId="77777777" w:rsidR="00C73E18" w:rsidRDefault="00C73E18" w:rsidP="00C73E18">
      <w:pPr>
        <w:spacing w:line="360" w:lineRule="auto"/>
        <w:ind w:firstLine="709"/>
        <w:contextualSpacing/>
        <w:jc w:val="both"/>
        <w:rPr>
          <w:lang w:eastAsia="en-US"/>
        </w:rPr>
      </w:pPr>
      <w:r>
        <w:rPr>
          <w:lang w:eastAsia="en-US"/>
        </w:rPr>
        <w:tab/>
        <w:t xml:space="preserve">Длина мин.: </w:t>
      </w:r>
      <w:r>
        <w:rPr>
          <w:noProof/>
          <w:lang w:eastAsia="x-none"/>
        </w:rPr>
        <w:t>1</w:t>
      </w:r>
    </w:p>
    <w:p w14:paraId="6A9CE999" w14:textId="77777777" w:rsidR="00C73E18" w:rsidRDefault="00C73E18" w:rsidP="00C73E18">
      <w:pPr>
        <w:spacing w:line="360" w:lineRule="auto"/>
        <w:ind w:firstLine="709"/>
        <w:contextualSpacing/>
        <w:jc w:val="both"/>
        <w:rPr>
          <w:lang w:eastAsia="en-US"/>
        </w:rPr>
      </w:pPr>
      <w:r>
        <w:rPr>
          <w:lang w:eastAsia="en-US"/>
        </w:rPr>
        <w:tab/>
        <w:t xml:space="preserve">Длина макс.: </w:t>
      </w:r>
      <w:r>
        <w:rPr>
          <w:noProof/>
          <w:lang w:eastAsia="x-none"/>
        </w:rPr>
        <w:t>4</w:t>
      </w:r>
    </w:p>
    <w:p w14:paraId="20BA75B7" w14:textId="77777777" w:rsidR="00C73E18" w:rsidRDefault="00C73E18" w:rsidP="00C73E18"/>
    <w:p w14:paraId="2C42ACDF" w14:textId="77777777" w:rsidR="00C73E18" w:rsidRDefault="00C73E18" w:rsidP="00C73E18">
      <w:pPr>
        <w:pStyle w:val="2"/>
        <w:rPr>
          <w:lang w:val="ru-RU"/>
        </w:rPr>
      </w:pPr>
      <w:bookmarkStart w:id="1101" w:name="type402"/>
      <w:bookmarkStart w:id="1102" w:name="_Toc92161473"/>
      <w:bookmarkStart w:id="1103" w:name="_Toc177466735"/>
      <w:bookmarkStart w:id="1104" w:name="_Toc178245234"/>
      <w:proofErr w:type="spellStart"/>
      <w:r>
        <w:rPr>
          <w:lang w:val="ru-RU"/>
        </w:rPr>
        <w:t>YesNoIndicator</w:t>
      </w:r>
      <w:bookmarkEnd w:id="1101"/>
      <w:bookmarkEnd w:id="1102"/>
      <w:bookmarkEnd w:id="1103"/>
      <w:bookmarkEnd w:id="1104"/>
      <w:proofErr w:type="spellEnd"/>
    </w:p>
    <w:p w14:paraId="14EEB41E" w14:textId="44B27DCC" w:rsidR="00C73E18" w:rsidRPr="00D23E7C" w:rsidRDefault="00C73E18" w:rsidP="00C73E18">
      <w:pPr>
        <w:pStyle w:val="a2"/>
        <w:ind w:left="720" w:firstLine="0"/>
        <w:contextualSpacing/>
        <w:jc w:val="left"/>
        <w:outlineLvl w:val="9"/>
        <w:rPr>
          <w:sz w:val="24"/>
          <w:lang w:val="ru-RU" w:eastAsia="x-none"/>
        </w:rPr>
      </w:pPr>
      <w:r>
        <w:rPr>
          <w:i/>
          <w:sz w:val="24"/>
          <w:lang w:val="ru-RU" w:eastAsia="x-none"/>
        </w:rPr>
        <w:t>Описание</w:t>
      </w:r>
      <w:r w:rsidRPr="003F129D">
        <w:rPr>
          <w:i/>
          <w:sz w:val="24"/>
          <w:lang w:eastAsia="x-none"/>
        </w:rPr>
        <w:t xml:space="preserve">: </w:t>
      </w:r>
      <w:r w:rsidRPr="003F129D">
        <w:rPr>
          <w:noProof/>
          <w:sz w:val="24"/>
          <w:lang w:eastAsia="x-none"/>
        </w:rPr>
        <w:t>Indicates a "Yes" or "No" type of answer for an element.</w:t>
      </w:r>
      <w:r w:rsidR="003032DB" w:rsidRPr="003032DB">
        <w:rPr>
          <w:noProof/>
          <w:sz w:val="24"/>
          <w:lang w:eastAsia="x-none"/>
        </w:rPr>
        <w:t xml:space="preserve"> </w:t>
      </w:r>
      <w:r w:rsidR="00A5431F">
        <w:rPr>
          <w:noProof/>
          <w:sz w:val="24"/>
          <w:lang w:val="ru-RU" w:eastAsia="x-none"/>
        </w:rPr>
        <w:t xml:space="preserve">(Определяет тип ответа </w:t>
      </w:r>
      <w:r w:rsidR="00A5431F" w:rsidRPr="00D23E7C">
        <w:rPr>
          <w:noProof/>
          <w:sz w:val="24"/>
          <w:lang w:val="ru-RU" w:eastAsia="x-none"/>
        </w:rPr>
        <w:t>“</w:t>
      </w:r>
      <w:r w:rsidR="00A5431F">
        <w:rPr>
          <w:noProof/>
          <w:sz w:val="24"/>
          <w:lang w:val="ru-RU" w:eastAsia="x-none"/>
        </w:rPr>
        <w:t>Да</w:t>
      </w:r>
      <w:r w:rsidR="00A5431F" w:rsidRPr="00D23E7C">
        <w:rPr>
          <w:noProof/>
          <w:sz w:val="24"/>
          <w:lang w:val="ru-RU" w:eastAsia="x-none"/>
        </w:rPr>
        <w:t xml:space="preserve">” </w:t>
      </w:r>
      <w:r w:rsidR="00A5431F">
        <w:rPr>
          <w:noProof/>
          <w:sz w:val="24"/>
          <w:lang w:val="ru-RU" w:eastAsia="x-none"/>
        </w:rPr>
        <w:t xml:space="preserve">или </w:t>
      </w:r>
      <w:r w:rsidR="00A5431F" w:rsidRPr="00D23E7C">
        <w:rPr>
          <w:noProof/>
          <w:sz w:val="24"/>
          <w:lang w:val="ru-RU" w:eastAsia="x-none"/>
        </w:rPr>
        <w:t>“</w:t>
      </w:r>
      <w:r w:rsidR="00A5431F">
        <w:rPr>
          <w:noProof/>
          <w:sz w:val="24"/>
          <w:lang w:val="ru-RU" w:eastAsia="x-none"/>
        </w:rPr>
        <w:t>Нет</w:t>
      </w:r>
      <w:r w:rsidR="00A5431F" w:rsidRPr="00D23E7C">
        <w:rPr>
          <w:noProof/>
          <w:sz w:val="24"/>
          <w:lang w:val="ru-RU" w:eastAsia="x-none"/>
        </w:rPr>
        <w:t>”</w:t>
      </w:r>
      <w:r w:rsidR="00A5431F">
        <w:rPr>
          <w:noProof/>
          <w:sz w:val="24"/>
          <w:lang w:val="ru-RU" w:eastAsia="x-none"/>
        </w:rPr>
        <w:t xml:space="preserve"> для элемента)</w:t>
      </w:r>
    </w:p>
    <w:p w14:paraId="248092DB"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Индикатор</w:t>
      </w:r>
    </w:p>
    <w:p w14:paraId="738E989F" w14:textId="77777777" w:rsidR="00C73E18" w:rsidRDefault="00C73E18" w:rsidP="00C73E18">
      <w:pPr>
        <w:spacing w:line="360" w:lineRule="auto"/>
        <w:ind w:firstLine="709"/>
        <w:contextualSpacing/>
        <w:jc w:val="both"/>
        <w:rPr>
          <w:lang w:eastAsia="en-US"/>
        </w:rPr>
      </w:pPr>
      <w:r>
        <w:rPr>
          <w:i/>
          <w:lang w:eastAsia="en-US"/>
        </w:rPr>
        <w:t>Формат:</w:t>
      </w:r>
    </w:p>
    <w:p w14:paraId="40820D63" w14:textId="77777777" w:rsidR="00C73E18" w:rsidRDefault="00C73E18" w:rsidP="00C73E18">
      <w:pPr>
        <w:spacing w:line="360" w:lineRule="auto"/>
        <w:ind w:firstLine="709"/>
        <w:contextualSpacing/>
        <w:jc w:val="both"/>
        <w:rPr>
          <w:lang w:eastAsia="en-US"/>
        </w:rPr>
      </w:pPr>
      <w:r>
        <w:rPr>
          <w:lang w:eastAsia="en-US"/>
        </w:rPr>
        <w:tab/>
      </w:r>
      <w:proofErr w:type="gramStart"/>
      <w:r>
        <w:rPr>
          <w:lang w:eastAsia="en-US"/>
        </w:rPr>
        <w:t>Значение</w:t>
      </w:r>
      <w:proofErr w:type="gramEnd"/>
      <w:r>
        <w:rPr>
          <w:lang w:eastAsia="en-US"/>
        </w:rPr>
        <w:t xml:space="preserve"> когда Истина: </w:t>
      </w:r>
      <w:r>
        <w:rPr>
          <w:noProof/>
          <w:lang w:eastAsia="x-none"/>
        </w:rPr>
        <w:t>Yes</w:t>
      </w:r>
    </w:p>
    <w:p w14:paraId="58487218" w14:textId="77777777" w:rsidR="00C73E18" w:rsidRDefault="00C73E18" w:rsidP="00C73E18">
      <w:pPr>
        <w:spacing w:line="360" w:lineRule="auto"/>
        <w:ind w:firstLine="709"/>
        <w:contextualSpacing/>
        <w:jc w:val="both"/>
        <w:rPr>
          <w:lang w:eastAsia="en-US"/>
        </w:rPr>
      </w:pPr>
      <w:r>
        <w:rPr>
          <w:lang w:eastAsia="en-US"/>
        </w:rPr>
        <w:tab/>
      </w:r>
      <w:proofErr w:type="gramStart"/>
      <w:r>
        <w:rPr>
          <w:lang w:eastAsia="en-US"/>
        </w:rPr>
        <w:t>Значение</w:t>
      </w:r>
      <w:proofErr w:type="gramEnd"/>
      <w:r>
        <w:rPr>
          <w:lang w:eastAsia="en-US"/>
        </w:rPr>
        <w:t xml:space="preserve"> когда Ложь: </w:t>
      </w:r>
      <w:r>
        <w:rPr>
          <w:noProof/>
          <w:lang w:eastAsia="x-none"/>
        </w:rPr>
        <w:t>No</w:t>
      </w:r>
    </w:p>
    <w:p w14:paraId="6E4DE878" w14:textId="77777777" w:rsidR="00C73E18" w:rsidRDefault="00C73E18" w:rsidP="00C73E18"/>
    <w:p w14:paraId="3DDC370F" w14:textId="77777777" w:rsidR="00C73E18" w:rsidRDefault="00C73E18" w:rsidP="00C73E18">
      <w:pPr>
        <w:pStyle w:val="2"/>
        <w:rPr>
          <w:lang w:val="ru-RU"/>
        </w:rPr>
      </w:pPr>
      <w:bookmarkStart w:id="1105" w:name="type403"/>
      <w:bookmarkStart w:id="1106" w:name="_Toc92161474"/>
      <w:bookmarkStart w:id="1107" w:name="_Toc177466736"/>
      <w:bookmarkStart w:id="1108" w:name="_Toc178245235"/>
      <w:r>
        <w:rPr>
          <w:lang w:val="ru-RU"/>
        </w:rPr>
        <w:t>base64Binary</w:t>
      </w:r>
      <w:bookmarkEnd w:id="1105"/>
      <w:bookmarkEnd w:id="1106"/>
      <w:bookmarkEnd w:id="1107"/>
      <w:bookmarkEnd w:id="1108"/>
    </w:p>
    <w:p w14:paraId="443910D7" w14:textId="2BB7831F" w:rsidR="00C73E18" w:rsidRPr="001026F3" w:rsidRDefault="00C73E18" w:rsidP="00C73E18">
      <w:pPr>
        <w:pStyle w:val="a2"/>
        <w:ind w:left="720" w:firstLine="0"/>
        <w:contextualSpacing/>
        <w:jc w:val="left"/>
        <w:outlineLvl w:val="9"/>
        <w:rPr>
          <w:sz w:val="24"/>
          <w:lang w:val="ru-RU" w:eastAsia="x-none"/>
        </w:rPr>
      </w:pPr>
      <w:r>
        <w:rPr>
          <w:i/>
          <w:sz w:val="24"/>
          <w:lang w:val="ru-RU" w:eastAsia="x-none"/>
        </w:rPr>
        <w:t>Описание</w:t>
      </w:r>
      <w:r w:rsidRPr="003F129D">
        <w:rPr>
          <w:i/>
          <w:sz w:val="24"/>
          <w:lang w:eastAsia="x-none"/>
        </w:rPr>
        <w:t xml:space="preserve">: </w:t>
      </w:r>
      <w:r w:rsidRPr="003F129D">
        <w:rPr>
          <w:noProof/>
          <w:sz w:val="24"/>
          <w:lang w:eastAsia="x-none"/>
        </w:rPr>
        <w:t>W3C XML Schema Built-in datatype "base64Binary".</w:t>
      </w:r>
      <w:r w:rsidR="001026F3" w:rsidRPr="001026F3">
        <w:rPr>
          <w:noProof/>
          <w:sz w:val="24"/>
          <w:lang w:eastAsia="x-none"/>
        </w:rPr>
        <w:t xml:space="preserve"> </w:t>
      </w:r>
      <w:r w:rsidR="001026F3" w:rsidRPr="001026F3">
        <w:rPr>
          <w:noProof/>
          <w:sz w:val="24"/>
          <w:lang w:val="ru-RU" w:eastAsia="x-none"/>
        </w:rPr>
        <w:t>(</w:t>
      </w:r>
      <w:r w:rsidR="001026F3">
        <w:rPr>
          <w:noProof/>
          <w:sz w:val="24"/>
          <w:lang w:val="ru-RU" w:eastAsia="x-none"/>
        </w:rPr>
        <w:t xml:space="preserve">Встроенный в </w:t>
      </w:r>
      <w:r w:rsidR="001026F3" w:rsidRPr="003F129D">
        <w:rPr>
          <w:noProof/>
          <w:sz w:val="24"/>
          <w:lang w:eastAsia="x-none"/>
        </w:rPr>
        <w:t>XML</w:t>
      </w:r>
      <w:r w:rsidR="001026F3">
        <w:rPr>
          <w:noProof/>
          <w:sz w:val="24"/>
          <w:lang w:val="ru-RU" w:eastAsia="x-none"/>
        </w:rPr>
        <w:t xml:space="preserve">-схему </w:t>
      </w:r>
      <w:r w:rsidR="001026F3" w:rsidRPr="003F129D">
        <w:rPr>
          <w:noProof/>
          <w:sz w:val="24"/>
          <w:lang w:eastAsia="x-none"/>
        </w:rPr>
        <w:t>W</w:t>
      </w:r>
      <w:r w:rsidR="001026F3" w:rsidRPr="001026F3">
        <w:rPr>
          <w:noProof/>
          <w:sz w:val="24"/>
          <w:lang w:val="ru-RU" w:eastAsia="x-none"/>
        </w:rPr>
        <w:t>3</w:t>
      </w:r>
      <w:r w:rsidR="001026F3" w:rsidRPr="003F129D">
        <w:rPr>
          <w:noProof/>
          <w:sz w:val="24"/>
          <w:lang w:eastAsia="x-none"/>
        </w:rPr>
        <w:t>C</w:t>
      </w:r>
      <w:r w:rsidR="001026F3">
        <w:rPr>
          <w:noProof/>
          <w:sz w:val="24"/>
          <w:lang w:val="ru-RU" w:eastAsia="x-none"/>
        </w:rPr>
        <w:t xml:space="preserve"> тип данных </w:t>
      </w:r>
      <w:r w:rsidR="001026F3" w:rsidRPr="00A77EC0">
        <w:rPr>
          <w:noProof/>
          <w:sz w:val="24"/>
          <w:lang w:val="ru-RU" w:eastAsia="x-none"/>
        </w:rPr>
        <w:t>"</w:t>
      </w:r>
      <w:r w:rsidR="001026F3" w:rsidRPr="003F129D">
        <w:rPr>
          <w:noProof/>
          <w:sz w:val="24"/>
          <w:lang w:eastAsia="x-none"/>
        </w:rPr>
        <w:t>base</w:t>
      </w:r>
      <w:r w:rsidR="001026F3" w:rsidRPr="00A77EC0">
        <w:rPr>
          <w:noProof/>
          <w:sz w:val="24"/>
          <w:lang w:val="ru-RU" w:eastAsia="x-none"/>
        </w:rPr>
        <w:t>64</w:t>
      </w:r>
      <w:r w:rsidR="001026F3" w:rsidRPr="003F129D">
        <w:rPr>
          <w:noProof/>
          <w:sz w:val="24"/>
          <w:lang w:eastAsia="x-none"/>
        </w:rPr>
        <w:t>Binary</w:t>
      </w:r>
      <w:r w:rsidR="001026F3" w:rsidRPr="00A77EC0">
        <w:rPr>
          <w:noProof/>
          <w:sz w:val="24"/>
          <w:lang w:val="ru-RU" w:eastAsia="x-none"/>
        </w:rPr>
        <w:t>"</w:t>
      </w:r>
      <w:r w:rsidR="001026F3">
        <w:rPr>
          <w:noProof/>
          <w:sz w:val="24"/>
          <w:lang w:val="ru-RU" w:eastAsia="x-none"/>
        </w:rPr>
        <w:t>)</w:t>
      </w:r>
    </w:p>
    <w:p w14:paraId="5C47F281" w14:textId="77777777" w:rsidR="00C73E18" w:rsidRDefault="00C73E18" w:rsidP="00C73E18">
      <w:pPr>
        <w:spacing w:line="360" w:lineRule="auto"/>
        <w:ind w:firstLine="709"/>
        <w:contextualSpacing/>
        <w:jc w:val="both"/>
        <w:rPr>
          <w:lang w:eastAsia="en-US"/>
        </w:rPr>
      </w:pPr>
      <w:r>
        <w:rPr>
          <w:i/>
          <w:lang w:eastAsia="en-US"/>
        </w:rPr>
        <w:t xml:space="preserve">Разновидность типа: </w:t>
      </w:r>
      <w:r>
        <w:rPr>
          <w:lang w:eastAsia="en-US"/>
        </w:rPr>
        <w:t>XML-</w:t>
      </w:r>
      <w:proofErr w:type="spellStart"/>
      <w:r>
        <w:rPr>
          <w:lang w:eastAsia="en-US"/>
        </w:rPr>
        <w:t>cхема</w:t>
      </w:r>
      <w:proofErr w:type="spellEnd"/>
    </w:p>
    <w:p w14:paraId="12109B05" w14:textId="77777777" w:rsidR="00B72A60" w:rsidRPr="00C711EC" w:rsidRDefault="00B72A60" w:rsidP="00C711EC">
      <w:pPr>
        <w:pStyle w:val="1"/>
        <w:numPr>
          <w:ilvl w:val="0"/>
          <w:numId w:val="0"/>
        </w:numPr>
        <w:jc w:val="left"/>
        <w:rPr>
          <w:rStyle w:val="aff7"/>
        </w:rPr>
      </w:pPr>
    </w:p>
    <w:sectPr w:rsidR="00B72A60" w:rsidRPr="00C711EC">
      <w:pgSz w:w="16840" w:h="11900" w:orient="landscape"/>
      <w:pgMar w:top="1276"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5EDC0" w14:textId="77777777" w:rsidR="008638E8" w:rsidRDefault="008638E8" w:rsidP="001C31AC">
      <w:r>
        <w:separator/>
      </w:r>
    </w:p>
  </w:endnote>
  <w:endnote w:type="continuationSeparator" w:id="0">
    <w:p w14:paraId="36E2D344" w14:textId="77777777" w:rsidR="008638E8" w:rsidRDefault="008638E8" w:rsidP="001C3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
    <w:altName w:val="Times New Roman"/>
    <w:charset w:val="00"/>
    <w:family w:val="auto"/>
    <w:pitch w:val="variable"/>
    <w:sig w:usb0="00000000"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Hiragino Mincho ProN W3">
    <w:charset w:val="80"/>
    <w:family w:val="auto"/>
    <w:pitch w:val="variable"/>
    <w:sig w:usb0="E00002FF" w:usb1="7AC7FFFF" w:usb2="00000012" w:usb3="00000000" w:csb0="0002000D"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7B6DF" w14:textId="77777777" w:rsidR="008638E8" w:rsidRDefault="008638E8" w:rsidP="001C31AC">
      <w:r>
        <w:separator/>
      </w:r>
    </w:p>
  </w:footnote>
  <w:footnote w:type="continuationSeparator" w:id="0">
    <w:p w14:paraId="381CDFFA" w14:textId="77777777" w:rsidR="008638E8" w:rsidRDefault="008638E8" w:rsidP="001C3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9F35C" w14:textId="3B1EC023" w:rsidR="0052634D" w:rsidRDefault="0052634D" w:rsidP="00301B55">
    <w:pPr>
      <w:pStyle w:val="aa"/>
    </w:pPr>
    <w:r w:rsidRPr="00C66CFD">
      <w:fldChar w:fldCharType="begin"/>
    </w:r>
    <w:r w:rsidRPr="00C66CFD">
      <w:instrText>PAGE  \* Arabic  \* MERGEFORMAT</w:instrText>
    </w:r>
    <w:r w:rsidRPr="00C66CFD">
      <w:fldChar w:fldCharType="separate"/>
    </w:r>
    <w:r w:rsidR="00B0327B">
      <w:rPr>
        <w:noProof/>
      </w:rPr>
      <w:t>17</w:t>
    </w:r>
    <w:r w:rsidRPr="00C66CFD">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E69DA" w14:textId="3DB4C05B" w:rsidR="0052634D" w:rsidRPr="00970E05" w:rsidRDefault="0052634D" w:rsidP="00301B55">
    <w:pPr>
      <w:pStyle w:val="aa"/>
      <w:rPr>
        <w:rFonts w:ascii="Arial" w:hAnsi="Arial" w:cs="Arial"/>
        <w:sz w:val="24"/>
        <w:szCs w:val="24"/>
      </w:rPr>
    </w:pPr>
    <w:r w:rsidRPr="00970E05">
      <w:rPr>
        <w:rFonts w:ascii="Arial" w:hAnsi="Arial" w:cs="Arial"/>
        <w:sz w:val="24"/>
        <w:szCs w:val="24"/>
      </w:rPr>
      <w:fldChar w:fldCharType="begin"/>
    </w:r>
    <w:r w:rsidRPr="00970E05">
      <w:rPr>
        <w:rFonts w:ascii="Arial" w:hAnsi="Arial" w:cs="Arial"/>
        <w:sz w:val="24"/>
        <w:szCs w:val="24"/>
      </w:rPr>
      <w:instrText>PAGE  \* Arabic  \* MERGEFORMAT</w:instrText>
    </w:r>
    <w:r w:rsidRPr="00970E05">
      <w:rPr>
        <w:rFonts w:ascii="Arial" w:hAnsi="Arial" w:cs="Arial"/>
        <w:sz w:val="24"/>
        <w:szCs w:val="24"/>
      </w:rPr>
      <w:fldChar w:fldCharType="separate"/>
    </w:r>
    <w:r w:rsidR="0098214C">
      <w:rPr>
        <w:rFonts w:ascii="Arial" w:hAnsi="Arial" w:cs="Arial"/>
        <w:noProof/>
        <w:sz w:val="24"/>
        <w:szCs w:val="24"/>
      </w:rPr>
      <w:t>31</w:t>
    </w:r>
    <w:r w:rsidRPr="00970E05">
      <w:rPr>
        <w:rFonts w:ascii="Arial" w:hAnsi="Arial" w:cs="Arial"/>
        <w:sz w:val="24"/>
        <w:szCs w:val="24"/>
      </w:rPr>
      <w:fldChar w:fldCharType="end"/>
    </w:r>
  </w:p>
  <w:p w14:paraId="13248844" w14:textId="77777777" w:rsidR="00624DB9" w:rsidRDefault="00624DB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7"/>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A2543"/>
    <w:multiLevelType w:val="multilevel"/>
    <w:tmpl w:val="819E2ADC"/>
    <w:lvl w:ilvl="0">
      <w:start w:val="2"/>
      <w:numFmt w:val="decimal"/>
      <w:lvlText w:val="%1"/>
      <w:lvlJc w:val="left"/>
      <w:pPr>
        <w:ind w:left="360" w:hanging="360"/>
      </w:pPr>
      <w:rPr>
        <w:rFonts w:hint="default"/>
        <w:sz w:val="26"/>
      </w:rPr>
    </w:lvl>
    <w:lvl w:ilvl="1">
      <w:start w:val="2"/>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 w15:restartNumberingAfterBreak="0">
    <w:nsid w:val="026D4F7B"/>
    <w:multiLevelType w:val="multilevel"/>
    <w:tmpl w:val="AC7C8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7D4D8E"/>
    <w:multiLevelType w:val="hybridMultilevel"/>
    <w:tmpl w:val="F4FAB0DC"/>
    <w:lvl w:ilvl="0" w:tplc="0BE6DEDA">
      <w:start w:val="1"/>
      <w:numFmt w:val="decimal"/>
      <w:lvlText w:val="%1."/>
      <w:lvlJc w:val="left"/>
      <w:pPr>
        <w:ind w:left="720" w:hanging="360"/>
      </w:pPr>
      <w:rPr>
        <w:rFonts w:asciiTheme="minorHAnsi" w:eastAsiaTheme="majorEastAsia" w:hAnsiTheme="minorHAnsi" w:cstheme="minorBid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9B13F2"/>
    <w:multiLevelType w:val="hybridMultilevel"/>
    <w:tmpl w:val="D17AAF82"/>
    <w:lvl w:ilvl="0" w:tplc="EF62358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1B76EA"/>
    <w:multiLevelType w:val="hybridMultilevel"/>
    <w:tmpl w:val="8662EC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F03E69"/>
    <w:multiLevelType w:val="multilevel"/>
    <w:tmpl w:val="C7B276FE"/>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b/>
        <w:sz w:val="24"/>
        <w:szCs w:val="24"/>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2F7B4DF0"/>
    <w:multiLevelType w:val="multilevel"/>
    <w:tmpl w:val="556434D8"/>
    <w:lvl w:ilvl="0">
      <w:start w:val="2"/>
      <w:numFmt w:val="decimal"/>
      <w:lvlText w:val="%1."/>
      <w:lvlJc w:val="left"/>
      <w:pPr>
        <w:ind w:left="400" w:hanging="400"/>
      </w:pPr>
      <w:rPr>
        <w:rFonts w:hint="default"/>
        <w:sz w:val="26"/>
      </w:rPr>
    </w:lvl>
    <w:lvl w:ilvl="1">
      <w:start w:val="2"/>
      <w:numFmt w:val="decimal"/>
      <w:lvlText w:val="%1.%2."/>
      <w:lvlJc w:val="left"/>
      <w:pPr>
        <w:ind w:left="400" w:hanging="40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8" w15:restartNumberingAfterBreak="0">
    <w:nsid w:val="3135707F"/>
    <w:multiLevelType w:val="multilevel"/>
    <w:tmpl w:val="CE760F7C"/>
    <w:lvl w:ilvl="0">
      <w:start w:val="1"/>
      <w:numFmt w:val="decimal"/>
      <w:pStyle w:val="a"/>
      <w:suff w:val="space"/>
      <w:lvlText w:val="%1)"/>
      <w:lvlJc w:val="left"/>
      <w:pPr>
        <w:ind w:firstLine="709"/>
      </w:pPr>
      <w:rPr>
        <w:rFonts w:ascii="Times New Roman" w:hAnsi="Times New Roman" w:cs="Times New Roman" w:hint="default"/>
        <w:b w:val="0"/>
        <w:i w:val="0"/>
        <w:sz w:val="30"/>
      </w:rPr>
    </w:lvl>
    <w:lvl w:ilvl="1">
      <w:start w:val="1"/>
      <w:numFmt w:val="decimal"/>
      <w:suff w:val="space"/>
      <w:lvlText w:val="%2."/>
      <w:lvlJc w:val="left"/>
      <w:rPr>
        <w:rFonts w:ascii="Times New Roman" w:hAnsi="Times New Roman" w:cs="Times New Roman" w:hint="default"/>
        <w:b w:val="0"/>
        <w:i w:val="0"/>
        <w:sz w:val="30"/>
      </w:rPr>
    </w:lvl>
    <w:lvl w:ilvl="2">
      <w:start w:val="1"/>
      <w:numFmt w:val="decimal"/>
      <w:lvlRestart w:val="0"/>
      <w:suff w:val="space"/>
      <w:lvlText w:val="%3."/>
      <w:lvlJc w:val="left"/>
      <w:pPr>
        <w:ind w:firstLine="709"/>
      </w:pPr>
      <w:rPr>
        <w:rFonts w:ascii="Times New Roman" w:hAnsi="Times New Roman" w:cs="Times New Roman" w:hint="default"/>
        <w:b w:val="0"/>
        <w:i w:val="0"/>
        <w:sz w:val="30"/>
      </w:rPr>
    </w:lvl>
    <w:lvl w:ilvl="3">
      <w:start w:val="1"/>
      <w:numFmt w:val="decimal"/>
      <w:lvlText w:val="%4)"/>
      <w:lvlJc w:val="left"/>
      <w:pPr>
        <w:ind w:firstLine="709"/>
      </w:pPr>
      <w:rPr>
        <w:rFonts w:ascii="Times New Roman" w:hAnsi="Times New Roman" w:cs="Times New Roman" w:hint="default"/>
        <w:b w:val="0"/>
        <w:i w:val="0"/>
        <w:sz w:val="30"/>
      </w:rPr>
    </w:lvl>
    <w:lvl w:ilvl="4">
      <w:start w:val="1"/>
      <w:numFmt w:val="decimal"/>
      <w:lvlRestart w:val="0"/>
      <w:lvlText w:val="%1.%5"/>
      <w:lvlJc w:val="left"/>
      <w:pPr>
        <w:tabs>
          <w:tab w:val="num" w:pos="851"/>
        </w:tabs>
        <w:ind w:firstLine="720"/>
      </w:pPr>
      <w:rPr>
        <w:rFonts w:cs="Times New Roman" w:hint="default"/>
      </w:rPr>
    </w:lvl>
    <w:lvl w:ilvl="5">
      <w:start w:val="1"/>
      <w:numFmt w:val="decimal"/>
      <w:lvlRestart w:val="0"/>
      <w:lvlText w:val="%1.%2.%6"/>
      <w:lvlJc w:val="left"/>
      <w:pPr>
        <w:tabs>
          <w:tab w:val="num" w:pos="851"/>
        </w:tabs>
        <w:ind w:firstLine="720"/>
      </w:pPr>
      <w:rPr>
        <w:rFonts w:cs="Times New Roman" w:hint="default"/>
      </w:rPr>
    </w:lvl>
    <w:lvl w:ilvl="6">
      <w:start w:val="1"/>
      <w:numFmt w:val="decimal"/>
      <w:lvlRestart w:val="0"/>
      <w:lvlText w:val="%1.%2.%3.%7"/>
      <w:lvlJc w:val="left"/>
      <w:pPr>
        <w:tabs>
          <w:tab w:val="num" w:pos="851"/>
        </w:tabs>
        <w:ind w:firstLine="720"/>
      </w:pPr>
      <w:rPr>
        <w:rFonts w:cs="Times New Roman" w:hint="default"/>
      </w:rPr>
    </w:lvl>
    <w:lvl w:ilvl="7">
      <w:start w:val="1"/>
      <w:numFmt w:val="decimal"/>
      <w:lvlRestart w:val="0"/>
      <w:lvlText w:val="%1.%2.%3.%4.%8"/>
      <w:lvlJc w:val="left"/>
      <w:pPr>
        <w:tabs>
          <w:tab w:val="num" w:pos="851"/>
        </w:tabs>
        <w:ind w:firstLine="720"/>
      </w:pPr>
      <w:rPr>
        <w:rFonts w:cs="Times New Roman" w:hint="default"/>
      </w:rPr>
    </w:lvl>
    <w:lvl w:ilvl="8">
      <w:start w:val="1"/>
      <w:numFmt w:val="decimal"/>
      <w:lvlText w:val="%1.%2.%3.%4.%5.%6.%7.%8.%9"/>
      <w:lvlJc w:val="left"/>
      <w:pPr>
        <w:tabs>
          <w:tab w:val="num" w:pos="3231"/>
        </w:tabs>
        <w:ind w:left="3231" w:hanging="1584"/>
      </w:pPr>
      <w:rPr>
        <w:rFonts w:cs="Times New Roman" w:hint="default"/>
      </w:rPr>
    </w:lvl>
  </w:abstractNum>
  <w:abstractNum w:abstractNumId="9" w15:restartNumberingAfterBreak="0">
    <w:nsid w:val="34EF7695"/>
    <w:multiLevelType w:val="multilevel"/>
    <w:tmpl w:val="C7B276FE"/>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b/>
        <w:sz w:val="24"/>
        <w:szCs w:val="24"/>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15:restartNumberingAfterBreak="0">
    <w:nsid w:val="4A5444D0"/>
    <w:multiLevelType w:val="multilevel"/>
    <w:tmpl w:val="25DA909C"/>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4EFC5E88"/>
    <w:multiLevelType w:val="multilevel"/>
    <w:tmpl w:val="827C386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78304ED"/>
    <w:multiLevelType w:val="multilevel"/>
    <w:tmpl w:val="FD52FAC8"/>
    <w:lvl w:ilvl="0">
      <w:start w:val="1"/>
      <w:numFmt w:val="decimal"/>
      <w:pStyle w:val="1"/>
      <w:lvlText w:val="%1."/>
      <w:lvlJc w:val="left"/>
      <w:pPr>
        <w:ind w:left="720" w:hanging="360"/>
      </w:pPr>
      <w:rPr>
        <w:rFonts w:hint="default"/>
      </w:rPr>
    </w:lvl>
    <w:lvl w:ilvl="1">
      <w:start w:val="1"/>
      <w:numFmt w:val="decimal"/>
      <w:pStyle w:val="2"/>
      <w:isLgl/>
      <w:lvlText w:val="%1.%2."/>
      <w:lvlJc w:val="left"/>
      <w:pPr>
        <w:ind w:left="1429" w:hanging="720"/>
      </w:pPr>
      <w:rPr>
        <w:rFonts w:hint="default"/>
        <w:b/>
        <w:sz w:val="24"/>
        <w:szCs w:val="24"/>
      </w:rPr>
    </w:lvl>
    <w:lvl w:ilvl="2">
      <w:start w:val="1"/>
      <w:numFmt w:val="decimal"/>
      <w:isLgl/>
      <w:lvlText w:val="%1.%2.%3."/>
      <w:lvlJc w:val="left"/>
      <w:pPr>
        <w:ind w:left="1855"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3" w15:restartNumberingAfterBreak="0">
    <w:nsid w:val="78C73716"/>
    <w:multiLevelType w:val="hybridMultilevel"/>
    <w:tmpl w:val="EEB89B56"/>
    <w:lvl w:ilvl="0" w:tplc="B900A98C">
      <w:start w:val="1"/>
      <w:numFmt w:val="decimal"/>
      <w:pStyle w:val="3"/>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C9A6348"/>
    <w:multiLevelType w:val="multilevel"/>
    <w:tmpl w:val="25DA909C"/>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8"/>
  </w:num>
  <w:num w:numId="2">
    <w:abstractNumId w:val="0"/>
  </w:num>
  <w:num w:numId="3">
    <w:abstractNumId w:val="1"/>
  </w:num>
  <w:num w:numId="4">
    <w:abstractNumId w:val="7"/>
  </w:num>
  <w:num w:numId="5">
    <w:abstractNumId w:val="11"/>
  </w:num>
  <w:num w:numId="6">
    <w:abstractNumId w:val="12"/>
  </w:num>
  <w:num w:numId="7">
    <w:abstractNumId w:val="10"/>
  </w:num>
  <w:num w:numId="8">
    <w:abstractNumId w:val="5"/>
  </w:num>
  <w:num w:numId="9">
    <w:abstractNumId w:val="14"/>
  </w:num>
  <w:num w:numId="10">
    <w:abstractNumId w:val="3"/>
  </w:num>
  <w:num w:numId="11">
    <w:abstractNumId w:val="9"/>
  </w:num>
  <w:num w:numId="12">
    <w:abstractNumId w:val="6"/>
  </w:num>
  <w:num w:numId="13">
    <w:abstractNumId w:val="2"/>
  </w:num>
  <w:num w:numId="14">
    <w:abstractNumId w:val="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494"/>
    <w:rsid w:val="0000289B"/>
    <w:rsid w:val="00006D87"/>
    <w:rsid w:val="00006E50"/>
    <w:rsid w:val="00012CB8"/>
    <w:rsid w:val="00012FBC"/>
    <w:rsid w:val="00020D43"/>
    <w:rsid w:val="000305D5"/>
    <w:rsid w:val="00030A3A"/>
    <w:rsid w:val="000332A7"/>
    <w:rsid w:val="000364DD"/>
    <w:rsid w:val="000372C2"/>
    <w:rsid w:val="00037CC0"/>
    <w:rsid w:val="00040567"/>
    <w:rsid w:val="0004333D"/>
    <w:rsid w:val="0005071A"/>
    <w:rsid w:val="00051541"/>
    <w:rsid w:val="00051771"/>
    <w:rsid w:val="000569B6"/>
    <w:rsid w:val="00063D90"/>
    <w:rsid w:val="00066225"/>
    <w:rsid w:val="00070402"/>
    <w:rsid w:val="000717C2"/>
    <w:rsid w:val="00072055"/>
    <w:rsid w:val="00072DA2"/>
    <w:rsid w:val="000757C6"/>
    <w:rsid w:val="000801C0"/>
    <w:rsid w:val="000834BB"/>
    <w:rsid w:val="00083543"/>
    <w:rsid w:val="000842E2"/>
    <w:rsid w:val="000876C3"/>
    <w:rsid w:val="000914E8"/>
    <w:rsid w:val="00097A6E"/>
    <w:rsid w:val="000A0EB3"/>
    <w:rsid w:val="000A1707"/>
    <w:rsid w:val="000A2F89"/>
    <w:rsid w:val="000A434C"/>
    <w:rsid w:val="000A78D7"/>
    <w:rsid w:val="000B054A"/>
    <w:rsid w:val="000B1B52"/>
    <w:rsid w:val="000B4F28"/>
    <w:rsid w:val="000B7079"/>
    <w:rsid w:val="000C0CAF"/>
    <w:rsid w:val="000C11B2"/>
    <w:rsid w:val="000C742A"/>
    <w:rsid w:val="000D3A20"/>
    <w:rsid w:val="000D3E47"/>
    <w:rsid w:val="000D7D79"/>
    <w:rsid w:val="000E061B"/>
    <w:rsid w:val="000E7411"/>
    <w:rsid w:val="000F06B3"/>
    <w:rsid w:val="000F6012"/>
    <w:rsid w:val="0010061D"/>
    <w:rsid w:val="001026F3"/>
    <w:rsid w:val="00106661"/>
    <w:rsid w:val="001109BC"/>
    <w:rsid w:val="00111F14"/>
    <w:rsid w:val="00116BB4"/>
    <w:rsid w:val="0012452A"/>
    <w:rsid w:val="0013338B"/>
    <w:rsid w:val="0013686C"/>
    <w:rsid w:val="001471F4"/>
    <w:rsid w:val="00147DE9"/>
    <w:rsid w:val="00151FE4"/>
    <w:rsid w:val="00160013"/>
    <w:rsid w:val="00163758"/>
    <w:rsid w:val="001641AB"/>
    <w:rsid w:val="00165F7A"/>
    <w:rsid w:val="00171BFC"/>
    <w:rsid w:val="00182092"/>
    <w:rsid w:val="00186B3A"/>
    <w:rsid w:val="00187F12"/>
    <w:rsid w:val="00190A0A"/>
    <w:rsid w:val="001A0A0D"/>
    <w:rsid w:val="001A246D"/>
    <w:rsid w:val="001A46DF"/>
    <w:rsid w:val="001A4A1E"/>
    <w:rsid w:val="001A6CDA"/>
    <w:rsid w:val="001B1B1D"/>
    <w:rsid w:val="001B2346"/>
    <w:rsid w:val="001B2A16"/>
    <w:rsid w:val="001B2C68"/>
    <w:rsid w:val="001B79B0"/>
    <w:rsid w:val="001C0392"/>
    <w:rsid w:val="001C31AC"/>
    <w:rsid w:val="001D7563"/>
    <w:rsid w:val="001E081E"/>
    <w:rsid w:val="001E42DB"/>
    <w:rsid w:val="001E5E7F"/>
    <w:rsid w:val="001E7E58"/>
    <w:rsid w:val="001F0C88"/>
    <w:rsid w:val="001F196F"/>
    <w:rsid w:val="001F3F5A"/>
    <w:rsid w:val="00203A2A"/>
    <w:rsid w:val="002057AC"/>
    <w:rsid w:val="00212491"/>
    <w:rsid w:val="002126FE"/>
    <w:rsid w:val="002159DD"/>
    <w:rsid w:val="002208DC"/>
    <w:rsid w:val="00221766"/>
    <w:rsid w:val="00222367"/>
    <w:rsid w:val="002239E1"/>
    <w:rsid w:val="00224D87"/>
    <w:rsid w:val="00224F19"/>
    <w:rsid w:val="00226986"/>
    <w:rsid w:val="00230300"/>
    <w:rsid w:val="002324AA"/>
    <w:rsid w:val="002354BB"/>
    <w:rsid w:val="0023594C"/>
    <w:rsid w:val="002471FA"/>
    <w:rsid w:val="00250C8A"/>
    <w:rsid w:val="00256904"/>
    <w:rsid w:val="00262C8B"/>
    <w:rsid w:val="00270CCF"/>
    <w:rsid w:val="00273A16"/>
    <w:rsid w:val="002765CB"/>
    <w:rsid w:val="00276644"/>
    <w:rsid w:val="0028045F"/>
    <w:rsid w:val="00283183"/>
    <w:rsid w:val="00286C57"/>
    <w:rsid w:val="00292134"/>
    <w:rsid w:val="00296566"/>
    <w:rsid w:val="002A1C9A"/>
    <w:rsid w:val="002A7287"/>
    <w:rsid w:val="002B1375"/>
    <w:rsid w:val="002B5794"/>
    <w:rsid w:val="002B6DDA"/>
    <w:rsid w:val="002C26CE"/>
    <w:rsid w:val="002C6B3F"/>
    <w:rsid w:val="002C710E"/>
    <w:rsid w:val="002C75A1"/>
    <w:rsid w:val="002E056C"/>
    <w:rsid w:val="002E6DD3"/>
    <w:rsid w:val="002F2F39"/>
    <w:rsid w:val="00300254"/>
    <w:rsid w:val="00301B55"/>
    <w:rsid w:val="003032DB"/>
    <w:rsid w:val="0030437D"/>
    <w:rsid w:val="00305D3D"/>
    <w:rsid w:val="003167E8"/>
    <w:rsid w:val="00316F20"/>
    <w:rsid w:val="00321909"/>
    <w:rsid w:val="00326842"/>
    <w:rsid w:val="003301E7"/>
    <w:rsid w:val="0033171D"/>
    <w:rsid w:val="003319F0"/>
    <w:rsid w:val="003338AD"/>
    <w:rsid w:val="0033778D"/>
    <w:rsid w:val="003407FB"/>
    <w:rsid w:val="003416D1"/>
    <w:rsid w:val="0034290E"/>
    <w:rsid w:val="003431FB"/>
    <w:rsid w:val="003434EE"/>
    <w:rsid w:val="00343F52"/>
    <w:rsid w:val="003523B4"/>
    <w:rsid w:val="00352C29"/>
    <w:rsid w:val="00361203"/>
    <w:rsid w:val="003648DC"/>
    <w:rsid w:val="00366591"/>
    <w:rsid w:val="00367DF0"/>
    <w:rsid w:val="00376496"/>
    <w:rsid w:val="003765DC"/>
    <w:rsid w:val="00380FCF"/>
    <w:rsid w:val="00390A16"/>
    <w:rsid w:val="0039160C"/>
    <w:rsid w:val="00392469"/>
    <w:rsid w:val="003A568F"/>
    <w:rsid w:val="003A571D"/>
    <w:rsid w:val="003A6C18"/>
    <w:rsid w:val="003B05A6"/>
    <w:rsid w:val="003B0B1B"/>
    <w:rsid w:val="003B17B1"/>
    <w:rsid w:val="003B3C3D"/>
    <w:rsid w:val="003B4891"/>
    <w:rsid w:val="003B6D9E"/>
    <w:rsid w:val="003C4566"/>
    <w:rsid w:val="003D01E0"/>
    <w:rsid w:val="003D3F7A"/>
    <w:rsid w:val="003D7F95"/>
    <w:rsid w:val="003E469D"/>
    <w:rsid w:val="003E4919"/>
    <w:rsid w:val="003F1BC0"/>
    <w:rsid w:val="003F32F4"/>
    <w:rsid w:val="003F4B72"/>
    <w:rsid w:val="00400BBC"/>
    <w:rsid w:val="00400EBC"/>
    <w:rsid w:val="004014F7"/>
    <w:rsid w:val="004020EF"/>
    <w:rsid w:val="00403B29"/>
    <w:rsid w:val="00406855"/>
    <w:rsid w:val="00415F7C"/>
    <w:rsid w:val="0041618D"/>
    <w:rsid w:val="00420BCF"/>
    <w:rsid w:val="00421D28"/>
    <w:rsid w:val="004228BE"/>
    <w:rsid w:val="0042348F"/>
    <w:rsid w:val="00425DFE"/>
    <w:rsid w:val="0042727D"/>
    <w:rsid w:val="0043174E"/>
    <w:rsid w:val="00431961"/>
    <w:rsid w:val="004342EE"/>
    <w:rsid w:val="0043601A"/>
    <w:rsid w:val="00436D9F"/>
    <w:rsid w:val="00437200"/>
    <w:rsid w:val="00440EA8"/>
    <w:rsid w:val="00443050"/>
    <w:rsid w:val="0044713C"/>
    <w:rsid w:val="00450CDB"/>
    <w:rsid w:val="00454ED9"/>
    <w:rsid w:val="004575EC"/>
    <w:rsid w:val="004619FE"/>
    <w:rsid w:val="00462F41"/>
    <w:rsid w:val="004631AC"/>
    <w:rsid w:val="00470E02"/>
    <w:rsid w:val="00475B89"/>
    <w:rsid w:val="004762EB"/>
    <w:rsid w:val="00481CDB"/>
    <w:rsid w:val="00482D94"/>
    <w:rsid w:val="0048318B"/>
    <w:rsid w:val="00485111"/>
    <w:rsid w:val="00487188"/>
    <w:rsid w:val="00490EDA"/>
    <w:rsid w:val="0049359B"/>
    <w:rsid w:val="00496F51"/>
    <w:rsid w:val="004A2F7B"/>
    <w:rsid w:val="004A79E2"/>
    <w:rsid w:val="004A7D39"/>
    <w:rsid w:val="004B16A0"/>
    <w:rsid w:val="004B6AD9"/>
    <w:rsid w:val="004B6B51"/>
    <w:rsid w:val="004C0EC0"/>
    <w:rsid w:val="004C2BD0"/>
    <w:rsid w:val="004C48FF"/>
    <w:rsid w:val="004C4B70"/>
    <w:rsid w:val="004C4E5E"/>
    <w:rsid w:val="004C77F4"/>
    <w:rsid w:val="004D4DC4"/>
    <w:rsid w:val="004D6267"/>
    <w:rsid w:val="004E5F1A"/>
    <w:rsid w:val="004F10C8"/>
    <w:rsid w:val="004F7C04"/>
    <w:rsid w:val="00502996"/>
    <w:rsid w:val="005036AB"/>
    <w:rsid w:val="00505406"/>
    <w:rsid w:val="00517668"/>
    <w:rsid w:val="0052634D"/>
    <w:rsid w:val="005275B9"/>
    <w:rsid w:val="005334BA"/>
    <w:rsid w:val="00534343"/>
    <w:rsid w:val="00534B1F"/>
    <w:rsid w:val="005506AF"/>
    <w:rsid w:val="00550D90"/>
    <w:rsid w:val="0056202C"/>
    <w:rsid w:val="005642F2"/>
    <w:rsid w:val="00565546"/>
    <w:rsid w:val="00567CAD"/>
    <w:rsid w:val="00570EEE"/>
    <w:rsid w:val="00575D77"/>
    <w:rsid w:val="0057687B"/>
    <w:rsid w:val="00585AE0"/>
    <w:rsid w:val="005A01D5"/>
    <w:rsid w:val="005A7AE8"/>
    <w:rsid w:val="005B1597"/>
    <w:rsid w:val="005B1A70"/>
    <w:rsid w:val="005B1F16"/>
    <w:rsid w:val="005B45EF"/>
    <w:rsid w:val="005B603A"/>
    <w:rsid w:val="005B6C16"/>
    <w:rsid w:val="005C0A40"/>
    <w:rsid w:val="005C6EB8"/>
    <w:rsid w:val="005D13F1"/>
    <w:rsid w:val="005D3082"/>
    <w:rsid w:val="005D3170"/>
    <w:rsid w:val="005E2A01"/>
    <w:rsid w:val="005E4685"/>
    <w:rsid w:val="005F039F"/>
    <w:rsid w:val="005F2034"/>
    <w:rsid w:val="005F4442"/>
    <w:rsid w:val="006002A5"/>
    <w:rsid w:val="00602B99"/>
    <w:rsid w:val="00603AE9"/>
    <w:rsid w:val="00610F62"/>
    <w:rsid w:val="00620FA7"/>
    <w:rsid w:val="006231F1"/>
    <w:rsid w:val="006232D0"/>
    <w:rsid w:val="006245E2"/>
    <w:rsid w:val="00624DB9"/>
    <w:rsid w:val="00626B00"/>
    <w:rsid w:val="006322D1"/>
    <w:rsid w:val="00632B46"/>
    <w:rsid w:val="00644075"/>
    <w:rsid w:val="0064725E"/>
    <w:rsid w:val="00647E74"/>
    <w:rsid w:val="0065128A"/>
    <w:rsid w:val="00654E31"/>
    <w:rsid w:val="006558BF"/>
    <w:rsid w:val="00663AAE"/>
    <w:rsid w:val="006767D4"/>
    <w:rsid w:val="00683E66"/>
    <w:rsid w:val="006872FA"/>
    <w:rsid w:val="006A0011"/>
    <w:rsid w:val="006A050F"/>
    <w:rsid w:val="006A4F5B"/>
    <w:rsid w:val="006A6359"/>
    <w:rsid w:val="006B3E5C"/>
    <w:rsid w:val="006B6349"/>
    <w:rsid w:val="006B70AE"/>
    <w:rsid w:val="006B765B"/>
    <w:rsid w:val="006D0C35"/>
    <w:rsid w:val="006E09E6"/>
    <w:rsid w:val="006E114A"/>
    <w:rsid w:val="006E20DC"/>
    <w:rsid w:val="006E231D"/>
    <w:rsid w:val="006E44FF"/>
    <w:rsid w:val="006E6EF6"/>
    <w:rsid w:val="00707C52"/>
    <w:rsid w:val="0071177C"/>
    <w:rsid w:val="00711F02"/>
    <w:rsid w:val="00715BA2"/>
    <w:rsid w:val="00716247"/>
    <w:rsid w:val="0072095A"/>
    <w:rsid w:val="00723CC9"/>
    <w:rsid w:val="00723CE1"/>
    <w:rsid w:val="007245F9"/>
    <w:rsid w:val="00725562"/>
    <w:rsid w:val="00730813"/>
    <w:rsid w:val="00732A5E"/>
    <w:rsid w:val="00737B3D"/>
    <w:rsid w:val="00740294"/>
    <w:rsid w:val="00740F07"/>
    <w:rsid w:val="007464A5"/>
    <w:rsid w:val="007464E4"/>
    <w:rsid w:val="00750DE4"/>
    <w:rsid w:val="007532A1"/>
    <w:rsid w:val="007576A5"/>
    <w:rsid w:val="00771BB4"/>
    <w:rsid w:val="0078757D"/>
    <w:rsid w:val="00787A3B"/>
    <w:rsid w:val="00791DCD"/>
    <w:rsid w:val="00795F27"/>
    <w:rsid w:val="007A09B0"/>
    <w:rsid w:val="007B16C7"/>
    <w:rsid w:val="007B2D6F"/>
    <w:rsid w:val="007B3D91"/>
    <w:rsid w:val="007C03C4"/>
    <w:rsid w:val="007C510D"/>
    <w:rsid w:val="007C60B6"/>
    <w:rsid w:val="007C6769"/>
    <w:rsid w:val="007D0150"/>
    <w:rsid w:val="007D0178"/>
    <w:rsid w:val="007E4324"/>
    <w:rsid w:val="007F0143"/>
    <w:rsid w:val="007F10CD"/>
    <w:rsid w:val="007F1540"/>
    <w:rsid w:val="00802DB5"/>
    <w:rsid w:val="0081309E"/>
    <w:rsid w:val="00816172"/>
    <w:rsid w:val="0082490E"/>
    <w:rsid w:val="0083177C"/>
    <w:rsid w:val="0083625A"/>
    <w:rsid w:val="00842A16"/>
    <w:rsid w:val="00843972"/>
    <w:rsid w:val="00845B9E"/>
    <w:rsid w:val="0085106B"/>
    <w:rsid w:val="00855494"/>
    <w:rsid w:val="0086354D"/>
    <w:rsid w:val="008638E8"/>
    <w:rsid w:val="00864748"/>
    <w:rsid w:val="00871888"/>
    <w:rsid w:val="00875975"/>
    <w:rsid w:val="00876645"/>
    <w:rsid w:val="00880537"/>
    <w:rsid w:val="008848FE"/>
    <w:rsid w:val="008864EB"/>
    <w:rsid w:val="008923A0"/>
    <w:rsid w:val="008A4D9C"/>
    <w:rsid w:val="008A59C2"/>
    <w:rsid w:val="008B4B3D"/>
    <w:rsid w:val="008C0E8F"/>
    <w:rsid w:val="008D130E"/>
    <w:rsid w:val="008D3EFD"/>
    <w:rsid w:val="008D43BC"/>
    <w:rsid w:val="008D621A"/>
    <w:rsid w:val="008E3941"/>
    <w:rsid w:val="008E7D19"/>
    <w:rsid w:val="008E7F02"/>
    <w:rsid w:val="008F0240"/>
    <w:rsid w:val="008F1E5B"/>
    <w:rsid w:val="00904D23"/>
    <w:rsid w:val="0090738D"/>
    <w:rsid w:val="00916144"/>
    <w:rsid w:val="00920865"/>
    <w:rsid w:val="00921DD2"/>
    <w:rsid w:val="00932817"/>
    <w:rsid w:val="00932CDE"/>
    <w:rsid w:val="009362B6"/>
    <w:rsid w:val="0094026B"/>
    <w:rsid w:val="009417D0"/>
    <w:rsid w:val="009431F6"/>
    <w:rsid w:val="009507C1"/>
    <w:rsid w:val="00951440"/>
    <w:rsid w:val="009557BE"/>
    <w:rsid w:val="0096124A"/>
    <w:rsid w:val="009612FA"/>
    <w:rsid w:val="00970914"/>
    <w:rsid w:val="00970E05"/>
    <w:rsid w:val="00971CD2"/>
    <w:rsid w:val="00972274"/>
    <w:rsid w:val="00973D30"/>
    <w:rsid w:val="00974672"/>
    <w:rsid w:val="0098214C"/>
    <w:rsid w:val="009925BA"/>
    <w:rsid w:val="009A2A4F"/>
    <w:rsid w:val="009A2C3C"/>
    <w:rsid w:val="009A53CD"/>
    <w:rsid w:val="009B4BCC"/>
    <w:rsid w:val="009C014D"/>
    <w:rsid w:val="009C25C5"/>
    <w:rsid w:val="009C2AA9"/>
    <w:rsid w:val="009C36CE"/>
    <w:rsid w:val="009C4EAA"/>
    <w:rsid w:val="009C5731"/>
    <w:rsid w:val="009D1BD5"/>
    <w:rsid w:val="009D7517"/>
    <w:rsid w:val="009D7934"/>
    <w:rsid w:val="009E010A"/>
    <w:rsid w:val="009E1F74"/>
    <w:rsid w:val="009E282A"/>
    <w:rsid w:val="009E2ECA"/>
    <w:rsid w:val="009E49FD"/>
    <w:rsid w:val="009E657B"/>
    <w:rsid w:val="009E6B9C"/>
    <w:rsid w:val="009E770F"/>
    <w:rsid w:val="009E7C0F"/>
    <w:rsid w:val="009F20A6"/>
    <w:rsid w:val="00A0191D"/>
    <w:rsid w:val="00A02E0E"/>
    <w:rsid w:val="00A0313E"/>
    <w:rsid w:val="00A04795"/>
    <w:rsid w:val="00A1002F"/>
    <w:rsid w:val="00A1168F"/>
    <w:rsid w:val="00A148F5"/>
    <w:rsid w:val="00A15FE4"/>
    <w:rsid w:val="00A16FAB"/>
    <w:rsid w:val="00A20F4A"/>
    <w:rsid w:val="00A25D21"/>
    <w:rsid w:val="00A265C3"/>
    <w:rsid w:val="00A343C1"/>
    <w:rsid w:val="00A45628"/>
    <w:rsid w:val="00A50686"/>
    <w:rsid w:val="00A51E4B"/>
    <w:rsid w:val="00A5203B"/>
    <w:rsid w:val="00A5431F"/>
    <w:rsid w:val="00A54C07"/>
    <w:rsid w:val="00A55ECD"/>
    <w:rsid w:val="00A6027C"/>
    <w:rsid w:val="00A605B0"/>
    <w:rsid w:val="00A63D2A"/>
    <w:rsid w:val="00A671C1"/>
    <w:rsid w:val="00A70C8B"/>
    <w:rsid w:val="00A70FCF"/>
    <w:rsid w:val="00A71B89"/>
    <w:rsid w:val="00A75398"/>
    <w:rsid w:val="00A75C90"/>
    <w:rsid w:val="00A7742A"/>
    <w:rsid w:val="00A77D53"/>
    <w:rsid w:val="00A77EC0"/>
    <w:rsid w:val="00A825F7"/>
    <w:rsid w:val="00A83DEE"/>
    <w:rsid w:val="00A86189"/>
    <w:rsid w:val="00AA2735"/>
    <w:rsid w:val="00AA769F"/>
    <w:rsid w:val="00AB57AA"/>
    <w:rsid w:val="00AB7ABF"/>
    <w:rsid w:val="00AC1A8D"/>
    <w:rsid w:val="00AC2014"/>
    <w:rsid w:val="00AC3E79"/>
    <w:rsid w:val="00AC4875"/>
    <w:rsid w:val="00AC5B18"/>
    <w:rsid w:val="00AC63A3"/>
    <w:rsid w:val="00AD2BA9"/>
    <w:rsid w:val="00AD5F38"/>
    <w:rsid w:val="00AD7791"/>
    <w:rsid w:val="00AD7F81"/>
    <w:rsid w:val="00AE0322"/>
    <w:rsid w:val="00AE0A48"/>
    <w:rsid w:val="00AE0EAC"/>
    <w:rsid w:val="00AE2AAC"/>
    <w:rsid w:val="00AE2F82"/>
    <w:rsid w:val="00AF092E"/>
    <w:rsid w:val="00B01090"/>
    <w:rsid w:val="00B02307"/>
    <w:rsid w:val="00B0327B"/>
    <w:rsid w:val="00B03C68"/>
    <w:rsid w:val="00B06317"/>
    <w:rsid w:val="00B1142E"/>
    <w:rsid w:val="00B167BE"/>
    <w:rsid w:val="00B16C76"/>
    <w:rsid w:val="00B2051F"/>
    <w:rsid w:val="00B31C62"/>
    <w:rsid w:val="00B34314"/>
    <w:rsid w:val="00B369F0"/>
    <w:rsid w:val="00B40220"/>
    <w:rsid w:val="00B40515"/>
    <w:rsid w:val="00B4450B"/>
    <w:rsid w:val="00B47AF7"/>
    <w:rsid w:val="00B53B2D"/>
    <w:rsid w:val="00B61E99"/>
    <w:rsid w:val="00B63DEA"/>
    <w:rsid w:val="00B6407E"/>
    <w:rsid w:val="00B72A60"/>
    <w:rsid w:val="00B73831"/>
    <w:rsid w:val="00B82A83"/>
    <w:rsid w:val="00B842A2"/>
    <w:rsid w:val="00B904E6"/>
    <w:rsid w:val="00B94661"/>
    <w:rsid w:val="00B95D22"/>
    <w:rsid w:val="00B95E85"/>
    <w:rsid w:val="00BA7289"/>
    <w:rsid w:val="00BB14C4"/>
    <w:rsid w:val="00BB6F77"/>
    <w:rsid w:val="00BC300A"/>
    <w:rsid w:val="00BC4E36"/>
    <w:rsid w:val="00BD2F8D"/>
    <w:rsid w:val="00BD4252"/>
    <w:rsid w:val="00BD5E07"/>
    <w:rsid w:val="00BE0FD0"/>
    <w:rsid w:val="00BE2CC9"/>
    <w:rsid w:val="00BF1E0E"/>
    <w:rsid w:val="00BF5F3D"/>
    <w:rsid w:val="00BF6D9D"/>
    <w:rsid w:val="00C02877"/>
    <w:rsid w:val="00C02891"/>
    <w:rsid w:val="00C04162"/>
    <w:rsid w:val="00C05626"/>
    <w:rsid w:val="00C061A7"/>
    <w:rsid w:val="00C133A5"/>
    <w:rsid w:val="00C15E1E"/>
    <w:rsid w:val="00C15E65"/>
    <w:rsid w:val="00C165D3"/>
    <w:rsid w:val="00C232D7"/>
    <w:rsid w:val="00C279AC"/>
    <w:rsid w:val="00C32B1D"/>
    <w:rsid w:val="00C41325"/>
    <w:rsid w:val="00C46A70"/>
    <w:rsid w:val="00C50473"/>
    <w:rsid w:val="00C514F8"/>
    <w:rsid w:val="00C54E35"/>
    <w:rsid w:val="00C56488"/>
    <w:rsid w:val="00C57CB7"/>
    <w:rsid w:val="00C60470"/>
    <w:rsid w:val="00C62055"/>
    <w:rsid w:val="00C622A6"/>
    <w:rsid w:val="00C63884"/>
    <w:rsid w:val="00C658B9"/>
    <w:rsid w:val="00C663DA"/>
    <w:rsid w:val="00C711EC"/>
    <w:rsid w:val="00C73E18"/>
    <w:rsid w:val="00C75B56"/>
    <w:rsid w:val="00C833C7"/>
    <w:rsid w:val="00C875F0"/>
    <w:rsid w:val="00C87676"/>
    <w:rsid w:val="00C8792D"/>
    <w:rsid w:val="00C90979"/>
    <w:rsid w:val="00C9179C"/>
    <w:rsid w:val="00C94FCF"/>
    <w:rsid w:val="00C970ED"/>
    <w:rsid w:val="00C97C78"/>
    <w:rsid w:val="00CA2841"/>
    <w:rsid w:val="00CA44EC"/>
    <w:rsid w:val="00CA47C2"/>
    <w:rsid w:val="00CB3313"/>
    <w:rsid w:val="00CC1133"/>
    <w:rsid w:val="00CC12E9"/>
    <w:rsid w:val="00CC2BBE"/>
    <w:rsid w:val="00CC5DDE"/>
    <w:rsid w:val="00CD189B"/>
    <w:rsid w:val="00CD34CE"/>
    <w:rsid w:val="00CE2F0E"/>
    <w:rsid w:val="00CE60E6"/>
    <w:rsid w:val="00CE7B8C"/>
    <w:rsid w:val="00CE7CFC"/>
    <w:rsid w:val="00CF7231"/>
    <w:rsid w:val="00D03CE0"/>
    <w:rsid w:val="00D04593"/>
    <w:rsid w:val="00D04C4D"/>
    <w:rsid w:val="00D054A7"/>
    <w:rsid w:val="00D05BF2"/>
    <w:rsid w:val="00D113CE"/>
    <w:rsid w:val="00D16B6C"/>
    <w:rsid w:val="00D16D8E"/>
    <w:rsid w:val="00D17AF2"/>
    <w:rsid w:val="00D20411"/>
    <w:rsid w:val="00D20C0B"/>
    <w:rsid w:val="00D23E7C"/>
    <w:rsid w:val="00D24A77"/>
    <w:rsid w:val="00D272B1"/>
    <w:rsid w:val="00D30E8D"/>
    <w:rsid w:val="00D34039"/>
    <w:rsid w:val="00D43731"/>
    <w:rsid w:val="00D4568D"/>
    <w:rsid w:val="00D47F59"/>
    <w:rsid w:val="00D526BD"/>
    <w:rsid w:val="00D57F5E"/>
    <w:rsid w:val="00D60D17"/>
    <w:rsid w:val="00D62898"/>
    <w:rsid w:val="00D67E73"/>
    <w:rsid w:val="00D738D6"/>
    <w:rsid w:val="00D74C4D"/>
    <w:rsid w:val="00D83359"/>
    <w:rsid w:val="00D92273"/>
    <w:rsid w:val="00D9237D"/>
    <w:rsid w:val="00D94A9A"/>
    <w:rsid w:val="00DA3963"/>
    <w:rsid w:val="00DA3D11"/>
    <w:rsid w:val="00DA5D01"/>
    <w:rsid w:val="00DB2871"/>
    <w:rsid w:val="00DC0BE9"/>
    <w:rsid w:val="00DC1688"/>
    <w:rsid w:val="00DC4BB5"/>
    <w:rsid w:val="00DD2686"/>
    <w:rsid w:val="00DD36F7"/>
    <w:rsid w:val="00DD4E31"/>
    <w:rsid w:val="00DD5C96"/>
    <w:rsid w:val="00DD6321"/>
    <w:rsid w:val="00DD7065"/>
    <w:rsid w:val="00DE36C9"/>
    <w:rsid w:val="00DE5C29"/>
    <w:rsid w:val="00DF03AD"/>
    <w:rsid w:val="00DF590F"/>
    <w:rsid w:val="00DF68DC"/>
    <w:rsid w:val="00E01117"/>
    <w:rsid w:val="00E023B2"/>
    <w:rsid w:val="00E0577F"/>
    <w:rsid w:val="00E104D7"/>
    <w:rsid w:val="00E1371E"/>
    <w:rsid w:val="00E17C36"/>
    <w:rsid w:val="00E217D3"/>
    <w:rsid w:val="00E22678"/>
    <w:rsid w:val="00E22991"/>
    <w:rsid w:val="00E246C6"/>
    <w:rsid w:val="00E25FC9"/>
    <w:rsid w:val="00E31EE1"/>
    <w:rsid w:val="00E443D6"/>
    <w:rsid w:val="00E52DAE"/>
    <w:rsid w:val="00E53516"/>
    <w:rsid w:val="00E60893"/>
    <w:rsid w:val="00E64F97"/>
    <w:rsid w:val="00E652B8"/>
    <w:rsid w:val="00E66062"/>
    <w:rsid w:val="00E80104"/>
    <w:rsid w:val="00E81A06"/>
    <w:rsid w:val="00E91986"/>
    <w:rsid w:val="00EA3FC0"/>
    <w:rsid w:val="00EB62E5"/>
    <w:rsid w:val="00EC1E7F"/>
    <w:rsid w:val="00EC6CE2"/>
    <w:rsid w:val="00ED21CB"/>
    <w:rsid w:val="00EE10CB"/>
    <w:rsid w:val="00EE3598"/>
    <w:rsid w:val="00EE4805"/>
    <w:rsid w:val="00EE53FE"/>
    <w:rsid w:val="00EE5426"/>
    <w:rsid w:val="00EE7754"/>
    <w:rsid w:val="00EF0195"/>
    <w:rsid w:val="00EF0721"/>
    <w:rsid w:val="00EF259B"/>
    <w:rsid w:val="00EF5126"/>
    <w:rsid w:val="00F0301F"/>
    <w:rsid w:val="00F060FE"/>
    <w:rsid w:val="00F14D39"/>
    <w:rsid w:val="00F17077"/>
    <w:rsid w:val="00F20199"/>
    <w:rsid w:val="00F2031F"/>
    <w:rsid w:val="00F23BB3"/>
    <w:rsid w:val="00F2503D"/>
    <w:rsid w:val="00F2699B"/>
    <w:rsid w:val="00F2715A"/>
    <w:rsid w:val="00F3111B"/>
    <w:rsid w:val="00F31D74"/>
    <w:rsid w:val="00F41610"/>
    <w:rsid w:val="00F4644B"/>
    <w:rsid w:val="00F46B59"/>
    <w:rsid w:val="00F475AA"/>
    <w:rsid w:val="00F47F38"/>
    <w:rsid w:val="00F514AE"/>
    <w:rsid w:val="00F55149"/>
    <w:rsid w:val="00F573B1"/>
    <w:rsid w:val="00F577CC"/>
    <w:rsid w:val="00F57885"/>
    <w:rsid w:val="00F61A66"/>
    <w:rsid w:val="00F64F8A"/>
    <w:rsid w:val="00F66EBE"/>
    <w:rsid w:val="00F676E8"/>
    <w:rsid w:val="00F714B9"/>
    <w:rsid w:val="00F73959"/>
    <w:rsid w:val="00F7415F"/>
    <w:rsid w:val="00F75308"/>
    <w:rsid w:val="00F75B7C"/>
    <w:rsid w:val="00F75EE1"/>
    <w:rsid w:val="00F77388"/>
    <w:rsid w:val="00F821CB"/>
    <w:rsid w:val="00F836FA"/>
    <w:rsid w:val="00F8420E"/>
    <w:rsid w:val="00F8723D"/>
    <w:rsid w:val="00F9079E"/>
    <w:rsid w:val="00F95C34"/>
    <w:rsid w:val="00F970BB"/>
    <w:rsid w:val="00FA457E"/>
    <w:rsid w:val="00FA528F"/>
    <w:rsid w:val="00FB2709"/>
    <w:rsid w:val="00FB787A"/>
    <w:rsid w:val="00FC719F"/>
    <w:rsid w:val="00FD0BF6"/>
    <w:rsid w:val="00FD2FB4"/>
    <w:rsid w:val="00FD4B20"/>
    <w:rsid w:val="00FD6236"/>
    <w:rsid w:val="00FE2C6C"/>
    <w:rsid w:val="00FF459E"/>
    <w:rsid w:val="00FF4C1D"/>
    <w:rsid w:val="00FF70E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326FC0"/>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Times New Roman" w:hAnsi="Times New Roman" w:cs="Times New Roman"/>
    </w:rPr>
  </w:style>
  <w:style w:type="paragraph" w:styleId="1">
    <w:name w:val="heading 1"/>
    <w:basedOn w:val="a1"/>
    <w:next w:val="a0"/>
    <w:link w:val="10"/>
    <w:uiPriority w:val="9"/>
    <w:qFormat/>
    <w:pPr>
      <w:keepNext/>
      <w:keepLines/>
      <w:numPr>
        <w:numId w:val="6"/>
      </w:numPr>
      <w:spacing w:before="360" w:after="360"/>
      <w:ind w:left="0" w:firstLine="0"/>
      <w:jc w:val="center"/>
      <w:outlineLvl w:val="0"/>
    </w:pPr>
    <w:rPr>
      <w:rFonts w:eastAsiaTheme="majorEastAsia"/>
      <w:b/>
      <w:bCs/>
      <w:caps/>
      <w:sz w:val="28"/>
      <w:lang w:eastAsia="en-US"/>
    </w:rPr>
  </w:style>
  <w:style w:type="paragraph" w:styleId="2">
    <w:name w:val="heading 2"/>
    <w:basedOn w:val="a2"/>
    <w:next w:val="a0"/>
    <w:link w:val="20"/>
    <w:uiPriority w:val="9"/>
    <w:unhideWhenUsed/>
    <w:qFormat/>
    <w:pPr>
      <w:numPr>
        <w:ilvl w:val="1"/>
        <w:numId w:val="6"/>
      </w:numPr>
      <w:spacing w:before="240"/>
      <w:contextualSpacing/>
      <w:jc w:val="left"/>
      <w:outlineLvl w:val="1"/>
    </w:pPr>
    <w:rPr>
      <w:b/>
      <w:sz w:val="24"/>
      <w:lang w:eastAsia="x-none"/>
    </w:rPr>
  </w:style>
  <w:style w:type="paragraph" w:styleId="3">
    <w:name w:val="heading 3"/>
    <w:basedOn w:val="a0"/>
    <w:next w:val="a0"/>
    <w:link w:val="30"/>
    <w:uiPriority w:val="9"/>
    <w:unhideWhenUsed/>
    <w:qFormat/>
    <w:rsid w:val="00D94A9A"/>
    <w:pPr>
      <w:keepNext/>
      <w:keepLines/>
      <w:numPr>
        <w:numId w:val="15"/>
      </w:numPr>
      <w:spacing w:before="40"/>
      <w:outlineLvl w:val="2"/>
    </w:pPr>
    <w:rPr>
      <w:rFonts w:eastAsiaTheme="majorEastAsia" w:cstheme="majorBidi"/>
      <w:b/>
    </w:rPr>
  </w:style>
  <w:style w:type="paragraph" w:styleId="4">
    <w:name w:val="heading 4"/>
    <w:uiPriority w:val="9"/>
    <w:unhideWhenUsed/>
    <w:qFormat/>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uiPriority w:val="9"/>
    <w:unhideWhenUsed/>
    <w:qFormat/>
    <w:pPr>
      <w:keepNext/>
      <w:keepLines/>
      <w:spacing w:before="200"/>
      <w:outlineLvl w:val="4"/>
    </w:pPr>
    <w:rPr>
      <w:rFonts w:asciiTheme="majorHAnsi" w:eastAsiaTheme="majorEastAsia" w:hAnsiTheme="majorHAnsi" w:cstheme="majorBidi"/>
      <w:color w:val="1F4D78" w:themeColor="accent1" w:themeShade="7F"/>
    </w:rPr>
  </w:style>
  <w:style w:type="paragraph" w:styleId="6">
    <w:name w:val="heading 6"/>
    <w:uiPriority w:val="9"/>
    <w:unhideWhenUsed/>
    <w:qFormat/>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3"/>
    <w:link w:val="1"/>
    <w:uiPriority w:val="9"/>
    <w:rPr>
      <w:rFonts w:ascii="Times New Roman" w:eastAsiaTheme="majorEastAsia" w:hAnsi="Times New Roman" w:cs="Times New Roman"/>
      <w:b/>
      <w:bCs/>
      <w:caps/>
      <w:sz w:val="28"/>
      <w:lang w:eastAsia="en-US"/>
    </w:rPr>
  </w:style>
  <w:style w:type="character" w:customStyle="1" w:styleId="20">
    <w:name w:val="Заголовок 2 Знак"/>
    <w:basedOn w:val="a3"/>
    <w:link w:val="2"/>
    <w:uiPriority w:val="9"/>
    <w:rPr>
      <w:rFonts w:ascii="Times New Roman" w:hAnsi="Times New Roman" w:cs="Times New Roman"/>
      <w:b/>
      <w:lang w:val="en-US" w:eastAsia="x-none"/>
    </w:rPr>
  </w:style>
  <w:style w:type="paragraph" w:customStyle="1" w:styleId="a7">
    <w:name w:val="л‡ћЦ’ћЋ – ђ_€–’”Ћ –_”ђЏ"/>
    <w:basedOn w:val="a0"/>
    <w:link w:val="a8"/>
    <w:qFormat/>
    <w:pPr>
      <w:spacing w:line="360" w:lineRule="auto"/>
      <w:ind w:firstLine="709"/>
      <w:jc w:val="both"/>
    </w:pPr>
    <w:rPr>
      <w:sz w:val="30"/>
      <w:lang w:eastAsia="en-US"/>
    </w:rPr>
  </w:style>
  <w:style w:type="character" w:customStyle="1" w:styleId="a8">
    <w:name w:val="л‡ћЦ’ћЋ – ђ_€–’”Ћ –_”ђЏ ‚’€ђ"/>
    <w:link w:val="a7"/>
    <w:locked/>
    <w:rPr>
      <w:rFonts w:ascii="Times New Roman" w:hAnsi="Times New Roman" w:cs="Times New Roman"/>
      <w:sz w:val="30"/>
      <w:lang w:eastAsia="en-US"/>
    </w:rPr>
  </w:style>
  <w:style w:type="paragraph" w:customStyle="1" w:styleId="a9">
    <w:name w:val="с€‡‘. ‚€‹”‘”‰”ђ"/>
    <w:qFormat/>
    <w:pPr>
      <w:keepNext/>
      <w:jc w:val="center"/>
    </w:pPr>
    <w:rPr>
      <w:rFonts w:ascii="Times New Roman" w:hAnsi="Times New Roman" w:cs="Times New Roman"/>
    </w:rPr>
  </w:style>
  <w:style w:type="paragraph" w:styleId="aa">
    <w:name w:val="header"/>
    <w:basedOn w:val="a0"/>
    <w:link w:val="ab"/>
    <w:uiPriority w:val="99"/>
    <w:unhideWhenUsed/>
    <w:pPr>
      <w:spacing w:line="360" w:lineRule="auto"/>
      <w:jc w:val="center"/>
    </w:pPr>
    <w:rPr>
      <w:sz w:val="30"/>
      <w:szCs w:val="22"/>
      <w:lang w:eastAsia="en-US"/>
    </w:rPr>
  </w:style>
  <w:style w:type="character" w:customStyle="1" w:styleId="ab">
    <w:name w:val="Верхний колонтитул Знак"/>
    <w:basedOn w:val="a3"/>
    <w:link w:val="aa"/>
    <w:uiPriority w:val="99"/>
    <w:rPr>
      <w:rFonts w:ascii="Times New Roman" w:hAnsi="Times New Roman" w:cs="Times New Roman"/>
      <w:sz w:val="30"/>
      <w:szCs w:val="22"/>
      <w:lang w:eastAsia="en-US"/>
    </w:rPr>
  </w:style>
  <w:style w:type="paragraph" w:customStyle="1" w:styleId="ac">
    <w:name w:val="с€‡‘. к€Ќ‰€’ЏЊ"/>
    <w:autoRedefine/>
    <w:qFormat/>
    <w:pPr>
      <w:keepNext/>
      <w:keepLines/>
      <w:spacing w:before="120"/>
      <w:jc w:val="center"/>
    </w:pPr>
    <w:rPr>
      <w:rFonts w:ascii="Times New Roman" w:hAnsi="Times New Roman" w:cs="Times New Roman"/>
      <w:bCs/>
      <w:sz w:val="30"/>
      <w:szCs w:val="28"/>
    </w:rPr>
  </w:style>
  <w:style w:type="paragraph" w:customStyle="1" w:styleId="ad">
    <w:name w:val="с€‡‘. м” їЏ_Џ’Њ"/>
    <w:basedOn w:val="a0"/>
    <w:link w:val="ae"/>
    <w:qFormat/>
    <w:pPr>
      <w:jc w:val="both"/>
    </w:pPr>
    <w:rPr>
      <w:rFonts w:cs="Arial"/>
      <w:bCs/>
      <w:szCs w:val="20"/>
    </w:rPr>
  </w:style>
  <w:style w:type="paragraph" w:customStyle="1" w:styleId="af">
    <w:name w:val="Ђ‘Ш —Љ€‘Њ’ЏШ"/>
    <w:basedOn w:val="a7"/>
    <w:link w:val="af0"/>
    <w:qFormat/>
    <w:rPr>
      <w:color w:val="7F7F7F" w:themeColor="text1" w:themeTint="80"/>
      <w:lang w:val="en-US"/>
    </w:rPr>
  </w:style>
  <w:style w:type="character" w:customStyle="1" w:styleId="af0">
    <w:name w:val="Ђ‘Ш —Љ€‘Њ’ЏШ ‚’€ђ"/>
    <w:basedOn w:val="a8"/>
    <w:link w:val="af"/>
    <w:locked/>
    <w:rPr>
      <w:rFonts w:ascii="Times New Roman" w:hAnsi="Times New Roman" w:cs="Times New Roman"/>
      <w:color w:val="7F7F7F" w:themeColor="text1" w:themeTint="80"/>
      <w:sz w:val="30"/>
      <w:lang w:val="en-US" w:eastAsia="en-US"/>
    </w:rPr>
  </w:style>
  <w:style w:type="paragraph" w:customStyle="1" w:styleId="af1">
    <w:name w:val="еЏЉ Љ”ђ—“Њ’€"/>
    <w:link w:val="af2"/>
    <w:qFormat/>
    <w:pPr>
      <w:keepLines/>
      <w:spacing w:after="440"/>
      <w:jc w:val="center"/>
    </w:pPr>
    <w:rPr>
      <w:rFonts w:ascii="Times New Roman ??????????" w:hAnsi="Times New Roman ??????????" w:cs="Times New Roman"/>
      <w:b/>
      <w:caps/>
      <w:sz w:val="30"/>
      <w:szCs w:val="30"/>
      <w:lang w:eastAsia="en-US"/>
    </w:rPr>
  </w:style>
  <w:style w:type="paragraph" w:customStyle="1" w:styleId="a">
    <w:name w:val="л‡ћЦ’ћЋ •Њ_ЊЦЏ–‘Њ’ЏЊ"/>
    <w:basedOn w:val="a0"/>
    <w:link w:val="af3"/>
    <w:qFormat/>
    <w:pPr>
      <w:numPr>
        <w:numId w:val="1"/>
      </w:numPr>
      <w:spacing w:line="360" w:lineRule="auto"/>
      <w:jc w:val="both"/>
    </w:pPr>
    <w:rPr>
      <w:sz w:val="30"/>
      <w:szCs w:val="22"/>
      <w:lang w:eastAsia="en-US"/>
    </w:rPr>
  </w:style>
  <w:style w:type="character" w:customStyle="1" w:styleId="af3">
    <w:name w:val="л‡ћЦ’ћЋ •Њ_ЊЦЏ–‘Њ’ЏЊ ‚’€ђ"/>
    <w:basedOn w:val="a3"/>
    <w:link w:val="a"/>
    <w:locked/>
    <w:rPr>
      <w:rFonts w:ascii="Times New Roman" w:hAnsi="Times New Roman" w:cs="Times New Roman"/>
      <w:sz w:val="30"/>
      <w:szCs w:val="22"/>
      <w:lang w:eastAsia="en-US"/>
    </w:rPr>
  </w:style>
  <w:style w:type="paragraph" w:customStyle="1" w:styleId="a2">
    <w:name w:val="л‡ћЦ’ћЋ – ’”“Њ_”“"/>
    <w:basedOn w:val="a7"/>
    <w:link w:val="af4"/>
    <w:qFormat/>
    <w:pPr>
      <w:outlineLvl w:val="2"/>
    </w:pPr>
    <w:rPr>
      <w:lang w:val="en-US"/>
    </w:rPr>
  </w:style>
  <w:style w:type="character" w:customStyle="1" w:styleId="af4">
    <w:name w:val="л‡ћЦ’ћЋ – ’”“Њ_”“ ‚’€ђ"/>
    <w:basedOn w:val="a8"/>
    <w:link w:val="a2"/>
    <w:locked/>
    <w:rPr>
      <w:rFonts w:ascii="Times New Roman" w:hAnsi="Times New Roman" w:cs="Times New Roman"/>
      <w:sz w:val="30"/>
      <w:lang w:val="en-US" w:eastAsia="en-US"/>
    </w:rPr>
  </w:style>
  <w:style w:type="character" w:customStyle="1" w:styleId="ae">
    <w:name w:val="с€‡‘. м” їЏ_Џ’Њ ‚’€ђ"/>
    <w:basedOn w:val="a3"/>
    <w:link w:val="ad"/>
    <w:locked/>
    <w:rPr>
      <w:rFonts w:ascii="Times New Roman" w:hAnsi="Times New Roman" w:cs="Arial"/>
      <w:bCs/>
      <w:szCs w:val="20"/>
    </w:rPr>
  </w:style>
  <w:style w:type="paragraph" w:styleId="af5">
    <w:name w:val="footer"/>
    <w:basedOn w:val="a0"/>
    <w:link w:val="af6"/>
    <w:uiPriority w:val="99"/>
    <w:unhideWhenUsed/>
    <w:pPr>
      <w:tabs>
        <w:tab w:val="center" w:pos="4677"/>
        <w:tab w:val="right" w:pos="9355"/>
      </w:tabs>
    </w:pPr>
  </w:style>
  <w:style w:type="character" w:customStyle="1" w:styleId="af6">
    <w:name w:val="Нижний колонтитул Знак"/>
    <w:basedOn w:val="a3"/>
    <w:link w:val="af5"/>
    <w:uiPriority w:val="99"/>
  </w:style>
  <w:style w:type="character" w:customStyle="1" w:styleId="af2">
    <w:name w:val="еЏЉ Љ”ђ—“Њ’€ ‚’€ђ"/>
    <w:basedOn w:val="a3"/>
    <w:link w:val="af1"/>
    <w:locked/>
    <w:rPr>
      <w:rFonts w:ascii="Times New Roman ??????????" w:hAnsi="Times New Roman ??????????" w:cs="Times New Roman"/>
      <w:b/>
      <w:caps/>
      <w:sz w:val="30"/>
      <w:szCs w:val="30"/>
      <w:lang w:eastAsia="en-US"/>
    </w:rPr>
  </w:style>
  <w:style w:type="paragraph" w:styleId="a1">
    <w:name w:val="List Paragraph"/>
    <w:basedOn w:val="a0"/>
    <w:uiPriority w:val="34"/>
    <w:qFormat/>
    <w:pPr>
      <w:ind w:left="720"/>
      <w:contextualSpacing/>
    </w:pPr>
  </w:style>
  <w:style w:type="character" w:customStyle="1" w:styleId="30">
    <w:name w:val="Заголовок 3 Знак"/>
    <w:basedOn w:val="a3"/>
    <w:link w:val="3"/>
    <w:uiPriority w:val="9"/>
    <w:rsid w:val="00D94A9A"/>
    <w:rPr>
      <w:rFonts w:ascii="Times New Roman" w:eastAsiaTheme="majorEastAsia" w:hAnsi="Times New Roman" w:cstheme="majorBidi"/>
      <w:b/>
    </w:rPr>
  </w:style>
  <w:style w:type="character" w:styleId="af7">
    <w:name w:val="Hyperlink"/>
    <w:uiPriority w:val="99"/>
    <w:unhideWhenUsed/>
    <w:rPr>
      <w:color w:val="0563C1" w:themeColor="hyperlink"/>
      <w:u w:val="single"/>
    </w:rPr>
  </w:style>
  <w:style w:type="paragraph" w:styleId="11">
    <w:name w:val="toc 1"/>
    <w:next w:val="a0"/>
    <w:uiPriority w:val="39"/>
    <w:pPr>
      <w:tabs>
        <w:tab w:val="left" w:pos="406"/>
        <w:tab w:val="right" w:leader="dot" w:pos="9900"/>
      </w:tabs>
      <w:spacing w:before="60"/>
      <w:ind w:left="448" w:right="-8" w:hanging="448"/>
    </w:pPr>
    <w:rPr>
      <w:rFonts w:ascii="Times New Roman" w:eastAsia="Times New Roman" w:hAnsi="Times New Roman" w:cs="Times New Roman"/>
      <w:b/>
      <w:noProof/>
      <w:sz w:val="28"/>
    </w:rPr>
  </w:style>
  <w:style w:type="paragraph" w:customStyle="1" w:styleId="12">
    <w:name w:val="Заголовок оглавления1"/>
    <w:basedOn w:val="a0"/>
    <w:next w:val="af8"/>
    <w:pPr>
      <w:keepNext/>
      <w:keepLines/>
      <w:pageBreakBefore/>
      <w:spacing w:after="240"/>
      <w:jc w:val="center"/>
    </w:pPr>
    <w:rPr>
      <w:rFonts w:ascii="Arial" w:eastAsia="Times New Roman" w:hAnsi="Arial"/>
      <w:b/>
      <w:smallCaps/>
      <w:sz w:val="32"/>
    </w:rPr>
  </w:style>
  <w:style w:type="paragraph" w:styleId="af8">
    <w:name w:val="Body Text"/>
    <w:basedOn w:val="a0"/>
    <w:link w:val="af9"/>
    <w:uiPriority w:val="99"/>
    <w:semiHidden/>
    <w:unhideWhenUsed/>
    <w:pPr>
      <w:spacing w:after="120"/>
    </w:pPr>
  </w:style>
  <w:style w:type="character" w:customStyle="1" w:styleId="af9">
    <w:name w:val="Основной текст Знак"/>
    <w:basedOn w:val="a3"/>
    <w:link w:val="af8"/>
    <w:uiPriority w:val="99"/>
    <w:semiHidden/>
    <w:rPr>
      <w:rFonts w:ascii="Times New Roman" w:hAnsi="Times New Roman" w:cs="Times New Roman"/>
    </w:rPr>
  </w:style>
  <w:style w:type="paragraph" w:styleId="31">
    <w:name w:val="toc 3"/>
    <w:basedOn w:val="a0"/>
    <w:next w:val="a0"/>
    <w:autoRedefine/>
    <w:uiPriority w:val="39"/>
    <w:unhideWhenUsed/>
    <w:pPr>
      <w:spacing w:after="100"/>
      <w:ind w:left="480"/>
    </w:pPr>
  </w:style>
  <w:style w:type="paragraph" w:styleId="21">
    <w:name w:val="toc 2"/>
    <w:basedOn w:val="a0"/>
    <w:next w:val="a0"/>
    <w:autoRedefine/>
    <w:uiPriority w:val="39"/>
    <w:unhideWhenUsed/>
    <w:pPr>
      <w:tabs>
        <w:tab w:val="left" w:pos="880"/>
        <w:tab w:val="right" w:leader="dot" w:pos="9339"/>
      </w:tabs>
      <w:spacing w:after="100" w:line="259" w:lineRule="auto"/>
      <w:ind w:left="220" w:right="-7"/>
    </w:pPr>
    <w:rPr>
      <w:b/>
      <w:noProof/>
    </w:rPr>
  </w:style>
  <w:style w:type="paragraph" w:styleId="40">
    <w:name w:val="toc 4"/>
    <w:basedOn w:val="a0"/>
    <w:next w:val="a0"/>
    <w:autoRedefine/>
    <w:uiPriority w:val="39"/>
    <w:unhideWhenUsed/>
    <w:pPr>
      <w:spacing w:after="100" w:line="259" w:lineRule="auto"/>
      <w:ind w:left="660"/>
    </w:pPr>
    <w:rPr>
      <w:rFonts w:asciiTheme="minorHAnsi" w:hAnsiTheme="minorHAnsi" w:cstheme="minorBidi"/>
      <w:sz w:val="22"/>
      <w:szCs w:val="22"/>
    </w:rPr>
  </w:style>
  <w:style w:type="paragraph" w:styleId="50">
    <w:name w:val="toc 5"/>
    <w:basedOn w:val="a0"/>
    <w:next w:val="a0"/>
    <w:autoRedefine/>
    <w:uiPriority w:val="39"/>
    <w:unhideWhenUsed/>
    <w:pPr>
      <w:spacing w:after="100" w:line="259" w:lineRule="auto"/>
      <w:ind w:left="880"/>
    </w:pPr>
    <w:rPr>
      <w:rFonts w:asciiTheme="minorHAnsi" w:hAnsiTheme="minorHAnsi" w:cstheme="minorBidi"/>
      <w:sz w:val="22"/>
      <w:szCs w:val="22"/>
    </w:rPr>
  </w:style>
  <w:style w:type="paragraph" w:styleId="60">
    <w:name w:val="toc 6"/>
    <w:basedOn w:val="a0"/>
    <w:next w:val="a0"/>
    <w:autoRedefine/>
    <w:uiPriority w:val="39"/>
    <w:unhideWhenUsed/>
    <w:pPr>
      <w:spacing w:after="100" w:line="259" w:lineRule="auto"/>
      <w:ind w:left="1100"/>
    </w:pPr>
    <w:rPr>
      <w:rFonts w:asciiTheme="minorHAnsi" w:hAnsiTheme="minorHAnsi" w:cstheme="minorBidi"/>
      <w:sz w:val="22"/>
      <w:szCs w:val="22"/>
    </w:rPr>
  </w:style>
  <w:style w:type="paragraph" w:styleId="7">
    <w:name w:val="toc 7"/>
    <w:basedOn w:val="a0"/>
    <w:next w:val="a0"/>
    <w:autoRedefine/>
    <w:uiPriority w:val="39"/>
    <w:unhideWhenUsed/>
    <w:pPr>
      <w:spacing w:after="100" w:line="259" w:lineRule="auto"/>
      <w:ind w:left="1320"/>
    </w:pPr>
    <w:rPr>
      <w:rFonts w:asciiTheme="minorHAnsi" w:hAnsiTheme="minorHAnsi" w:cstheme="minorBidi"/>
      <w:sz w:val="22"/>
      <w:szCs w:val="22"/>
    </w:rPr>
  </w:style>
  <w:style w:type="paragraph" w:styleId="8">
    <w:name w:val="toc 8"/>
    <w:basedOn w:val="a0"/>
    <w:next w:val="a0"/>
    <w:autoRedefine/>
    <w:uiPriority w:val="39"/>
    <w:unhideWhenUsed/>
    <w:pPr>
      <w:spacing w:after="100" w:line="259" w:lineRule="auto"/>
      <w:ind w:left="1540"/>
    </w:pPr>
    <w:rPr>
      <w:rFonts w:asciiTheme="minorHAnsi" w:hAnsiTheme="minorHAnsi" w:cstheme="minorBidi"/>
      <w:sz w:val="22"/>
      <w:szCs w:val="22"/>
    </w:rPr>
  </w:style>
  <w:style w:type="paragraph" w:styleId="9">
    <w:name w:val="toc 9"/>
    <w:basedOn w:val="a0"/>
    <w:next w:val="a0"/>
    <w:autoRedefine/>
    <w:uiPriority w:val="39"/>
    <w:unhideWhenUsed/>
    <w:pPr>
      <w:spacing w:after="100" w:line="259" w:lineRule="auto"/>
      <w:ind w:left="1760"/>
    </w:pPr>
    <w:rPr>
      <w:rFonts w:asciiTheme="minorHAnsi" w:hAnsiTheme="minorHAnsi" w:cstheme="minorBidi"/>
      <w:sz w:val="22"/>
      <w:szCs w:val="22"/>
    </w:rPr>
  </w:style>
  <w:style w:type="character" w:styleId="afa">
    <w:name w:val="annotation reference"/>
    <w:basedOn w:val="a3"/>
    <w:uiPriority w:val="99"/>
    <w:semiHidden/>
    <w:unhideWhenUsed/>
    <w:rPr>
      <w:sz w:val="16"/>
      <w:szCs w:val="16"/>
    </w:rPr>
  </w:style>
  <w:style w:type="paragraph" w:styleId="afb">
    <w:name w:val="annotation text"/>
    <w:basedOn w:val="a0"/>
    <w:link w:val="afc"/>
    <w:uiPriority w:val="99"/>
    <w:semiHidden/>
    <w:unhideWhenUsed/>
    <w:rPr>
      <w:sz w:val="20"/>
      <w:szCs w:val="20"/>
    </w:rPr>
  </w:style>
  <w:style w:type="character" w:customStyle="1" w:styleId="afc">
    <w:name w:val="Текст примечания Знак"/>
    <w:basedOn w:val="a3"/>
    <w:link w:val="afb"/>
    <w:uiPriority w:val="99"/>
    <w:semiHidden/>
    <w:rPr>
      <w:rFonts w:ascii="Times New Roman" w:hAnsi="Times New Roman" w:cs="Times New Roman"/>
      <w:sz w:val="20"/>
      <w:szCs w:val="20"/>
    </w:rPr>
  </w:style>
  <w:style w:type="paragraph" w:styleId="afd">
    <w:name w:val="annotation subject"/>
    <w:basedOn w:val="afb"/>
    <w:next w:val="afb"/>
    <w:link w:val="afe"/>
    <w:uiPriority w:val="99"/>
    <w:semiHidden/>
    <w:unhideWhenUsed/>
    <w:rPr>
      <w:b/>
      <w:bCs/>
    </w:rPr>
  </w:style>
  <w:style w:type="character" w:customStyle="1" w:styleId="afe">
    <w:name w:val="Тема примечания Знак"/>
    <w:basedOn w:val="afc"/>
    <w:link w:val="afd"/>
    <w:uiPriority w:val="99"/>
    <w:semiHidden/>
    <w:rPr>
      <w:rFonts w:ascii="Times New Roman" w:hAnsi="Times New Roman" w:cs="Times New Roman"/>
      <w:b/>
      <w:bCs/>
      <w:sz w:val="20"/>
      <w:szCs w:val="20"/>
    </w:rPr>
  </w:style>
  <w:style w:type="paragraph" w:styleId="aff">
    <w:name w:val="Balloon Text"/>
    <w:basedOn w:val="a0"/>
    <w:link w:val="aff0"/>
    <w:uiPriority w:val="99"/>
    <w:semiHidden/>
    <w:unhideWhenUsed/>
    <w:rPr>
      <w:rFonts w:ascii="Segoe UI" w:hAnsi="Segoe UI" w:cs="Segoe UI"/>
      <w:sz w:val="18"/>
      <w:szCs w:val="18"/>
    </w:rPr>
  </w:style>
  <w:style w:type="character" w:customStyle="1" w:styleId="aff0">
    <w:name w:val="Текст выноски Знак"/>
    <w:basedOn w:val="a3"/>
    <w:link w:val="aff"/>
    <w:uiPriority w:val="99"/>
    <w:semiHidden/>
    <w:rPr>
      <w:rFonts w:ascii="Segoe UI" w:hAnsi="Segoe UI" w:cs="Segoe UI"/>
      <w:sz w:val="18"/>
      <w:szCs w:val="18"/>
    </w:rPr>
  </w:style>
  <w:style w:type="character" w:styleId="aff1">
    <w:name w:val="FollowedHyperlink"/>
    <w:basedOn w:val="a3"/>
    <w:uiPriority w:val="99"/>
    <w:semiHidden/>
    <w:unhideWhenUsed/>
    <w:rPr>
      <w:color w:val="954F72" w:themeColor="followedHyperlink"/>
      <w:u w:val="single"/>
    </w:rPr>
  </w:style>
  <w:style w:type="character" w:styleId="aff2">
    <w:name w:val="Placeholder Text"/>
    <w:basedOn w:val="a3"/>
    <w:uiPriority w:val="99"/>
    <w:semiHidden/>
    <w:rPr>
      <w:color w:val="808080"/>
    </w:rPr>
  </w:style>
  <w:style w:type="paragraph" w:styleId="aff3">
    <w:name w:val="TOC Heading"/>
    <w:basedOn w:val="1"/>
    <w:next w:val="a0"/>
    <w:uiPriority w:val="39"/>
    <w:unhideWhenUsed/>
    <w:qFormat/>
    <w:pPr>
      <w:numPr>
        <w:numId w:val="0"/>
      </w:numPr>
      <w:spacing w:before="240" w:after="0" w:line="259" w:lineRule="auto"/>
      <w:contextualSpacing w:val="0"/>
      <w:outlineLvl w:val="9"/>
    </w:pPr>
    <w:rPr>
      <w:bCs w:val="0"/>
      <w:caps w:val="0"/>
      <w:color w:val="000000" w:themeColor="text1"/>
      <w:szCs w:val="28"/>
      <w:lang w:eastAsia="ru-RU"/>
    </w:rPr>
  </w:style>
  <w:style w:type="paragraph" w:customStyle="1" w:styleId="a9-a6-BR">
    <w:name w:val="a9-a6-BR"/>
    <w:pPr>
      <w:keepNext/>
      <w:jc w:val="center"/>
    </w:pPr>
    <w:rPr>
      <w:rFonts w:ascii="Times New Roman" w:hAnsi="Times New Roman" w:cs="Times New Roman"/>
    </w:rPr>
  </w:style>
  <w:style w:type="paragraph" w:customStyle="1" w:styleId="ad-a6-BR">
    <w:name w:val="ad-a6-BR"/>
    <w:pPr>
      <w:jc w:val="both"/>
    </w:pPr>
    <w:rPr>
      <w:rFonts w:ascii="Times New Roman" w:hAnsi="Times New Roman" w:cs="Arial"/>
      <w:bCs/>
      <w:szCs w:val="20"/>
    </w:rPr>
  </w:style>
  <w:style w:type="paragraph" w:customStyle="1" w:styleId="aff4">
    <w:name w:val="Титул"/>
    <w:basedOn w:val="a0"/>
    <w:uiPriority w:val="99"/>
    <w:rsid w:val="006322D1"/>
    <w:pPr>
      <w:spacing w:before="20" w:line="276" w:lineRule="auto"/>
      <w:jc w:val="center"/>
    </w:pPr>
    <w:rPr>
      <w:rFonts w:ascii="Arial" w:eastAsia="Times New Roman" w:hAnsi="Arial" w:cs="Arial"/>
      <w:b/>
      <w:bCs/>
      <w:caps/>
      <w:noProof/>
      <w:szCs w:val="28"/>
      <w:lang w:val="en-US"/>
    </w:rPr>
  </w:style>
  <w:style w:type="paragraph" w:styleId="aff5">
    <w:name w:val="Revision"/>
    <w:hidden/>
    <w:uiPriority w:val="99"/>
    <w:semiHidden/>
    <w:rsid w:val="00292134"/>
    <w:rPr>
      <w:rFonts w:ascii="Times New Roman" w:hAnsi="Times New Roman" w:cs="Times New Roman"/>
    </w:rPr>
  </w:style>
  <w:style w:type="paragraph" w:styleId="aff6">
    <w:name w:val="Normal (Web)"/>
    <w:basedOn w:val="a0"/>
    <w:uiPriority w:val="99"/>
    <w:semiHidden/>
    <w:unhideWhenUsed/>
    <w:rsid w:val="00EE10CB"/>
    <w:pPr>
      <w:spacing w:before="100" w:beforeAutospacing="1" w:after="100" w:afterAutospacing="1"/>
    </w:pPr>
    <w:rPr>
      <w:rFonts w:eastAsia="Times New Roman"/>
    </w:rPr>
  </w:style>
  <w:style w:type="character" w:styleId="aff7">
    <w:name w:val="Emphasis"/>
    <w:basedOn w:val="a3"/>
    <w:uiPriority w:val="20"/>
    <w:qFormat/>
    <w:rsid w:val="00C711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565103">
      <w:bodyDiv w:val="1"/>
      <w:marLeft w:val="0"/>
      <w:marRight w:val="0"/>
      <w:marTop w:val="0"/>
      <w:marBottom w:val="0"/>
      <w:divBdr>
        <w:top w:val="none" w:sz="0" w:space="0" w:color="auto"/>
        <w:left w:val="none" w:sz="0" w:space="0" w:color="auto"/>
        <w:bottom w:val="none" w:sz="0" w:space="0" w:color="auto"/>
        <w:right w:val="none" w:sz="0" w:space="0" w:color="auto"/>
      </w:divBdr>
    </w:div>
    <w:div w:id="267009997">
      <w:bodyDiv w:val="1"/>
      <w:marLeft w:val="0"/>
      <w:marRight w:val="0"/>
      <w:marTop w:val="0"/>
      <w:marBottom w:val="0"/>
      <w:divBdr>
        <w:top w:val="none" w:sz="0" w:space="0" w:color="auto"/>
        <w:left w:val="none" w:sz="0" w:space="0" w:color="auto"/>
        <w:bottom w:val="none" w:sz="0" w:space="0" w:color="auto"/>
        <w:right w:val="none" w:sz="0" w:space="0" w:color="auto"/>
      </w:divBdr>
    </w:div>
    <w:div w:id="300817836">
      <w:bodyDiv w:val="1"/>
      <w:marLeft w:val="0"/>
      <w:marRight w:val="0"/>
      <w:marTop w:val="0"/>
      <w:marBottom w:val="0"/>
      <w:divBdr>
        <w:top w:val="none" w:sz="0" w:space="0" w:color="auto"/>
        <w:left w:val="none" w:sz="0" w:space="0" w:color="auto"/>
        <w:bottom w:val="none" w:sz="0" w:space="0" w:color="auto"/>
        <w:right w:val="none" w:sz="0" w:space="0" w:color="auto"/>
      </w:divBdr>
    </w:div>
    <w:div w:id="311787495">
      <w:bodyDiv w:val="1"/>
      <w:marLeft w:val="0"/>
      <w:marRight w:val="0"/>
      <w:marTop w:val="0"/>
      <w:marBottom w:val="0"/>
      <w:divBdr>
        <w:top w:val="none" w:sz="0" w:space="0" w:color="auto"/>
        <w:left w:val="none" w:sz="0" w:space="0" w:color="auto"/>
        <w:bottom w:val="none" w:sz="0" w:space="0" w:color="auto"/>
        <w:right w:val="none" w:sz="0" w:space="0" w:color="auto"/>
      </w:divBdr>
    </w:div>
    <w:div w:id="454100338">
      <w:bodyDiv w:val="1"/>
      <w:marLeft w:val="0"/>
      <w:marRight w:val="0"/>
      <w:marTop w:val="0"/>
      <w:marBottom w:val="0"/>
      <w:divBdr>
        <w:top w:val="none" w:sz="0" w:space="0" w:color="auto"/>
        <w:left w:val="none" w:sz="0" w:space="0" w:color="auto"/>
        <w:bottom w:val="none" w:sz="0" w:space="0" w:color="auto"/>
        <w:right w:val="none" w:sz="0" w:space="0" w:color="auto"/>
      </w:divBdr>
    </w:div>
    <w:div w:id="574359224">
      <w:bodyDiv w:val="1"/>
      <w:marLeft w:val="0"/>
      <w:marRight w:val="0"/>
      <w:marTop w:val="0"/>
      <w:marBottom w:val="0"/>
      <w:divBdr>
        <w:top w:val="none" w:sz="0" w:space="0" w:color="auto"/>
        <w:left w:val="none" w:sz="0" w:space="0" w:color="auto"/>
        <w:bottom w:val="none" w:sz="0" w:space="0" w:color="auto"/>
        <w:right w:val="none" w:sz="0" w:space="0" w:color="auto"/>
      </w:divBdr>
    </w:div>
    <w:div w:id="796029813">
      <w:bodyDiv w:val="1"/>
      <w:marLeft w:val="0"/>
      <w:marRight w:val="0"/>
      <w:marTop w:val="0"/>
      <w:marBottom w:val="0"/>
      <w:divBdr>
        <w:top w:val="none" w:sz="0" w:space="0" w:color="auto"/>
        <w:left w:val="none" w:sz="0" w:space="0" w:color="auto"/>
        <w:bottom w:val="none" w:sz="0" w:space="0" w:color="auto"/>
        <w:right w:val="none" w:sz="0" w:space="0" w:color="auto"/>
      </w:divBdr>
    </w:div>
    <w:div w:id="796527202">
      <w:bodyDiv w:val="1"/>
      <w:marLeft w:val="0"/>
      <w:marRight w:val="0"/>
      <w:marTop w:val="0"/>
      <w:marBottom w:val="0"/>
      <w:divBdr>
        <w:top w:val="none" w:sz="0" w:space="0" w:color="auto"/>
        <w:left w:val="none" w:sz="0" w:space="0" w:color="auto"/>
        <w:bottom w:val="none" w:sz="0" w:space="0" w:color="auto"/>
        <w:right w:val="none" w:sz="0" w:space="0" w:color="auto"/>
      </w:divBdr>
    </w:div>
    <w:div w:id="1195000360">
      <w:bodyDiv w:val="1"/>
      <w:marLeft w:val="0"/>
      <w:marRight w:val="0"/>
      <w:marTop w:val="0"/>
      <w:marBottom w:val="0"/>
      <w:divBdr>
        <w:top w:val="none" w:sz="0" w:space="0" w:color="auto"/>
        <w:left w:val="none" w:sz="0" w:space="0" w:color="auto"/>
        <w:bottom w:val="none" w:sz="0" w:space="0" w:color="auto"/>
        <w:right w:val="none" w:sz="0" w:space="0" w:color="auto"/>
      </w:divBdr>
    </w:div>
    <w:div w:id="1249316476">
      <w:bodyDiv w:val="1"/>
      <w:marLeft w:val="0"/>
      <w:marRight w:val="0"/>
      <w:marTop w:val="0"/>
      <w:marBottom w:val="0"/>
      <w:divBdr>
        <w:top w:val="none" w:sz="0" w:space="0" w:color="auto"/>
        <w:left w:val="none" w:sz="0" w:space="0" w:color="auto"/>
        <w:bottom w:val="none" w:sz="0" w:space="0" w:color="auto"/>
        <w:right w:val="none" w:sz="0" w:space="0" w:color="auto"/>
      </w:divBdr>
    </w:div>
    <w:div w:id="1264074599">
      <w:bodyDiv w:val="1"/>
      <w:marLeft w:val="0"/>
      <w:marRight w:val="0"/>
      <w:marTop w:val="0"/>
      <w:marBottom w:val="0"/>
      <w:divBdr>
        <w:top w:val="none" w:sz="0" w:space="0" w:color="auto"/>
        <w:left w:val="none" w:sz="0" w:space="0" w:color="auto"/>
        <w:bottom w:val="none" w:sz="0" w:space="0" w:color="auto"/>
        <w:right w:val="none" w:sz="0" w:space="0" w:color="auto"/>
      </w:divBdr>
    </w:div>
    <w:div w:id="1377392354">
      <w:bodyDiv w:val="1"/>
      <w:marLeft w:val="0"/>
      <w:marRight w:val="0"/>
      <w:marTop w:val="0"/>
      <w:marBottom w:val="0"/>
      <w:divBdr>
        <w:top w:val="none" w:sz="0" w:space="0" w:color="auto"/>
        <w:left w:val="none" w:sz="0" w:space="0" w:color="auto"/>
        <w:bottom w:val="none" w:sz="0" w:space="0" w:color="auto"/>
        <w:right w:val="none" w:sz="0" w:space="0" w:color="auto"/>
      </w:divBdr>
    </w:div>
    <w:div w:id="1587614464">
      <w:bodyDiv w:val="1"/>
      <w:marLeft w:val="0"/>
      <w:marRight w:val="0"/>
      <w:marTop w:val="0"/>
      <w:marBottom w:val="0"/>
      <w:divBdr>
        <w:top w:val="none" w:sz="0" w:space="0" w:color="auto"/>
        <w:left w:val="none" w:sz="0" w:space="0" w:color="auto"/>
        <w:bottom w:val="none" w:sz="0" w:space="0" w:color="auto"/>
        <w:right w:val="none" w:sz="0" w:space="0" w:color="auto"/>
      </w:divBdr>
    </w:div>
    <w:div w:id="1758283488">
      <w:bodyDiv w:val="1"/>
      <w:marLeft w:val="0"/>
      <w:marRight w:val="0"/>
      <w:marTop w:val="0"/>
      <w:marBottom w:val="0"/>
      <w:divBdr>
        <w:top w:val="none" w:sz="0" w:space="0" w:color="auto"/>
        <w:left w:val="none" w:sz="0" w:space="0" w:color="auto"/>
        <w:bottom w:val="none" w:sz="0" w:space="0" w:color="auto"/>
        <w:right w:val="none" w:sz="0" w:space="0" w:color="auto"/>
      </w:divBdr>
    </w:div>
    <w:div w:id="1905606332">
      <w:bodyDiv w:val="1"/>
      <w:marLeft w:val="0"/>
      <w:marRight w:val="0"/>
      <w:marTop w:val="0"/>
      <w:marBottom w:val="0"/>
      <w:divBdr>
        <w:top w:val="none" w:sz="0" w:space="0" w:color="auto"/>
        <w:left w:val="none" w:sz="0" w:space="0" w:color="auto"/>
        <w:bottom w:val="none" w:sz="0" w:space="0" w:color="auto"/>
        <w:right w:val="none" w:sz="0" w:space="0" w:color="auto"/>
      </w:divBdr>
    </w:div>
    <w:div w:id="20596270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XSL" StyleName="APA"/>
</file>

<file path=customXml/itemProps1.xml><?xml version="1.0" encoding="utf-8"?>
<ds:datastoreItem xmlns:ds="http://schemas.openxmlformats.org/officeDocument/2006/customXml" ds:itemID="{66CBDCBB-D313-4147-8D95-7EF294946B9E}">
  <ds:schemaRefs>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microsoft.com/office/word/2010/wordprocessingDrawing"/>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vml"/>
    <ds:schemaRef ds:uri="urn:schemas-microsoft-com:office:office"/>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233</Pages>
  <Words>38080</Words>
  <Characters>217057</Characters>
  <Application>Microsoft Office Word</Application>
  <DocSecurity>0</DocSecurity>
  <Lines>1808</Lines>
  <Paragraphs>509</Paragraphs>
  <ScaleCrop>false</ScaleCrop>
  <HeadingPairs>
    <vt:vector size="4" baseType="variant">
      <vt:variant>
        <vt:lpstr>Название</vt:lpstr>
      </vt:variant>
      <vt:variant>
        <vt:i4>1</vt:i4>
      </vt:variant>
      <vt:variant>
        <vt:lpstr>Headings</vt:lpstr>
      </vt:variant>
      <vt:variant>
        <vt:i4>36</vt:i4>
      </vt:variant>
    </vt:vector>
  </HeadingPairs>
  <TitlesOfParts>
    <vt:vector size="37" baseType="lpstr">
      <vt:lpstr/>
      <vt:lpstr>Общие положения</vt:lpstr>
      <vt:lpstr>Область применения</vt:lpstr>
      <vt:lpstr>        Данный документ предназначен </vt:lpstr>
      <vt:lpstr>        Для указания множественности реквизитов используются следующие обозначения:</vt:lpstr>
      <vt:lpstr>        0..m – реквизит опционален, может повторяться не более m раз (m &gt; 1).</vt:lpstr>
      <vt:lpstr>Основные понятия</vt:lpstr>
      <vt:lpstr>        Для целей применения настоящего документа используются следующие понятия и их оп</vt:lpstr>
      <vt:lpstr>        …</vt:lpstr>
      <vt:lpstr>Описание Агрегированных типов данных </vt:lpstr>
      <vt:lpstr>        Описание типов данных с моделью содержимого «Последовательность»</vt:lpstr>
      <vt:lpstr>        …</vt:lpstr>
      <vt:lpstr>        </vt:lpstr>
      <vt:lpstr>        Описание типов данных с моделью содержимого «Альтернатива»</vt:lpstr>
      <vt:lpstr>        …</vt:lpstr>
      <vt:lpstr>        </vt:lpstr>
      <vt:lpstr>        </vt:lpstr>
      <vt:lpstr>Описание простых типов данных </vt:lpstr>
      <vt:lpstr>        Количество</vt:lpstr>
      <vt:lpstr>        ActiveOrHistoricCurrencyAndAmount</vt:lpstr>
      <vt:lpstr>        Дата</vt:lpstr>
      <vt:lpstr>        Дата и время</vt:lpstr>
      <vt:lpstr>        Индикатор</vt:lpstr>
      <vt:lpstr>        Набор индикаторов</vt:lpstr>
      <vt:lpstr>        Количество</vt:lpstr>
      <vt:lpstr>        Ставка</vt:lpstr>
      <vt:lpstr>        Текст</vt:lpstr>
      <vt:lpstr>        Двоичный</vt:lpstr>
      <vt:lpstr>        Внешняя схема</vt:lpstr>
      <vt:lpstr>        XML-cхема</vt:lpstr>
      <vt:lpstr>        Время</vt:lpstr>
      <vt:lpstr>        Определенный пользователем</vt:lpstr>
      <vt:lpstr>Описание справочной информации </vt:lpstr>
      <vt:lpstr>        Описание перечислений</vt:lpstr>
      <vt:lpstr>        ChequeDelivery1Code</vt:lpstr>
      <vt:lpstr>        Описание внешних справочников</vt:lpstr>
      <vt:lpstr>        ExternalAccountIdentification1Code</vt:lpstr>
    </vt:vector>
  </TitlesOfParts>
  <Company/>
  <LinksUpToDate>false</LinksUpToDate>
  <CharactersWithSpaces>254628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Dmitry Korzh</dc:creator>
  <cp:keywords/>
  <dc:description/>
  <cp:lastModifiedBy>Романов Роман Васильевич</cp:lastModifiedBy>
  <cp:revision>5</cp:revision>
  <dcterms:created xsi:type="dcterms:W3CDTF">2024-09-26T09:06:00Z</dcterms:created>
  <dcterms:modified xsi:type="dcterms:W3CDTF">2024-09-26T18:47:00Z</dcterms:modified>
</cp:coreProperties>
</file>