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24F4" w:rsidRDefault="009D0E85" w:rsidP="00DB278E">
      <w:pPr>
        <w:pStyle w:val="-"/>
      </w:pPr>
      <w:r>
        <w:t>Список изменений</w:t>
      </w:r>
    </w:p>
    <w:p w:rsidR="009D0E85" w:rsidRPr="000E4693" w:rsidRDefault="00DB278E" w:rsidP="000E4693">
      <w:pPr>
        <w:ind w:firstLine="0"/>
        <w:jc w:val="center"/>
      </w:pPr>
      <w:r w:rsidRPr="00EF3B59">
        <w:t>в</w:t>
      </w:r>
      <w:r w:rsidRPr="000E4693">
        <w:t xml:space="preserve"> </w:t>
      </w:r>
      <w:r w:rsidRPr="00EF3B59">
        <w:t>каталоге</w:t>
      </w:r>
      <w:r w:rsidRPr="000E4693">
        <w:t xml:space="preserve"> </w:t>
      </w:r>
      <w:r w:rsidR="00596C2E" w:rsidRPr="000E4693">
        <w:rPr>
          <w:noProof/>
        </w:rPr>
        <w:t>2025.01</w:t>
      </w:r>
    </w:p>
    <w:p w:rsidR="00786604" w:rsidRPr="00151CE6" w:rsidRDefault="00786604" w:rsidP="009D0E85">
      <w:pPr>
        <w:ind w:firstLine="0"/>
        <w:jc w:val="center"/>
        <w:rPr>
          <w:lang w:val="en-US"/>
        </w:rPr>
      </w:pPr>
    </w:p>
    <w:p w:rsidR="0001504F" w:rsidRDefault="00C9267A" w:rsidP="00C9267A">
      <w:pPr>
        <w:pStyle w:val="1"/>
      </w:pPr>
      <w:r>
        <w:t>Сравнение каталогов</w:t>
      </w:r>
    </w:p>
    <w:p w:rsidR="00830547" w:rsidRPr="00C2216D" w:rsidRDefault="00830547" w:rsidP="009D0E85">
      <w:pPr>
        <w:ind w:firstLine="0"/>
        <w:jc w:val="left"/>
        <w:rPr>
          <w:b/>
          <w:lang w:val="en-US"/>
        </w:rPr>
      </w:pPr>
      <w:r w:rsidRPr="00830547">
        <w:rPr>
          <w:b/>
        </w:rPr>
        <w:t>Исходный</w:t>
      </w:r>
      <w:r w:rsidRPr="00C2216D">
        <w:rPr>
          <w:b/>
          <w:lang w:val="en-US"/>
        </w:rPr>
        <w:t xml:space="preserve"> </w:t>
      </w:r>
      <w:r w:rsidRPr="00830547">
        <w:rPr>
          <w:b/>
        </w:rPr>
        <w:t>каталог</w:t>
      </w:r>
    </w:p>
    <w:p w:rsidR="009D0E85" w:rsidRPr="00151CE6" w:rsidRDefault="00596C2E" w:rsidP="009D0E85">
      <w:pPr>
        <w:ind w:firstLine="0"/>
        <w:jc w:val="left"/>
        <w:rPr>
          <w:lang w:val="en-US"/>
        </w:rPr>
      </w:pPr>
      <w:r w:rsidRPr="00596C2E">
        <w:rPr>
          <w:noProof/>
          <w:lang w:val="en-US"/>
        </w:rPr>
        <w:t>2024.03</w:t>
      </w:r>
    </w:p>
    <w:p w:rsidR="00830547" w:rsidRPr="00151CE6" w:rsidRDefault="00830547" w:rsidP="009D0E85">
      <w:pPr>
        <w:ind w:firstLine="0"/>
        <w:jc w:val="left"/>
        <w:rPr>
          <w:lang w:val="en-US"/>
        </w:rPr>
      </w:pPr>
    </w:p>
    <w:p w:rsidR="00830547" w:rsidRPr="000B333A" w:rsidRDefault="00830547" w:rsidP="009D0E85">
      <w:pPr>
        <w:ind w:firstLine="0"/>
        <w:jc w:val="left"/>
        <w:rPr>
          <w:b/>
          <w:lang w:val="en-US"/>
        </w:rPr>
      </w:pPr>
      <w:r w:rsidRPr="00830547">
        <w:rPr>
          <w:b/>
        </w:rPr>
        <w:t>Сравниваемый</w:t>
      </w:r>
      <w:r w:rsidRPr="000B333A">
        <w:rPr>
          <w:b/>
          <w:lang w:val="en-US"/>
        </w:rPr>
        <w:t xml:space="preserve"> </w:t>
      </w:r>
      <w:r w:rsidRPr="00830547">
        <w:rPr>
          <w:b/>
        </w:rPr>
        <w:t>каталог</w:t>
      </w:r>
    </w:p>
    <w:p w:rsidR="009D0E85" w:rsidRPr="00151CE6" w:rsidRDefault="00596C2E" w:rsidP="009D0E85">
      <w:pPr>
        <w:ind w:firstLine="0"/>
        <w:jc w:val="left"/>
        <w:rPr>
          <w:lang w:val="en-US"/>
        </w:rPr>
      </w:pPr>
      <w:r w:rsidRPr="00596C2E">
        <w:rPr>
          <w:noProof/>
          <w:lang w:val="en-US"/>
        </w:rPr>
        <w:t>2025.01</w:t>
      </w:r>
    </w:p>
    <w:p w:rsidR="00786604" w:rsidRPr="00151CE6" w:rsidRDefault="00786604" w:rsidP="00786604">
      <w:pPr>
        <w:ind w:firstLine="0"/>
        <w:jc w:val="left"/>
        <w:rPr>
          <w:lang w:val="en-US"/>
        </w:rPr>
      </w:pPr>
    </w:p>
    <w:p w:rsidR="00786604" w:rsidRPr="000E41EC" w:rsidRDefault="00786604" w:rsidP="00786604">
      <w:pPr>
        <w:ind w:firstLine="0"/>
        <w:jc w:val="left"/>
        <w:rPr>
          <w:b/>
          <w:lang w:val="en-US"/>
        </w:rPr>
      </w:pPr>
      <w:r w:rsidRPr="004F2363">
        <w:rPr>
          <w:b/>
        </w:rPr>
        <w:t>Изменения</w:t>
      </w:r>
      <w:r w:rsidRPr="000E41EC">
        <w:rPr>
          <w:b/>
          <w:lang w:val="en-US"/>
        </w:rPr>
        <w:t xml:space="preserve"> </w:t>
      </w:r>
      <w:r w:rsidRPr="004F2363">
        <w:rPr>
          <w:b/>
        </w:rPr>
        <w:t>в</w:t>
      </w:r>
      <w:r w:rsidRPr="000E41EC">
        <w:rPr>
          <w:b/>
          <w:lang w:val="en-US"/>
        </w:rPr>
        <w:t xml:space="preserve"> </w:t>
      </w:r>
      <w:r w:rsidRPr="004F2363">
        <w:rPr>
          <w:b/>
        </w:rPr>
        <w:t>атрибутах</w:t>
      </w:r>
      <w:r w:rsidRPr="000E41EC">
        <w:rPr>
          <w:b/>
          <w:lang w:val="en-US"/>
        </w:rPr>
        <w:t xml:space="preserve"> </w:t>
      </w:r>
      <w:r w:rsidRPr="004F2363">
        <w:rPr>
          <w:b/>
        </w:rPr>
        <w:t>каталога</w:t>
      </w:r>
    </w:p>
    <w:tbl>
      <w:tblPr>
        <w:tblStyle w:val="ab"/>
        <w:tblW w:w="0" w:type="auto"/>
        <w:tblLook w:val="04A0" w:firstRow="1" w:lastRow="0" w:firstColumn="1" w:lastColumn="0" w:noHBand="0" w:noVBand="1"/>
      </w:tblPr>
      <w:tblGrid>
        <w:gridCol w:w="3597"/>
        <w:gridCol w:w="2799"/>
        <w:gridCol w:w="2949"/>
      </w:tblGrid>
      <w:tr w:rsidR="00786604" w:rsidRPr="00BD362A" w:rsidTr="00786604">
        <w:tc>
          <w:tcPr>
            <w:tcW w:w="3597" w:type="dxa"/>
          </w:tcPr>
          <w:p w:rsidR="00786604" w:rsidRPr="001A1DBE" w:rsidRDefault="001A1DBE" w:rsidP="00786604">
            <w:pPr>
              <w:ind w:firstLine="0"/>
              <w:jc w:val="center"/>
              <w:rPr>
                <w:b/>
                <w:lang w:eastAsia="en-US"/>
              </w:rPr>
            </w:pPr>
            <w:r>
              <w:rPr>
                <w:b/>
                <w:lang w:eastAsia="en-US"/>
              </w:rPr>
              <w:t>Изменено</w:t>
            </w:r>
          </w:p>
        </w:tc>
        <w:tc>
          <w:tcPr>
            <w:tcW w:w="2799" w:type="dxa"/>
          </w:tcPr>
          <w:p w:rsidR="00786604" w:rsidRPr="00BD362A" w:rsidRDefault="00BD362A" w:rsidP="00BA4141">
            <w:pPr>
              <w:ind w:firstLine="0"/>
              <w:jc w:val="center"/>
              <w:rPr>
                <w:b/>
                <w:lang w:val="en-US" w:eastAsia="en-US"/>
              </w:rPr>
            </w:pPr>
            <w:r w:rsidRPr="00596C2E">
              <w:rPr>
                <w:b/>
                <w:lang w:eastAsia="en-US"/>
              </w:rPr>
              <w:t>Значение</w:t>
            </w:r>
            <w:r w:rsidRPr="00596C2E">
              <w:rPr>
                <w:b/>
                <w:lang w:val="en-US" w:eastAsia="en-US"/>
              </w:rPr>
              <w:t xml:space="preserve"> </w:t>
            </w:r>
            <w:r w:rsidRPr="00596C2E">
              <w:rPr>
                <w:b/>
                <w:noProof/>
                <w:lang w:val="en-US"/>
              </w:rPr>
              <w:t>2024.03</w:t>
            </w:r>
          </w:p>
        </w:tc>
        <w:tc>
          <w:tcPr>
            <w:tcW w:w="2949" w:type="dxa"/>
          </w:tcPr>
          <w:p w:rsidR="00786604" w:rsidRPr="00BD362A" w:rsidRDefault="00BD362A" w:rsidP="00BA4141">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Pr="00596C2E">
              <w:rPr>
                <w:b/>
                <w:noProof/>
                <w:lang w:val="en-US"/>
              </w:rPr>
              <w:t>2025.01</w:t>
            </w:r>
          </w:p>
        </w:tc>
      </w:tr>
      <w:tr w:rsidR="00786604" w:rsidRPr="00786604" w:rsidTr="00786604">
        <w:tc>
          <w:tcPr>
            <w:tcW w:w="3597" w:type="dxa"/>
          </w:tcPr>
          <w:p w:rsidR="00786604" w:rsidRPr="00786604" w:rsidRDefault="00786604" w:rsidP="001A1DBE">
            <w:pPr>
              <w:ind w:firstLine="0"/>
              <w:jc w:val="left"/>
              <w:rPr>
                <w:lang w:val="en-US"/>
              </w:rPr>
            </w:pPr>
            <w:r w:rsidRPr="00F60DB0">
              <w:rPr>
                <w:noProof/>
                <w:lang w:val="en-US"/>
              </w:rPr>
              <w:t>Описание</w:t>
            </w:r>
          </w:p>
        </w:tc>
        <w:tc>
          <w:tcPr>
            <w:tcW w:w="2799" w:type="dxa"/>
          </w:tcPr>
          <w:p w:rsidR="00786604" w:rsidRPr="00DD7C63" w:rsidRDefault="00786604" w:rsidP="001A1DBE">
            <w:pPr>
              <w:ind w:firstLine="0"/>
              <w:jc w:val="left"/>
              <w:rPr>
                <w:lang w:eastAsia="en-US"/>
              </w:rPr>
            </w:pPr>
            <w:r>
              <w:rPr>
                <w:noProof/>
              </w:rPr>
              <w:t>К 01.07.2024</w:t>
            </w:r>
          </w:p>
        </w:tc>
        <w:tc>
          <w:tcPr>
            <w:tcW w:w="2949" w:type="dxa"/>
          </w:tcPr>
          <w:p w:rsidR="00786604" w:rsidRPr="00DD7C63" w:rsidRDefault="00786604" w:rsidP="001A1DBE">
            <w:pPr>
              <w:ind w:firstLine="0"/>
              <w:jc w:val="left"/>
              <w:rPr>
                <w:lang w:eastAsia="en-US"/>
              </w:rPr>
            </w:pPr>
            <w:r>
              <w:rPr>
                <w:noProof/>
              </w:rPr>
              <w:t>К 01.01.2025</w:t>
            </w:r>
          </w:p>
        </w:tc>
      </w:tr>
      <w:tr w:rsidR="00786604" w:rsidRPr="00786604" w:rsidTr="00786604">
        <w:tc>
          <w:tcPr>
            <w:tcW w:w="3597" w:type="dxa"/>
          </w:tcPr>
          <w:p w:rsidR="00786604" w:rsidRPr="00786604" w:rsidRDefault="00786604" w:rsidP="001A1DBE">
            <w:pPr>
              <w:ind w:firstLine="0"/>
              <w:jc w:val="left"/>
              <w:rPr>
                <w:lang w:val="en-US"/>
              </w:rPr>
            </w:pPr>
            <w:r w:rsidRPr="00F60DB0">
              <w:rPr>
                <w:noProof/>
                <w:lang w:val="en-US"/>
              </w:rPr>
              <w:t>Версия</w:t>
            </w:r>
          </w:p>
        </w:tc>
        <w:tc>
          <w:tcPr>
            <w:tcW w:w="2799" w:type="dxa"/>
          </w:tcPr>
          <w:p w:rsidR="00786604" w:rsidRPr="00DD7C63" w:rsidRDefault="00786604" w:rsidP="001A1DBE">
            <w:pPr>
              <w:ind w:firstLine="0"/>
              <w:jc w:val="left"/>
              <w:rPr>
                <w:lang w:eastAsia="en-US"/>
              </w:rPr>
            </w:pPr>
            <w:r>
              <w:rPr>
                <w:noProof/>
              </w:rPr>
              <w:t>2024.03</w:t>
            </w:r>
          </w:p>
        </w:tc>
        <w:tc>
          <w:tcPr>
            <w:tcW w:w="2949" w:type="dxa"/>
          </w:tcPr>
          <w:p w:rsidR="00786604" w:rsidRPr="00DD7C63" w:rsidRDefault="00786604" w:rsidP="001A1DBE">
            <w:pPr>
              <w:ind w:firstLine="0"/>
              <w:jc w:val="left"/>
              <w:rPr>
                <w:lang w:eastAsia="en-US"/>
              </w:rPr>
            </w:pPr>
            <w:r>
              <w:rPr>
                <w:noProof/>
              </w:rPr>
              <w:t>2025.01</w:t>
            </w:r>
          </w:p>
        </w:tc>
      </w:tr>
    </w:tbl>
    <w:p w:rsidR="006A4057" w:rsidRPr="006A4057" w:rsidRDefault="006A4057" w:rsidP="006A4057">
      <w:pPr>
        <w:ind w:firstLine="0"/>
        <w:jc w:val="left"/>
      </w:pPr>
      <w:r>
        <w:br w:type="page"/>
      </w:r>
    </w:p>
    <w:p w:rsidR="00950ED3" w:rsidRPr="00151CE6" w:rsidRDefault="00950ED3" w:rsidP="00A63D38">
      <w:pPr>
        <w:ind w:firstLine="0"/>
        <w:jc w:val="left"/>
        <w:rPr>
          <w:lang w:val="en-US"/>
        </w:rPr>
        <w:sectPr w:rsidR="00950ED3" w:rsidRPr="00151CE6">
          <w:pgSz w:w="11906" w:h="16838"/>
          <w:pgMar w:top="1134" w:right="850" w:bottom="1134" w:left="1701" w:header="708" w:footer="708" w:gutter="0"/>
          <w:cols w:space="708"/>
          <w:docGrid w:linePitch="360"/>
        </w:sectPr>
      </w:pPr>
    </w:p>
    <w:p w:rsidR="00A42C54" w:rsidRDefault="00A42C54" w:rsidP="00F15C87">
      <w:pPr>
        <w:pStyle w:val="1"/>
      </w:pPr>
      <w:r>
        <w:lastRenderedPageBreak/>
        <w:t>Типы данных</w:t>
      </w:r>
    </w:p>
    <w:p w:rsidR="00A42C54" w:rsidRPr="000E6312" w:rsidRDefault="00A42C54" w:rsidP="00A42C54">
      <w:pPr>
        <w:ind w:firstLine="0"/>
        <w:jc w:val="left"/>
        <w:rPr>
          <w:b/>
          <w:lang w:val="en-US"/>
        </w:rPr>
      </w:pPr>
      <w:r w:rsidRPr="00E87DC7">
        <w:rPr>
          <w:b/>
        </w:rPr>
        <w:t>Добавлено</w:t>
      </w:r>
    </w:p>
    <w:p w:rsidR="00A42C54" w:rsidRPr="000E6312" w:rsidRDefault="00A42C54" w:rsidP="00A42C54">
      <w:pPr>
        <w:ind w:firstLine="0"/>
        <w:jc w:val="left"/>
        <w:rPr>
          <w:i/>
          <w:lang w:val="en-US"/>
        </w:rPr>
      </w:pPr>
      <w:r w:rsidRPr="00E87DC7">
        <w:rPr>
          <w:i/>
        </w:rPr>
        <w:t>Простые</w:t>
      </w:r>
      <w:r w:rsidRPr="000E6312">
        <w:rPr>
          <w:i/>
          <w:lang w:val="en-US"/>
        </w:rPr>
        <w:t xml:space="preserve"> </w:t>
      </w:r>
      <w:r w:rsidRPr="00E87DC7">
        <w:rPr>
          <w:i/>
        </w:rPr>
        <w:t>типы</w:t>
      </w:r>
    </w:p>
    <w:p w:rsidR="00F253D6" w:rsidRPr="00413412" w:rsidRDefault="00F253D6" w:rsidP="00F253D6">
      <w:pPr>
        <w:pStyle w:val="ac"/>
        <w:numPr>
          <w:ilvl w:val="0"/>
          <w:numId w:val="7"/>
        </w:numPr>
        <w:jc w:val="left"/>
        <w:rPr>
          <w:lang w:val="en-US"/>
        </w:rPr>
      </w:pPr>
      <w:r w:rsidRPr="00413412">
        <w:rPr>
          <w:noProof/>
          <w:lang w:val="en-US"/>
        </w:rPr>
        <w:t>CBDCArrestIdentifier1</w:t>
      </w:r>
      <w:r w:rsidR="00202A38" w:rsidRPr="00DD76C9">
        <w:rPr>
          <w:noProof/>
          <w:lang w:val="en-US"/>
        </w:rPr>
        <w:t xml:space="preserve"> </w:t>
      </w:r>
      <w:r w:rsidR="00202A38">
        <w:rPr>
          <w:noProof/>
          <w:lang w:val="en-US"/>
        </w:rPr>
        <w:t xml:space="preserve">/ </w:t>
      </w:r>
      <w:r w:rsidR="00202A38" w:rsidRPr="00413412">
        <w:rPr>
          <w:noProof/>
          <w:lang w:val="en-US"/>
        </w:rPr>
        <w:t>Идентификатор СЗС</w:t>
      </w:r>
    </w:p>
    <w:p w:rsidR="00F253D6" w:rsidRPr="00413412" w:rsidRDefault="00F253D6" w:rsidP="00F253D6">
      <w:pPr>
        <w:pStyle w:val="ac"/>
        <w:numPr>
          <w:ilvl w:val="0"/>
          <w:numId w:val="7"/>
        </w:numPr>
        <w:jc w:val="left"/>
        <w:rPr>
          <w:lang w:val="en-US"/>
        </w:rPr>
      </w:pPr>
      <w:r w:rsidRPr="00413412">
        <w:rPr>
          <w:noProof/>
          <w:lang w:val="en-US"/>
        </w:rPr>
        <w:t>CBDCClientAccountIdentifier</w:t>
      </w:r>
      <w:r w:rsidR="00202A38" w:rsidRPr="00DD76C9">
        <w:rPr>
          <w:noProof/>
          <w:lang w:val="en-US"/>
        </w:rPr>
        <w:t xml:space="preserve"> </w:t>
      </w:r>
      <w:r w:rsidR="00202A38">
        <w:rPr>
          <w:noProof/>
          <w:lang w:val="en-US"/>
        </w:rPr>
        <w:t xml:space="preserve">/ </w:t>
      </w:r>
      <w:r w:rsidR="00202A38" w:rsidRPr="00413412">
        <w:rPr>
          <w:noProof/>
          <w:lang w:val="en-US"/>
        </w:rPr>
        <w:t>Номер счета</w:t>
      </w:r>
    </w:p>
    <w:p w:rsidR="00F253D6" w:rsidRPr="00413412" w:rsidRDefault="00F253D6" w:rsidP="00F253D6">
      <w:pPr>
        <w:pStyle w:val="ac"/>
        <w:numPr>
          <w:ilvl w:val="0"/>
          <w:numId w:val="7"/>
        </w:numPr>
        <w:jc w:val="left"/>
        <w:rPr>
          <w:lang w:val="en-US"/>
        </w:rPr>
      </w:pPr>
      <w:r w:rsidRPr="00413412">
        <w:rPr>
          <w:noProof/>
          <w:lang w:val="en-US"/>
        </w:rPr>
        <w:t>CBDCClientAccountLegalEntity</w:t>
      </w:r>
      <w:r w:rsidR="00202A38" w:rsidRPr="00DD76C9">
        <w:rPr>
          <w:noProof/>
          <w:lang w:val="en-US"/>
        </w:rPr>
        <w:t xml:space="preserve"> </w:t>
      </w:r>
      <w:r w:rsidR="00202A38">
        <w:rPr>
          <w:noProof/>
          <w:lang w:val="en-US"/>
        </w:rPr>
        <w:t xml:space="preserve">/ </w:t>
      </w:r>
      <w:r w:rsidR="00202A38" w:rsidRPr="00413412">
        <w:rPr>
          <w:noProof/>
          <w:lang w:val="en-US"/>
        </w:rPr>
        <w:t>Номер счета</w:t>
      </w:r>
    </w:p>
    <w:p w:rsidR="00F253D6" w:rsidRPr="00413412" w:rsidRDefault="00F253D6" w:rsidP="00F253D6">
      <w:pPr>
        <w:pStyle w:val="ac"/>
        <w:numPr>
          <w:ilvl w:val="0"/>
          <w:numId w:val="7"/>
        </w:numPr>
        <w:jc w:val="left"/>
        <w:rPr>
          <w:lang w:val="en-US"/>
        </w:rPr>
      </w:pPr>
      <w:r w:rsidRPr="00413412">
        <w:rPr>
          <w:noProof/>
          <w:lang w:val="en-US"/>
        </w:rPr>
        <w:t>CBDCClientAccountPerson</w:t>
      </w:r>
      <w:r w:rsidR="00202A38" w:rsidRPr="00DD76C9">
        <w:rPr>
          <w:noProof/>
          <w:lang w:val="en-US"/>
        </w:rPr>
        <w:t xml:space="preserve"> </w:t>
      </w:r>
      <w:r w:rsidR="00202A38">
        <w:rPr>
          <w:noProof/>
          <w:lang w:val="en-US"/>
        </w:rPr>
        <w:t xml:space="preserve">/ </w:t>
      </w:r>
      <w:r w:rsidR="00202A38" w:rsidRPr="00413412">
        <w:rPr>
          <w:noProof/>
          <w:lang w:val="en-US"/>
        </w:rPr>
        <w:t>Номер счета</w:t>
      </w:r>
    </w:p>
    <w:p w:rsidR="00F253D6" w:rsidRPr="00413412" w:rsidRDefault="00F253D6" w:rsidP="00F253D6">
      <w:pPr>
        <w:pStyle w:val="ac"/>
        <w:numPr>
          <w:ilvl w:val="0"/>
          <w:numId w:val="7"/>
        </w:numPr>
        <w:jc w:val="left"/>
        <w:rPr>
          <w:lang w:val="en-US"/>
        </w:rPr>
      </w:pPr>
      <w:r w:rsidRPr="00413412">
        <w:rPr>
          <w:noProof/>
          <w:lang w:val="en-US"/>
        </w:rPr>
        <w:t>CBDCComment2000</w:t>
      </w:r>
      <w:r w:rsidR="00202A38" w:rsidRPr="00DD76C9">
        <w:rPr>
          <w:noProof/>
          <w:lang w:val="en-US"/>
        </w:rPr>
        <w:t xml:space="preserve"> </w:t>
      </w:r>
      <w:r w:rsidR="00202A38">
        <w:rPr>
          <w:noProof/>
          <w:lang w:val="en-US"/>
        </w:rPr>
        <w:t xml:space="preserve">/ </w:t>
      </w:r>
      <w:r w:rsidR="00202A38" w:rsidRPr="00413412">
        <w:rPr>
          <w:noProof/>
          <w:lang w:val="en-US"/>
        </w:rPr>
        <w:t>Комментарий оператора</w:t>
      </w:r>
    </w:p>
    <w:p w:rsidR="00F253D6" w:rsidRPr="00413412" w:rsidRDefault="00F253D6" w:rsidP="00F253D6">
      <w:pPr>
        <w:pStyle w:val="ac"/>
        <w:numPr>
          <w:ilvl w:val="0"/>
          <w:numId w:val="7"/>
        </w:numPr>
        <w:jc w:val="left"/>
        <w:rPr>
          <w:lang w:val="en-US"/>
        </w:rPr>
      </w:pPr>
      <w:r w:rsidRPr="00413412">
        <w:rPr>
          <w:noProof/>
          <w:lang w:val="en-US"/>
        </w:rPr>
        <w:t>CBDCDepartmentCodePassport</w:t>
      </w:r>
      <w:r w:rsidR="00202A38" w:rsidRPr="00DD76C9">
        <w:rPr>
          <w:noProof/>
          <w:lang w:val="en-US"/>
        </w:rPr>
        <w:t xml:space="preserve"> </w:t>
      </w:r>
      <w:r w:rsidR="00202A38">
        <w:rPr>
          <w:noProof/>
          <w:lang w:val="en-US"/>
        </w:rPr>
        <w:t xml:space="preserve">/ </w:t>
      </w:r>
      <w:r w:rsidR="00202A38" w:rsidRPr="00413412">
        <w:rPr>
          <w:noProof/>
          <w:lang w:val="en-US"/>
        </w:rPr>
        <w:t>Код подразделения</w:t>
      </w:r>
    </w:p>
    <w:p w:rsidR="00F253D6" w:rsidRPr="00413412" w:rsidRDefault="00F253D6" w:rsidP="00F253D6">
      <w:pPr>
        <w:pStyle w:val="ac"/>
        <w:numPr>
          <w:ilvl w:val="0"/>
          <w:numId w:val="7"/>
        </w:numPr>
        <w:jc w:val="left"/>
        <w:rPr>
          <w:lang w:val="en-US"/>
        </w:rPr>
      </w:pPr>
      <w:r w:rsidRPr="00413412">
        <w:rPr>
          <w:noProof/>
          <w:lang w:val="en-US"/>
        </w:rPr>
        <w:t>CBDCEmployerAddressLine</w:t>
      </w:r>
    </w:p>
    <w:p w:rsidR="00F253D6" w:rsidRPr="00413412" w:rsidRDefault="00F253D6" w:rsidP="00F253D6">
      <w:pPr>
        <w:pStyle w:val="ac"/>
        <w:numPr>
          <w:ilvl w:val="0"/>
          <w:numId w:val="7"/>
        </w:numPr>
        <w:jc w:val="left"/>
        <w:rPr>
          <w:lang w:val="en-US"/>
        </w:rPr>
      </w:pPr>
      <w:r w:rsidRPr="00413412">
        <w:rPr>
          <w:noProof/>
          <w:lang w:val="en-US"/>
        </w:rPr>
        <w:t>CBDCFirstNameRusLat</w:t>
      </w:r>
    </w:p>
    <w:p w:rsidR="00F253D6" w:rsidRPr="00413412" w:rsidRDefault="00F253D6" w:rsidP="00F253D6">
      <w:pPr>
        <w:pStyle w:val="ac"/>
        <w:numPr>
          <w:ilvl w:val="0"/>
          <w:numId w:val="7"/>
        </w:numPr>
        <w:jc w:val="left"/>
        <w:rPr>
          <w:lang w:val="en-US"/>
        </w:rPr>
      </w:pPr>
      <w:r w:rsidRPr="00413412">
        <w:rPr>
          <w:noProof/>
          <w:lang w:val="en-US"/>
        </w:rPr>
        <w:t>CBDCFromToIdentifier2</w:t>
      </w:r>
    </w:p>
    <w:p w:rsidR="00F253D6" w:rsidRPr="00413412" w:rsidRDefault="00F253D6" w:rsidP="00F253D6">
      <w:pPr>
        <w:pStyle w:val="ac"/>
        <w:numPr>
          <w:ilvl w:val="0"/>
          <w:numId w:val="7"/>
        </w:numPr>
        <w:jc w:val="left"/>
        <w:rPr>
          <w:lang w:val="en-US"/>
        </w:rPr>
      </w:pPr>
      <w:r w:rsidRPr="00413412">
        <w:rPr>
          <w:noProof/>
          <w:lang w:val="en-US"/>
        </w:rPr>
        <w:t>CBDCFromToIdentifier2WithUCC</w:t>
      </w:r>
    </w:p>
    <w:p w:rsidR="00F253D6" w:rsidRPr="00413412" w:rsidRDefault="00F253D6" w:rsidP="00F253D6">
      <w:pPr>
        <w:pStyle w:val="ac"/>
        <w:numPr>
          <w:ilvl w:val="0"/>
          <w:numId w:val="7"/>
        </w:numPr>
        <w:jc w:val="left"/>
        <w:rPr>
          <w:lang w:val="en-US"/>
        </w:rPr>
      </w:pPr>
      <w:r w:rsidRPr="00413412">
        <w:rPr>
          <w:noProof/>
          <w:lang w:val="en-US"/>
        </w:rPr>
        <w:t>CBDCFromToIdentifierLMS</w:t>
      </w:r>
    </w:p>
    <w:p w:rsidR="00F253D6" w:rsidRPr="00413412" w:rsidRDefault="00F253D6" w:rsidP="00F253D6">
      <w:pPr>
        <w:pStyle w:val="ac"/>
        <w:numPr>
          <w:ilvl w:val="0"/>
          <w:numId w:val="7"/>
        </w:numPr>
        <w:jc w:val="left"/>
        <w:rPr>
          <w:lang w:val="en-US"/>
        </w:rPr>
      </w:pPr>
      <w:r w:rsidRPr="00413412">
        <w:rPr>
          <w:noProof/>
          <w:lang w:val="en-US"/>
        </w:rPr>
        <w:t>CBDCINN1</w:t>
      </w:r>
      <w:r w:rsidR="00202A38" w:rsidRPr="00DD76C9">
        <w:rPr>
          <w:noProof/>
          <w:lang w:val="en-US"/>
        </w:rPr>
        <w:t xml:space="preserve"> </w:t>
      </w:r>
      <w:r w:rsidR="00202A38">
        <w:rPr>
          <w:noProof/>
          <w:lang w:val="en-US"/>
        </w:rPr>
        <w:t xml:space="preserve">/ </w:t>
      </w:r>
      <w:r w:rsidR="00202A38" w:rsidRPr="00413412">
        <w:rPr>
          <w:noProof/>
          <w:lang w:val="en-US"/>
        </w:rPr>
        <w:t>ИНН</w:t>
      </w:r>
    </w:p>
    <w:p w:rsidR="00F253D6" w:rsidRPr="00413412" w:rsidRDefault="00F253D6" w:rsidP="00F253D6">
      <w:pPr>
        <w:pStyle w:val="ac"/>
        <w:numPr>
          <w:ilvl w:val="0"/>
          <w:numId w:val="7"/>
        </w:numPr>
        <w:jc w:val="left"/>
        <w:rPr>
          <w:lang w:val="en-US"/>
        </w:rPr>
      </w:pPr>
      <w:r w:rsidRPr="00413412">
        <w:rPr>
          <w:noProof/>
          <w:lang w:val="en-US"/>
        </w:rPr>
        <w:t>CBDCItemNameText</w:t>
      </w:r>
      <w:r w:rsidR="00202A38" w:rsidRPr="00DD76C9">
        <w:rPr>
          <w:noProof/>
          <w:lang w:val="en-US"/>
        </w:rPr>
        <w:t xml:space="preserve"> </w:t>
      </w:r>
      <w:r w:rsidR="00202A38">
        <w:rPr>
          <w:noProof/>
          <w:lang w:val="en-US"/>
        </w:rPr>
        <w:t xml:space="preserve">/ </w:t>
      </w:r>
      <w:r w:rsidR="00202A38" w:rsidRPr="00413412">
        <w:rPr>
          <w:noProof/>
          <w:lang w:val="en-US"/>
        </w:rPr>
        <w:t>Название реквизита</w:t>
      </w:r>
    </w:p>
    <w:p w:rsidR="00F253D6" w:rsidRPr="00413412" w:rsidRDefault="00F253D6" w:rsidP="00F253D6">
      <w:pPr>
        <w:pStyle w:val="ac"/>
        <w:numPr>
          <w:ilvl w:val="0"/>
          <w:numId w:val="7"/>
        </w:numPr>
        <w:jc w:val="left"/>
        <w:rPr>
          <w:lang w:val="en-US"/>
        </w:rPr>
      </w:pPr>
      <w:r w:rsidRPr="00413412">
        <w:rPr>
          <w:noProof/>
          <w:lang w:val="en-US"/>
        </w:rPr>
        <w:t>CBDCKeyText</w:t>
      </w:r>
      <w:r w:rsidR="00202A38" w:rsidRPr="00DD76C9">
        <w:rPr>
          <w:noProof/>
          <w:lang w:val="en-US"/>
        </w:rPr>
        <w:t xml:space="preserve"> </w:t>
      </w:r>
      <w:r w:rsidR="00202A38">
        <w:rPr>
          <w:noProof/>
          <w:lang w:val="en-US"/>
        </w:rPr>
        <w:t xml:space="preserve">/ </w:t>
      </w:r>
      <w:r w:rsidR="00202A38" w:rsidRPr="00413412">
        <w:rPr>
          <w:noProof/>
          <w:lang w:val="en-US"/>
        </w:rPr>
        <w:t>Ключ</w:t>
      </w:r>
    </w:p>
    <w:p w:rsidR="00F253D6" w:rsidRPr="00413412" w:rsidRDefault="00F253D6" w:rsidP="00F253D6">
      <w:pPr>
        <w:pStyle w:val="ac"/>
        <w:numPr>
          <w:ilvl w:val="0"/>
          <w:numId w:val="7"/>
        </w:numPr>
        <w:jc w:val="left"/>
        <w:rPr>
          <w:lang w:val="en-US"/>
        </w:rPr>
      </w:pPr>
      <w:r w:rsidRPr="00413412">
        <w:rPr>
          <w:noProof/>
          <w:lang w:val="en-US"/>
        </w:rPr>
        <w:t>CBDCLMSResponseCode</w:t>
      </w:r>
      <w:r w:rsidR="00202A38" w:rsidRPr="00DD76C9">
        <w:rPr>
          <w:noProof/>
          <w:lang w:val="en-US"/>
        </w:rPr>
        <w:t xml:space="preserve"> </w:t>
      </w:r>
      <w:r w:rsidR="00202A38">
        <w:rPr>
          <w:noProof/>
          <w:lang w:val="en-US"/>
        </w:rPr>
        <w:t xml:space="preserve">/ </w:t>
      </w:r>
      <w:r w:rsidR="00202A38" w:rsidRPr="00413412">
        <w:rPr>
          <w:noProof/>
          <w:lang w:val="en-US"/>
        </w:rPr>
        <w:t>Код ответа СУС</w:t>
      </w:r>
    </w:p>
    <w:p w:rsidR="00F253D6" w:rsidRPr="00413412" w:rsidRDefault="00F253D6" w:rsidP="00F253D6">
      <w:pPr>
        <w:pStyle w:val="ac"/>
        <w:numPr>
          <w:ilvl w:val="0"/>
          <w:numId w:val="7"/>
        </w:numPr>
        <w:jc w:val="left"/>
        <w:rPr>
          <w:lang w:val="en-US"/>
        </w:rPr>
      </w:pPr>
      <w:r w:rsidRPr="00413412">
        <w:rPr>
          <w:noProof/>
          <w:lang w:val="en-US"/>
        </w:rPr>
        <w:t>CBDCLMSResponseDescription</w:t>
      </w:r>
      <w:r w:rsidR="00202A38" w:rsidRPr="00DD76C9">
        <w:rPr>
          <w:noProof/>
          <w:lang w:val="en-US"/>
        </w:rPr>
        <w:t xml:space="preserve"> </w:t>
      </w:r>
      <w:r w:rsidR="00202A38">
        <w:rPr>
          <w:noProof/>
          <w:lang w:val="en-US"/>
        </w:rPr>
        <w:t xml:space="preserve">/ </w:t>
      </w:r>
      <w:r w:rsidR="00202A38" w:rsidRPr="00413412">
        <w:rPr>
          <w:noProof/>
          <w:lang w:val="en-US"/>
        </w:rPr>
        <w:t>Описание кода ответа СУС</w:t>
      </w:r>
    </w:p>
    <w:p w:rsidR="00F253D6" w:rsidRPr="00413412" w:rsidRDefault="00F253D6" w:rsidP="00F253D6">
      <w:pPr>
        <w:pStyle w:val="ac"/>
        <w:numPr>
          <w:ilvl w:val="0"/>
          <w:numId w:val="7"/>
        </w:numPr>
        <w:jc w:val="left"/>
        <w:rPr>
          <w:lang w:val="en-US"/>
        </w:rPr>
      </w:pPr>
      <w:r w:rsidRPr="00413412">
        <w:rPr>
          <w:noProof/>
          <w:lang w:val="en-US"/>
        </w:rPr>
        <w:t>CBDCLastNameRusLat</w:t>
      </w:r>
    </w:p>
    <w:p w:rsidR="00F253D6" w:rsidRPr="00413412" w:rsidRDefault="00F253D6" w:rsidP="00F253D6">
      <w:pPr>
        <w:pStyle w:val="ac"/>
        <w:numPr>
          <w:ilvl w:val="0"/>
          <w:numId w:val="7"/>
        </w:numPr>
        <w:jc w:val="left"/>
        <w:rPr>
          <w:lang w:val="en-US"/>
        </w:rPr>
      </w:pPr>
      <w:r w:rsidRPr="00413412">
        <w:rPr>
          <w:noProof/>
          <w:lang w:val="en-US"/>
        </w:rPr>
        <w:t>CBDCLoginOP</w:t>
      </w:r>
      <w:r w:rsidR="00202A38" w:rsidRPr="00DD76C9">
        <w:rPr>
          <w:noProof/>
          <w:lang w:val="en-US"/>
        </w:rPr>
        <w:t xml:space="preserve"> </w:t>
      </w:r>
      <w:r w:rsidR="00202A38">
        <w:rPr>
          <w:noProof/>
          <w:lang w:val="en-US"/>
        </w:rPr>
        <w:t xml:space="preserve">/ </w:t>
      </w:r>
      <w:r w:rsidR="00202A38" w:rsidRPr="00413412">
        <w:rPr>
          <w:noProof/>
          <w:lang w:val="en-US"/>
        </w:rPr>
        <w:t>Логин Оператора</w:t>
      </w:r>
    </w:p>
    <w:p w:rsidR="00F253D6" w:rsidRPr="00413412" w:rsidRDefault="00F253D6" w:rsidP="00F253D6">
      <w:pPr>
        <w:pStyle w:val="ac"/>
        <w:numPr>
          <w:ilvl w:val="0"/>
          <w:numId w:val="7"/>
        </w:numPr>
        <w:jc w:val="left"/>
        <w:rPr>
          <w:lang w:val="en-US"/>
        </w:rPr>
      </w:pPr>
      <w:r w:rsidRPr="00413412">
        <w:rPr>
          <w:noProof/>
          <w:lang w:val="en-US"/>
        </w:rPr>
        <w:t>CBDCMax1000TextLat</w:t>
      </w:r>
    </w:p>
    <w:p w:rsidR="00F253D6" w:rsidRPr="000E440D" w:rsidRDefault="00F253D6" w:rsidP="00F253D6">
      <w:pPr>
        <w:pStyle w:val="ac"/>
        <w:numPr>
          <w:ilvl w:val="0"/>
          <w:numId w:val="7"/>
        </w:numPr>
        <w:jc w:val="left"/>
      </w:pPr>
      <w:r w:rsidRPr="00413412">
        <w:rPr>
          <w:noProof/>
          <w:lang w:val="en-US"/>
        </w:rPr>
        <w:t>CBDCMax</w:t>
      </w:r>
      <w:r w:rsidRPr="000E440D">
        <w:rPr>
          <w:noProof/>
        </w:rPr>
        <w:t>12000</w:t>
      </w:r>
      <w:r w:rsidRPr="00413412">
        <w:rPr>
          <w:noProof/>
          <w:lang w:val="en-US"/>
        </w:rPr>
        <w:t>Text</w:t>
      </w:r>
      <w:r w:rsidR="00202A38" w:rsidRPr="000E440D">
        <w:rPr>
          <w:noProof/>
        </w:rPr>
        <w:t xml:space="preserve"> / Текстовое поле длинной от 1 до 12000 символов</w:t>
      </w:r>
    </w:p>
    <w:p w:rsidR="00F253D6" w:rsidRPr="000E440D" w:rsidRDefault="00F253D6" w:rsidP="00F253D6">
      <w:pPr>
        <w:pStyle w:val="ac"/>
        <w:numPr>
          <w:ilvl w:val="0"/>
          <w:numId w:val="7"/>
        </w:numPr>
        <w:jc w:val="left"/>
      </w:pPr>
      <w:r w:rsidRPr="00413412">
        <w:rPr>
          <w:noProof/>
          <w:lang w:val="en-US"/>
        </w:rPr>
        <w:t>CBDCMax</w:t>
      </w:r>
      <w:r w:rsidRPr="000E440D">
        <w:rPr>
          <w:noProof/>
        </w:rPr>
        <w:t>12000</w:t>
      </w:r>
      <w:r w:rsidRPr="00413412">
        <w:rPr>
          <w:noProof/>
          <w:lang w:val="en-US"/>
        </w:rPr>
        <w:t>TextRU</w:t>
      </w:r>
      <w:r w:rsidR="00202A38" w:rsidRPr="000E440D">
        <w:rPr>
          <w:noProof/>
        </w:rPr>
        <w:t xml:space="preserve"> / Текстовое поле длиной от 1 до 12000 символов</w:t>
      </w:r>
    </w:p>
    <w:p w:rsidR="00F253D6" w:rsidRPr="000E440D" w:rsidRDefault="00F253D6" w:rsidP="00F253D6">
      <w:pPr>
        <w:pStyle w:val="ac"/>
        <w:numPr>
          <w:ilvl w:val="0"/>
          <w:numId w:val="7"/>
        </w:numPr>
        <w:jc w:val="left"/>
      </w:pPr>
      <w:r w:rsidRPr="00413412">
        <w:rPr>
          <w:noProof/>
          <w:lang w:val="en-US"/>
        </w:rPr>
        <w:t>CBDCMax</w:t>
      </w:r>
      <w:r w:rsidRPr="000E440D">
        <w:rPr>
          <w:noProof/>
        </w:rPr>
        <w:t>4000</w:t>
      </w:r>
      <w:r w:rsidRPr="00413412">
        <w:rPr>
          <w:noProof/>
          <w:lang w:val="en-US"/>
        </w:rPr>
        <w:t>Text</w:t>
      </w:r>
      <w:r w:rsidR="00202A38" w:rsidRPr="000E440D">
        <w:rPr>
          <w:noProof/>
        </w:rPr>
        <w:t xml:space="preserve"> / Текстовое поле длинной от 1 до 4000 символов</w:t>
      </w:r>
    </w:p>
    <w:p w:rsidR="00F253D6" w:rsidRPr="00413412" w:rsidRDefault="00F253D6" w:rsidP="00F253D6">
      <w:pPr>
        <w:pStyle w:val="ac"/>
        <w:numPr>
          <w:ilvl w:val="0"/>
          <w:numId w:val="7"/>
        </w:numPr>
        <w:jc w:val="left"/>
        <w:rPr>
          <w:lang w:val="en-US"/>
        </w:rPr>
      </w:pPr>
      <w:r w:rsidRPr="00413412">
        <w:rPr>
          <w:noProof/>
          <w:lang w:val="en-US"/>
        </w:rPr>
        <w:t>CBDCMiddleNameRusLat</w:t>
      </w:r>
    </w:p>
    <w:p w:rsidR="00F253D6" w:rsidRPr="00413412" w:rsidRDefault="00F253D6" w:rsidP="00F253D6">
      <w:pPr>
        <w:pStyle w:val="ac"/>
        <w:numPr>
          <w:ilvl w:val="0"/>
          <w:numId w:val="7"/>
        </w:numPr>
        <w:jc w:val="left"/>
        <w:rPr>
          <w:lang w:val="en-US"/>
        </w:rPr>
      </w:pPr>
      <w:r w:rsidRPr="00413412">
        <w:rPr>
          <w:noProof/>
          <w:lang w:val="en-US"/>
        </w:rPr>
        <w:t>CBDCNotificationTextForClient</w:t>
      </w:r>
      <w:r w:rsidR="00202A38" w:rsidRPr="00DD76C9">
        <w:rPr>
          <w:noProof/>
          <w:lang w:val="en-US"/>
        </w:rPr>
        <w:t xml:space="preserve"> </w:t>
      </w:r>
      <w:r w:rsidR="00202A38">
        <w:rPr>
          <w:noProof/>
          <w:lang w:val="en-US"/>
        </w:rPr>
        <w:t xml:space="preserve">/ </w:t>
      </w:r>
      <w:r w:rsidR="00202A38" w:rsidRPr="00413412">
        <w:rPr>
          <w:noProof/>
          <w:lang w:val="en-US"/>
        </w:rPr>
        <w:t>Текст уведомления для клиента</w:t>
      </w:r>
    </w:p>
    <w:p w:rsidR="00F253D6" w:rsidRPr="00413412" w:rsidRDefault="00F253D6" w:rsidP="00F253D6">
      <w:pPr>
        <w:pStyle w:val="ac"/>
        <w:numPr>
          <w:ilvl w:val="0"/>
          <w:numId w:val="7"/>
        </w:numPr>
        <w:jc w:val="left"/>
        <w:rPr>
          <w:lang w:val="en-US"/>
        </w:rPr>
      </w:pPr>
      <w:r w:rsidRPr="00413412">
        <w:rPr>
          <w:noProof/>
          <w:lang w:val="en-US"/>
        </w:rPr>
        <w:t>CBDCNotificationTextForFI</w:t>
      </w:r>
      <w:r w:rsidR="00202A38" w:rsidRPr="00DD76C9">
        <w:rPr>
          <w:noProof/>
          <w:lang w:val="en-US"/>
        </w:rPr>
        <w:t xml:space="preserve"> </w:t>
      </w:r>
      <w:r w:rsidR="00202A38">
        <w:rPr>
          <w:noProof/>
          <w:lang w:val="en-US"/>
        </w:rPr>
        <w:t xml:space="preserve">/ </w:t>
      </w:r>
      <w:r w:rsidR="00202A38" w:rsidRPr="00413412">
        <w:rPr>
          <w:noProof/>
          <w:lang w:val="en-US"/>
        </w:rPr>
        <w:t>Текст уведомления для ФП</w:t>
      </w:r>
    </w:p>
    <w:p w:rsidR="00F253D6" w:rsidRPr="00413412" w:rsidRDefault="00F253D6" w:rsidP="00F253D6">
      <w:pPr>
        <w:pStyle w:val="ac"/>
        <w:numPr>
          <w:ilvl w:val="0"/>
          <w:numId w:val="7"/>
        </w:numPr>
        <w:jc w:val="left"/>
        <w:rPr>
          <w:lang w:val="en-US"/>
        </w:rPr>
      </w:pPr>
      <w:r w:rsidRPr="00413412">
        <w:rPr>
          <w:noProof/>
          <w:lang w:val="en-US"/>
        </w:rPr>
        <w:t>CBDCOKFS</w:t>
      </w:r>
      <w:r w:rsidR="00202A38" w:rsidRPr="00DD76C9">
        <w:rPr>
          <w:noProof/>
          <w:lang w:val="en-US"/>
        </w:rPr>
        <w:t xml:space="preserve"> </w:t>
      </w:r>
      <w:r w:rsidR="00202A38">
        <w:rPr>
          <w:noProof/>
          <w:lang w:val="en-US"/>
        </w:rPr>
        <w:t xml:space="preserve">/ </w:t>
      </w:r>
      <w:r w:rsidR="00202A38" w:rsidRPr="00413412">
        <w:rPr>
          <w:noProof/>
          <w:lang w:val="en-US"/>
        </w:rPr>
        <w:t>Код ОКФС</w:t>
      </w:r>
    </w:p>
    <w:p w:rsidR="00F253D6" w:rsidRPr="00413412" w:rsidRDefault="00F253D6" w:rsidP="00F253D6">
      <w:pPr>
        <w:pStyle w:val="ac"/>
        <w:numPr>
          <w:ilvl w:val="0"/>
          <w:numId w:val="7"/>
        </w:numPr>
        <w:jc w:val="left"/>
        <w:rPr>
          <w:lang w:val="en-US"/>
        </w:rPr>
      </w:pPr>
      <w:r w:rsidRPr="00413412">
        <w:rPr>
          <w:noProof/>
          <w:lang w:val="en-US"/>
        </w:rPr>
        <w:lastRenderedPageBreak/>
        <w:t>CBDCOgrnIP</w:t>
      </w:r>
      <w:r w:rsidR="00202A38" w:rsidRPr="00DD76C9">
        <w:rPr>
          <w:noProof/>
          <w:lang w:val="en-US"/>
        </w:rPr>
        <w:t xml:space="preserve"> </w:t>
      </w:r>
      <w:r w:rsidR="00202A38">
        <w:rPr>
          <w:noProof/>
          <w:lang w:val="en-US"/>
        </w:rPr>
        <w:t xml:space="preserve">/ </w:t>
      </w:r>
      <w:r w:rsidR="00202A38" w:rsidRPr="00413412">
        <w:rPr>
          <w:noProof/>
          <w:lang w:val="en-US"/>
        </w:rPr>
        <w:t>ОГРНИП</w:t>
      </w:r>
    </w:p>
    <w:p w:rsidR="00F253D6" w:rsidRPr="00413412" w:rsidRDefault="00F253D6" w:rsidP="00F253D6">
      <w:pPr>
        <w:pStyle w:val="ac"/>
        <w:numPr>
          <w:ilvl w:val="0"/>
          <w:numId w:val="7"/>
        </w:numPr>
        <w:jc w:val="left"/>
        <w:rPr>
          <w:lang w:val="en-US"/>
        </w:rPr>
      </w:pPr>
      <w:r w:rsidRPr="00413412">
        <w:rPr>
          <w:noProof/>
          <w:lang w:val="en-US"/>
        </w:rPr>
        <w:t>CBDCOrgNameRusLat</w:t>
      </w:r>
    </w:p>
    <w:p w:rsidR="00F253D6" w:rsidRPr="000E440D" w:rsidRDefault="00F253D6" w:rsidP="00F253D6">
      <w:pPr>
        <w:pStyle w:val="ac"/>
        <w:numPr>
          <w:ilvl w:val="0"/>
          <w:numId w:val="7"/>
        </w:numPr>
        <w:jc w:val="left"/>
      </w:pPr>
      <w:r w:rsidRPr="00413412">
        <w:rPr>
          <w:noProof/>
          <w:lang w:val="en-US"/>
        </w:rPr>
        <w:t>CBDCParamsID</w:t>
      </w:r>
      <w:r w:rsidR="00202A38" w:rsidRPr="000E440D">
        <w:rPr>
          <w:noProof/>
        </w:rPr>
        <w:t xml:space="preserve"> / Идентификатор активаных значений параметров  кассовой ссылки</w:t>
      </w:r>
    </w:p>
    <w:p w:rsidR="00F253D6" w:rsidRPr="00413412" w:rsidRDefault="00F253D6" w:rsidP="00F253D6">
      <w:pPr>
        <w:pStyle w:val="ac"/>
        <w:numPr>
          <w:ilvl w:val="0"/>
          <w:numId w:val="7"/>
        </w:numPr>
        <w:jc w:val="left"/>
        <w:rPr>
          <w:lang w:val="en-US"/>
        </w:rPr>
      </w:pPr>
      <w:r w:rsidRPr="00413412">
        <w:rPr>
          <w:noProof/>
          <w:lang w:val="en-US"/>
        </w:rPr>
        <w:t>CBDCRestrictionIdentification</w:t>
      </w:r>
      <w:r w:rsidR="00202A38" w:rsidRPr="00DD76C9">
        <w:rPr>
          <w:noProof/>
          <w:lang w:val="en-US"/>
        </w:rPr>
        <w:t xml:space="preserve"> </w:t>
      </w:r>
      <w:r w:rsidR="00202A38">
        <w:rPr>
          <w:noProof/>
          <w:lang w:val="en-US"/>
        </w:rPr>
        <w:t xml:space="preserve">/ </w:t>
      </w:r>
      <w:r w:rsidR="00202A38" w:rsidRPr="00413412">
        <w:rPr>
          <w:noProof/>
          <w:lang w:val="en-US"/>
        </w:rPr>
        <w:t>Идентификатор ограничения</w:t>
      </w:r>
    </w:p>
    <w:p w:rsidR="00F253D6" w:rsidRPr="00413412" w:rsidRDefault="00F253D6" w:rsidP="00F253D6">
      <w:pPr>
        <w:pStyle w:val="ac"/>
        <w:numPr>
          <w:ilvl w:val="0"/>
          <w:numId w:val="7"/>
        </w:numPr>
        <w:jc w:val="left"/>
        <w:rPr>
          <w:lang w:val="en-US"/>
        </w:rPr>
      </w:pPr>
      <w:r w:rsidRPr="00413412">
        <w:rPr>
          <w:noProof/>
          <w:lang w:val="en-US"/>
        </w:rPr>
        <w:t>CBDCRestrictionReason</w:t>
      </w:r>
      <w:r w:rsidR="00202A38" w:rsidRPr="00DD76C9">
        <w:rPr>
          <w:noProof/>
          <w:lang w:val="en-US"/>
        </w:rPr>
        <w:t xml:space="preserve"> </w:t>
      </w:r>
      <w:r w:rsidR="00202A38">
        <w:rPr>
          <w:noProof/>
          <w:lang w:val="en-US"/>
        </w:rPr>
        <w:t xml:space="preserve">/ </w:t>
      </w:r>
      <w:r w:rsidR="00202A38" w:rsidRPr="00413412">
        <w:rPr>
          <w:noProof/>
          <w:lang w:val="en-US"/>
        </w:rPr>
        <w:t>Причина установки ограничения</w:t>
      </w:r>
    </w:p>
    <w:p w:rsidR="00F253D6" w:rsidRPr="00413412" w:rsidRDefault="00F253D6" w:rsidP="00F253D6">
      <w:pPr>
        <w:pStyle w:val="ac"/>
        <w:numPr>
          <w:ilvl w:val="0"/>
          <w:numId w:val="7"/>
        </w:numPr>
        <w:jc w:val="left"/>
        <w:rPr>
          <w:lang w:val="en-US"/>
        </w:rPr>
      </w:pPr>
      <w:r w:rsidRPr="00413412">
        <w:rPr>
          <w:noProof/>
          <w:lang w:val="en-US"/>
        </w:rPr>
        <w:t>CBDCValueText</w:t>
      </w:r>
      <w:r w:rsidR="00202A38" w:rsidRPr="00DD76C9">
        <w:rPr>
          <w:noProof/>
          <w:lang w:val="en-US"/>
        </w:rPr>
        <w:t xml:space="preserve"> </w:t>
      </w:r>
      <w:r w:rsidR="00202A38">
        <w:rPr>
          <w:noProof/>
          <w:lang w:val="en-US"/>
        </w:rPr>
        <w:t xml:space="preserve">/ </w:t>
      </w:r>
      <w:r w:rsidR="00202A38" w:rsidRPr="00413412">
        <w:rPr>
          <w:noProof/>
          <w:lang w:val="en-US"/>
        </w:rPr>
        <w:t>Значение</w:t>
      </w:r>
    </w:p>
    <w:p w:rsidR="00A42C54" w:rsidRPr="000E6312" w:rsidRDefault="00A42C54" w:rsidP="00A42C54">
      <w:pPr>
        <w:ind w:firstLine="0"/>
        <w:jc w:val="left"/>
        <w:rPr>
          <w:i/>
          <w:lang w:val="en-US"/>
        </w:rPr>
      </w:pPr>
      <w:r w:rsidRPr="00E87DC7">
        <w:rPr>
          <w:i/>
        </w:rPr>
        <w:t>Справочная</w:t>
      </w:r>
      <w:r w:rsidRPr="000E6312">
        <w:rPr>
          <w:i/>
          <w:lang w:val="en-US"/>
        </w:rPr>
        <w:t xml:space="preserve"> </w:t>
      </w:r>
      <w:r w:rsidRPr="00E87DC7">
        <w:rPr>
          <w:i/>
        </w:rPr>
        <w:t>информация</w:t>
      </w:r>
    </w:p>
    <w:p w:rsidR="00F253D6" w:rsidRPr="000E440D" w:rsidRDefault="00F253D6" w:rsidP="00F253D6">
      <w:pPr>
        <w:pStyle w:val="ac"/>
        <w:numPr>
          <w:ilvl w:val="0"/>
          <w:numId w:val="7"/>
        </w:numPr>
        <w:jc w:val="left"/>
      </w:pPr>
      <w:r w:rsidRPr="00413412">
        <w:rPr>
          <w:noProof/>
          <w:lang w:val="en-US"/>
        </w:rPr>
        <w:t>CBDCArrestRequestCode</w:t>
      </w:r>
      <w:r w:rsidR="00202A38" w:rsidRPr="000E440D">
        <w:rPr>
          <w:noProof/>
        </w:rPr>
        <w:t xml:space="preserve"> / Коды запроса управления СЗС на СЦР</w:t>
      </w:r>
    </w:p>
    <w:p w:rsidR="00F253D6" w:rsidRPr="00413412" w:rsidRDefault="00F253D6" w:rsidP="00F253D6">
      <w:pPr>
        <w:pStyle w:val="ac"/>
        <w:numPr>
          <w:ilvl w:val="0"/>
          <w:numId w:val="7"/>
        </w:numPr>
        <w:jc w:val="left"/>
        <w:rPr>
          <w:lang w:val="en-US"/>
        </w:rPr>
      </w:pPr>
      <w:r w:rsidRPr="00413412">
        <w:rPr>
          <w:noProof/>
          <w:lang w:val="en-US"/>
        </w:rPr>
        <w:t>CBDCArrestStatus</w:t>
      </w:r>
      <w:r w:rsidR="00202A38" w:rsidRPr="00DD76C9">
        <w:rPr>
          <w:noProof/>
          <w:lang w:val="en-US"/>
        </w:rPr>
        <w:t xml:space="preserve"> </w:t>
      </w:r>
      <w:r w:rsidR="00202A38">
        <w:rPr>
          <w:noProof/>
          <w:lang w:val="en-US"/>
        </w:rPr>
        <w:t xml:space="preserve">/ </w:t>
      </w:r>
      <w:r w:rsidR="00202A38" w:rsidRPr="00413412">
        <w:rPr>
          <w:noProof/>
          <w:lang w:val="en-US"/>
        </w:rPr>
        <w:t>Статус СЗС</w:t>
      </w:r>
    </w:p>
    <w:p w:rsidR="00F253D6" w:rsidRPr="00413412" w:rsidRDefault="00F253D6" w:rsidP="00F253D6">
      <w:pPr>
        <w:pStyle w:val="ac"/>
        <w:numPr>
          <w:ilvl w:val="0"/>
          <w:numId w:val="7"/>
        </w:numPr>
        <w:jc w:val="left"/>
        <w:rPr>
          <w:lang w:val="en-US"/>
        </w:rPr>
      </w:pPr>
      <w:r w:rsidRPr="00413412">
        <w:rPr>
          <w:noProof/>
          <w:lang w:val="en-US"/>
        </w:rPr>
        <w:t>CBDCArrestType</w:t>
      </w:r>
      <w:r w:rsidR="00202A38" w:rsidRPr="00DD76C9">
        <w:rPr>
          <w:noProof/>
          <w:lang w:val="en-US"/>
        </w:rPr>
        <w:t xml:space="preserve"> </w:t>
      </w:r>
      <w:r w:rsidR="00202A38">
        <w:rPr>
          <w:noProof/>
          <w:lang w:val="en-US"/>
        </w:rPr>
        <w:t xml:space="preserve">/ </w:t>
      </w:r>
      <w:r w:rsidR="00202A38" w:rsidRPr="00413412">
        <w:rPr>
          <w:noProof/>
          <w:lang w:val="en-US"/>
        </w:rPr>
        <w:t>Тип СЗС</w:t>
      </w:r>
    </w:p>
    <w:p w:rsidR="00F253D6" w:rsidRPr="00413412" w:rsidRDefault="00F253D6" w:rsidP="00F253D6">
      <w:pPr>
        <w:pStyle w:val="ac"/>
        <w:numPr>
          <w:ilvl w:val="0"/>
          <w:numId w:val="7"/>
        </w:numPr>
        <w:jc w:val="left"/>
        <w:rPr>
          <w:lang w:val="en-US"/>
        </w:rPr>
      </w:pPr>
      <w:r w:rsidRPr="00413412">
        <w:rPr>
          <w:noProof/>
          <w:lang w:val="en-US"/>
        </w:rPr>
        <w:t>CBDCGovernmentDocumentType</w:t>
      </w:r>
      <w:r w:rsidR="00202A38" w:rsidRPr="00DD76C9">
        <w:rPr>
          <w:noProof/>
          <w:lang w:val="en-US"/>
        </w:rPr>
        <w:t xml:space="preserve"> </w:t>
      </w:r>
      <w:r w:rsidR="00202A38">
        <w:rPr>
          <w:noProof/>
          <w:lang w:val="en-US"/>
        </w:rPr>
        <w:t xml:space="preserve">/ </w:t>
      </w:r>
      <w:r w:rsidR="00202A38" w:rsidRPr="00413412">
        <w:rPr>
          <w:noProof/>
          <w:lang w:val="en-US"/>
        </w:rPr>
        <w:t>Тип документа основания (ФОИВ)</w:t>
      </w:r>
    </w:p>
    <w:p w:rsidR="00F253D6" w:rsidRPr="00413412" w:rsidRDefault="00F253D6" w:rsidP="00F253D6">
      <w:pPr>
        <w:pStyle w:val="ac"/>
        <w:numPr>
          <w:ilvl w:val="0"/>
          <w:numId w:val="7"/>
        </w:numPr>
        <w:jc w:val="left"/>
        <w:rPr>
          <w:lang w:val="en-US"/>
        </w:rPr>
      </w:pPr>
      <w:r w:rsidRPr="00413412">
        <w:rPr>
          <w:noProof/>
          <w:lang w:val="en-US"/>
        </w:rPr>
        <w:t>CBDCPaymentStatus</w:t>
      </w:r>
      <w:r w:rsidR="00202A38" w:rsidRPr="00DD76C9">
        <w:rPr>
          <w:noProof/>
          <w:lang w:val="en-US"/>
        </w:rPr>
        <w:t xml:space="preserve"> </w:t>
      </w:r>
      <w:r w:rsidR="00202A38">
        <w:rPr>
          <w:noProof/>
          <w:lang w:val="en-US"/>
        </w:rPr>
        <w:t xml:space="preserve">/ </w:t>
      </w:r>
      <w:r w:rsidR="00202A38" w:rsidRPr="00413412">
        <w:rPr>
          <w:noProof/>
          <w:lang w:val="en-US"/>
        </w:rPr>
        <w:t>Статус перевода в СУС</w:t>
      </w:r>
    </w:p>
    <w:p w:rsidR="00F253D6" w:rsidRPr="00413412" w:rsidRDefault="00F253D6" w:rsidP="00F253D6">
      <w:pPr>
        <w:pStyle w:val="ac"/>
        <w:numPr>
          <w:ilvl w:val="0"/>
          <w:numId w:val="7"/>
        </w:numPr>
        <w:jc w:val="left"/>
        <w:rPr>
          <w:lang w:val="en-US"/>
        </w:rPr>
      </w:pPr>
      <w:r w:rsidRPr="00413412">
        <w:rPr>
          <w:noProof/>
          <w:lang w:val="en-US"/>
        </w:rPr>
        <w:t>CBDCRestrictionReportCode</w:t>
      </w:r>
      <w:r w:rsidR="00202A38" w:rsidRPr="00DD76C9">
        <w:rPr>
          <w:noProof/>
          <w:lang w:val="en-US"/>
        </w:rPr>
        <w:t xml:space="preserve"> </w:t>
      </w:r>
      <w:r w:rsidR="00202A38">
        <w:rPr>
          <w:noProof/>
          <w:lang w:val="en-US"/>
        </w:rPr>
        <w:t xml:space="preserve">/ </w:t>
      </w:r>
      <w:r w:rsidR="00202A38" w:rsidRPr="00413412">
        <w:rPr>
          <w:noProof/>
          <w:lang w:val="en-US"/>
        </w:rPr>
        <w:t>Код статуса ограничения</w:t>
      </w:r>
    </w:p>
    <w:p w:rsidR="00F253D6" w:rsidRPr="00413412" w:rsidRDefault="00F253D6" w:rsidP="00F253D6">
      <w:pPr>
        <w:pStyle w:val="ac"/>
        <w:numPr>
          <w:ilvl w:val="0"/>
          <w:numId w:val="7"/>
        </w:numPr>
        <w:jc w:val="left"/>
        <w:rPr>
          <w:lang w:val="en-US"/>
        </w:rPr>
      </w:pPr>
      <w:r w:rsidRPr="00413412">
        <w:rPr>
          <w:noProof/>
          <w:lang w:val="en-US"/>
        </w:rPr>
        <w:t>CBDCStatusCode</w:t>
      </w:r>
    </w:p>
    <w:p w:rsidR="00A42C54" w:rsidRPr="000E6312" w:rsidRDefault="00A42C54" w:rsidP="00A42C54">
      <w:pPr>
        <w:ind w:firstLine="0"/>
        <w:jc w:val="left"/>
        <w:rPr>
          <w:i/>
          <w:lang w:val="en-US"/>
        </w:rPr>
      </w:pPr>
      <w:r w:rsidRPr="00E87DC7">
        <w:rPr>
          <w:i/>
        </w:rPr>
        <w:t>Агрегированные</w:t>
      </w:r>
      <w:r w:rsidRPr="000E6312">
        <w:rPr>
          <w:i/>
          <w:lang w:val="en-US"/>
        </w:rPr>
        <w:t xml:space="preserve"> </w:t>
      </w:r>
      <w:r w:rsidRPr="00E87DC7">
        <w:rPr>
          <w:i/>
        </w:rPr>
        <w:t>типы</w:t>
      </w:r>
    </w:p>
    <w:p w:rsidR="00F253D6" w:rsidRPr="000E440D" w:rsidRDefault="00F253D6" w:rsidP="00F253D6">
      <w:pPr>
        <w:pStyle w:val="ac"/>
        <w:numPr>
          <w:ilvl w:val="0"/>
          <w:numId w:val="7"/>
        </w:numPr>
        <w:jc w:val="left"/>
      </w:pPr>
      <w:r w:rsidRPr="00413412">
        <w:rPr>
          <w:noProof/>
          <w:lang w:val="en-US"/>
        </w:rPr>
        <w:t>CBDCAML</w:t>
      </w:r>
      <w:r w:rsidRPr="000E440D">
        <w:rPr>
          <w:noProof/>
        </w:rPr>
        <w:t>_</w:t>
      </w:r>
      <w:r w:rsidRPr="00413412">
        <w:rPr>
          <w:noProof/>
          <w:lang w:val="en-US"/>
        </w:rPr>
        <w:t>CFTAdditionalData</w:t>
      </w:r>
      <w:r w:rsidR="00202A38" w:rsidRPr="000E440D">
        <w:rPr>
          <w:noProof/>
        </w:rPr>
        <w:t xml:space="preserve"> / Дополнительная информация по ПОД/ФТ</w:t>
      </w:r>
    </w:p>
    <w:p w:rsidR="00F253D6" w:rsidRPr="00413412" w:rsidRDefault="00F253D6" w:rsidP="00F253D6">
      <w:pPr>
        <w:pStyle w:val="ac"/>
        <w:numPr>
          <w:ilvl w:val="0"/>
          <w:numId w:val="7"/>
        </w:numPr>
        <w:jc w:val="left"/>
        <w:rPr>
          <w:lang w:val="en-US"/>
        </w:rPr>
      </w:pPr>
      <w:r w:rsidRPr="00413412">
        <w:rPr>
          <w:noProof/>
          <w:lang w:val="en-US"/>
        </w:rPr>
        <w:t>CBDCArrestData</w:t>
      </w:r>
      <w:r w:rsidR="00202A38" w:rsidRPr="00DD76C9">
        <w:rPr>
          <w:noProof/>
          <w:lang w:val="en-US"/>
        </w:rPr>
        <w:t xml:space="preserve"> </w:t>
      </w:r>
      <w:r w:rsidR="00202A38">
        <w:rPr>
          <w:noProof/>
          <w:lang w:val="en-US"/>
        </w:rPr>
        <w:t xml:space="preserve">/ </w:t>
      </w:r>
      <w:r w:rsidR="00202A38" w:rsidRPr="00413412">
        <w:rPr>
          <w:noProof/>
          <w:lang w:val="en-US"/>
        </w:rPr>
        <w:t>Данные СЗС</w:t>
      </w:r>
    </w:p>
    <w:p w:rsidR="00F253D6" w:rsidRPr="00413412" w:rsidRDefault="00F253D6" w:rsidP="00F253D6">
      <w:pPr>
        <w:pStyle w:val="ac"/>
        <w:numPr>
          <w:ilvl w:val="0"/>
          <w:numId w:val="7"/>
        </w:numPr>
        <w:jc w:val="left"/>
        <w:rPr>
          <w:lang w:val="en-US"/>
        </w:rPr>
      </w:pPr>
      <w:r w:rsidRPr="00413412">
        <w:rPr>
          <w:noProof/>
          <w:lang w:val="en-US"/>
        </w:rPr>
        <w:t>CBDCArrestManagementReport</w:t>
      </w:r>
      <w:r w:rsidR="00202A38" w:rsidRPr="00DD76C9">
        <w:rPr>
          <w:noProof/>
          <w:lang w:val="en-US"/>
        </w:rPr>
        <w:t xml:space="preserve"> </w:t>
      </w:r>
      <w:r w:rsidR="00202A38">
        <w:rPr>
          <w:noProof/>
          <w:lang w:val="en-US"/>
        </w:rPr>
        <w:t xml:space="preserve">/ </w:t>
      </w:r>
      <w:r w:rsidR="00202A38" w:rsidRPr="00413412">
        <w:rPr>
          <w:noProof/>
          <w:lang w:val="en-US"/>
        </w:rPr>
        <w:t>Информация о СЗС</w:t>
      </w:r>
    </w:p>
    <w:p w:rsidR="00F253D6" w:rsidRPr="00413412" w:rsidRDefault="00F253D6" w:rsidP="00F253D6">
      <w:pPr>
        <w:pStyle w:val="ac"/>
        <w:numPr>
          <w:ilvl w:val="0"/>
          <w:numId w:val="7"/>
        </w:numPr>
        <w:jc w:val="left"/>
        <w:rPr>
          <w:lang w:val="en-US"/>
        </w:rPr>
      </w:pPr>
      <w:r w:rsidRPr="00413412">
        <w:rPr>
          <w:noProof/>
          <w:lang w:val="en-US"/>
        </w:rPr>
        <w:t>CBDCArrestManagementRequest1</w:t>
      </w:r>
      <w:r w:rsidR="00202A38" w:rsidRPr="00DD76C9">
        <w:rPr>
          <w:noProof/>
          <w:lang w:val="en-US"/>
        </w:rPr>
        <w:t xml:space="preserve"> </w:t>
      </w:r>
      <w:r w:rsidR="00202A38">
        <w:rPr>
          <w:noProof/>
          <w:lang w:val="en-US"/>
        </w:rPr>
        <w:t xml:space="preserve">/ </w:t>
      </w:r>
      <w:r w:rsidR="00202A38" w:rsidRPr="00413412">
        <w:rPr>
          <w:noProof/>
          <w:lang w:val="en-US"/>
        </w:rPr>
        <w:t>Запрос на управление СЗС</w:t>
      </w:r>
    </w:p>
    <w:p w:rsidR="00F253D6" w:rsidRPr="00413412" w:rsidRDefault="00F253D6" w:rsidP="00F253D6">
      <w:pPr>
        <w:pStyle w:val="ac"/>
        <w:numPr>
          <w:ilvl w:val="0"/>
          <w:numId w:val="7"/>
        </w:numPr>
        <w:jc w:val="left"/>
        <w:rPr>
          <w:lang w:val="en-US"/>
        </w:rPr>
      </w:pPr>
      <w:r w:rsidRPr="00413412">
        <w:rPr>
          <w:noProof/>
          <w:lang w:val="en-US"/>
        </w:rPr>
        <w:t>CBDCBankAccount</w:t>
      </w:r>
      <w:r w:rsidR="00202A38" w:rsidRPr="00DD76C9">
        <w:rPr>
          <w:noProof/>
          <w:lang w:val="en-US"/>
        </w:rPr>
        <w:t xml:space="preserve"> </w:t>
      </w:r>
      <w:r w:rsidR="00202A38">
        <w:rPr>
          <w:noProof/>
          <w:lang w:val="en-US"/>
        </w:rPr>
        <w:t xml:space="preserve">/ </w:t>
      </w:r>
      <w:r w:rsidR="00202A38" w:rsidRPr="00413412">
        <w:rPr>
          <w:noProof/>
          <w:lang w:val="en-US"/>
        </w:rPr>
        <w:t>Реквизиты банковского счета</w:t>
      </w:r>
    </w:p>
    <w:p w:rsidR="00F253D6" w:rsidRPr="00413412" w:rsidRDefault="00F253D6" w:rsidP="00F253D6">
      <w:pPr>
        <w:pStyle w:val="ac"/>
        <w:numPr>
          <w:ilvl w:val="0"/>
          <w:numId w:val="7"/>
        </w:numPr>
        <w:jc w:val="left"/>
        <w:rPr>
          <w:lang w:val="en-US"/>
        </w:rPr>
      </w:pPr>
      <w:r w:rsidRPr="00413412">
        <w:rPr>
          <w:noProof/>
          <w:lang w:val="en-US"/>
        </w:rPr>
        <w:t>CBDCBankAccount2</w:t>
      </w:r>
      <w:r w:rsidR="00202A38" w:rsidRPr="00DD76C9">
        <w:rPr>
          <w:noProof/>
          <w:lang w:val="en-US"/>
        </w:rPr>
        <w:t xml:space="preserve"> </w:t>
      </w:r>
      <w:r w:rsidR="00202A38">
        <w:rPr>
          <w:noProof/>
          <w:lang w:val="en-US"/>
        </w:rPr>
        <w:t xml:space="preserve">/ </w:t>
      </w:r>
      <w:r w:rsidR="00202A38" w:rsidRPr="00413412">
        <w:rPr>
          <w:noProof/>
          <w:lang w:val="en-US"/>
        </w:rPr>
        <w:t>Реквизиты банковского счета</w:t>
      </w:r>
    </w:p>
    <w:p w:rsidR="00F253D6" w:rsidRPr="00413412" w:rsidRDefault="00F253D6" w:rsidP="00F253D6">
      <w:pPr>
        <w:pStyle w:val="ac"/>
        <w:numPr>
          <w:ilvl w:val="0"/>
          <w:numId w:val="7"/>
        </w:numPr>
        <w:jc w:val="left"/>
        <w:rPr>
          <w:lang w:val="en-US"/>
        </w:rPr>
      </w:pPr>
      <w:r w:rsidRPr="00413412">
        <w:rPr>
          <w:noProof/>
          <w:lang w:val="en-US"/>
        </w:rPr>
        <w:t>CBDCEventReport</w:t>
      </w:r>
    </w:p>
    <w:p w:rsidR="00F253D6" w:rsidRPr="00413412" w:rsidRDefault="00F253D6" w:rsidP="00F253D6">
      <w:pPr>
        <w:pStyle w:val="ac"/>
        <w:numPr>
          <w:ilvl w:val="0"/>
          <w:numId w:val="7"/>
        </w:numPr>
        <w:jc w:val="left"/>
        <w:rPr>
          <w:lang w:val="en-US"/>
        </w:rPr>
      </w:pPr>
      <w:r w:rsidRPr="00413412">
        <w:rPr>
          <w:noProof/>
          <w:lang w:val="en-US"/>
        </w:rPr>
        <w:t>CBDCINNTypeChoice</w:t>
      </w:r>
      <w:r w:rsidR="00202A38" w:rsidRPr="00DD76C9">
        <w:rPr>
          <w:noProof/>
          <w:lang w:val="en-US"/>
        </w:rPr>
        <w:t xml:space="preserve"> </w:t>
      </w:r>
      <w:r w:rsidR="00202A38">
        <w:rPr>
          <w:noProof/>
          <w:lang w:val="en-US"/>
        </w:rPr>
        <w:t xml:space="preserve">/ </w:t>
      </w:r>
      <w:r w:rsidR="00202A38" w:rsidRPr="00413412">
        <w:rPr>
          <w:noProof/>
          <w:lang w:val="en-US"/>
        </w:rPr>
        <w:t>ИНН</w:t>
      </w:r>
    </w:p>
    <w:p w:rsidR="00F253D6" w:rsidRPr="00413412" w:rsidRDefault="00F253D6" w:rsidP="00F253D6">
      <w:pPr>
        <w:pStyle w:val="ac"/>
        <w:numPr>
          <w:ilvl w:val="0"/>
          <w:numId w:val="7"/>
        </w:numPr>
        <w:jc w:val="left"/>
        <w:rPr>
          <w:lang w:val="en-US"/>
        </w:rPr>
      </w:pPr>
      <w:r w:rsidRPr="00413412">
        <w:rPr>
          <w:noProof/>
          <w:lang w:val="en-US"/>
        </w:rPr>
        <w:t>CBDCIdentificationAccountChoice</w:t>
      </w:r>
      <w:r w:rsidR="00202A38" w:rsidRPr="00DD76C9">
        <w:rPr>
          <w:noProof/>
          <w:lang w:val="en-US"/>
        </w:rPr>
        <w:t xml:space="preserve"> </w:t>
      </w:r>
      <w:r w:rsidR="00202A38">
        <w:rPr>
          <w:noProof/>
          <w:lang w:val="en-US"/>
        </w:rPr>
        <w:t xml:space="preserve">/ </w:t>
      </w:r>
      <w:r w:rsidR="00202A38" w:rsidRPr="00413412">
        <w:rPr>
          <w:noProof/>
          <w:lang w:val="en-US"/>
        </w:rPr>
        <w:t>Идентификатор счета или ЭСП</w:t>
      </w:r>
    </w:p>
    <w:p w:rsidR="00F253D6" w:rsidRPr="000E440D" w:rsidRDefault="00F253D6" w:rsidP="00F253D6">
      <w:pPr>
        <w:pStyle w:val="ac"/>
        <w:numPr>
          <w:ilvl w:val="0"/>
          <w:numId w:val="7"/>
        </w:numPr>
        <w:jc w:val="left"/>
      </w:pPr>
      <w:r w:rsidRPr="00413412">
        <w:rPr>
          <w:noProof/>
          <w:lang w:val="en-US"/>
        </w:rPr>
        <w:t>CBDCInformationKV</w:t>
      </w:r>
      <w:r w:rsidR="00202A38" w:rsidRPr="000E440D">
        <w:rPr>
          <w:noProof/>
        </w:rPr>
        <w:t xml:space="preserve"> / Информация  в формате "ключ"-"значение"</w:t>
      </w:r>
    </w:p>
    <w:p w:rsidR="00F253D6" w:rsidRPr="00413412" w:rsidRDefault="00F253D6" w:rsidP="00F253D6">
      <w:pPr>
        <w:pStyle w:val="ac"/>
        <w:numPr>
          <w:ilvl w:val="0"/>
          <w:numId w:val="7"/>
        </w:numPr>
        <w:jc w:val="left"/>
        <w:rPr>
          <w:lang w:val="en-US"/>
        </w:rPr>
      </w:pPr>
      <w:r w:rsidRPr="00413412">
        <w:rPr>
          <w:noProof/>
          <w:lang w:val="en-US"/>
        </w:rPr>
        <w:t>CBDCLMSRequest</w:t>
      </w:r>
      <w:r w:rsidR="00202A38" w:rsidRPr="00DD76C9">
        <w:rPr>
          <w:noProof/>
          <w:lang w:val="en-US"/>
        </w:rPr>
        <w:t xml:space="preserve"> </w:t>
      </w:r>
      <w:r w:rsidR="00202A38">
        <w:rPr>
          <w:noProof/>
          <w:lang w:val="en-US"/>
        </w:rPr>
        <w:t xml:space="preserve">/ </w:t>
      </w:r>
      <w:r w:rsidR="00202A38" w:rsidRPr="00413412">
        <w:rPr>
          <w:noProof/>
          <w:lang w:val="en-US"/>
        </w:rPr>
        <w:t>Запрос в СУС</w:t>
      </w:r>
    </w:p>
    <w:p w:rsidR="00F253D6" w:rsidRPr="00413412" w:rsidRDefault="00F253D6" w:rsidP="00F253D6">
      <w:pPr>
        <w:pStyle w:val="ac"/>
        <w:numPr>
          <w:ilvl w:val="0"/>
          <w:numId w:val="7"/>
        </w:numPr>
        <w:jc w:val="left"/>
        <w:rPr>
          <w:lang w:val="en-US"/>
        </w:rPr>
      </w:pPr>
      <w:r w:rsidRPr="00413412">
        <w:rPr>
          <w:noProof/>
          <w:lang w:val="en-US"/>
        </w:rPr>
        <w:t>CBDCLMSResponse</w:t>
      </w:r>
      <w:r w:rsidR="00202A38" w:rsidRPr="00DD76C9">
        <w:rPr>
          <w:noProof/>
          <w:lang w:val="en-US"/>
        </w:rPr>
        <w:t xml:space="preserve"> </w:t>
      </w:r>
      <w:r w:rsidR="00202A38">
        <w:rPr>
          <w:noProof/>
          <w:lang w:val="en-US"/>
        </w:rPr>
        <w:t xml:space="preserve">/ </w:t>
      </w:r>
      <w:r w:rsidR="00202A38" w:rsidRPr="00413412">
        <w:rPr>
          <w:noProof/>
          <w:lang w:val="en-US"/>
        </w:rPr>
        <w:t>Ответ от СУС</w:t>
      </w:r>
    </w:p>
    <w:p w:rsidR="00F253D6" w:rsidRPr="00413412" w:rsidRDefault="00F253D6" w:rsidP="00F253D6">
      <w:pPr>
        <w:pStyle w:val="ac"/>
        <w:numPr>
          <w:ilvl w:val="0"/>
          <w:numId w:val="7"/>
        </w:numPr>
        <w:jc w:val="left"/>
        <w:rPr>
          <w:lang w:val="en-US"/>
        </w:rPr>
      </w:pPr>
      <w:r w:rsidRPr="00413412">
        <w:rPr>
          <w:noProof/>
          <w:lang w:val="en-US"/>
        </w:rPr>
        <w:t>CBDCLMSResponseChoice</w:t>
      </w:r>
      <w:r w:rsidR="00202A38" w:rsidRPr="00DD76C9">
        <w:rPr>
          <w:noProof/>
          <w:lang w:val="en-US"/>
        </w:rPr>
        <w:t xml:space="preserve"> </w:t>
      </w:r>
      <w:r w:rsidR="00202A38">
        <w:rPr>
          <w:noProof/>
          <w:lang w:val="en-US"/>
        </w:rPr>
        <w:t xml:space="preserve">/ </w:t>
      </w:r>
      <w:r w:rsidR="00202A38" w:rsidRPr="00413412">
        <w:rPr>
          <w:noProof/>
          <w:lang w:val="en-US"/>
        </w:rPr>
        <w:t>Ответ от СУС</w:t>
      </w:r>
    </w:p>
    <w:p w:rsidR="00F253D6" w:rsidRPr="00413412" w:rsidRDefault="00F253D6" w:rsidP="00F253D6">
      <w:pPr>
        <w:pStyle w:val="ac"/>
        <w:numPr>
          <w:ilvl w:val="0"/>
          <w:numId w:val="7"/>
        </w:numPr>
        <w:jc w:val="left"/>
        <w:rPr>
          <w:lang w:val="en-US"/>
        </w:rPr>
      </w:pPr>
      <w:r w:rsidRPr="00413412">
        <w:rPr>
          <w:noProof/>
          <w:lang w:val="en-US"/>
        </w:rPr>
        <w:t>CBDCLMSResponseError</w:t>
      </w:r>
      <w:r w:rsidR="00202A38" w:rsidRPr="00DD76C9">
        <w:rPr>
          <w:noProof/>
          <w:lang w:val="en-US"/>
        </w:rPr>
        <w:t xml:space="preserve"> </w:t>
      </w:r>
      <w:r w:rsidR="00202A38">
        <w:rPr>
          <w:noProof/>
          <w:lang w:val="en-US"/>
        </w:rPr>
        <w:t xml:space="preserve">/ </w:t>
      </w:r>
      <w:r w:rsidR="00202A38" w:rsidRPr="00413412">
        <w:rPr>
          <w:noProof/>
          <w:lang w:val="en-US"/>
        </w:rPr>
        <w:t>Неуспешный ответ от СУС</w:t>
      </w:r>
    </w:p>
    <w:p w:rsidR="00F253D6" w:rsidRPr="00413412" w:rsidRDefault="00F253D6" w:rsidP="00F253D6">
      <w:pPr>
        <w:pStyle w:val="ac"/>
        <w:numPr>
          <w:ilvl w:val="0"/>
          <w:numId w:val="7"/>
        </w:numPr>
        <w:jc w:val="left"/>
        <w:rPr>
          <w:lang w:val="en-US"/>
        </w:rPr>
      </w:pPr>
      <w:r w:rsidRPr="00413412">
        <w:rPr>
          <w:noProof/>
          <w:lang w:val="en-US"/>
        </w:rPr>
        <w:t>CBDCLMSResponseSuccess</w:t>
      </w:r>
      <w:r w:rsidR="00202A38" w:rsidRPr="00DD76C9">
        <w:rPr>
          <w:noProof/>
          <w:lang w:val="en-US"/>
        </w:rPr>
        <w:t xml:space="preserve"> </w:t>
      </w:r>
      <w:r w:rsidR="00202A38">
        <w:rPr>
          <w:noProof/>
          <w:lang w:val="en-US"/>
        </w:rPr>
        <w:t xml:space="preserve">/ </w:t>
      </w:r>
      <w:r w:rsidR="00202A38" w:rsidRPr="00413412">
        <w:rPr>
          <w:noProof/>
          <w:lang w:val="en-US"/>
        </w:rPr>
        <w:t>Успешный ответ от СУС</w:t>
      </w:r>
    </w:p>
    <w:p w:rsidR="00F253D6" w:rsidRPr="00413412" w:rsidRDefault="00F253D6" w:rsidP="00F253D6">
      <w:pPr>
        <w:pStyle w:val="ac"/>
        <w:numPr>
          <w:ilvl w:val="0"/>
          <w:numId w:val="7"/>
        </w:numPr>
        <w:jc w:val="left"/>
        <w:rPr>
          <w:lang w:val="en-US"/>
        </w:rPr>
      </w:pPr>
      <w:r w:rsidRPr="00413412">
        <w:rPr>
          <w:noProof/>
          <w:lang w:val="en-US"/>
        </w:rPr>
        <w:lastRenderedPageBreak/>
        <w:t>CBDCOperationAmount</w:t>
      </w:r>
      <w:r w:rsidR="00202A38" w:rsidRPr="00DD76C9">
        <w:rPr>
          <w:noProof/>
          <w:lang w:val="en-US"/>
        </w:rPr>
        <w:t xml:space="preserve"> </w:t>
      </w:r>
      <w:r w:rsidR="00202A38">
        <w:rPr>
          <w:noProof/>
          <w:lang w:val="en-US"/>
        </w:rPr>
        <w:t xml:space="preserve">/ </w:t>
      </w:r>
      <w:r w:rsidR="00202A38" w:rsidRPr="00413412">
        <w:rPr>
          <w:noProof/>
          <w:lang w:val="en-US"/>
        </w:rPr>
        <w:t>Сумма операции (допустим 0)</w:t>
      </w:r>
    </w:p>
    <w:p w:rsidR="00F253D6" w:rsidRPr="00413412" w:rsidRDefault="00F253D6" w:rsidP="00F253D6">
      <w:pPr>
        <w:pStyle w:val="ac"/>
        <w:numPr>
          <w:ilvl w:val="0"/>
          <w:numId w:val="7"/>
        </w:numPr>
        <w:jc w:val="left"/>
        <w:rPr>
          <w:lang w:val="en-US"/>
        </w:rPr>
      </w:pPr>
      <w:r w:rsidRPr="00413412">
        <w:rPr>
          <w:noProof/>
          <w:lang w:val="en-US"/>
        </w:rPr>
        <w:t>CBDCOtherDocument</w:t>
      </w:r>
      <w:r w:rsidR="00202A38" w:rsidRPr="00DD76C9">
        <w:rPr>
          <w:noProof/>
          <w:lang w:val="en-US"/>
        </w:rPr>
        <w:t xml:space="preserve"> </w:t>
      </w:r>
      <w:r w:rsidR="00202A38">
        <w:rPr>
          <w:noProof/>
          <w:lang w:val="en-US"/>
        </w:rPr>
        <w:t xml:space="preserve">/ </w:t>
      </w:r>
      <w:r w:rsidR="00202A38" w:rsidRPr="00413412">
        <w:rPr>
          <w:noProof/>
          <w:lang w:val="en-US"/>
        </w:rPr>
        <w:t>Документ, удостоверяющий личность</w:t>
      </w:r>
    </w:p>
    <w:p w:rsidR="00F253D6" w:rsidRPr="00413412" w:rsidRDefault="00F253D6" w:rsidP="00F253D6">
      <w:pPr>
        <w:pStyle w:val="ac"/>
        <w:numPr>
          <w:ilvl w:val="0"/>
          <w:numId w:val="7"/>
        </w:numPr>
        <w:jc w:val="left"/>
        <w:rPr>
          <w:lang w:val="en-US"/>
        </w:rPr>
      </w:pPr>
      <w:r w:rsidRPr="00413412">
        <w:rPr>
          <w:noProof/>
          <w:lang w:val="en-US"/>
        </w:rPr>
        <w:t>CBDCPartyNameRusLatChoice</w:t>
      </w:r>
    </w:p>
    <w:p w:rsidR="00F253D6" w:rsidRPr="00413412" w:rsidRDefault="00F253D6" w:rsidP="00F253D6">
      <w:pPr>
        <w:pStyle w:val="ac"/>
        <w:numPr>
          <w:ilvl w:val="0"/>
          <w:numId w:val="7"/>
        </w:numPr>
        <w:jc w:val="left"/>
        <w:rPr>
          <w:lang w:val="en-US"/>
        </w:rPr>
      </w:pPr>
      <w:r w:rsidRPr="00413412">
        <w:rPr>
          <w:noProof/>
          <w:lang w:val="en-US"/>
        </w:rPr>
        <w:t>CBDCPaymentLMSData</w:t>
      </w:r>
      <w:r w:rsidR="00202A38" w:rsidRPr="00DD76C9">
        <w:rPr>
          <w:noProof/>
          <w:lang w:val="en-US"/>
        </w:rPr>
        <w:t xml:space="preserve"> </w:t>
      </w:r>
      <w:r w:rsidR="00202A38">
        <w:rPr>
          <w:noProof/>
          <w:lang w:val="en-US"/>
        </w:rPr>
        <w:t xml:space="preserve">/ </w:t>
      </w:r>
      <w:r w:rsidR="00202A38" w:rsidRPr="00413412">
        <w:rPr>
          <w:noProof/>
          <w:lang w:val="en-US"/>
        </w:rPr>
        <w:t>Данные платежа от СУС</w:t>
      </w:r>
    </w:p>
    <w:p w:rsidR="00F253D6" w:rsidRPr="003A1A88" w:rsidRDefault="00F253D6" w:rsidP="003A1A88">
      <w:pPr>
        <w:pStyle w:val="ac"/>
        <w:numPr>
          <w:ilvl w:val="0"/>
          <w:numId w:val="7"/>
        </w:numPr>
        <w:jc w:val="left"/>
        <w:rPr>
          <w:lang w:val="en-US"/>
        </w:rPr>
      </w:pPr>
      <w:r w:rsidRPr="00413412">
        <w:rPr>
          <w:noProof/>
          <w:lang w:val="en-US"/>
        </w:rPr>
        <w:t>CBDCPrivateNameRusLat</w:t>
      </w:r>
    </w:p>
    <w:p w:rsidR="00532474" w:rsidRPr="000E6312" w:rsidRDefault="00532474" w:rsidP="00532474">
      <w:pPr>
        <w:ind w:firstLine="0"/>
        <w:jc w:val="left"/>
        <w:rPr>
          <w:i/>
          <w:lang w:val="en-US"/>
        </w:rPr>
      </w:pPr>
    </w:p>
    <w:p w:rsidR="00A42C54" w:rsidRPr="00A75AD4" w:rsidRDefault="00A42C54" w:rsidP="00A42C54">
      <w:pPr>
        <w:ind w:firstLine="0"/>
        <w:jc w:val="left"/>
        <w:rPr>
          <w:b/>
        </w:rPr>
      </w:pPr>
      <w:r w:rsidRPr="00E87DC7">
        <w:rPr>
          <w:b/>
        </w:rPr>
        <w:t>Изменения</w:t>
      </w:r>
      <w:r w:rsidRPr="00A75AD4">
        <w:rPr>
          <w:b/>
        </w:rPr>
        <w:t xml:space="preserve"> </w:t>
      </w:r>
      <w:r w:rsidRPr="00E87DC7">
        <w:rPr>
          <w:b/>
        </w:rPr>
        <w:t>в</w:t>
      </w:r>
      <w:r w:rsidRPr="00A75AD4">
        <w:rPr>
          <w:b/>
        </w:rPr>
        <w:t xml:space="preserve"> </w:t>
      </w:r>
      <w:r w:rsidRPr="00E87DC7">
        <w:rPr>
          <w:b/>
        </w:rPr>
        <w:t>атрибутах</w:t>
      </w:r>
      <w:r w:rsidRPr="00A75AD4">
        <w:rPr>
          <w:b/>
        </w:rPr>
        <w:t xml:space="preserve"> </w:t>
      </w:r>
      <w:r w:rsidRPr="00E87DC7">
        <w:rPr>
          <w:b/>
        </w:rPr>
        <w:t>типов</w:t>
      </w:r>
      <w:r w:rsidRPr="00A75AD4">
        <w:rPr>
          <w:b/>
        </w:rPr>
        <w:t xml:space="preserve"> </w:t>
      </w:r>
      <w:r w:rsidRPr="00E87DC7">
        <w:rPr>
          <w:b/>
        </w:rPr>
        <w:t>данных</w:t>
      </w:r>
    </w:p>
    <w:p w:rsidR="00A42C54" w:rsidRPr="00A75AD4" w:rsidRDefault="00A42C54" w:rsidP="00A42C54">
      <w:pPr>
        <w:ind w:firstLine="0"/>
        <w:jc w:val="left"/>
        <w:rPr>
          <w:i/>
        </w:rPr>
      </w:pPr>
      <w:r w:rsidRPr="00E87DC7">
        <w:rPr>
          <w:i/>
        </w:rPr>
        <w:t>Простые</w:t>
      </w:r>
      <w:r w:rsidRPr="00A75AD4">
        <w:rPr>
          <w:i/>
        </w:rPr>
        <w:t xml:space="preserve"> </w:t>
      </w:r>
      <w:r w:rsidRPr="00E87DC7">
        <w:rPr>
          <w:i/>
        </w:rPr>
        <w:t>типы</w:t>
      </w:r>
    </w:p>
    <w:p w:rsidR="00A42C54" w:rsidRPr="00063ED7" w:rsidRDefault="00063ED7" w:rsidP="00A42C54">
      <w:pPr>
        <w:ind w:firstLine="426"/>
        <w:jc w:val="left"/>
        <w:rPr>
          <w:lang w:val="en-US"/>
        </w:rPr>
      </w:pPr>
      <w:r w:rsidRPr="00413412">
        <w:rPr>
          <w:noProof/>
          <w:lang w:val="en-US"/>
        </w:rPr>
        <w:t>CBDC10Text</w:t>
      </w:r>
      <w:r w:rsidR="00202A38" w:rsidRPr="00DD76C9">
        <w:rPr>
          <w:noProof/>
          <w:lang w:val="en-US"/>
        </w:rPr>
        <w:t xml:space="preserve"> </w:t>
      </w:r>
      <w:r w:rsidR="00202A38">
        <w:rPr>
          <w:noProof/>
          <w:lang w:val="en-US"/>
        </w:rPr>
        <w:t xml:space="preserve">/ </w:t>
      </w:r>
      <w:r w:rsidR="00202A38" w:rsidRPr="00413412">
        <w:rPr>
          <w:noProof/>
          <w:lang w:val="en-US"/>
        </w:rPr>
        <w:t>Текст длиной 10 символов</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Текст длиной 10 символов</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Текст длиной 10 символов</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CBDCAccountIdentifier</w:t>
      </w:r>
      <w:r w:rsidR="00202A38" w:rsidRPr="00DD76C9">
        <w:rPr>
          <w:noProof/>
          <w:lang w:val="en-US"/>
        </w:rPr>
        <w:t xml:space="preserve"> </w:t>
      </w:r>
      <w:r w:rsidR="00202A38">
        <w:rPr>
          <w:noProof/>
          <w:lang w:val="en-US"/>
        </w:rPr>
        <w:t xml:space="preserve">/ </w:t>
      </w:r>
      <w:r w:rsidR="00202A38" w:rsidRPr="00413412">
        <w:rPr>
          <w:noProof/>
          <w:lang w:val="en-US"/>
        </w:rPr>
        <w:t>Номер счета ЦР</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Номер счета ЦР</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Номер счета ЦР</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CBDCAddressLine1</w:t>
      </w:r>
      <w:r w:rsidR="00202A38" w:rsidRPr="00DD76C9">
        <w:rPr>
          <w:noProof/>
          <w:lang w:val="en-US"/>
        </w:rPr>
        <w:t xml:space="preserve"> </w:t>
      </w:r>
      <w:r w:rsidR="00202A38">
        <w:rPr>
          <w:noProof/>
          <w:lang w:val="en-US"/>
        </w:rPr>
        <w:t xml:space="preserve">/ </w:t>
      </w:r>
      <w:r w:rsidR="00202A38" w:rsidRPr="00413412">
        <w:rPr>
          <w:noProof/>
          <w:lang w:val="en-US"/>
        </w:rPr>
        <w:t>Адрес строкой</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Паттерн (EN)</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[а-яёА-ЯЁa-zA-Z0-9+\s\.,/\(\)№@\-</w:t>
            </w:r>
            <w:r w:rsidR="00472170">
              <w:rPr>
                <w:noProof/>
              </w:rPr>
              <w:t>&amp;quot</w:t>
            </w:r>
            <w:r>
              <w:rPr>
                <w:noProof/>
              </w:rPr>
              <w:t>;</w:t>
            </w:r>
            <w:r w:rsidR="00472170">
              <w:rPr>
                <w:noProof/>
              </w:rPr>
              <w:t>&amp;apos</w:t>
            </w:r>
            <w:r>
              <w:rPr>
                <w:noProof/>
              </w:rPr>
              <w:t>;]+</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CBDCAutoriryLicense</w:t>
      </w:r>
      <w:r w:rsidR="00202A38" w:rsidRPr="00DD76C9">
        <w:rPr>
          <w:noProof/>
          <w:lang w:val="en-US"/>
        </w:rPr>
        <w:t xml:space="preserve"> </w:t>
      </w:r>
      <w:r w:rsidR="00202A38">
        <w:rPr>
          <w:noProof/>
          <w:lang w:val="en-US"/>
        </w:rPr>
        <w:t xml:space="preserve">/ </w:t>
      </w:r>
      <w:r w:rsidR="00202A38" w:rsidRPr="00413412">
        <w:rPr>
          <w:noProof/>
          <w:lang w:val="en-US"/>
        </w:rPr>
        <w:t>Кем выдана лицензия</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Паттерн (EN)</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[а-яёА-ЯЁ0-9+\s\.,/\(\)№@\-</w:t>
            </w:r>
            <w:r w:rsidR="00472170">
              <w:rPr>
                <w:noProof/>
              </w:rPr>
              <w:t>&amp;quot</w:t>
            </w:r>
            <w:r>
              <w:rPr>
                <w:noProof/>
              </w:rPr>
              <w:t>;</w:t>
            </w:r>
            <w:r w:rsidR="00472170">
              <w:rPr>
                <w:noProof/>
              </w:rPr>
              <w:t>&amp;apos</w:t>
            </w:r>
            <w:r>
              <w:rPr>
                <w:noProof/>
              </w:rPr>
              <w:t>;]+</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CBDCCodeISBOUL</w:t>
      </w:r>
      <w:r w:rsidR="00202A38" w:rsidRPr="00DD76C9">
        <w:rPr>
          <w:noProof/>
          <w:lang w:val="en-US"/>
        </w:rPr>
        <w:t xml:space="preserve"> </w:t>
      </w:r>
      <w:r w:rsidR="00202A38">
        <w:rPr>
          <w:noProof/>
          <w:lang w:val="en-US"/>
        </w:rPr>
        <w:t xml:space="preserve">/ </w:t>
      </w:r>
      <w:r w:rsidR="00202A38" w:rsidRPr="00413412">
        <w:rPr>
          <w:noProof/>
          <w:lang w:val="en-US"/>
        </w:rPr>
        <w:t>Код ИСБОЮЛ</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Код ИСБОЮЛ</w:t>
            </w:r>
          </w:p>
        </w:tc>
      </w:tr>
    </w:tbl>
    <w:p w:rsidR="00A42C54" w:rsidRPr="000E6312" w:rsidRDefault="00A42C54" w:rsidP="000E6312">
      <w:pPr>
        <w:ind w:firstLine="0"/>
        <w:jc w:val="left"/>
      </w:pPr>
    </w:p>
    <w:p w:rsidR="00A42C54" w:rsidRPr="000E440D" w:rsidRDefault="00063ED7" w:rsidP="00A42C54">
      <w:pPr>
        <w:ind w:firstLine="426"/>
        <w:jc w:val="left"/>
      </w:pPr>
      <w:r w:rsidRPr="00413412">
        <w:rPr>
          <w:noProof/>
          <w:lang w:val="en-US"/>
        </w:rPr>
        <w:t>CBDCConfirmationDocumentNumber</w:t>
      </w:r>
      <w:r w:rsidR="00202A38" w:rsidRPr="000E440D">
        <w:rPr>
          <w:noProof/>
        </w:rPr>
        <w:t xml:space="preserve"> / Номер документа, подтверждающего право на пребывание (проживание)</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r>
              <w:rPr>
                <w:noProof/>
              </w:rPr>
              <w:t>Номер документа, подтверждающего право на пребывание (проживание)</w:t>
            </w:r>
          </w:p>
        </w:tc>
        <w:tc>
          <w:tcPr>
            <w:tcW w:w="3687" w:type="dxa"/>
          </w:tcPr>
          <w:p w:rsidR="00063ED7" w:rsidRPr="00DD7C63" w:rsidRDefault="00063ED7" w:rsidP="001A1DBE">
            <w:pPr>
              <w:ind w:firstLine="0"/>
              <w:jc w:val="left"/>
              <w:rPr>
                <w:lang w:eastAsia="en-US"/>
              </w:rPr>
            </w:pPr>
            <w:r>
              <w:rPr>
                <w:noProof/>
              </w:rPr>
              <w:t>Номер документа, подтверждающего право на пребывание (проживание). Для ДППнПП с кодом 33 Номер 7 знаков. Для иных ДППнПП Номер до 50 знаков.</w:t>
            </w:r>
          </w:p>
        </w:tc>
      </w:tr>
      <w:tr w:rsidR="00063ED7" w:rsidTr="004F2363">
        <w:tc>
          <w:tcPr>
            <w:tcW w:w="4252" w:type="dxa"/>
          </w:tcPr>
          <w:p w:rsidR="00063ED7" w:rsidRPr="000E440D" w:rsidRDefault="00063ED7" w:rsidP="001A1DBE">
            <w:pPr>
              <w:ind w:firstLine="0"/>
              <w:jc w:val="left"/>
              <w:rPr>
                <w:lang w:eastAsia="en-US"/>
              </w:rPr>
            </w:pPr>
          </w:p>
        </w:tc>
        <w:tc>
          <w:tcPr>
            <w:tcW w:w="2694" w:type="dxa"/>
          </w:tcPr>
          <w:p w:rsidR="00063ED7" w:rsidRPr="00DD7C63" w:rsidRDefault="00063ED7" w:rsidP="001A1DBE">
            <w:pPr>
              <w:ind w:firstLine="0"/>
              <w:jc w:val="left"/>
              <w:rPr>
                <w:lang w:eastAsia="en-US"/>
              </w:rPr>
            </w:pPr>
            <w:r>
              <w:rPr>
                <w:noProof/>
              </w:rPr>
              <w:t>Длина типа макс (EN)</w:t>
            </w:r>
          </w:p>
        </w:tc>
        <w:tc>
          <w:tcPr>
            <w:tcW w:w="3685" w:type="dxa"/>
          </w:tcPr>
          <w:p w:rsidR="00063ED7" w:rsidRPr="00DD7C63" w:rsidRDefault="00063ED7" w:rsidP="001A1DBE">
            <w:pPr>
              <w:ind w:firstLine="0"/>
              <w:jc w:val="left"/>
              <w:rPr>
                <w:lang w:eastAsia="en-US"/>
              </w:rPr>
            </w:pPr>
            <w:r>
              <w:rPr>
                <w:noProof/>
              </w:rPr>
              <w:t>20</w:t>
            </w:r>
          </w:p>
        </w:tc>
        <w:tc>
          <w:tcPr>
            <w:tcW w:w="3687" w:type="dxa"/>
          </w:tcPr>
          <w:p w:rsidR="00063ED7" w:rsidRPr="00DD7C63" w:rsidRDefault="00063ED7" w:rsidP="001A1DBE">
            <w:pPr>
              <w:ind w:firstLine="0"/>
              <w:jc w:val="left"/>
              <w:rPr>
                <w:lang w:eastAsia="en-US"/>
              </w:rPr>
            </w:pPr>
            <w:r>
              <w:rPr>
                <w:noProof/>
              </w:rPr>
              <w:t>50</w:t>
            </w:r>
          </w:p>
        </w:tc>
      </w:tr>
    </w:tbl>
    <w:p w:rsidR="00A42C54" w:rsidRPr="000E6312" w:rsidRDefault="00A42C54" w:rsidP="000E6312">
      <w:pPr>
        <w:ind w:firstLine="0"/>
        <w:jc w:val="left"/>
      </w:pPr>
    </w:p>
    <w:p w:rsidR="00A42C54" w:rsidRPr="000E440D" w:rsidRDefault="00063ED7" w:rsidP="00A42C54">
      <w:pPr>
        <w:ind w:firstLine="426"/>
        <w:jc w:val="left"/>
      </w:pPr>
      <w:r w:rsidRPr="00413412">
        <w:rPr>
          <w:noProof/>
          <w:lang w:val="en-US"/>
        </w:rPr>
        <w:t>CBDCConfirmationDocumentSeries</w:t>
      </w:r>
      <w:r w:rsidR="00202A38" w:rsidRPr="000E440D">
        <w:rPr>
          <w:noProof/>
        </w:rPr>
        <w:t xml:space="preserve"> / Серия документа, подтверждающего право на пребывание (проживание)</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r>
              <w:rPr>
                <w:noProof/>
              </w:rPr>
              <w:t>Серия документа, подтверждающего право на пребывание (проживание)</w:t>
            </w:r>
          </w:p>
        </w:tc>
        <w:tc>
          <w:tcPr>
            <w:tcW w:w="3687" w:type="dxa"/>
          </w:tcPr>
          <w:p w:rsidR="00063ED7" w:rsidRPr="00DD7C63" w:rsidRDefault="00063ED7" w:rsidP="001A1DBE">
            <w:pPr>
              <w:ind w:firstLine="0"/>
              <w:jc w:val="left"/>
              <w:rPr>
                <w:lang w:eastAsia="en-US"/>
              </w:rPr>
            </w:pPr>
            <w:r>
              <w:rPr>
                <w:noProof/>
              </w:rPr>
              <w:t>Серия документа, подтверждающего право на пребывание (проживание). Для ДППнПП с кодом 33 Серия 2 знака. Для иных ДППнПП до 50 знаков.</w:t>
            </w:r>
          </w:p>
        </w:tc>
      </w:tr>
      <w:tr w:rsidR="00063ED7" w:rsidTr="004F2363">
        <w:tc>
          <w:tcPr>
            <w:tcW w:w="4252" w:type="dxa"/>
          </w:tcPr>
          <w:p w:rsidR="00063ED7" w:rsidRPr="000E440D" w:rsidRDefault="00063ED7" w:rsidP="001A1DBE">
            <w:pPr>
              <w:ind w:firstLine="0"/>
              <w:jc w:val="left"/>
              <w:rPr>
                <w:lang w:eastAsia="en-US"/>
              </w:rPr>
            </w:pPr>
          </w:p>
        </w:tc>
        <w:tc>
          <w:tcPr>
            <w:tcW w:w="2694" w:type="dxa"/>
          </w:tcPr>
          <w:p w:rsidR="00063ED7" w:rsidRPr="00DD7C63" w:rsidRDefault="00063ED7" w:rsidP="001A1DBE">
            <w:pPr>
              <w:ind w:firstLine="0"/>
              <w:jc w:val="left"/>
              <w:rPr>
                <w:lang w:eastAsia="en-US"/>
              </w:rPr>
            </w:pPr>
            <w:r>
              <w:rPr>
                <w:noProof/>
              </w:rPr>
              <w:t>Длина типа макс (EN)</w:t>
            </w:r>
          </w:p>
        </w:tc>
        <w:tc>
          <w:tcPr>
            <w:tcW w:w="3685" w:type="dxa"/>
          </w:tcPr>
          <w:p w:rsidR="00063ED7" w:rsidRPr="00DD7C63" w:rsidRDefault="00063ED7" w:rsidP="001A1DBE">
            <w:pPr>
              <w:ind w:firstLine="0"/>
              <w:jc w:val="left"/>
              <w:rPr>
                <w:lang w:eastAsia="en-US"/>
              </w:rPr>
            </w:pPr>
            <w:r>
              <w:rPr>
                <w:noProof/>
              </w:rPr>
              <w:t>20</w:t>
            </w:r>
          </w:p>
        </w:tc>
        <w:tc>
          <w:tcPr>
            <w:tcW w:w="3687" w:type="dxa"/>
          </w:tcPr>
          <w:p w:rsidR="00063ED7" w:rsidRPr="00DD7C63" w:rsidRDefault="00063ED7" w:rsidP="001A1DBE">
            <w:pPr>
              <w:ind w:firstLine="0"/>
              <w:jc w:val="left"/>
              <w:rPr>
                <w:lang w:eastAsia="en-US"/>
              </w:rPr>
            </w:pPr>
            <w:r>
              <w:rPr>
                <w:noProof/>
              </w:rPr>
              <w:t>50</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CBDCConstraintAgencyName1</w:t>
      </w:r>
      <w:r w:rsidR="00202A38" w:rsidRPr="00DD76C9">
        <w:rPr>
          <w:noProof/>
          <w:lang w:val="en-US"/>
        </w:rPr>
        <w:t xml:space="preserve"> </w:t>
      </w:r>
      <w:r w:rsidR="00202A38">
        <w:rPr>
          <w:noProof/>
          <w:lang w:val="en-US"/>
        </w:rPr>
        <w:t xml:space="preserve">/ </w:t>
      </w:r>
      <w:r w:rsidR="00202A38" w:rsidRPr="00413412">
        <w:rPr>
          <w:noProof/>
          <w:lang w:val="en-US"/>
        </w:rPr>
        <w:t>Наименование подразделения наложившего ограничение</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(EN)</w:t>
            </w:r>
          </w:p>
        </w:tc>
        <w:tc>
          <w:tcPr>
            <w:tcW w:w="3685" w:type="dxa"/>
          </w:tcPr>
          <w:p w:rsidR="00063ED7" w:rsidRPr="00DD7C63" w:rsidRDefault="00063ED7" w:rsidP="001A1DBE">
            <w:pPr>
              <w:ind w:firstLine="0"/>
              <w:jc w:val="left"/>
              <w:rPr>
                <w:lang w:eastAsia="en-US"/>
              </w:rPr>
            </w:pPr>
            <w:r>
              <w:rPr>
                <w:noProof/>
              </w:rPr>
              <w:t>CBDCConstraintAgencyName1</w:t>
            </w:r>
          </w:p>
        </w:tc>
        <w:tc>
          <w:tcPr>
            <w:tcW w:w="3687" w:type="dxa"/>
          </w:tcPr>
          <w:p w:rsidR="00063ED7" w:rsidRPr="00DD7C63" w:rsidRDefault="00063ED7" w:rsidP="001A1DBE">
            <w:pPr>
              <w:ind w:firstLine="0"/>
              <w:jc w:val="left"/>
              <w:rPr>
                <w:lang w:eastAsia="en-US"/>
              </w:rPr>
            </w:pPr>
            <w:r>
              <w:rPr>
                <w:noProof/>
              </w:rPr>
              <w:t>CBDCRestrictionAgencyName1</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CBDCConstraintName1</w:t>
      </w:r>
      <w:r w:rsidR="00202A38" w:rsidRPr="00DD76C9">
        <w:rPr>
          <w:noProof/>
          <w:lang w:val="en-US"/>
        </w:rPr>
        <w:t xml:space="preserve"> </w:t>
      </w:r>
      <w:r w:rsidR="00202A38">
        <w:rPr>
          <w:noProof/>
          <w:lang w:val="en-US"/>
        </w:rPr>
        <w:t xml:space="preserve">/ </w:t>
      </w:r>
      <w:r w:rsidR="00202A38" w:rsidRPr="00413412">
        <w:rPr>
          <w:noProof/>
          <w:lang w:val="en-US"/>
        </w:rPr>
        <w:t>Наименование ограничения на СЦР</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(EN)</w:t>
            </w:r>
          </w:p>
        </w:tc>
        <w:tc>
          <w:tcPr>
            <w:tcW w:w="3685" w:type="dxa"/>
          </w:tcPr>
          <w:p w:rsidR="00063ED7" w:rsidRPr="00DD7C63" w:rsidRDefault="00063ED7" w:rsidP="001A1DBE">
            <w:pPr>
              <w:ind w:firstLine="0"/>
              <w:jc w:val="left"/>
              <w:rPr>
                <w:lang w:eastAsia="en-US"/>
              </w:rPr>
            </w:pPr>
            <w:r>
              <w:rPr>
                <w:noProof/>
              </w:rPr>
              <w:t>CBDCConstraintName1</w:t>
            </w:r>
          </w:p>
        </w:tc>
        <w:tc>
          <w:tcPr>
            <w:tcW w:w="3687" w:type="dxa"/>
          </w:tcPr>
          <w:p w:rsidR="00063ED7" w:rsidRPr="00DD7C63" w:rsidRDefault="00063ED7" w:rsidP="001A1DBE">
            <w:pPr>
              <w:ind w:firstLine="0"/>
              <w:jc w:val="left"/>
              <w:rPr>
                <w:lang w:eastAsia="en-US"/>
              </w:rPr>
            </w:pPr>
            <w:r>
              <w:rPr>
                <w:noProof/>
              </w:rPr>
              <w:t>CBDCRestrictionName1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Наименование ограничения на СЦР</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lastRenderedPageBreak/>
        <w:t>CBDCCountryCode</w:t>
      </w:r>
      <w:r w:rsidR="00202A38" w:rsidRPr="00DD76C9">
        <w:rPr>
          <w:noProof/>
          <w:lang w:val="en-US"/>
        </w:rPr>
        <w:t xml:space="preserve"> </w:t>
      </w:r>
      <w:r w:rsidR="00202A38">
        <w:rPr>
          <w:noProof/>
          <w:lang w:val="en-US"/>
        </w:rPr>
        <w:t xml:space="preserve">/ </w:t>
      </w:r>
      <w:r w:rsidR="00202A38" w:rsidRPr="00413412">
        <w:rPr>
          <w:noProof/>
          <w:lang w:val="en-US"/>
        </w:rPr>
        <w:t>Код страны</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r>
              <w:rPr>
                <w:noProof/>
              </w:rPr>
              <w:t>Код для идентификации страны, зависимой территории или другой территории геополитического интереса на основе Общероссийского классификатора стран мира (ОКСМ, цифровая идентификация — трехзначный цифровой код страны мира;)</w:t>
            </w:r>
          </w:p>
        </w:tc>
        <w:tc>
          <w:tcPr>
            <w:tcW w:w="3687" w:type="dxa"/>
          </w:tcPr>
          <w:p w:rsidR="00063ED7" w:rsidRPr="00DD7C63" w:rsidRDefault="00063ED7" w:rsidP="001A1DBE">
            <w:pPr>
              <w:ind w:firstLine="0"/>
              <w:jc w:val="left"/>
              <w:rPr>
                <w:lang w:eastAsia="en-US"/>
              </w:rPr>
            </w:pPr>
            <w:r>
              <w:rPr>
                <w:noProof/>
              </w:rPr>
              <w:t>Код для идентификации страны, зависимой территории или другой территории геополитического интереса на основе Общероссийского классификатора стран мира (ОКСМ, цифровая идентификация — трехзначный цифровой код страны мира;).</w:t>
            </w:r>
          </w:p>
        </w:tc>
      </w:tr>
      <w:tr w:rsidR="00063ED7" w:rsidTr="004F2363">
        <w:tc>
          <w:tcPr>
            <w:tcW w:w="4252" w:type="dxa"/>
          </w:tcPr>
          <w:p w:rsidR="00063ED7" w:rsidRPr="000E440D" w:rsidRDefault="00063ED7" w:rsidP="001A1DBE">
            <w:pPr>
              <w:ind w:firstLine="0"/>
              <w:jc w:val="left"/>
              <w:rPr>
                <w:lang w:eastAsia="en-US"/>
              </w:rPr>
            </w:pPr>
          </w:p>
        </w:tc>
        <w:tc>
          <w:tcPr>
            <w:tcW w:w="2694" w:type="dxa"/>
          </w:tcPr>
          <w:p w:rsidR="00063ED7" w:rsidRPr="00DD7C63" w:rsidRDefault="00063ED7" w:rsidP="001A1DBE">
            <w:pPr>
              <w:ind w:firstLine="0"/>
              <w:jc w:val="left"/>
              <w:rPr>
                <w:lang w:eastAsia="en-US"/>
              </w:rPr>
            </w:pPr>
            <w:r>
              <w:rPr>
                <w:noProof/>
              </w:rPr>
              <w:t>Паттерн (EN)</w:t>
            </w:r>
          </w:p>
        </w:tc>
        <w:tc>
          <w:tcPr>
            <w:tcW w:w="3685" w:type="dxa"/>
          </w:tcPr>
          <w:p w:rsidR="00063ED7" w:rsidRPr="00DD7C63" w:rsidRDefault="00063ED7" w:rsidP="001A1DBE">
            <w:pPr>
              <w:ind w:firstLine="0"/>
              <w:jc w:val="left"/>
              <w:rPr>
                <w:lang w:eastAsia="en-US"/>
              </w:rPr>
            </w:pPr>
            <w:r>
              <w:rPr>
                <w:noProof/>
              </w:rPr>
              <w:t>[0-9]{3}</w:t>
            </w:r>
          </w:p>
        </w:tc>
        <w:tc>
          <w:tcPr>
            <w:tcW w:w="3687" w:type="dxa"/>
          </w:tcPr>
          <w:p w:rsidR="00063ED7" w:rsidRPr="00DD7C63" w:rsidRDefault="00063ED7" w:rsidP="001A1DBE">
            <w:pPr>
              <w:ind w:firstLine="0"/>
              <w:jc w:val="left"/>
              <w:rPr>
                <w:lang w:eastAsia="en-US"/>
              </w:rPr>
            </w:pP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CBDCDepartmentCode1</w:t>
      </w:r>
      <w:r w:rsidR="00202A38" w:rsidRPr="00DD76C9">
        <w:rPr>
          <w:noProof/>
          <w:lang w:val="en-US"/>
        </w:rPr>
        <w:t xml:space="preserve"> </w:t>
      </w:r>
      <w:r w:rsidR="00202A38">
        <w:rPr>
          <w:noProof/>
          <w:lang w:val="en-US"/>
        </w:rPr>
        <w:t xml:space="preserve">/ </w:t>
      </w:r>
      <w:r w:rsidR="00202A38" w:rsidRPr="00413412">
        <w:rPr>
          <w:noProof/>
          <w:lang w:val="en-US"/>
        </w:rPr>
        <w:t>Код подразделения</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r>
              <w:rPr>
                <w:noProof/>
              </w:rPr>
              <w:t>Код подразделения. Допускаются буквы (русский язык), цифры, спецсимволы - (+, ().-/№ '@")</w:t>
            </w:r>
          </w:p>
        </w:tc>
        <w:tc>
          <w:tcPr>
            <w:tcW w:w="3687" w:type="dxa"/>
          </w:tcPr>
          <w:p w:rsidR="00063ED7" w:rsidRPr="00DD7C63" w:rsidRDefault="00063ED7" w:rsidP="001A1DBE">
            <w:pPr>
              <w:ind w:firstLine="0"/>
              <w:jc w:val="left"/>
              <w:rPr>
                <w:lang w:eastAsia="en-US"/>
              </w:rPr>
            </w:pP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Длина типа макс (EN)</w:t>
            </w:r>
          </w:p>
        </w:tc>
        <w:tc>
          <w:tcPr>
            <w:tcW w:w="3685" w:type="dxa"/>
          </w:tcPr>
          <w:p w:rsidR="00063ED7" w:rsidRPr="00DD7C63" w:rsidRDefault="00063ED7" w:rsidP="001A1DBE">
            <w:pPr>
              <w:ind w:firstLine="0"/>
              <w:jc w:val="left"/>
              <w:rPr>
                <w:lang w:eastAsia="en-US"/>
              </w:rPr>
            </w:pPr>
            <w:r>
              <w:rPr>
                <w:noProof/>
              </w:rPr>
              <w:t>7</w:t>
            </w:r>
          </w:p>
        </w:tc>
        <w:tc>
          <w:tcPr>
            <w:tcW w:w="3687" w:type="dxa"/>
          </w:tcPr>
          <w:p w:rsidR="00063ED7" w:rsidRPr="00DD7C63" w:rsidRDefault="00063ED7" w:rsidP="001A1DBE">
            <w:pPr>
              <w:ind w:firstLine="0"/>
              <w:jc w:val="left"/>
              <w:rPr>
                <w:lang w:eastAsia="en-US"/>
              </w:rPr>
            </w:pPr>
            <w:r>
              <w:rPr>
                <w:noProof/>
              </w:rPr>
              <w:t>50</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CBDCDetailedText</w:t>
      </w:r>
      <w:r w:rsidR="00202A38" w:rsidRPr="00DD76C9">
        <w:rPr>
          <w:noProof/>
          <w:lang w:val="en-US"/>
        </w:rPr>
        <w:t xml:space="preserve"> </w:t>
      </w:r>
      <w:r w:rsidR="00202A38">
        <w:rPr>
          <w:noProof/>
          <w:lang w:val="en-US"/>
        </w:rPr>
        <w:t xml:space="preserve">/ </w:t>
      </w:r>
      <w:r w:rsidR="00202A38" w:rsidRPr="00413412">
        <w:rPr>
          <w:noProof/>
          <w:lang w:val="en-US"/>
        </w:rPr>
        <w:t>Детализированная аннотация</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Детализированная аннотация</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CBDCDocumentBasisIdentification</w:t>
      </w:r>
      <w:r w:rsidR="00202A38" w:rsidRPr="00DD76C9">
        <w:rPr>
          <w:noProof/>
          <w:lang w:val="en-US"/>
        </w:rPr>
        <w:t xml:space="preserve"> </w:t>
      </w:r>
      <w:r w:rsidR="00202A38">
        <w:rPr>
          <w:noProof/>
          <w:lang w:val="en-US"/>
        </w:rPr>
        <w:t xml:space="preserve">/ </w:t>
      </w:r>
      <w:r w:rsidR="00202A38" w:rsidRPr="00413412">
        <w:rPr>
          <w:noProof/>
          <w:lang w:val="en-US"/>
        </w:rPr>
        <w:t>Идентификатор документа-основания</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Идентификатор документа-основания</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Идентификатор документа-основания</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CBDCDocumentBasisNumber</w:t>
      </w:r>
      <w:r w:rsidR="00202A38" w:rsidRPr="00DD76C9">
        <w:rPr>
          <w:noProof/>
          <w:lang w:val="en-US"/>
        </w:rPr>
        <w:t xml:space="preserve"> </w:t>
      </w:r>
      <w:r w:rsidR="00202A38">
        <w:rPr>
          <w:noProof/>
          <w:lang w:val="en-US"/>
        </w:rPr>
        <w:t xml:space="preserve">/ </w:t>
      </w:r>
      <w:r w:rsidR="00202A38" w:rsidRPr="00413412">
        <w:rPr>
          <w:noProof/>
          <w:lang w:val="en-US"/>
        </w:rPr>
        <w:t>Номер документа основания</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Номер документа основания</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Номер документа основания</w:t>
            </w:r>
          </w:p>
        </w:tc>
      </w:tr>
    </w:tbl>
    <w:p w:rsidR="00A42C54" w:rsidRPr="000E6312" w:rsidRDefault="00A42C54" w:rsidP="000E6312">
      <w:pPr>
        <w:ind w:firstLine="0"/>
        <w:jc w:val="left"/>
      </w:pPr>
    </w:p>
    <w:p w:rsidR="00A42C54" w:rsidRPr="000E440D" w:rsidRDefault="00063ED7" w:rsidP="00A42C54">
      <w:pPr>
        <w:ind w:firstLine="426"/>
        <w:jc w:val="left"/>
      </w:pPr>
      <w:r w:rsidRPr="00413412">
        <w:rPr>
          <w:noProof/>
          <w:lang w:val="en-US"/>
        </w:rPr>
        <w:t>CBDCDomainName</w:t>
      </w:r>
      <w:r w:rsidR="00202A38" w:rsidRPr="000E440D">
        <w:rPr>
          <w:noProof/>
        </w:rPr>
        <w:t xml:space="preserve"> / Доменное имя, указатель страницы сайта в сети интернет</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r>
              <w:rPr>
                <w:noProof/>
              </w:rPr>
              <w:t>Допускаются буквы (латиница), цифры, спецсимволы - (+, ().-/№ '@")</w:t>
            </w:r>
          </w:p>
        </w:tc>
        <w:tc>
          <w:tcPr>
            <w:tcW w:w="3687" w:type="dxa"/>
          </w:tcPr>
          <w:p w:rsidR="00063ED7" w:rsidRPr="00DD7C63" w:rsidRDefault="00063ED7" w:rsidP="001A1DBE">
            <w:pPr>
              <w:ind w:firstLine="0"/>
              <w:jc w:val="left"/>
              <w:rPr>
                <w:lang w:eastAsia="en-US"/>
              </w:rPr>
            </w:pPr>
            <w:r>
              <w:rPr>
                <w:noProof/>
              </w:rPr>
              <w:t>Допускаются буквы (латиница и кириллица), цифры, спецсимволы - (+, ().-/№ '@")</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Паттерн (EN)</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[а-яёА-ЯЁa-zA-Z0-9+\s\.,/\(\)№@\-</w:t>
            </w:r>
            <w:r w:rsidR="00472170">
              <w:rPr>
                <w:noProof/>
              </w:rPr>
              <w:t>&amp;quot</w:t>
            </w:r>
            <w:r>
              <w:rPr>
                <w:noProof/>
              </w:rPr>
              <w:t>;</w:t>
            </w:r>
            <w:r w:rsidR="00472170">
              <w:rPr>
                <w:noProof/>
              </w:rPr>
              <w:t>&amp;apos</w:t>
            </w:r>
            <w:r>
              <w:rPr>
                <w:noProof/>
              </w:rPr>
              <w:t>;]+</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CBDCEmailAddress</w:t>
      </w:r>
      <w:r w:rsidR="00202A38" w:rsidRPr="00DD76C9">
        <w:rPr>
          <w:noProof/>
          <w:lang w:val="en-US"/>
        </w:rPr>
        <w:t xml:space="preserve"> </w:t>
      </w:r>
      <w:r w:rsidR="00202A38">
        <w:rPr>
          <w:noProof/>
          <w:lang w:val="en-US"/>
        </w:rPr>
        <w:t xml:space="preserve">/ </w:t>
      </w:r>
      <w:r w:rsidR="00202A38" w:rsidRPr="00413412">
        <w:rPr>
          <w:noProof/>
          <w:lang w:val="en-US"/>
        </w:rPr>
        <w:t>Адрес электронной почты</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Паттерн (EN)</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[а-яёА-ЯЁa-zA-Z0-9+\s\.,/\(\)№@\-</w:t>
            </w:r>
            <w:r w:rsidR="00472170">
              <w:rPr>
                <w:noProof/>
              </w:rPr>
              <w:t>&amp;quot</w:t>
            </w:r>
            <w:r>
              <w:rPr>
                <w:noProof/>
              </w:rPr>
              <w:t>;</w:t>
            </w:r>
            <w:r w:rsidR="00472170">
              <w:rPr>
                <w:noProof/>
              </w:rPr>
              <w:t>&amp;apos</w:t>
            </w:r>
            <w:r>
              <w:rPr>
                <w:noProof/>
              </w:rPr>
              <w:t>;]+</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CBDCEmployer</w:t>
      </w:r>
      <w:r w:rsidR="00202A38" w:rsidRPr="00DD76C9">
        <w:rPr>
          <w:noProof/>
          <w:lang w:val="en-US"/>
        </w:rPr>
        <w:t xml:space="preserve"> </w:t>
      </w:r>
      <w:r w:rsidR="00202A38">
        <w:rPr>
          <w:noProof/>
          <w:lang w:val="en-US"/>
        </w:rPr>
        <w:t xml:space="preserve">/ </w:t>
      </w:r>
      <w:r w:rsidR="00202A38" w:rsidRPr="00413412">
        <w:rPr>
          <w:noProof/>
          <w:lang w:val="en-US"/>
        </w:rPr>
        <w:t>Наименование работодателя</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Длина типа макс (EN)</w:t>
            </w:r>
          </w:p>
        </w:tc>
        <w:tc>
          <w:tcPr>
            <w:tcW w:w="3685" w:type="dxa"/>
          </w:tcPr>
          <w:p w:rsidR="00063ED7" w:rsidRPr="00DD7C63" w:rsidRDefault="00063ED7" w:rsidP="001A1DBE">
            <w:pPr>
              <w:ind w:firstLine="0"/>
              <w:jc w:val="left"/>
              <w:rPr>
                <w:lang w:eastAsia="en-US"/>
              </w:rPr>
            </w:pPr>
            <w:r>
              <w:rPr>
                <w:noProof/>
              </w:rPr>
              <w:t>160</w:t>
            </w:r>
          </w:p>
        </w:tc>
        <w:tc>
          <w:tcPr>
            <w:tcW w:w="3687" w:type="dxa"/>
          </w:tcPr>
          <w:p w:rsidR="00063ED7" w:rsidRPr="00DD7C63" w:rsidRDefault="00063ED7" w:rsidP="001A1DBE">
            <w:pPr>
              <w:ind w:firstLine="0"/>
              <w:jc w:val="left"/>
              <w:rPr>
                <w:lang w:eastAsia="en-US"/>
              </w:rPr>
            </w:pPr>
            <w:r>
              <w:rPr>
                <w:noProof/>
              </w:rPr>
              <w:t>1000</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Паттерн (EN)</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[а-яёА-ЯЁ0-9+\s\.,/\(\)№@\-</w:t>
            </w:r>
            <w:r w:rsidR="00472170">
              <w:rPr>
                <w:noProof/>
              </w:rPr>
              <w:t>&amp;quot</w:t>
            </w:r>
            <w:r>
              <w:rPr>
                <w:noProof/>
              </w:rPr>
              <w:t>;</w:t>
            </w:r>
            <w:r w:rsidR="00472170">
              <w:rPr>
                <w:noProof/>
              </w:rPr>
              <w:t>&amp;apos</w:t>
            </w:r>
            <w:r>
              <w:rPr>
                <w:noProof/>
              </w:rPr>
              <w:t>;]+</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CBDCFirstName</w:t>
      </w:r>
      <w:r w:rsidR="00202A38" w:rsidRPr="00DD76C9">
        <w:rPr>
          <w:noProof/>
          <w:lang w:val="en-US"/>
        </w:rPr>
        <w:t xml:space="preserve"> </w:t>
      </w:r>
      <w:r w:rsidR="00202A38">
        <w:rPr>
          <w:noProof/>
          <w:lang w:val="en-US"/>
        </w:rPr>
        <w:t xml:space="preserve">/ </w:t>
      </w:r>
      <w:r w:rsidR="00202A38" w:rsidRPr="00413412">
        <w:rPr>
          <w:noProof/>
          <w:lang w:val="en-US"/>
        </w:rPr>
        <w:t>Имя</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Имя</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Имя</w:t>
            </w:r>
          </w:p>
        </w:tc>
      </w:tr>
      <w:tr w:rsidR="00063ED7" w:rsidRPr="00791A7C"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Паттерн (EN)</w:t>
            </w:r>
          </w:p>
        </w:tc>
        <w:tc>
          <w:tcPr>
            <w:tcW w:w="3685" w:type="dxa"/>
          </w:tcPr>
          <w:p w:rsidR="00063ED7" w:rsidRPr="00DD7C63" w:rsidRDefault="00063ED7" w:rsidP="001A1DBE">
            <w:pPr>
              <w:ind w:firstLine="0"/>
              <w:jc w:val="left"/>
              <w:rPr>
                <w:lang w:eastAsia="en-US"/>
              </w:rPr>
            </w:pPr>
          </w:p>
        </w:tc>
        <w:tc>
          <w:tcPr>
            <w:tcW w:w="3687" w:type="dxa"/>
          </w:tcPr>
          <w:p w:rsidR="00063ED7" w:rsidRPr="000E440D" w:rsidRDefault="00063ED7" w:rsidP="001A1DBE">
            <w:pPr>
              <w:ind w:firstLine="0"/>
              <w:jc w:val="left"/>
              <w:rPr>
                <w:lang w:val="en-US" w:eastAsia="en-US"/>
              </w:rPr>
            </w:pPr>
            <w:r w:rsidRPr="000E440D">
              <w:rPr>
                <w:noProof/>
                <w:lang w:val="en-US"/>
              </w:rPr>
              <w:t>[^\-</w:t>
            </w:r>
            <w:r w:rsidR="00472170">
              <w:rPr>
                <w:noProof/>
                <w:lang w:val="en-US"/>
              </w:rPr>
              <w:t>&amp;apos</w:t>
            </w:r>
            <w:r w:rsidRPr="000E440D">
              <w:rPr>
                <w:noProof/>
                <w:lang w:val="en-US"/>
              </w:rPr>
              <w:t>;\s,\(\)/][</w:t>
            </w:r>
            <w:r>
              <w:rPr>
                <w:noProof/>
              </w:rPr>
              <w:t>а</w:t>
            </w:r>
            <w:r w:rsidRPr="000E440D">
              <w:rPr>
                <w:noProof/>
                <w:lang w:val="en-US"/>
              </w:rPr>
              <w:t>-</w:t>
            </w:r>
            <w:r>
              <w:rPr>
                <w:noProof/>
              </w:rPr>
              <w:t>яёА</w:t>
            </w:r>
            <w:r w:rsidRPr="000E440D">
              <w:rPr>
                <w:noProof/>
                <w:lang w:val="en-US"/>
              </w:rPr>
              <w:t>-</w:t>
            </w:r>
            <w:r>
              <w:rPr>
                <w:noProof/>
              </w:rPr>
              <w:t>ЯЁ</w:t>
            </w:r>
            <w:r w:rsidRPr="000E440D">
              <w:rPr>
                <w:noProof/>
                <w:lang w:val="en-US"/>
              </w:rPr>
              <w:t>IV\s\.,</w:t>
            </w:r>
            <w:r w:rsidR="00472170">
              <w:rPr>
                <w:noProof/>
                <w:lang w:val="en-US"/>
              </w:rPr>
              <w:t>&amp;apos</w:t>
            </w:r>
            <w:r w:rsidRPr="000E440D">
              <w:rPr>
                <w:noProof/>
                <w:lang w:val="en-US"/>
              </w:rPr>
              <w:t>;\(\)/\-]+[^\.\-</w:t>
            </w:r>
            <w:r w:rsidR="00472170">
              <w:rPr>
                <w:noProof/>
                <w:lang w:val="en-US"/>
              </w:rPr>
              <w:t>&amp;apos</w:t>
            </w:r>
            <w:r w:rsidRPr="000E440D">
              <w:rPr>
                <w:noProof/>
                <w:lang w:val="en-US"/>
              </w:rPr>
              <w:t>;\s,\(/]</w:t>
            </w:r>
          </w:p>
        </w:tc>
      </w:tr>
    </w:tbl>
    <w:p w:rsidR="00A42C54" w:rsidRPr="000E440D" w:rsidRDefault="00A42C54" w:rsidP="000E6312">
      <w:pPr>
        <w:ind w:firstLine="0"/>
        <w:jc w:val="left"/>
        <w:rPr>
          <w:lang w:val="en-US"/>
        </w:rPr>
      </w:pPr>
    </w:p>
    <w:p w:rsidR="00A42C54" w:rsidRPr="00063ED7" w:rsidRDefault="00063ED7" w:rsidP="00A42C54">
      <w:pPr>
        <w:ind w:firstLine="426"/>
        <w:jc w:val="left"/>
        <w:rPr>
          <w:lang w:val="en-US"/>
        </w:rPr>
      </w:pPr>
      <w:r w:rsidRPr="00413412">
        <w:rPr>
          <w:noProof/>
          <w:lang w:val="en-US"/>
        </w:rPr>
        <w:t>CBDCFirstNameLat</w:t>
      </w:r>
      <w:r w:rsidR="00202A38" w:rsidRPr="00DD76C9">
        <w:rPr>
          <w:noProof/>
          <w:lang w:val="en-US"/>
        </w:rPr>
        <w:t xml:space="preserve"> </w:t>
      </w:r>
      <w:r w:rsidR="00202A38">
        <w:rPr>
          <w:noProof/>
          <w:lang w:val="en-US"/>
        </w:rPr>
        <w:t xml:space="preserve">/ </w:t>
      </w:r>
      <w:r w:rsidR="00202A38" w:rsidRPr="00413412">
        <w:rPr>
          <w:noProof/>
          <w:lang w:val="en-US"/>
        </w:rPr>
        <w:t>Имя (латиница)</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Имя (латиница)</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Имя (латиница)</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Паттерн (EN)</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[a-zA-Z0-9+\s\.,/\(\)№@\-</w:t>
            </w:r>
            <w:r w:rsidR="00472170">
              <w:rPr>
                <w:noProof/>
              </w:rPr>
              <w:t>&amp;quot</w:t>
            </w:r>
            <w:r>
              <w:rPr>
                <w:noProof/>
              </w:rPr>
              <w:t>;</w:t>
            </w:r>
            <w:r w:rsidR="00472170">
              <w:rPr>
                <w:noProof/>
              </w:rPr>
              <w:t>&amp;apos</w:t>
            </w:r>
            <w:r>
              <w:rPr>
                <w:noProof/>
              </w:rPr>
              <w:t>;]+</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CBDCFromToIdentifierWithUCC</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r>
              <w:rPr>
                <w:noProof/>
              </w:rPr>
              <w:t>Идентификатор Участника Системы должен иметь вид:</w:t>
            </w:r>
            <w:r>
              <w:rPr>
                <w:noProof/>
              </w:rPr>
              <w:br/>
              <w:t xml:space="preserve">  g.ru.cbrdc.prt.&lt;тип участника&gt;.&lt;UUID&gt;</w:t>
            </w:r>
            <w:r>
              <w:rPr>
                <w:noProof/>
              </w:rPr>
              <w:br/>
              <w:t>Где &lt;тип участника&gt; может принимать следующие значения:</w:t>
            </w:r>
            <w:r>
              <w:rPr>
                <w:noProof/>
              </w:rPr>
              <w:br/>
              <w:t xml:space="preserve">  fi – Финансовый посредник,</w:t>
            </w:r>
            <w:r>
              <w:rPr>
                <w:noProof/>
              </w:rPr>
              <w:br/>
              <w:t xml:space="preserve">  prsn – Клиент ФЛ,</w:t>
            </w:r>
            <w:r>
              <w:rPr>
                <w:noProof/>
              </w:rPr>
              <w:br/>
              <w:t xml:space="preserve">  org –Клиент ЮЛ,</w:t>
            </w:r>
            <w:r>
              <w:rPr>
                <w:noProof/>
              </w:rPr>
              <w:br/>
              <w:t xml:space="preserve">  iss –Эмитент,</w:t>
            </w:r>
            <w:r>
              <w:rPr>
                <w:noProof/>
              </w:rPr>
              <w:br/>
              <w:t xml:space="preserve"> moab – БМП ЦР,</w:t>
            </w:r>
            <w:r>
              <w:rPr>
                <w:noProof/>
              </w:rPr>
              <w:br/>
              <w:t xml:space="preserve">  mafi – ПК МП БР,</w:t>
            </w:r>
            <w:r>
              <w:rPr>
                <w:noProof/>
              </w:rPr>
              <w:br/>
              <w:t xml:space="preserve">  oprt –Оператор,</w:t>
            </w:r>
            <w:r>
              <w:rPr>
                <w:noProof/>
              </w:rPr>
              <w:br/>
              <w:t xml:space="preserve">  depo - РОРД</w:t>
            </w:r>
            <w:r>
              <w:rPr>
                <w:noProof/>
              </w:rPr>
              <w:br/>
              <w:t xml:space="preserve">   ucc - контур контроля ПлЦР.</w:t>
            </w:r>
          </w:p>
        </w:tc>
        <w:tc>
          <w:tcPr>
            <w:tcW w:w="3687" w:type="dxa"/>
          </w:tcPr>
          <w:p w:rsidR="00063ED7" w:rsidRPr="00DD7C63" w:rsidRDefault="00063ED7" w:rsidP="001A1DBE">
            <w:pPr>
              <w:ind w:firstLine="0"/>
              <w:jc w:val="left"/>
              <w:rPr>
                <w:lang w:eastAsia="en-US"/>
              </w:rPr>
            </w:pPr>
            <w:r>
              <w:rPr>
                <w:noProof/>
              </w:rPr>
              <w:t>Идентификатор Субъекта ПлЦР должен иметь вид:</w:t>
            </w:r>
            <w:r>
              <w:rPr>
                <w:noProof/>
              </w:rPr>
              <w:br/>
              <w:t>g.**.cbrdc.prt.&lt;тип субъекта&gt;.&lt;UUID&gt;</w:t>
            </w:r>
            <w:r>
              <w:rPr>
                <w:noProof/>
              </w:rPr>
              <w:br/>
              <w:t>где ** - идентификатор резидентства,</w:t>
            </w:r>
            <w:r>
              <w:rPr>
                <w:noProof/>
              </w:rPr>
              <w:br/>
              <w:t>&lt;тип субъекта&gt; может принимать следующие значения:</w:t>
            </w:r>
            <w:r>
              <w:rPr>
                <w:noProof/>
              </w:rPr>
              <w:br/>
              <w:t xml:space="preserve">  fi – Финансовый посредник,</w:t>
            </w:r>
            <w:r>
              <w:rPr>
                <w:noProof/>
              </w:rPr>
              <w:br/>
              <w:t xml:space="preserve">  prsn – Клиент ФЛ,</w:t>
            </w:r>
            <w:r>
              <w:rPr>
                <w:noProof/>
              </w:rPr>
              <w:br/>
              <w:t xml:space="preserve">  org –Клиент ЮЛ,</w:t>
            </w:r>
            <w:r>
              <w:rPr>
                <w:noProof/>
              </w:rPr>
              <w:br/>
              <w:t xml:space="preserve">  iss –Эмитент,</w:t>
            </w:r>
            <w:r>
              <w:rPr>
                <w:noProof/>
              </w:rPr>
              <w:br/>
              <w:t xml:space="preserve"> moab – БМП ЦР,</w:t>
            </w:r>
            <w:r>
              <w:rPr>
                <w:noProof/>
              </w:rPr>
              <w:br/>
              <w:t xml:space="preserve">  mafi – ПК МП БР,</w:t>
            </w:r>
            <w:r>
              <w:rPr>
                <w:noProof/>
              </w:rPr>
              <w:br/>
              <w:t xml:space="preserve">  oprt –Оператор,</w:t>
            </w:r>
            <w:r>
              <w:rPr>
                <w:noProof/>
              </w:rPr>
              <w:br/>
              <w:t xml:space="preserve">  depo - РОРД</w:t>
            </w:r>
            <w:r>
              <w:rPr>
                <w:noProof/>
              </w:rPr>
              <w:br/>
              <w:t xml:space="preserve">   ucc - контур контроля ПлЦР.</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lastRenderedPageBreak/>
        <w:t>CBDCFullName</w:t>
      </w:r>
      <w:r w:rsidR="00202A38" w:rsidRPr="00DD76C9">
        <w:rPr>
          <w:noProof/>
          <w:lang w:val="en-US"/>
        </w:rPr>
        <w:t xml:space="preserve"> </w:t>
      </w:r>
      <w:r w:rsidR="00202A38">
        <w:rPr>
          <w:noProof/>
          <w:lang w:val="en-US"/>
        </w:rPr>
        <w:t xml:space="preserve">/ </w:t>
      </w:r>
      <w:r w:rsidR="00202A38" w:rsidRPr="00413412">
        <w:rPr>
          <w:noProof/>
          <w:lang w:val="en-US"/>
        </w:rPr>
        <w:t>Полное наименование</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Паттерн (EN)</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[а-яёА-ЯЁ0-9+\s.\x27,\/\(\)№@\x22\-]+</w:t>
            </w:r>
          </w:p>
        </w:tc>
      </w:tr>
    </w:tbl>
    <w:p w:rsidR="00A42C54" w:rsidRPr="000E6312" w:rsidRDefault="00A42C54" w:rsidP="000E6312">
      <w:pPr>
        <w:ind w:firstLine="0"/>
        <w:jc w:val="left"/>
      </w:pPr>
    </w:p>
    <w:p w:rsidR="00A42C54" w:rsidRPr="000E440D" w:rsidRDefault="00063ED7" w:rsidP="00A42C54">
      <w:pPr>
        <w:ind w:firstLine="426"/>
        <w:jc w:val="left"/>
      </w:pPr>
      <w:r w:rsidRPr="00413412">
        <w:rPr>
          <w:noProof/>
          <w:lang w:val="en-US"/>
        </w:rPr>
        <w:t>CBDCFullNameLine</w:t>
      </w:r>
      <w:r w:rsidR="00202A38" w:rsidRPr="000E440D">
        <w:rPr>
          <w:noProof/>
        </w:rPr>
        <w:t xml:space="preserve"> / ФИО (в одной строке)</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ФИО (в одной строке)</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ФИО (в одной строке)</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Паттерн (EN)</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[а-яёА-ЯЁ0-9+\s\.,/\(\)№@\-</w:t>
            </w:r>
            <w:r w:rsidR="00472170">
              <w:rPr>
                <w:noProof/>
              </w:rPr>
              <w:t>&amp;quot</w:t>
            </w:r>
            <w:r>
              <w:rPr>
                <w:noProof/>
              </w:rPr>
              <w:t>;</w:t>
            </w:r>
            <w:r w:rsidR="00472170">
              <w:rPr>
                <w:noProof/>
              </w:rPr>
              <w:t>&amp;apos</w:t>
            </w:r>
            <w:r>
              <w:rPr>
                <w:noProof/>
              </w:rPr>
              <w:t>;]+</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CBDCIDForeignDepartmentCode</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r>
              <w:rPr>
                <w:noProof/>
              </w:rPr>
              <w:t>Код подразделения, выдавшего паспорт иностранного гражданина. Допускаются буквы (латинский язык), цифры, спецсимволы - (+, ().-/№ '@")</w:t>
            </w:r>
          </w:p>
        </w:tc>
        <w:tc>
          <w:tcPr>
            <w:tcW w:w="3687" w:type="dxa"/>
          </w:tcPr>
          <w:p w:rsidR="00063ED7" w:rsidRPr="00DD7C63" w:rsidRDefault="00063ED7" w:rsidP="001A1DBE">
            <w:pPr>
              <w:ind w:firstLine="0"/>
              <w:jc w:val="left"/>
              <w:rPr>
                <w:lang w:eastAsia="en-US"/>
              </w:rPr>
            </w:pP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Длина типа макс (EN)</w:t>
            </w:r>
          </w:p>
        </w:tc>
        <w:tc>
          <w:tcPr>
            <w:tcW w:w="3685" w:type="dxa"/>
          </w:tcPr>
          <w:p w:rsidR="00063ED7" w:rsidRPr="00DD7C63" w:rsidRDefault="00063ED7" w:rsidP="001A1DBE">
            <w:pPr>
              <w:ind w:firstLine="0"/>
              <w:jc w:val="left"/>
              <w:rPr>
                <w:lang w:eastAsia="en-US"/>
              </w:rPr>
            </w:pPr>
            <w:r>
              <w:rPr>
                <w:noProof/>
              </w:rPr>
              <w:t>10</w:t>
            </w:r>
          </w:p>
        </w:tc>
        <w:tc>
          <w:tcPr>
            <w:tcW w:w="3687" w:type="dxa"/>
          </w:tcPr>
          <w:p w:rsidR="00063ED7" w:rsidRPr="00DD7C63" w:rsidRDefault="00063ED7" w:rsidP="001A1DBE">
            <w:pPr>
              <w:ind w:firstLine="0"/>
              <w:jc w:val="left"/>
              <w:rPr>
                <w:lang w:eastAsia="en-US"/>
              </w:rPr>
            </w:pPr>
            <w:r>
              <w:rPr>
                <w:noProof/>
              </w:rPr>
              <w:t>50</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CBDCIDForeignIssuingAuthority</w:t>
      </w:r>
      <w:r w:rsidR="00202A38" w:rsidRPr="00DD76C9">
        <w:rPr>
          <w:noProof/>
          <w:lang w:val="en-US"/>
        </w:rPr>
        <w:t xml:space="preserve"> </w:t>
      </w:r>
      <w:r w:rsidR="00202A38">
        <w:rPr>
          <w:noProof/>
          <w:lang w:val="en-US"/>
        </w:rPr>
        <w:t xml:space="preserve">/ </w:t>
      </w:r>
      <w:r w:rsidR="00202A38" w:rsidRPr="00413412">
        <w:rPr>
          <w:noProof/>
          <w:lang w:val="en-US"/>
        </w:rPr>
        <w:t>Орган, выдавший паспорт</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r>
              <w:rPr>
                <w:noProof/>
              </w:rPr>
              <w:t>Орган, выдавший паспорт иностранного гражданина. Допускаются буквы (латинский язык), цифры, спецсимволы - (+, ().-/№ '@")</w:t>
            </w:r>
          </w:p>
        </w:tc>
        <w:tc>
          <w:tcPr>
            <w:tcW w:w="3687" w:type="dxa"/>
          </w:tcPr>
          <w:p w:rsidR="00063ED7" w:rsidRPr="00DD7C63" w:rsidRDefault="00063ED7" w:rsidP="001A1DBE">
            <w:pPr>
              <w:ind w:firstLine="0"/>
              <w:jc w:val="left"/>
              <w:rPr>
                <w:lang w:eastAsia="en-US"/>
              </w:rPr>
            </w:pP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Длина типа макс (EN)</w:t>
            </w:r>
          </w:p>
        </w:tc>
        <w:tc>
          <w:tcPr>
            <w:tcW w:w="3685" w:type="dxa"/>
          </w:tcPr>
          <w:p w:rsidR="00063ED7" w:rsidRPr="00DD7C63" w:rsidRDefault="00063ED7" w:rsidP="001A1DBE">
            <w:pPr>
              <w:ind w:firstLine="0"/>
              <w:jc w:val="left"/>
              <w:rPr>
                <w:lang w:eastAsia="en-US"/>
              </w:rPr>
            </w:pPr>
            <w:r>
              <w:rPr>
                <w:noProof/>
              </w:rPr>
              <w:t>100</w:t>
            </w:r>
          </w:p>
        </w:tc>
        <w:tc>
          <w:tcPr>
            <w:tcW w:w="3687" w:type="dxa"/>
          </w:tcPr>
          <w:p w:rsidR="00063ED7" w:rsidRPr="00DD7C63" w:rsidRDefault="00063ED7" w:rsidP="001A1DBE">
            <w:pPr>
              <w:ind w:firstLine="0"/>
              <w:jc w:val="left"/>
              <w:rPr>
                <w:lang w:eastAsia="en-US"/>
              </w:rPr>
            </w:pPr>
            <w:r>
              <w:rPr>
                <w:noProof/>
              </w:rPr>
              <w:t>500</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CBDCINN_KIO</w:t>
      </w:r>
      <w:r w:rsidR="00202A38" w:rsidRPr="00DD76C9">
        <w:rPr>
          <w:noProof/>
          <w:lang w:val="en-US"/>
        </w:rPr>
        <w:t xml:space="preserve"> </w:t>
      </w:r>
      <w:r w:rsidR="00202A38">
        <w:rPr>
          <w:noProof/>
          <w:lang w:val="en-US"/>
        </w:rPr>
        <w:t xml:space="preserve">/ </w:t>
      </w:r>
      <w:r w:rsidR="00202A38" w:rsidRPr="00413412">
        <w:rPr>
          <w:noProof/>
          <w:lang w:val="en-US"/>
        </w:rPr>
        <w:t>ИНН_КИО</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lastRenderedPageBreak/>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ИНН_КИО</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CBDCISBOULAuthority</w:t>
      </w:r>
      <w:r w:rsidR="00202A38" w:rsidRPr="00DD76C9">
        <w:rPr>
          <w:noProof/>
          <w:lang w:val="en-US"/>
        </w:rPr>
        <w:t xml:space="preserve"> </w:t>
      </w:r>
      <w:r w:rsidR="00202A38">
        <w:rPr>
          <w:noProof/>
          <w:lang w:val="en-US"/>
        </w:rPr>
        <w:t xml:space="preserve">/ </w:t>
      </w:r>
      <w:r w:rsidR="00202A38" w:rsidRPr="00413412">
        <w:rPr>
          <w:noProof/>
          <w:lang w:val="en-US"/>
        </w:rPr>
        <w:t>Код документа, представляемого  ИСБОЮЛ</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Код документа, представляемого  ИСБОЮЛ</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Паттерн (EN)</w:t>
            </w:r>
          </w:p>
        </w:tc>
        <w:tc>
          <w:tcPr>
            <w:tcW w:w="3685" w:type="dxa"/>
          </w:tcPr>
          <w:p w:rsidR="00063ED7" w:rsidRPr="00DD7C63" w:rsidRDefault="00063ED7" w:rsidP="001A1DBE">
            <w:pPr>
              <w:ind w:firstLine="0"/>
              <w:jc w:val="left"/>
              <w:rPr>
                <w:lang w:eastAsia="en-US"/>
              </w:rPr>
            </w:pPr>
            <w:r>
              <w:rPr>
                <w:noProof/>
              </w:rPr>
              <w:t>\d{1,2}.\d{1,2}</w:t>
            </w:r>
          </w:p>
        </w:tc>
        <w:tc>
          <w:tcPr>
            <w:tcW w:w="3687" w:type="dxa"/>
          </w:tcPr>
          <w:p w:rsidR="00063ED7" w:rsidRPr="00DD7C63" w:rsidRDefault="00063ED7" w:rsidP="001A1DBE">
            <w:pPr>
              <w:ind w:firstLine="0"/>
              <w:jc w:val="left"/>
              <w:rPr>
                <w:lang w:eastAsia="en-US"/>
              </w:rPr>
            </w:pPr>
            <w:r>
              <w:rPr>
                <w:noProof/>
              </w:rPr>
              <w:t>\d{1,2}\.\d{1,2}</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CBDCIdentityCardForeignNumber</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Длина типа макс (EN)</w:t>
            </w:r>
          </w:p>
        </w:tc>
        <w:tc>
          <w:tcPr>
            <w:tcW w:w="3685" w:type="dxa"/>
          </w:tcPr>
          <w:p w:rsidR="00063ED7" w:rsidRPr="00DD7C63" w:rsidRDefault="00063ED7" w:rsidP="001A1DBE">
            <w:pPr>
              <w:ind w:firstLine="0"/>
              <w:jc w:val="left"/>
              <w:rPr>
                <w:lang w:eastAsia="en-US"/>
              </w:rPr>
            </w:pPr>
            <w:r>
              <w:rPr>
                <w:noProof/>
              </w:rPr>
              <w:t>10</w:t>
            </w:r>
          </w:p>
        </w:tc>
        <w:tc>
          <w:tcPr>
            <w:tcW w:w="3687" w:type="dxa"/>
          </w:tcPr>
          <w:p w:rsidR="00063ED7" w:rsidRPr="00DD7C63" w:rsidRDefault="00063ED7" w:rsidP="001A1DBE">
            <w:pPr>
              <w:ind w:firstLine="0"/>
              <w:jc w:val="left"/>
              <w:rPr>
                <w:lang w:eastAsia="en-US"/>
              </w:rPr>
            </w:pPr>
            <w:r>
              <w:rPr>
                <w:noProof/>
              </w:rPr>
              <w:t>50</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CBDCIdentityCardForeignSeries</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Длина типа макс (EN)</w:t>
            </w:r>
          </w:p>
        </w:tc>
        <w:tc>
          <w:tcPr>
            <w:tcW w:w="3685" w:type="dxa"/>
          </w:tcPr>
          <w:p w:rsidR="00063ED7" w:rsidRPr="00DD7C63" w:rsidRDefault="00063ED7" w:rsidP="001A1DBE">
            <w:pPr>
              <w:ind w:firstLine="0"/>
              <w:jc w:val="left"/>
              <w:rPr>
                <w:lang w:eastAsia="en-US"/>
              </w:rPr>
            </w:pPr>
            <w:r>
              <w:rPr>
                <w:noProof/>
              </w:rPr>
              <w:t>10</w:t>
            </w:r>
          </w:p>
        </w:tc>
        <w:tc>
          <w:tcPr>
            <w:tcW w:w="3687" w:type="dxa"/>
          </w:tcPr>
          <w:p w:rsidR="00063ED7" w:rsidRPr="00DD7C63" w:rsidRDefault="00063ED7" w:rsidP="001A1DBE">
            <w:pPr>
              <w:ind w:firstLine="0"/>
              <w:jc w:val="left"/>
              <w:rPr>
                <w:lang w:eastAsia="en-US"/>
              </w:rPr>
            </w:pPr>
            <w:r>
              <w:rPr>
                <w:noProof/>
              </w:rPr>
              <w:t>50</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CBDCIntelligOrganLegalEntity</w:t>
      </w:r>
      <w:r w:rsidR="00202A38" w:rsidRPr="00DD76C9">
        <w:rPr>
          <w:noProof/>
          <w:lang w:val="en-US"/>
        </w:rPr>
        <w:t xml:space="preserve"> </w:t>
      </w:r>
      <w:r w:rsidR="00202A38">
        <w:rPr>
          <w:noProof/>
          <w:lang w:val="en-US"/>
        </w:rPr>
        <w:t xml:space="preserve">/ </w:t>
      </w:r>
      <w:r w:rsidR="00202A38" w:rsidRPr="00413412">
        <w:rPr>
          <w:noProof/>
          <w:lang w:val="en-US"/>
        </w:rPr>
        <w:t>Сведения об органах ЮЛ</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Паттерн (EN)</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[а-яёА-ЯЁ0-9+\s\.,/\(\)№@\-</w:t>
            </w:r>
            <w:r w:rsidR="00472170">
              <w:rPr>
                <w:noProof/>
              </w:rPr>
              <w:t>&amp;quot</w:t>
            </w:r>
            <w:r>
              <w:rPr>
                <w:noProof/>
              </w:rPr>
              <w:t>;</w:t>
            </w:r>
            <w:r w:rsidR="00472170">
              <w:rPr>
                <w:noProof/>
              </w:rPr>
              <w:t>&amp;apos</w:t>
            </w:r>
            <w:r>
              <w:rPr>
                <w:noProof/>
              </w:rPr>
              <w:t>;]+</w:t>
            </w:r>
          </w:p>
        </w:tc>
      </w:tr>
    </w:tbl>
    <w:p w:rsidR="00A42C54" w:rsidRPr="000E6312" w:rsidRDefault="00A42C54" w:rsidP="000E6312">
      <w:pPr>
        <w:ind w:firstLine="0"/>
        <w:jc w:val="left"/>
      </w:pPr>
    </w:p>
    <w:p w:rsidR="00A42C54" w:rsidRPr="000E440D" w:rsidRDefault="00063ED7" w:rsidP="00A42C54">
      <w:pPr>
        <w:ind w:firstLine="426"/>
        <w:jc w:val="left"/>
      </w:pPr>
      <w:r w:rsidRPr="00413412">
        <w:rPr>
          <w:noProof/>
          <w:lang w:val="en-US"/>
        </w:rPr>
        <w:t>CBDCIssueIdentification</w:t>
      </w:r>
      <w:r w:rsidRPr="000E440D">
        <w:rPr>
          <w:noProof/>
        </w:rPr>
        <w:t>1</w:t>
      </w:r>
      <w:r w:rsidR="00202A38" w:rsidRPr="000E440D">
        <w:rPr>
          <w:noProof/>
        </w:rPr>
        <w:t xml:space="preserve"> / Идентификатор Участника Системы (Эмитент)</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Идентификатор Участника Системы (Эмитент)</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CBDCKPP1</w:t>
      </w:r>
      <w:r w:rsidR="00202A38" w:rsidRPr="00DD76C9">
        <w:rPr>
          <w:noProof/>
          <w:lang w:val="en-US"/>
        </w:rPr>
        <w:t xml:space="preserve"> </w:t>
      </w:r>
      <w:r w:rsidR="00202A38">
        <w:rPr>
          <w:noProof/>
          <w:lang w:val="en-US"/>
        </w:rPr>
        <w:t xml:space="preserve">/ </w:t>
      </w:r>
      <w:r w:rsidR="00202A38" w:rsidRPr="00413412">
        <w:rPr>
          <w:noProof/>
          <w:lang w:val="en-US"/>
        </w:rPr>
        <w:t>КПП</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Паттерн (EN)</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([0-9]{1}[1-9]{1}|[1-9]{1}[0-9]{1})[0-9]{7}</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CBDCLastName</w:t>
      </w:r>
      <w:r w:rsidR="00202A38" w:rsidRPr="00DD76C9">
        <w:rPr>
          <w:noProof/>
          <w:lang w:val="en-US"/>
        </w:rPr>
        <w:t xml:space="preserve"> </w:t>
      </w:r>
      <w:r w:rsidR="00202A38">
        <w:rPr>
          <w:noProof/>
          <w:lang w:val="en-US"/>
        </w:rPr>
        <w:t xml:space="preserve">/ </w:t>
      </w:r>
      <w:r w:rsidR="00202A38" w:rsidRPr="00413412">
        <w:rPr>
          <w:noProof/>
          <w:lang w:val="en-US"/>
        </w:rPr>
        <w:t>Фамилия</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Фамилия</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Фамилия</w:t>
            </w:r>
          </w:p>
        </w:tc>
      </w:tr>
      <w:tr w:rsidR="00063ED7" w:rsidRPr="00791A7C"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Паттерн (EN)</w:t>
            </w:r>
          </w:p>
        </w:tc>
        <w:tc>
          <w:tcPr>
            <w:tcW w:w="3685" w:type="dxa"/>
          </w:tcPr>
          <w:p w:rsidR="00063ED7" w:rsidRPr="00DD7C63" w:rsidRDefault="00063ED7" w:rsidP="001A1DBE">
            <w:pPr>
              <w:ind w:firstLine="0"/>
              <w:jc w:val="left"/>
              <w:rPr>
                <w:lang w:eastAsia="en-US"/>
              </w:rPr>
            </w:pPr>
          </w:p>
        </w:tc>
        <w:tc>
          <w:tcPr>
            <w:tcW w:w="3687" w:type="dxa"/>
          </w:tcPr>
          <w:p w:rsidR="00063ED7" w:rsidRPr="000E440D" w:rsidRDefault="00063ED7" w:rsidP="001A1DBE">
            <w:pPr>
              <w:ind w:firstLine="0"/>
              <w:jc w:val="left"/>
              <w:rPr>
                <w:lang w:val="en-US" w:eastAsia="en-US"/>
              </w:rPr>
            </w:pPr>
            <w:r w:rsidRPr="000E440D">
              <w:rPr>
                <w:noProof/>
                <w:lang w:val="en-US"/>
              </w:rPr>
              <w:t>[^\.\-</w:t>
            </w:r>
            <w:r w:rsidR="00472170">
              <w:rPr>
                <w:noProof/>
                <w:lang w:val="en-US"/>
              </w:rPr>
              <w:t>&amp;apos</w:t>
            </w:r>
            <w:r w:rsidRPr="000E440D">
              <w:rPr>
                <w:noProof/>
                <w:lang w:val="en-US"/>
              </w:rPr>
              <w:t>;\s,\(\)/][</w:t>
            </w:r>
            <w:r>
              <w:rPr>
                <w:noProof/>
              </w:rPr>
              <w:t>а</w:t>
            </w:r>
            <w:r w:rsidRPr="000E440D">
              <w:rPr>
                <w:noProof/>
                <w:lang w:val="en-US"/>
              </w:rPr>
              <w:t>-</w:t>
            </w:r>
            <w:r>
              <w:rPr>
                <w:noProof/>
              </w:rPr>
              <w:t>яёА</w:t>
            </w:r>
            <w:r w:rsidRPr="000E440D">
              <w:rPr>
                <w:noProof/>
                <w:lang w:val="en-US"/>
              </w:rPr>
              <w:t>-</w:t>
            </w:r>
            <w:r>
              <w:rPr>
                <w:noProof/>
              </w:rPr>
              <w:t>ЯЁ</w:t>
            </w:r>
            <w:r w:rsidRPr="000E440D">
              <w:rPr>
                <w:noProof/>
                <w:lang w:val="en-US"/>
              </w:rPr>
              <w:t>IV\s\.,</w:t>
            </w:r>
            <w:r w:rsidR="00472170">
              <w:rPr>
                <w:noProof/>
                <w:lang w:val="en-US"/>
              </w:rPr>
              <w:t>&amp;apos</w:t>
            </w:r>
            <w:r w:rsidRPr="000E440D">
              <w:rPr>
                <w:noProof/>
                <w:lang w:val="en-US"/>
              </w:rPr>
              <w:t>;\(\)/\-]+[^\.\-</w:t>
            </w:r>
            <w:r w:rsidR="00472170">
              <w:rPr>
                <w:noProof/>
                <w:lang w:val="en-US"/>
              </w:rPr>
              <w:t>&amp;apos</w:t>
            </w:r>
            <w:r w:rsidRPr="000E440D">
              <w:rPr>
                <w:noProof/>
                <w:lang w:val="en-US"/>
              </w:rPr>
              <w:t>;\s,\(/]</w:t>
            </w:r>
          </w:p>
        </w:tc>
      </w:tr>
    </w:tbl>
    <w:p w:rsidR="00A42C54" w:rsidRPr="000E440D" w:rsidRDefault="00A42C54" w:rsidP="000E6312">
      <w:pPr>
        <w:ind w:firstLine="0"/>
        <w:jc w:val="left"/>
        <w:rPr>
          <w:lang w:val="en-US"/>
        </w:rPr>
      </w:pPr>
    </w:p>
    <w:p w:rsidR="00A42C54" w:rsidRPr="00063ED7" w:rsidRDefault="00063ED7" w:rsidP="00A42C54">
      <w:pPr>
        <w:ind w:firstLine="426"/>
        <w:jc w:val="left"/>
        <w:rPr>
          <w:lang w:val="en-US"/>
        </w:rPr>
      </w:pPr>
      <w:r w:rsidRPr="00413412">
        <w:rPr>
          <w:noProof/>
          <w:lang w:val="en-US"/>
        </w:rPr>
        <w:t>CBDCLastNameLat</w:t>
      </w:r>
      <w:r w:rsidR="00202A38" w:rsidRPr="00DD76C9">
        <w:rPr>
          <w:noProof/>
          <w:lang w:val="en-US"/>
        </w:rPr>
        <w:t xml:space="preserve"> </w:t>
      </w:r>
      <w:r w:rsidR="00202A38">
        <w:rPr>
          <w:noProof/>
          <w:lang w:val="en-US"/>
        </w:rPr>
        <w:t xml:space="preserve">/ </w:t>
      </w:r>
      <w:r w:rsidR="00202A38" w:rsidRPr="00413412">
        <w:rPr>
          <w:noProof/>
          <w:lang w:val="en-US"/>
        </w:rPr>
        <w:t>Фамилия (латиница)</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Фамилия (латиница)</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Буквы (латиница), цифры спецсимволы - (+, ().-/№ '@")</w:t>
            </w:r>
          </w:p>
        </w:tc>
      </w:tr>
      <w:tr w:rsidR="00063ED7" w:rsidTr="004F2363">
        <w:tc>
          <w:tcPr>
            <w:tcW w:w="4252" w:type="dxa"/>
          </w:tcPr>
          <w:p w:rsidR="00063ED7" w:rsidRPr="000E440D" w:rsidRDefault="00063ED7" w:rsidP="001A1DBE">
            <w:pPr>
              <w:ind w:firstLine="0"/>
              <w:jc w:val="left"/>
              <w:rPr>
                <w:lang w:eastAsia="en-US"/>
              </w:rPr>
            </w:pPr>
          </w:p>
        </w:tc>
        <w:tc>
          <w:tcPr>
            <w:tcW w:w="2694" w:type="dxa"/>
          </w:tcPr>
          <w:p w:rsidR="00063ED7" w:rsidRPr="00DD7C63" w:rsidRDefault="00063ED7" w:rsidP="001A1DBE">
            <w:pPr>
              <w:ind w:firstLine="0"/>
              <w:jc w:val="left"/>
              <w:rPr>
                <w:lang w:eastAsia="en-US"/>
              </w:rPr>
            </w:pPr>
            <w:r>
              <w:rPr>
                <w:noProof/>
              </w:rPr>
              <w:t>Паттерн (EN)</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[a-zA-Z0-9+\s\.,/\(\)№@\-</w:t>
            </w:r>
            <w:r w:rsidR="00472170">
              <w:rPr>
                <w:noProof/>
              </w:rPr>
              <w:t>&amp;quot</w:t>
            </w:r>
            <w:r>
              <w:rPr>
                <w:noProof/>
              </w:rPr>
              <w:t>;</w:t>
            </w:r>
            <w:r w:rsidR="00472170">
              <w:rPr>
                <w:noProof/>
              </w:rPr>
              <w:t>&amp;apos</w:t>
            </w:r>
            <w:r>
              <w:rPr>
                <w:noProof/>
              </w:rPr>
              <w:t>;]+</w:t>
            </w:r>
          </w:p>
        </w:tc>
      </w:tr>
    </w:tbl>
    <w:p w:rsidR="00A42C54" w:rsidRPr="000E6312" w:rsidRDefault="00A42C54" w:rsidP="000E6312">
      <w:pPr>
        <w:ind w:firstLine="0"/>
        <w:jc w:val="left"/>
      </w:pPr>
    </w:p>
    <w:p w:rsidR="00A42C54" w:rsidRPr="000E440D" w:rsidRDefault="00063ED7" w:rsidP="00A42C54">
      <w:pPr>
        <w:ind w:firstLine="426"/>
        <w:jc w:val="left"/>
      </w:pPr>
      <w:r w:rsidRPr="00413412">
        <w:rPr>
          <w:noProof/>
          <w:lang w:val="en-US"/>
        </w:rPr>
        <w:t>CBDCLegalEntityAuthority</w:t>
      </w:r>
      <w:r w:rsidR="00202A38" w:rsidRPr="000E440D">
        <w:rPr>
          <w:noProof/>
        </w:rPr>
        <w:t xml:space="preserve"> / Код документа, представляемого юридическим лицом</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Код документа, представляемого юридическим лицом</w:t>
            </w:r>
          </w:p>
        </w:tc>
      </w:tr>
      <w:tr w:rsidR="00063ED7" w:rsidTr="004F2363">
        <w:tc>
          <w:tcPr>
            <w:tcW w:w="4252" w:type="dxa"/>
          </w:tcPr>
          <w:p w:rsidR="00063ED7" w:rsidRPr="000E440D" w:rsidRDefault="00063ED7" w:rsidP="001A1DBE">
            <w:pPr>
              <w:ind w:firstLine="0"/>
              <w:jc w:val="left"/>
              <w:rPr>
                <w:lang w:eastAsia="en-US"/>
              </w:rPr>
            </w:pPr>
          </w:p>
        </w:tc>
        <w:tc>
          <w:tcPr>
            <w:tcW w:w="2694" w:type="dxa"/>
          </w:tcPr>
          <w:p w:rsidR="00063ED7" w:rsidRPr="00DD7C63" w:rsidRDefault="00063ED7" w:rsidP="001A1DBE">
            <w:pPr>
              <w:ind w:firstLine="0"/>
              <w:jc w:val="left"/>
              <w:rPr>
                <w:lang w:eastAsia="en-US"/>
              </w:rPr>
            </w:pPr>
            <w:r>
              <w:rPr>
                <w:noProof/>
              </w:rPr>
              <w:t>Паттерн (EN)</w:t>
            </w:r>
          </w:p>
        </w:tc>
        <w:tc>
          <w:tcPr>
            <w:tcW w:w="3685" w:type="dxa"/>
          </w:tcPr>
          <w:p w:rsidR="00063ED7" w:rsidRPr="00DD7C63" w:rsidRDefault="00063ED7" w:rsidP="001A1DBE">
            <w:pPr>
              <w:ind w:firstLine="0"/>
              <w:jc w:val="left"/>
              <w:rPr>
                <w:lang w:eastAsia="en-US"/>
              </w:rPr>
            </w:pPr>
            <w:r>
              <w:rPr>
                <w:noProof/>
              </w:rPr>
              <w:t>\d{1,2}.\d{1,2}</w:t>
            </w:r>
          </w:p>
        </w:tc>
        <w:tc>
          <w:tcPr>
            <w:tcW w:w="3687" w:type="dxa"/>
          </w:tcPr>
          <w:p w:rsidR="00063ED7" w:rsidRPr="00DD7C63" w:rsidRDefault="00063ED7" w:rsidP="001A1DBE">
            <w:pPr>
              <w:ind w:firstLine="0"/>
              <w:jc w:val="left"/>
              <w:rPr>
                <w:lang w:eastAsia="en-US"/>
              </w:rPr>
            </w:pPr>
            <w:r>
              <w:rPr>
                <w:noProof/>
              </w:rPr>
              <w:t>\d{1,2}\.\d{1,2}</w:t>
            </w:r>
          </w:p>
        </w:tc>
      </w:tr>
    </w:tbl>
    <w:p w:rsidR="00A42C54" w:rsidRPr="000E6312" w:rsidRDefault="00A42C54" w:rsidP="000E6312">
      <w:pPr>
        <w:ind w:firstLine="0"/>
        <w:jc w:val="left"/>
      </w:pPr>
    </w:p>
    <w:p w:rsidR="00A42C54" w:rsidRPr="000E440D" w:rsidRDefault="00063ED7" w:rsidP="00A42C54">
      <w:pPr>
        <w:ind w:firstLine="426"/>
        <w:jc w:val="left"/>
      </w:pPr>
      <w:r w:rsidRPr="00413412">
        <w:rPr>
          <w:noProof/>
          <w:lang w:val="en-US"/>
        </w:rPr>
        <w:t>CBDCMax</w:t>
      </w:r>
      <w:r w:rsidRPr="000E440D">
        <w:rPr>
          <w:noProof/>
        </w:rPr>
        <w:t>1000</w:t>
      </w:r>
      <w:r w:rsidRPr="00413412">
        <w:rPr>
          <w:noProof/>
          <w:lang w:val="en-US"/>
        </w:rPr>
        <w:t>Text</w:t>
      </w:r>
      <w:r w:rsidR="00202A38" w:rsidRPr="000E440D">
        <w:rPr>
          <w:noProof/>
        </w:rPr>
        <w:t xml:space="preserve"> / Текст длинной от 1 до 1000 символов</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Текст длинной от 1 до 1000 символов</w:t>
            </w:r>
          </w:p>
        </w:tc>
      </w:tr>
      <w:tr w:rsidR="00063ED7" w:rsidTr="004F2363">
        <w:tc>
          <w:tcPr>
            <w:tcW w:w="4252" w:type="dxa"/>
          </w:tcPr>
          <w:p w:rsidR="00063ED7" w:rsidRPr="000E440D" w:rsidRDefault="00063ED7" w:rsidP="001A1DBE">
            <w:pPr>
              <w:ind w:firstLine="0"/>
              <w:jc w:val="left"/>
              <w:rPr>
                <w:lang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Текст длинной от 1 до 1000 символов</w:t>
            </w:r>
          </w:p>
        </w:tc>
      </w:tr>
    </w:tbl>
    <w:p w:rsidR="00A42C54" w:rsidRPr="000E6312" w:rsidRDefault="00A42C54" w:rsidP="000E6312">
      <w:pPr>
        <w:ind w:firstLine="0"/>
        <w:jc w:val="left"/>
      </w:pPr>
    </w:p>
    <w:p w:rsidR="00A42C54" w:rsidRPr="000E440D" w:rsidRDefault="00063ED7" w:rsidP="00A42C54">
      <w:pPr>
        <w:ind w:firstLine="426"/>
        <w:jc w:val="left"/>
      </w:pPr>
      <w:r w:rsidRPr="00413412">
        <w:rPr>
          <w:noProof/>
          <w:lang w:val="en-US"/>
        </w:rPr>
        <w:t>CBDCMax</w:t>
      </w:r>
      <w:r w:rsidRPr="000E440D">
        <w:rPr>
          <w:noProof/>
        </w:rPr>
        <w:t>100</w:t>
      </w:r>
      <w:r w:rsidRPr="00413412">
        <w:rPr>
          <w:noProof/>
          <w:lang w:val="en-US"/>
        </w:rPr>
        <w:t>Text</w:t>
      </w:r>
      <w:r w:rsidR="00202A38" w:rsidRPr="000E440D">
        <w:rPr>
          <w:noProof/>
        </w:rPr>
        <w:t xml:space="preserve"> / Текст длинной от 1 до 100 символов</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lastRenderedPageBreak/>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Текст длинной от 1 до 100 символов</w:t>
            </w:r>
          </w:p>
        </w:tc>
      </w:tr>
      <w:tr w:rsidR="00063ED7" w:rsidTr="004F2363">
        <w:tc>
          <w:tcPr>
            <w:tcW w:w="4252" w:type="dxa"/>
          </w:tcPr>
          <w:p w:rsidR="00063ED7" w:rsidRPr="000E440D" w:rsidRDefault="00063ED7" w:rsidP="001A1DBE">
            <w:pPr>
              <w:ind w:firstLine="0"/>
              <w:jc w:val="left"/>
              <w:rPr>
                <w:lang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Текст длинной от 1 до 100 символов</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CBDCMax100TextRU</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Паттерн (EN)</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[а-яёА-ЯЁ0-9+\s\.,/\(\)№@\-</w:t>
            </w:r>
            <w:r w:rsidR="00472170">
              <w:rPr>
                <w:noProof/>
              </w:rPr>
              <w:t>&amp;quot</w:t>
            </w:r>
            <w:r>
              <w:rPr>
                <w:noProof/>
              </w:rPr>
              <w:t>;</w:t>
            </w:r>
            <w:r w:rsidR="00472170">
              <w:rPr>
                <w:noProof/>
              </w:rPr>
              <w:t>&amp;apos</w:t>
            </w:r>
            <w:r>
              <w:rPr>
                <w:noProof/>
              </w:rPr>
              <w:t>;]+</w:t>
            </w:r>
          </w:p>
        </w:tc>
      </w:tr>
    </w:tbl>
    <w:p w:rsidR="00A42C54" w:rsidRPr="000E6312" w:rsidRDefault="00A42C54" w:rsidP="000E6312">
      <w:pPr>
        <w:ind w:firstLine="0"/>
        <w:jc w:val="left"/>
      </w:pPr>
    </w:p>
    <w:p w:rsidR="00A42C54" w:rsidRPr="000E440D" w:rsidRDefault="00063ED7" w:rsidP="00A42C54">
      <w:pPr>
        <w:ind w:firstLine="426"/>
        <w:jc w:val="left"/>
      </w:pPr>
      <w:r w:rsidRPr="00413412">
        <w:rPr>
          <w:noProof/>
          <w:lang w:val="en-US"/>
        </w:rPr>
        <w:t>CBDCMax</w:t>
      </w:r>
      <w:r w:rsidRPr="000E440D">
        <w:rPr>
          <w:noProof/>
        </w:rPr>
        <w:t>2000</w:t>
      </w:r>
      <w:r w:rsidRPr="00413412">
        <w:rPr>
          <w:noProof/>
          <w:lang w:val="en-US"/>
        </w:rPr>
        <w:t>Text</w:t>
      </w:r>
      <w:r w:rsidR="00202A38" w:rsidRPr="000E440D">
        <w:rPr>
          <w:noProof/>
        </w:rPr>
        <w:t xml:space="preserve"> / Текстовое поле длинной от 1 до 2000 символов</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Текстовое поле длинной от 1 до 2000 символов</w:t>
            </w:r>
          </w:p>
        </w:tc>
      </w:tr>
      <w:tr w:rsidR="00063ED7" w:rsidTr="004F2363">
        <w:tc>
          <w:tcPr>
            <w:tcW w:w="4252" w:type="dxa"/>
          </w:tcPr>
          <w:p w:rsidR="00063ED7" w:rsidRPr="000E440D" w:rsidRDefault="00063ED7" w:rsidP="001A1DBE">
            <w:pPr>
              <w:ind w:firstLine="0"/>
              <w:jc w:val="left"/>
              <w:rPr>
                <w:lang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Текстовое поле длинной от 1 до 2000 символов</w:t>
            </w:r>
          </w:p>
        </w:tc>
      </w:tr>
    </w:tbl>
    <w:p w:rsidR="00A42C54" w:rsidRPr="000E6312" w:rsidRDefault="00A42C54" w:rsidP="000E6312">
      <w:pPr>
        <w:ind w:firstLine="0"/>
        <w:jc w:val="left"/>
      </w:pPr>
    </w:p>
    <w:p w:rsidR="00A42C54" w:rsidRPr="000E440D" w:rsidRDefault="00063ED7" w:rsidP="00A42C54">
      <w:pPr>
        <w:ind w:firstLine="426"/>
        <w:jc w:val="left"/>
      </w:pPr>
      <w:r w:rsidRPr="00413412">
        <w:rPr>
          <w:noProof/>
          <w:lang w:val="en-US"/>
        </w:rPr>
        <w:t>CBDCMax</w:t>
      </w:r>
      <w:r w:rsidRPr="000E440D">
        <w:rPr>
          <w:noProof/>
        </w:rPr>
        <w:t>200</w:t>
      </w:r>
      <w:r w:rsidRPr="00413412">
        <w:rPr>
          <w:noProof/>
          <w:lang w:val="en-US"/>
        </w:rPr>
        <w:t>Text</w:t>
      </w:r>
      <w:r w:rsidR="00202A38" w:rsidRPr="000E440D">
        <w:rPr>
          <w:noProof/>
        </w:rPr>
        <w:t xml:space="preserve"> / Текст длинной от 1 до 200 символов</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Текст длинной от 1 до 200 символов</w:t>
            </w:r>
          </w:p>
        </w:tc>
      </w:tr>
      <w:tr w:rsidR="00063ED7" w:rsidTr="004F2363">
        <w:tc>
          <w:tcPr>
            <w:tcW w:w="4252" w:type="dxa"/>
          </w:tcPr>
          <w:p w:rsidR="00063ED7" w:rsidRPr="000E440D" w:rsidRDefault="00063ED7" w:rsidP="001A1DBE">
            <w:pPr>
              <w:ind w:firstLine="0"/>
              <w:jc w:val="left"/>
              <w:rPr>
                <w:lang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Текст длинной от 1 до 200 символов</w:t>
            </w:r>
          </w:p>
        </w:tc>
      </w:tr>
    </w:tbl>
    <w:p w:rsidR="00A42C54" w:rsidRPr="000E6312" w:rsidRDefault="00A42C54" w:rsidP="000E6312">
      <w:pPr>
        <w:ind w:firstLine="0"/>
        <w:jc w:val="left"/>
      </w:pPr>
    </w:p>
    <w:p w:rsidR="00A42C54" w:rsidRPr="000E440D" w:rsidRDefault="00063ED7" w:rsidP="00A42C54">
      <w:pPr>
        <w:ind w:firstLine="426"/>
        <w:jc w:val="left"/>
      </w:pPr>
      <w:r w:rsidRPr="00413412">
        <w:rPr>
          <w:noProof/>
          <w:lang w:val="en-US"/>
        </w:rPr>
        <w:t>CBDCMax</w:t>
      </w:r>
      <w:r w:rsidRPr="000E440D">
        <w:rPr>
          <w:noProof/>
        </w:rPr>
        <w:t>20</w:t>
      </w:r>
      <w:r w:rsidRPr="00413412">
        <w:rPr>
          <w:noProof/>
          <w:lang w:val="en-US"/>
        </w:rPr>
        <w:t>Text</w:t>
      </w:r>
      <w:r w:rsidR="00202A38" w:rsidRPr="000E440D">
        <w:rPr>
          <w:noProof/>
        </w:rPr>
        <w:t xml:space="preserve"> / Текст длинной от 1 до 20 символов</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Текст длинной от 1 до 20 символов</w:t>
            </w:r>
          </w:p>
        </w:tc>
      </w:tr>
      <w:tr w:rsidR="00063ED7" w:rsidTr="004F2363">
        <w:tc>
          <w:tcPr>
            <w:tcW w:w="4252" w:type="dxa"/>
          </w:tcPr>
          <w:p w:rsidR="00063ED7" w:rsidRPr="000E440D" w:rsidRDefault="00063ED7" w:rsidP="001A1DBE">
            <w:pPr>
              <w:ind w:firstLine="0"/>
              <w:jc w:val="left"/>
              <w:rPr>
                <w:lang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Текст длинной от 1 до 20 символов</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CBDCMax250TextRU</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Паттерн (EN)</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[а-яёА-ЯЁ0-9+\s\.,/\(\)№@\-</w:t>
            </w:r>
            <w:r w:rsidR="00472170">
              <w:rPr>
                <w:noProof/>
              </w:rPr>
              <w:t>&amp;quot</w:t>
            </w:r>
            <w:r>
              <w:rPr>
                <w:noProof/>
              </w:rPr>
              <w:t>;</w:t>
            </w:r>
            <w:r w:rsidR="00472170">
              <w:rPr>
                <w:noProof/>
              </w:rPr>
              <w:t>&amp;apos</w:t>
            </w:r>
            <w:r>
              <w:rPr>
                <w:noProof/>
              </w:rPr>
              <w:t>;]+</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CBDCMax255TextRU</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Паттерн (EN)</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[а-яёА-ЯЁ0-9+\s.\x27,\/\(\)№@\x22\-]+</w:t>
            </w:r>
          </w:p>
        </w:tc>
      </w:tr>
    </w:tbl>
    <w:p w:rsidR="00A42C54" w:rsidRPr="000E6312" w:rsidRDefault="00A42C54" w:rsidP="000E6312">
      <w:pPr>
        <w:ind w:firstLine="0"/>
        <w:jc w:val="left"/>
      </w:pPr>
    </w:p>
    <w:p w:rsidR="00A42C54" w:rsidRPr="000E440D" w:rsidRDefault="00063ED7" w:rsidP="00A42C54">
      <w:pPr>
        <w:ind w:firstLine="426"/>
        <w:jc w:val="left"/>
      </w:pPr>
      <w:r w:rsidRPr="00413412">
        <w:rPr>
          <w:noProof/>
          <w:lang w:val="en-US"/>
        </w:rPr>
        <w:t>CBDCMax</w:t>
      </w:r>
      <w:r w:rsidRPr="000E440D">
        <w:rPr>
          <w:noProof/>
        </w:rPr>
        <w:t>30</w:t>
      </w:r>
      <w:r w:rsidRPr="00413412">
        <w:rPr>
          <w:noProof/>
          <w:lang w:val="en-US"/>
        </w:rPr>
        <w:t>Text</w:t>
      </w:r>
      <w:r w:rsidR="00202A38" w:rsidRPr="000E440D">
        <w:rPr>
          <w:noProof/>
        </w:rPr>
        <w:t xml:space="preserve"> / Текст длинной от 1 до 30 символов</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Текст длинной от 1 до 30 символов</w:t>
            </w:r>
          </w:p>
        </w:tc>
      </w:tr>
      <w:tr w:rsidR="00063ED7" w:rsidTr="004F2363">
        <w:tc>
          <w:tcPr>
            <w:tcW w:w="4252" w:type="dxa"/>
          </w:tcPr>
          <w:p w:rsidR="00063ED7" w:rsidRPr="000E440D" w:rsidRDefault="00063ED7" w:rsidP="001A1DBE">
            <w:pPr>
              <w:ind w:firstLine="0"/>
              <w:jc w:val="left"/>
              <w:rPr>
                <w:lang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Текст длинной от 1 до 30 символов</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CBDCMax4000TextRU</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Паттерн (EN)</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[а-яёА-ЯЁ0-9+\s\.,/\(\)№@\-</w:t>
            </w:r>
            <w:r w:rsidR="00472170">
              <w:rPr>
                <w:noProof/>
              </w:rPr>
              <w:t>&amp;quot</w:t>
            </w:r>
            <w:r>
              <w:rPr>
                <w:noProof/>
              </w:rPr>
              <w:t>;</w:t>
            </w:r>
            <w:r w:rsidR="00472170">
              <w:rPr>
                <w:noProof/>
              </w:rPr>
              <w:t>&amp;apos</w:t>
            </w:r>
            <w:r>
              <w:rPr>
                <w:noProof/>
              </w:rPr>
              <w:t>;]+</w:t>
            </w:r>
          </w:p>
        </w:tc>
      </w:tr>
    </w:tbl>
    <w:p w:rsidR="00A42C54" w:rsidRPr="000E6312" w:rsidRDefault="00A42C54" w:rsidP="000E6312">
      <w:pPr>
        <w:ind w:firstLine="0"/>
        <w:jc w:val="left"/>
      </w:pPr>
    </w:p>
    <w:p w:rsidR="00A42C54" w:rsidRPr="000E440D" w:rsidRDefault="00063ED7" w:rsidP="00A42C54">
      <w:pPr>
        <w:ind w:firstLine="426"/>
        <w:jc w:val="left"/>
      </w:pPr>
      <w:r w:rsidRPr="00413412">
        <w:rPr>
          <w:noProof/>
          <w:lang w:val="en-US"/>
        </w:rPr>
        <w:t>CBDCMax</w:t>
      </w:r>
      <w:r w:rsidRPr="000E440D">
        <w:rPr>
          <w:noProof/>
        </w:rPr>
        <w:t>500</w:t>
      </w:r>
      <w:r w:rsidRPr="00413412">
        <w:rPr>
          <w:noProof/>
          <w:lang w:val="en-US"/>
        </w:rPr>
        <w:t>Text</w:t>
      </w:r>
      <w:r w:rsidR="00202A38" w:rsidRPr="000E440D">
        <w:rPr>
          <w:noProof/>
        </w:rPr>
        <w:t xml:space="preserve"> / Текст длинной от 1 до 500 символов</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Текст длинной от 1 до 500 символов</w:t>
            </w:r>
          </w:p>
        </w:tc>
      </w:tr>
      <w:tr w:rsidR="00063ED7" w:rsidTr="004F2363">
        <w:tc>
          <w:tcPr>
            <w:tcW w:w="4252" w:type="dxa"/>
          </w:tcPr>
          <w:p w:rsidR="00063ED7" w:rsidRPr="000E440D" w:rsidRDefault="00063ED7" w:rsidP="001A1DBE">
            <w:pPr>
              <w:ind w:firstLine="0"/>
              <w:jc w:val="left"/>
              <w:rPr>
                <w:lang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Текст длинной от 1 до 500 символов</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CBDCMax500TextRU</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lastRenderedPageBreak/>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Паттерн (EN)</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[а-яёА-ЯЁ0-9+\s\.,/\(\)№@\-</w:t>
            </w:r>
            <w:r w:rsidR="00472170">
              <w:rPr>
                <w:noProof/>
              </w:rPr>
              <w:t>&amp;quot</w:t>
            </w:r>
            <w:r>
              <w:rPr>
                <w:noProof/>
              </w:rPr>
              <w:t>;</w:t>
            </w:r>
            <w:r w:rsidR="00472170">
              <w:rPr>
                <w:noProof/>
              </w:rPr>
              <w:t>&amp;apos</w:t>
            </w:r>
            <w:r>
              <w:rPr>
                <w:noProof/>
              </w:rPr>
              <w:t>;]+</w:t>
            </w:r>
          </w:p>
        </w:tc>
      </w:tr>
    </w:tbl>
    <w:p w:rsidR="00A42C54" w:rsidRPr="000E6312" w:rsidRDefault="00A42C54" w:rsidP="000E6312">
      <w:pPr>
        <w:ind w:firstLine="0"/>
        <w:jc w:val="left"/>
      </w:pPr>
    </w:p>
    <w:p w:rsidR="00A42C54" w:rsidRPr="000E440D" w:rsidRDefault="00063ED7" w:rsidP="00A42C54">
      <w:pPr>
        <w:ind w:firstLine="426"/>
        <w:jc w:val="left"/>
      </w:pPr>
      <w:r w:rsidRPr="00413412">
        <w:rPr>
          <w:noProof/>
          <w:lang w:val="en-US"/>
        </w:rPr>
        <w:t>CBDCMax</w:t>
      </w:r>
      <w:r w:rsidRPr="000E440D">
        <w:rPr>
          <w:noProof/>
        </w:rPr>
        <w:t>50</w:t>
      </w:r>
      <w:r w:rsidRPr="00413412">
        <w:rPr>
          <w:noProof/>
          <w:lang w:val="en-US"/>
        </w:rPr>
        <w:t>Text</w:t>
      </w:r>
      <w:r w:rsidR="00202A38" w:rsidRPr="000E440D">
        <w:rPr>
          <w:noProof/>
        </w:rPr>
        <w:t xml:space="preserve"> / Текст длинной от 1 до 50 символов</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Текст длинной от 1 до 50 символов</w:t>
            </w:r>
          </w:p>
        </w:tc>
      </w:tr>
      <w:tr w:rsidR="00063ED7" w:rsidTr="004F2363">
        <w:tc>
          <w:tcPr>
            <w:tcW w:w="4252" w:type="dxa"/>
          </w:tcPr>
          <w:p w:rsidR="00063ED7" w:rsidRPr="000E440D" w:rsidRDefault="00063ED7" w:rsidP="001A1DBE">
            <w:pPr>
              <w:ind w:firstLine="0"/>
              <w:jc w:val="left"/>
              <w:rPr>
                <w:lang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Текст длинной от 1 до 50 символов</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CBDCMax50TextRU</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Паттерн (EN)</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[а-яёА-ЯЁ0-9+\s\.,/\(\)№@\-</w:t>
            </w:r>
            <w:r w:rsidR="00472170">
              <w:rPr>
                <w:noProof/>
              </w:rPr>
              <w:t>&amp;quot</w:t>
            </w:r>
            <w:r>
              <w:rPr>
                <w:noProof/>
              </w:rPr>
              <w:t>;</w:t>
            </w:r>
            <w:r w:rsidR="00472170">
              <w:rPr>
                <w:noProof/>
              </w:rPr>
              <w:t>&amp;apos</w:t>
            </w:r>
            <w:r>
              <w:rPr>
                <w:noProof/>
              </w:rPr>
              <w:t>;]+</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CBDCMax60TextRU</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Паттерн (EN)</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[а-яёА-ЯЁ0-9+\s\.,/\(\)№@\-</w:t>
            </w:r>
            <w:r w:rsidR="00472170">
              <w:rPr>
                <w:noProof/>
              </w:rPr>
              <w:t>&amp;quot</w:t>
            </w:r>
            <w:r>
              <w:rPr>
                <w:noProof/>
              </w:rPr>
              <w:t>;</w:t>
            </w:r>
            <w:r w:rsidR="00472170">
              <w:rPr>
                <w:noProof/>
              </w:rPr>
              <w:t>&amp;apos</w:t>
            </w:r>
            <w:r>
              <w:rPr>
                <w:noProof/>
              </w:rPr>
              <w:t>;]+</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CBDCMiddleName</w:t>
      </w:r>
      <w:r w:rsidR="00202A38" w:rsidRPr="00DD76C9">
        <w:rPr>
          <w:noProof/>
          <w:lang w:val="en-US"/>
        </w:rPr>
        <w:t xml:space="preserve"> </w:t>
      </w:r>
      <w:r w:rsidR="00202A38">
        <w:rPr>
          <w:noProof/>
          <w:lang w:val="en-US"/>
        </w:rPr>
        <w:t xml:space="preserve">/ </w:t>
      </w:r>
      <w:r w:rsidR="00202A38" w:rsidRPr="00413412">
        <w:rPr>
          <w:noProof/>
          <w:lang w:val="en-US"/>
        </w:rPr>
        <w:t>Отчество</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Отчество</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Отчество</w:t>
            </w:r>
          </w:p>
        </w:tc>
      </w:tr>
      <w:tr w:rsidR="00063ED7" w:rsidRPr="00791A7C"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Паттерн (EN)</w:t>
            </w:r>
          </w:p>
        </w:tc>
        <w:tc>
          <w:tcPr>
            <w:tcW w:w="3685" w:type="dxa"/>
          </w:tcPr>
          <w:p w:rsidR="00063ED7" w:rsidRPr="00DD7C63" w:rsidRDefault="00063ED7" w:rsidP="001A1DBE">
            <w:pPr>
              <w:ind w:firstLine="0"/>
              <w:jc w:val="left"/>
              <w:rPr>
                <w:lang w:eastAsia="en-US"/>
              </w:rPr>
            </w:pPr>
          </w:p>
        </w:tc>
        <w:tc>
          <w:tcPr>
            <w:tcW w:w="3687" w:type="dxa"/>
          </w:tcPr>
          <w:p w:rsidR="00063ED7" w:rsidRPr="000E440D" w:rsidRDefault="00063ED7" w:rsidP="001A1DBE">
            <w:pPr>
              <w:ind w:firstLine="0"/>
              <w:jc w:val="left"/>
              <w:rPr>
                <w:lang w:val="en-US" w:eastAsia="en-US"/>
              </w:rPr>
            </w:pPr>
            <w:r w:rsidRPr="000E440D">
              <w:rPr>
                <w:noProof/>
                <w:lang w:val="en-US"/>
              </w:rPr>
              <w:t>[^\-</w:t>
            </w:r>
            <w:r w:rsidR="00472170">
              <w:rPr>
                <w:noProof/>
                <w:lang w:val="en-US"/>
              </w:rPr>
              <w:t>&amp;apos</w:t>
            </w:r>
            <w:r w:rsidRPr="000E440D">
              <w:rPr>
                <w:noProof/>
                <w:lang w:val="en-US"/>
              </w:rPr>
              <w:t>;\s,\(\)/][</w:t>
            </w:r>
            <w:r>
              <w:rPr>
                <w:noProof/>
              </w:rPr>
              <w:t>а</w:t>
            </w:r>
            <w:r w:rsidRPr="000E440D">
              <w:rPr>
                <w:noProof/>
                <w:lang w:val="en-US"/>
              </w:rPr>
              <w:t>-</w:t>
            </w:r>
            <w:r>
              <w:rPr>
                <w:noProof/>
              </w:rPr>
              <w:t>яёА</w:t>
            </w:r>
            <w:r w:rsidRPr="000E440D">
              <w:rPr>
                <w:noProof/>
                <w:lang w:val="en-US"/>
              </w:rPr>
              <w:t>-</w:t>
            </w:r>
            <w:r>
              <w:rPr>
                <w:noProof/>
              </w:rPr>
              <w:t>ЯЁ</w:t>
            </w:r>
            <w:r w:rsidRPr="000E440D">
              <w:rPr>
                <w:noProof/>
                <w:lang w:val="en-US"/>
              </w:rPr>
              <w:t>IV\s\.,</w:t>
            </w:r>
            <w:r w:rsidR="00472170">
              <w:rPr>
                <w:noProof/>
                <w:lang w:val="en-US"/>
              </w:rPr>
              <w:t>&amp;apos</w:t>
            </w:r>
            <w:r w:rsidRPr="000E440D">
              <w:rPr>
                <w:noProof/>
                <w:lang w:val="en-US"/>
              </w:rPr>
              <w:t>;\(\)/\-]+[^\.\-</w:t>
            </w:r>
            <w:r w:rsidR="00472170">
              <w:rPr>
                <w:noProof/>
                <w:lang w:val="en-US"/>
              </w:rPr>
              <w:t>&amp;apos</w:t>
            </w:r>
            <w:r w:rsidRPr="000E440D">
              <w:rPr>
                <w:noProof/>
                <w:lang w:val="en-US"/>
              </w:rPr>
              <w:t>;\s,\(/]</w:t>
            </w:r>
          </w:p>
        </w:tc>
      </w:tr>
    </w:tbl>
    <w:p w:rsidR="00A42C54" w:rsidRPr="000E440D" w:rsidRDefault="00A42C54" w:rsidP="000E6312">
      <w:pPr>
        <w:ind w:firstLine="0"/>
        <w:jc w:val="left"/>
        <w:rPr>
          <w:lang w:val="en-US"/>
        </w:rPr>
      </w:pPr>
    </w:p>
    <w:p w:rsidR="00A42C54" w:rsidRPr="00063ED7" w:rsidRDefault="00063ED7" w:rsidP="00A42C54">
      <w:pPr>
        <w:ind w:firstLine="426"/>
        <w:jc w:val="left"/>
        <w:rPr>
          <w:lang w:val="en-US"/>
        </w:rPr>
      </w:pPr>
      <w:r w:rsidRPr="00413412">
        <w:rPr>
          <w:noProof/>
          <w:lang w:val="en-US"/>
        </w:rPr>
        <w:t>CBDCMiddleNameLat</w:t>
      </w:r>
      <w:r w:rsidR="00202A38" w:rsidRPr="00DD76C9">
        <w:rPr>
          <w:noProof/>
          <w:lang w:val="en-US"/>
        </w:rPr>
        <w:t xml:space="preserve"> </w:t>
      </w:r>
      <w:r w:rsidR="00202A38">
        <w:rPr>
          <w:noProof/>
          <w:lang w:val="en-US"/>
        </w:rPr>
        <w:t xml:space="preserve">/ </w:t>
      </w:r>
      <w:r w:rsidR="00202A38" w:rsidRPr="00413412">
        <w:rPr>
          <w:noProof/>
          <w:lang w:val="en-US"/>
        </w:rPr>
        <w:t>Отчество (латиница)</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Отчество (латиница)</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Отчество (латиница)</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Паттерн (EN)</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[a-zA-Z0-9+\s\.,/\(\)№@\-</w:t>
            </w:r>
            <w:r w:rsidR="00472170">
              <w:rPr>
                <w:noProof/>
              </w:rPr>
              <w:t>&amp;quot</w:t>
            </w:r>
            <w:r>
              <w:rPr>
                <w:noProof/>
              </w:rPr>
              <w:t>;</w:t>
            </w:r>
            <w:r w:rsidR="00472170">
              <w:rPr>
                <w:noProof/>
              </w:rPr>
              <w:t>&amp;apos</w:t>
            </w:r>
            <w:r>
              <w:rPr>
                <w:noProof/>
              </w:rPr>
              <w:t>;]+</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CBDCNameActivityLicense</w:t>
      </w:r>
      <w:r w:rsidR="00202A38" w:rsidRPr="00DD76C9">
        <w:rPr>
          <w:noProof/>
          <w:lang w:val="en-US"/>
        </w:rPr>
        <w:t xml:space="preserve"> </w:t>
      </w:r>
      <w:r w:rsidR="00202A38">
        <w:rPr>
          <w:noProof/>
          <w:lang w:val="en-US"/>
        </w:rPr>
        <w:t xml:space="preserve">/ </w:t>
      </w:r>
      <w:r w:rsidR="00202A38" w:rsidRPr="00413412">
        <w:rPr>
          <w:noProof/>
          <w:lang w:val="en-US"/>
        </w:rPr>
        <w:t>Наименование лицензируемого вида деятельности</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Паттерн (EN)</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[а-яёА-ЯЁ0-9+\s\.,/\(\)№@\-</w:t>
            </w:r>
            <w:r w:rsidR="00472170">
              <w:rPr>
                <w:noProof/>
              </w:rPr>
              <w:t>&amp;quot</w:t>
            </w:r>
            <w:r>
              <w:rPr>
                <w:noProof/>
              </w:rPr>
              <w:t>;</w:t>
            </w:r>
            <w:r w:rsidR="00472170">
              <w:rPr>
                <w:noProof/>
              </w:rPr>
              <w:t>&amp;apos</w:t>
            </w:r>
            <w:r>
              <w:rPr>
                <w:noProof/>
              </w:rPr>
              <w:t>;]+</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CBDCNameReduction</w:t>
      </w:r>
      <w:r w:rsidR="00202A38" w:rsidRPr="00DD76C9">
        <w:rPr>
          <w:noProof/>
          <w:lang w:val="en-US"/>
        </w:rPr>
        <w:t xml:space="preserve"> </w:t>
      </w:r>
      <w:r w:rsidR="00202A38">
        <w:rPr>
          <w:noProof/>
          <w:lang w:val="en-US"/>
        </w:rPr>
        <w:t xml:space="preserve">/ </w:t>
      </w:r>
      <w:r w:rsidR="00202A38" w:rsidRPr="00413412">
        <w:rPr>
          <w:noProof/>
          <w:lang w:val="en-US"/>
        </w:rPr>
        <w:t>Сокращенное наименование ЮЛ</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Длина типа макс (EN)</w:t>
            </w:r>
          </w:p>
        </w:tc>
        <w:tc>
          <w:tcPr>
            <w:tcW w:w="3685" w:type="dxa"/>
          </w:tcPr>
          <w:p w:rsidR="00063ED7" w:rsidRPr="00DD7C63" w:rsidRDefault="00063ED7" w:rsidP="001A1DBE">
            <w:pPr>
              <w:ind w:firstLine="0"/>
              <w:jc w:val="left"/>
              <w:rPr>
                <w:lang w:eastAsia="en-US"/>
              </w:rPr>
            </w:pPr>
            <w:r>
              <w:rPr>
                <w:noProof/>
              </w:rPr>
              <w:t>510</w:t>
            </w:r>
          </w:p>
        </w:tc>
        <w:tc>
          <w:tcPr>
            <w:tcW w:w="3687" w:type="dxa"/>
          </w:tcPr>
          <w:p w:rsidR="00063ED7" w:rsidRPr="00DD7C63" w:rsidRDefault="00063ED7" w:rsidP="001A1DBE">
            <w:pPr>
              <w:ind w:firstLine="0"/>
              <w:jc w:val="left"/>
              <w:rPr>
                <w:lang w:eastAsia="en-US"/>
              </w:rPr>
            </w:pPr>
            <w:r>
              <w:rPr>
                <w:noProof/>
              </w:rPr>
              <w:t>1000</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Паттерн (EN)</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[а-яёА-ЯЁ0-9+\s\.,/\(\)№@\-</w:t>
            </w:r>
            <w:r w:rsidR="00472170">
              <w:rPr>
                <w:noProof/>
              </w:rPr>
              <w:t>&amp;quot</w:t>
            </w:r>
            <w:r>
              <w:rPr>
                <w:noProof/>
              </w:rPr>
              <w:t>;</w:t>
            </w:r>
            <w:r w:rsidR="00472170">
              <w:rPr>
                <w:noProof/>
              </w:rPr>
              <w:t>&amp;apos</w:t>
            </w:r>
            <w:r>
              <w:rPr>
                <w:noProof/>
              </w:rPr>
              <w:t>;]+</w:t>
            </w:r>
          </w:p>
        </w:tc>
      </w:tr>
    </w:tbl>
    <w:p w:rsidR="00A42C54" w:rsidRPr="000E6312" w:rsidRDefault="00A42C54" w:rsidP="000E6312">
      <w:pPr>
        <w:ind w:firstLine="0"/>
        <w:jc w:val="left"/>
      </w:pPr>
    </w:p>
    <w:p w:rsidR="00A42C54" w:rsidRPr="000E440D" w:rsidRDefault="00063ED7" w:rsidP="00A42C54">
      <w:pPr>
        <w:ind w:firstLine="426"/>
        <w:jc w:val="left"/>
      </w:pPr>
      <w:r w:rsidRPr="00413412">
        <w:rPr>
          <w:noProof/>
          <w:lang w:val="en-US"/>
        </w:rPr>
        <w:t>CBDCOPTransferPurpose</w:t>
      </w:r>
      <w:r w:rsidR="00202A38" w:rsidRPr="000E440D">
        <w:rPr>
          <w:noProof/>
        </w:rPr>
        <w:t xml:space="preserve"> / Назначение платежа в переводе Оператором</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Паттерн (EN)</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[а-яёА-ЯЁa-zA-Z0-9+\s\.,/\(\)№@\-</w:t>
            </w:r>
            <w:r w:rsidR="00472170">
              <w:rPr>
                <w:noProof/>
              </w:rPr>
              <w:t>&amp;quot</w:t>
            </w:r>
            <w:r>
              <w:rPr>
                <w:noProof/>
              </w:rPr>
              <w:t>;</w:t>
            </w:r>
            <w:r w:rsidR="00472170">
              <w:rPr>
                <w:noProof/>
              </w:rPr>
              <w:t>&amp;apos</w:t>
            </w:r>
            <w:r>
              <w:rPr>
                <w:noProof/>
              </w:rPr>
              <w:t>;]+</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CBDCOgrn</w:t>
      </w:r>
      <w:r w:rsidR="00202A38" w:rsidRPr="00DD76C9">
        <w:rPr>
          <w:noProof/>
          <w:lang w:val="en-US"/>
        </w:rPr>
        <w:t xml:space="preserve"> </w:t>
      </w:r>
      <w:r w:rsidR="00202A38">
        <w:rPr>
          <w:noProof/>
          <w:lang w:val="en-US"/>
        </w:rPr>
        <w:t xml:space="preserve">/ </w:t>
      </w:r>
      <w:r w:rsidR="00202A38" w:rsidRPr="00413412">
        <w:rPr>
          <w:noProof/>
          <w:lang w:val="en-US"/>
        </w:rPr>
        <w:t>ОГРН организации или ОГРНИП</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(RU)</w:t>
            </w:r>
          </w:p>
        </w:tc>
        <w:tc>
          <w:tcPr>
            <w:tcW w:w="3685" w:type="dxa"/>
          </w:tcPr>
          <w:p w:rsidR="00063ED7" w:rsidRPr="00DD7C63" w:rsidRDefault="00063ED7" w:rsidP="001A1DBE">
            <w:pPr>
              <w:ind w:firstLine="0"/>
              <w:jc w:val="left"/>
              <w:rPr>
                <w:lang w:eastAsia="en-US"/>
              </w:rPr>
            </w:pPr>
            <w:r>
              <w:rPr>
                <w:noProof/>
              </w:rPr>
              <w:t>ОГРН организации или ИП</w:t>
            </w:r>
          </w:p>
        </w:tc>
        <w:tc>
          <w:tcPr>
            <w:tcW w:w="3687" w:type="dxa"/>
          </w:tcPr>
          <w:p w:rsidR="00063ED7" w:rsidRPr="00DD7C63" w:rsidRDefault="00063ED7" w:rsidP="001A1DBE">
            <w:pPr>
              <w:ind w:firstLine="0"/>
              <w:jc w:val="left"/>
              <w:rPr>
                <w:lang w:eastAsia="en-US"/>
              </w:rPr>
            </w:pPr>
            <w:r>
              <w:rPr>
                <w:noProof/>
              </w:rPr>
              <w:t>ОГРН организации или ОГРНИП</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CBDCOkopf1</w:t>
      </w:r>
      <w:r w:rsidR="00202A38" w:rsidRPr="00DD76C9">
        <w:rPr>
          <w:noProof/>
          <w:lang w:val="en-US"/>
        </w:rPr>
        <w:t xml:space="preserve"> </w:t>
      </w:r>
      <w:r w:rsidR="00202A38">
        <w:rPr>
          <w:noProof/>
          <w:lang w:val="en-US"/>
        </w:rPr>
        <w:t xml:space="preserve">/ </w:t>
      </w:r>
      <w:r w:rsidR="00202A38" w:rsidRPr="00413412">
        <w:rPr>
          <w:noProof/>
          <w:lang w:val="en-US"/>
        </w:rPr>
        <w:t>Организационно-правовая форма</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Организационно-правовая форма</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CBDCOkved</w:t>
      </w:r>
      <w:r w:rsidR="00202A38" w:rsidRPr="00DD76C9">
        <w:rPr>
          <w:noProof/>
          <w:lang w:val="en-US"/>
        </w:rPr>
        <w:t xml:space="preserve"> </w:t>
      </w:r>
      <w:r w:rsidR="00202A38">
        <w:rPr>
          <w:noProof/>
          <w:lang w:val="en-US"/>
        </w:rPr>
        <w:t xml:space="preserve">/ </w:t>
      </w:r>
      <w:r w:rsidR="00202A38" w:rsidRPr="00413412">
        <w:rPr>
          <w:noProof/>
          <w:lang w:val="en-US"/>
        </w:rPr>
        <w:t>ОКВЭД</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lastRenderedPageBreak/>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ОКВЭД</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CBDCOrgINN1</w:t>
      </w:r>
      <w:r w:rsidR="00202A38" w:rsidRPr="00DD76C9">
        <w:rPr>
          <w:noProof/>
          <w:lang w:val="en-US"/>
        </w:rPr>
        <w:t xml:space="preserve"> </w:t>
      </w:r>
      <w:r w:rsidR="00202A38">
        <w:rPr>
          <w:noProof/>
          <w:lang w:val="en-US"/>
        </w:rPr>
        <w:t xml:space="preserve">/ </w:t>
      </w:r>
      <w:r w:rsidR="00202A38" w:rsidRPr="00413412">
        <w:rPr>
          <w:noProof/>
          <w:lang w:val="en-US"/>
        </w:rPr>
        <w:t>ИНН юридического лица</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Паттерн (EN)</w:t>
            </w:r>
          </w:p>
        </w:tc>
        <w:tc>
          <w:tcPr>
            <w:tcW w:w="3685" w:type="dxa"/>
          </w:tcPr>
          <w:p w:rsidR="00063ED7" w:rsidRPr="00DD7C63" w:rsidRDefault="00063ED7" w:rsidP="001A1DBE">
            <w:pPr>
              <w:ind w:firstLine="0"/>
              <w:jc w:val="left"/>
              <w:rPr>
                <w:lang w:eastAsia="en-US"/>
              </w:rPr>
            </w:pPr>
            <w:r>
              <w:rPr>
                <w:noProof/>
              </w:rPr>
              <w:t>\d{10}</w:t>
            </w:r>
          </w:p>
        </w:tc>
        <w:tc>
          <w:tcPr>
            <w:tcW w:w="3687" w:type="dxa"/>
          </w:tcPr>
          <w:p w:rsidR="00063ED7" w:rsidRPr="00DD7C63" w:rsidRDefault="00063ED7" w:rsidP="001A1DBE">
            <w:pPr>
              <w:ind w:firstLine="0"/>
              <w:jc w:val="left"/>
              <w:rPr>
                <w:lang w:eastAsia="en-US"/>
              </w:rPr>
            </w:pPr>
            <w:r>
              <w:rPr>
                <w:noProof/>
              </w:rPr>
              <w:t>([0-9]{1}[1-9]{1}|[1-9]{1}[0-9]{1})[0-9]{8}</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CBDCOrgName1</w:t>
      </w:r>
      <w:r w:rsidR="00202A38" w:rsidRPr="00DD76C9">
        <w:rPr>
          <w:noProof/>
          <w:lang w:val="en-US"/>
        </w:rPr>
        <w:t xml:space="preserve"> </w:t>
      </w:r>
      <w:r w:rsidR="00202A38">
        <w:rPr>
          <w:noProof/>
          <w:lang w:val="en-US"/>
        </w:rPr>
        <w:t xml:space="preserve">/ </w:t>
      </w:r>
      <w:r w:rsidR="00202A38" w:rsidRPr="00413412">
        <w:rPr>
          <w:noProof/>
          <w:lang w:val="en-US"/>
        </w:rPr>
        <w:t>Полное наименование юридического лица</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Паттерн (EN)</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[а-яёА-ЯЁ0-9+\s\.,/\(\)№@\-</w:t>
            </w:r>
            <w:r w:rsidR="00472170">
              <w:rPr>
                <w:noProof/>
              </w:rPr>
              <w:t>&amp;quot</w:t>
            </w:r>
            <w:r>
              <w:rPr>
                <w:noProof/>
              </w:rPr>
              <w:t>;</w:t>
            </w:r>
            <w:r w:rsidR="00472170">
              <w:rPr>
                <w:noProof/>
              </w:rPr>
              <w:t>&amp;apos</w:t>
            </w:r>
            <w:r>
              <w:rPr>
                <w:noProof/>
              </w:rPr>
              <w:t>;]+</w:t>
            </w:r>
          </w:p>
        </w:tc>
      </w:tr>
    </w:tbl>
    <w:p w:rsidR="00A42C54" w:rsidRPr="000E6312" w:rsidRDefault="00A42C54" w:rsidP="000E6312">
      <w:pPr>
        <w:ind w:firstLine="0"/>
        <w:jc w:val="left"/>
      </w:pPr>
    </w:p>
    <w:p w:rsidR="00A42C54" w:rsidRPr="000E440D" w:rsidRDefault="00063ED7" w:rsidP="00A42C54">
      <w:pPr>
        <w:ind w:firstLine="426"/>
        <w:jc w:val="left"/>
      </w:pPr>
      <w:r w:rsidRPr="00413412">
        <w:rPr>
          <w:noProof/>
          <w:lang w:val="en-US"/>
        </w:rPr>
        <w:t>CBDCOrgNameForeign</w:t>
      </w:r>
      <w:r w:rsidR="00202A38" w:rsidRPr="000E440D">
        <w:rPr>
          <w:noProof/>
        </w:rPr>
        <w:t xml:space="preserve"> / Наименование ЮЛ на иностранном языке</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Паттерн (EN)</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[a-zA-Z0-9+\s\.,/\(\)№@\-</w:t>
            </w:r>
            <w:r w:rsidR="00472170">
              <w:rPr>
                <w:noProof/>
              </w:rPr>
              <w:t>&amp;quot</w:t>
            </w:r>
            <w:r>
              <w:rPr>
                <w:noProof/>
              </w:rPr>
              <w:t>;</w:t>
            </w:r>
            <w:r w:rsidR="00472170">
              <w:rPr>
                <w:noProof/>
              </w:rPr>
              <w:t>&amp;apos</w:t>
            </w:r>
            <w:r>
              <w:rPr>
                <w:noProof/>
              </w:rPr>
              <w:t>;]+</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CBDCPersINN</w:t>
      </w:r>
      <w:r w:rsidR="00202A38" w:rsidRPr="00DD76C9">
        <w:rPr>
          <w:noProof/>
          <w:lang w:val="en-US"/>
        </w:rPr>
        <w:t xml:space="preserve"> </w:t>
      </w:r>
      <w:r w:rsidR="00202A38">
        <w:rPr>
          <w:noProof/>
          <w:lang w:val="en-US"/>
        </w:rPr>
        <w:t xml:space="preserve">/ </w:t>
      </w:r>
      <w:r w:rsidR="00202A38" w:rsidRPr="00413412">
        <w:rPr>
          <w:noProof/>
          <w:lang w:val="en-US"/>
        </w:rPr>
        <w:t>ИНН  физического лица</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Паттерн (EN)</w:t>
            </w:r>
          </w:p>
        </w:tc>
        <w:tc>
          <w:tcPr>
            <w:tcW w:w="3685" w:type="dxa"/>
          </w:tcPr>
          <w:p w:rsidR="00063ED7" w:rsidRPr="00DD7C63" w:rsidRDefault="00063ED7" w:rsidP="001A1DBE">
            <w:pPr>
              <w:ind w:firstLine="0"/>
              <w:jc w:val="left"/>
              <w:rPr>
                <w:lang w:eastAsia="en-US"/>
              </w:rPr>
            </w:pPr>
            <w:r>
              <w:rPr>
                <w:noProof/>
              </w:rPr>
              <w:t>\d{12}</w:t>
            </w:r>
          </w:p>
        </w:tc>
        <w:tc>
          <w:tcPr>
            <w:tcW w:w="3687" w:type="dxa"/>
          </w:tcPr>
          <w:p w:rsidR="00063ED7" w:rsidRPr="00DD7C63" w:rsidRDefault="00063ED7" w:rsidP="001A1DBE">
            <w:pPr>
              <w:ind w:firstLine="0"/>
              <w:jc w:val="left"/>
              <w:rPr>
                <w:lang w:eastAsia="en-US"/>
              </w:rPr>
            </w:pPr>
            <w:r>
              <w:rPr>
                <w:noProof/>
              </w:rPr>
              <w:t>([0-9]{1}[1-9]{1}|[1-9]{1}[0-9]{1})[0-9]{10}</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CBDCPosition</w:t>
      </w:r>
      <w:r w:rsidR="00202A38" w:rsidRPr="00DD76C9">
        <w:rPr>
          <w:noProof/>
          <w:lang w:val="en-US"/>
        </w:rPr>
        <w:t xml:space="preserve"> </w:t>
      </w:r>
      <w:r w:rsidR="00202A38">
        <w:rPr>
          <w:noProof/>
          <w:lang w:val="en-US"/>
        </w:rPr>
        <w:t xml:space="preserve">/ </w:t>
      </w:r>
      <w:r w:rsidR="00202A38" w:rsidRPr="00413412">
        <w:rPr>
          <w:noProof/>
          <w:lang w:val="en-US"/>
        </w:rPr>
        <w:t>Должность</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Длина типа макс (EN)</w:t>
            </w:r>
          </w:p>
        </w:tc>
        <w:tc>
          <w:tcPr>
            <w:tcW w:w="3685" w:type="dxa"/>
          </w:tcPr>
          <w:p w:rsidR="00063ED7" w:rsidRPr="00DD7C63" w:rsidRDefault="00063ED7" w:rsidP="001A1DBE">
            <w:pPr>
              <w:ind w:firstLine="0"/>
              <w:jc w:val="left"/>
              <w:rPr>
                <w:lang w:eastAsia="en-US"/>
              </w:rPr>
            </w:pPr>
            <w:r>
              <w:rPr>
                <w:noProof/>
              </w:rPr>
              <w:t>100</w:t>
            </w:r>
          </w:p>
        </w:tc>
        <w:tc>
          <w:tcPr>
            <w:tcW w:w="3687" w:type="dxa"/>
          </w:tcPr>
          <w:p w:rsidR="00063ED7" w:rsidRPr="00DD7C63" w:rsidRDefault="00063ED7" w:rsidP="001A1DBE">
            <w:pPr>
              <w:ind w:firstLine="0"/>
              <w:jc w:val="left"/>
              <w:rPr>
                <w:lang w:eastAsia="en-US"/>
              </w:rPr>
            </w:pPr>
            <w:r>
              <w:rPr>
                <w:noProof/>
              </w:rPr>
              <w:t>500</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Паттерн (EN)</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[а-яёА-ЯЁ0-9+\s\.,/\(\)№@\-</w:t>
            </w:r>
            <w:r w:rsidR="00472170">
              <w:rPr>
                <w:noProof/>
              </w:rPr>
              <w:t>&amp;quot</w:t>
            </w:r>
            <w:r>
              <w:rPr>
                <w:noProof/>
              </w:rPr>
              <w:t>;</w:t>
            </w:r>
            <w:r w:rsidR="00472170">
              <w:rPr>
                <w:noProof/>
              </w:rPr>
              <w:t>&amp;apos</w:t>
            </w:r>
            <w:r>
              <w:rPr>
                <w:noProof/>
              </w:rPr>
              <w:t>;]+</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CBDCPostCode</w:t>
      </w:r>
      <w:r w:rsidR="00202A38" w:rsidRPr="00DD76C9">
        <w:rPr>
          <w:noProof/>
          <w:lang w:val="en-US"/>
        </w:rPr>
        <w:t xml:space="preserve"> </w:t>
      </w:r>
      <w:r w:rsidR="00202A38">
        <w:rPr>
          <w:noProof/>
          <w:lang w:val="en-US"/>
        </w:rPr>
        <w:t xml:space="preserve">/ </w:t>
      </w:r>
      <w:r w:rsidR="00202A38" w:rsidRPr="00413412">
        <w:rPr>
          <w:noProof/>
          <w:lang w:val="en-US"/>
        </w:rPr>
        <w:t>Почтовый индекс</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Почтовый индекс</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Почтовый индекс</w:t>
            </w:r>
          </w:p>
        </w:tc>
      </w:tr>
    </w:tbl>
    <w:p w:rsidR="00A42C54" w:rsidRPr="000E6312" w:rsidRDefault="00A42C54" w:rsidP="000E6312">
      <w:pPr>
        <w:ind w:firstLine="0"/>
        <w:jc w:val="left"/>
      </w:pPr>
    </w:p>
    <w:p w:rsidR="00A42C54" w:rsidRPr="000E440D" w:rsidRDefault="00063ED7" w:rsidP="00A42C54">
      <w:pPr>
        <w:ind w:firstLine="426"/>
        <w:jc w:val="left"/>
      </w:pPr>
      <w:r w:rsidRPr="00413412">
        <w:rPr>
          <w:noProof/>
          <w:lang w:val="en-US"/>
        </w:rPr>
        <w:t>CBDCPrivateAuthority</w:t>
      </w:r>
      <w:r w:rsidR="00202A38" w:rsidRPr="000E440D">
        <w:rPr>
          <w:noProof/>
        </w:rPr>
        <w:t xml:space="preserve"> / Код документа, представляемого физическим лицом</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Код документа, представляемого физическим лицом</w:t>
            </w:r>
          </w:p>
        </w:tc>
      </w:tr>
      <w:tr w:rsidR="00063ED7" w:rsidTr="004F2363">
        <w:tc>
          <w:tcPr>
            <w:tcW w:w="4252" w:type="dxa"/>
          </w:tcPr>
          <w:p w:rsidR="00063ED7" w:rsidRPr="000E440D" w:rsidRDefault="00063ED7" w:rsidP="001A1DBE">
            <w:pPr>
              <w:ind w:firstLine="0"/>
              <w:jc w:val="left"/>
              <w:rPr>
                <w:lang w:eastAsia="en-US"/>
              </w:rPr>
            </w:pPr>
          </w:p>
        </w:tc>
        <w:tc>
          <w:tcPr>
            <w:tcW w:w="2694" w:type="dxa"/>
          </w:tcPr>
          <w:p w:rsidR="00063ED7" w:rsidRPr="00DD7C63" w:rsidRDefault="00063ED7" w:rsidP="001A1DBE">
            <w:pPr>
              <w:ind w:firstLine="0"/>
              <w:jc w:val="left"/>
              <w:rPr>
                <w:lang w:eastAsia="en-US"/>
              </w:rPr>
            </w:pPr>
            <w:r>
              <w:rPr>
                <w:noProof/>
              </w:rPr>
              <w:t>Паттерн (EN)</w:t>
            </w:r>
          </w:p>
        </w:tc>
        <w:tc>
          <w:tcPr>
            <w:tcW w:w="3685" w:type="dxa"/>
          </w:tcPr>
          <w:p w:rsidR="00063ED7" w:rsidRPr="00DD7C63" w:rsidRDefault="00063ED7" w:rsidP="001A1DBE">
            <w:pPr>
              <w:ind w:firstLine="0"/>
              <w:jc w:val="left"/>
              <w:rPr>
                <w:lang w:eastAsia="en-US"/>
              </w:rPr>
            </w:pPr>
            <w:r>
              <w:rPr>
                <w:noProof/>
              </w:rPr>
              <w:t>\d{1,2}.\d{1,2}</w:t>
            </w:r>
          </w:p>
        </w:tc>
        <w:tc>
          <w:tcPr>
            <w:tcW w:w="3687" w:type="dxa"/>
          </w:tcPr>
          <w:p w:rsidR="00063ED7" w:rsidRPr="00DD7C63" w:rsidRDefault="00063ED7" w:rsidP="001A1DBE">
            <w:pPr>
              <w:ind w:firstLine="0"/>
              <w:jc w:val="left"/>
              <w:rPr>
                <w:lang w:eastAsia="en-US"/>
              </w:rPr>
            </w:pPr>
            <w:r>
              <w:rPr>
                <w:noProof/>
              </w:rPr>
              <w:t>\d{1,2}\.\d{1,2}</w:t>
            </w:r>
          </w:p>
        </w:tc>
      </w:tr>
    </w:tbl>
    <w:p w:rsidR="00A42C54" w:rsidRPr="000E6312" w:rsidRDefault="00A42C54" w:rsidP="000E6312">
      <w:pPr>
        <w:ind w:firstLine="0"/>
        <w:jc w:val="left"/>
      </w:pPr>
    </w:p>
    <w:p w:rsidR="00A42C54" w:rsidRPr="000E440D" w:rsidRDefault="00063ED7" w:rsidP="00A42C54">
      <w:pPr>
        <w:ind w:firstLine="426"/>
        <w:jc w:val="left"/>
      </w:pPr>
      <w:r w:rsidRPr="00413412">
        <w:rPr>
          <w:noProof/>
          <w:lang w:val="en-US"/>
        </w:rPr>
        <w:t>CBDCRecAccred</w:t>
      </w:r>
      <w:r w:rsidR="00202A38" w:rsidRPr="000E440D">
        <w:rPr>
          <w:noProof/>
        </w:rPr>
        <w:t xml:space="preserve"> / Номер записи об  аккредитации филиала/представительства</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Номер записи об  аккредитации филиала/представительства</w:t>
            </w:r>
          </w:p>
        </w:tc>
      </w:tr>
      <w:tr w:rsidR="00063ED7" w:rsidTr="004F2363">
        <w:tc>
          <w:tcPr>
            <w:tcW w:w="4252" w:type="dxa"/>
          </w:tcPr>
          <w:p w:rsidR="00063ED7" w:rsidRPr="000E440D" w:rsidRDefault="00063ED7" w:rsidP="001A1DBE">
            <w:pPr>
              <w:ind w:firstLine="0"/>
              <w:jc w:val="left"/>
              <w:rPr>
                <w:lang w:eastAsia="en-US"/>
              </w:rPr>
            </w:pPr>
          </w:p>
        </w:tc>
        <w:tc>
          <w:tcPr>
            <w:tcW w:w="2694" w:type="dxa"/>
          </w:tcPr>
          <w:p w:rsidR="00063ED7" w:rsidRPr="00DD7C63" w:rsidRDefault="00063ED7" w:rsidP="001A1DBE">
            <w:pPr>
              <w:ind w:firstLine="0"/>
              <w:jc w:val="left"/>
              <w:rPr>
                <w:lang w:eastAsia="en-US"/>
              </w:rPr>
            </w:pPr>
            <w:r>
              <w:rPr>
                <w:noProof/>
              </w:rPr>
              <w:t>Длина типа макс (EN)</w:t>
            </w:r>
          </w:p>
        </w:tc>
        <w:tc>
          <w:tcPr>
            <w:tcW w:w="3685" w:type="dxa"/>
          </w:tcPr>
          <w:p w:rsidR="00063ED7" w:rsidRPr="00DD7C63" w:rsidRDefault="00063ED7" w:rsidP="001A1DBE">
            <w:pPr>
              <w:ind w:firstLine="0"/>
              <w:jc w:val="left"/>
              <w:rPr>
                <w:lang w:eastAsia="en-US"/>
              </w:rPr>
            </w:pPr>
            <w:r>
              <w:rPr>
                <w:noProof/>
              </w:rPr>
              <w:t>11</w:t>
            </w:r>
          </w:p>
        </w:tc>
        <w:tc>
          <w:tcPr>
            <w:tcW w:w="3687" w:type="dxa"/>
          </w:tcPr>
          <w:p w:rsidR="00063ED7" w:rsidRPr="00DD7C63" w:rsidRDefault="00063ED7" w:rsidP="001A1DBE">
            <w:pPr>
              <w:ind w:firstLine="0"/>
              <w:jc w:val="left"/>
              <w:rPr>
                <w:lang w:eastAsia="en-US"/>
              </w:rPr>
            </w:pPr>
            <w:r>
              <w:rPr>
                <w:noProof/>
              </w:rPr>
              <w:t>50</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Паттерн (EN)</w:t>
            </w:r>
          </w:p>
        </w:tc>
        <w:tc>
          <w:tcPr>
            <w:tcW w:w="3685" w:type="dxa"/>
          </w:tcPr>
          <w:p w:rsidR="00063ED7" w:rsidRPr="00DD7C63" w:rsidRDefault="00063ED7" w:rsidP="001A1DBE">
            <w:pPr>
              <w:ind w:firstLine="0"/>
              <w:jc w:val="left"/>
              <w:rPr>
                <w:lang w:eastAsia="en-US"/>
              </w:rPr>
            </w:pPr>
            <w:r>
              <w:rPr>
                <w:noProof/>
              </w:rPr>
              <w:t>\d{1,11}</w:t>
            </w:r>
          </w:p>
        </w:tc>
        <w:tc>
          <w:tcPr>
            <w:tcW w:w="3687" w:type="dxa"/>
          </w:tcPr>
          <w:p w:rsidR="00063ED7" w:rsidRPr="00DD7C63" w:rsidRDefault="00063ED7" w:rsidP="001A1DBE">
            <w:pPr>
              <w:ind w:firstLine="0"/>
              <w:jc w:val="left"/>
              <w:rPr>
                <w:lang w:eastAsia="en-US"/>
              </w:rPr>
            </w:pPr>
            <w:r>
              <w:rPr>
                <w:noProof/>
              </w:rPr>
              <w:t>\d{1,50}</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CBDCRegNumISBOUL</w:t>
      </w:r>
      <w:r w:rsidR="00202A38" w:rsidRPr="00DD76C9">
        <w:rPr>
          <w:noProof/>
          <w:lang w:val="en-US"/>
        </w:rPr>
        <w:t xml:space="preserve"> </w:t>
      </w:r>
      <w:r w:rsidR="00202A38">
        <w:rPr>
          <w:noProof/>
          <w:lang w:val="en-US"/>
        </w:rPr>
        <w:t xml:space="preserve">/ </w:t>
      </w:r>
      <w:r w:rsidR="00202A38" w:rsidRPr="00413412">
        <w:rPr>
          <w:noProof/>
          <w:lang w:val="en-US"/>
        </w:rPr>
        <w:t>Регистрационный номер ИСБОЮЛ</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Регистрационный номер ИСБОЮЛ</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Регистрационный номер ИСБОЮЛ</w:t>
            </w:r>
          </w:p>
        </w:tc>
      </w:tr>
    </w:tbl>
    <w:p w:rsidR="00A42C54" w:rsidRPr="000E6312" w:rsidRDefault="00A42C54" w:rsidP="000E6312">
      <w:pPr>
        <w:ind w:firstLine="0"/>
        <w:jc w:val="left"/>
      </w:pPr>
    </w:p>
    <w:p w:rsidR="00A42C54" w:rsidRPr="000E440D" w:rsidRDefault="00063ED7" w:rsidP="00A42C54">
      <w:pPr>
        <w:ind w:firstLine="426"/>
        <w:jc w:val="left"/>
      </w:pPr>
      <w:r w:rsidRPr="00413412">
        <w:rPr>
          <w:noProof/>
          <w:lang w:val="en-US"/>
        </w:rPr>
        <w:t>CBDCRegistrationCardSADDNumber</w:t>
      </w:r>
      <w:r w:rsidRPr="000E440D">
        <w:rPr>
          <w:noProof/>
        </w:rPr>
        <w:t>1</w:t>
      </w:r>
      <w:r w:rsidR="00202A38" w:rsidRPr="000E440D">
        <w:rPr>
          <w:noProof/>
        </w:rPr>
        <w:t xml:space="preserve"> / Номер регистрационной карточки САДД БР</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Номер регистрационной карточки САДД БР</w:t>
            </w:r>
          </w:p>
        </w:tc>
      </w:tr>
      <w:tr w:rsidR="00063ED7" w:rsidTr="004F2363">
        <w:tc>
          <w:tcPr>
            <w:tcW w:w="4252" w:type="dxa"/>
          </w:tcPr>
          <w:p w:rsidR="00063ED7" w:rsidRPr="000E440D" w:rsidRDefault="00063ED7" w:rsidP="001A1DBE">
            <w:pPr>
              <w:ind w:firstLine="0"/>
              <w:jc w:val="left"/>
              <w:rPr>
                <w:lang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Номер регистрационной карточки САДД БР</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CBDCRelationDegree</w:t>
      </w:r>
      <w:r w:rsidR="00202A38" w:rsidRPr="00DD76C9">
        <w:rPr>
          <w:noProof/>
          <w:lang w:val="en-US"/>
        </w:rPr>
        <w:t xml:space="preserve"> </w:t>
      </w:r>
      <w:r w:rsidR="00202A38">
        <w:rPr>
          <w:noProof/>
          <w:lang w:val="en-US"/>
        </w:rPr>
        <w:t xml:space="preserve">/ </w:t>
      </w:r>
      <w:r w:rsidR="00202A38" w:rsidRPr="00413412">
        <w:rPr>
          <w:noProof/>
          <w:lang w:val="en-US"/>
        </w:rPr>
        <w:t>Степень родства</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lastRenderedPageBreak/>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Длина типа макс (EN)</w:t>
            </w:r>
          </w:p>
        </w:tc>
        <w:tc>
          <w:tcPr>
            <w:tcW w:w="3685" w:type="dxa"/>
          </w:tcPr>
          <w:p w:rsidR="00063ED7" w:rsidRPr="00DD7C63" w:rsidRDefault="00063ED7" w:rsidP="001A1DBE">
            <w:pPr>
              <w:ind w:firstLine="0"/>
              <w:jc w:val="left"/>
              <w:rPr>
                <w:lang w:eastAsia="en-US"/>
              </w:rPr>
            </w:pPr>
            <w:r>
              <w:rPr>
                <w:noProof/>
              </w:rPr>
              <w:t>30</w:t>
            </w:r>
          </w:p>
        </w:tc>
        <w:tc>
          <w:tcPr>
            <w:tcW w:w="3687" w:type="dxa"/>
          </w:tcPr>
          <w:p w:rsidR="00063ED7" w:rsidRPr="00DD7C63" w:rsidRDefault="00063ED7" w:rsidP="001A1DBE">
            <w:pPr>
              <w:ind w:firstLine="0"/>
              <w:jc w:val="left"/>
              <w:rPr>
                <w:lang w:eastAsia="en-US"/>
              </w:rPr>
            </w:pPr>
            <w:r>
              <w:rPr>
                <w:noProof/>
              </w:rPr>
              <w:t>1000</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Паттерн (EN)</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[а-яёА-ЯЁ0-9+\s\.,/\(\)№@\-</w:t>
            </w:r>
            <w:r w:rsidR="00472170">
              <w:rPr>
                <w:noProof/>
              </w:rPr>
              <w:t>&amp;quot</w:t>
            </w:r>
            <w:r>
              <w:rPr>
                <w:noProof/>
              </w:rPr>
              <w:t>;</w:t>
            </w:r>
            <w:r w:rsidR="00472170">
              <w:rPr>
                <w:noProof/>
              </w:rPr>
              <w:t>&amp;apos</w:t>
            </w:r>
            <w:r>
              <w:rPr>
                <w:noProof/>
              </w:rPr>
              <w:t>;]+</w:t>
            </w:r>
          </w:p>
        </w:tc>
      </w:tr>
    </w:tbl>
    <w:p w:rsidR="00A42C54" w:rsidRPr="000E6312" w:rsidRDefault="00A42C54" w:rsidP="000E6312">
      <w:pPr>
        <w:ind w:firstLine="0"/>
        <w:jc w:val="left"/>
      </w:pPr>
    </w:p>
    <w:p w:rsidR="00A42C54" w:rsidRPr="000E440D" w:rsidRDefault="00063ED7" w:rsidP="00A42C54">
      <w:pPr>
        <w:ind w:firstLine="426"/>
        <w:jc w:val="left"/>
      </w:pPr>
      <w:r w:rsidRPr="00413412">
        <w:rPr>
          <w:noProof/>
          <w:lang w:val="en-US"/>
        </w:rPr>
        <w:t>CBDCResidentCardNumber</w:t>
      </w:r>
      <w:r w:rsidR="00202A38" w:rsidRPr="000E440D">
        <w:rPr>
          <w:noProof/>
        </w:rPr>
        <w:t xml:space="preserve"> / Номер документа "вид на жительство"</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r>
              <w:rPr>
                <w:noProof/>
              </w:rPr>
              <w:t>Номер документа "вид на жительство". Допускаются буквы (русский язык), цифры, спецсимволы - (+, ().-/№ '@")</w:t>
            </w:r>
          </w:p>
        </w:tc>
        <w:tc>
          <w:tcPr>
            <w:tcW w:w="3687" w:type="dxa"/>
          </w:tcPr>
          <w:p w:rsidR="00063ED7" w:rsidRPr="00DD7C63" w:rsidRDefault="00063ED7" w:rsidP="001A1DBE">
            <w:pPr>
              <w:ind w:firstLine="0"/>
              <w:jc w:val="left"/>
              <w:rPr>
                <w:lang w:eastAsia="en-US"/>
              </w:rPr>
            </w:pP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Длина типа макс (EN)</w:t>
            </w:r>
          </w:p>
        </w:tc>
        <w:tc>
          <w:tcPr>
            <w:tcW w:w="3685" w:type="dxa"/>
          </w:tcPr>
          <w:p w:rsidR="00063ED7" w:rsidRPr="00DD7C63" w:rsidRDefault="00063ED7" w:rsidP="001A1DBE">
            <w:pPr>
              <w:ind w:firstLine="0"/>
              <w:jc w:val="left"/>
              <w:rPr>
                <w:lang w:eastAsia="en-US"/>
              </w:rPr>
            </w:pPr>
            <w:r>
              <w:rPr>
                <w:noProof/>
              </w:rPr>
              <w:t>25</w:t>
            </w:r>
          </w:p>
        </w:tc>
        <w:tc>
          <w:tcPr>
            <w:tcW w:w="3687" w:type="dxa"/>
          </w:tcPr>
          <w:p w:rsidR="00063ED7" w:rsidRPr="00DD7C63" w:rsidRDefault="00063ED7" w:rsidP="001A1DBE">
            <w:pPr>
              <w:ind w:firstLine="0"/>
              <w:jc w:val="left"/>
              <w:rPr>
                <w:lang w:eastAsia="en-US"/>
              </w:rPr>
            </w:pPr>
            <w:r>
              <w:rPr>
                <w:noProof/>
              </w:rPr>
              <w:t>7</w:t>
            </w:r>
          </w:p>
        </w:tc>
      </w:tr>
    </w:tbl>
    <w:p w:rsidR="00A42C54" w:rsidRPr="000E6312" w:rsidRDefault="00A42C54" w:rsidP="000E6312">
      <w:pPr>
        <w:ind w:firstLine="0"/>
        <w:jc w:val="left"/>
      </w:pPr>
    </w:p>
    <w:p w:rsidR="00A42C54" w:rsidRPr="000E440D" w:rsidRDefault="00063ED7" w:rsidP="00A42C54">
      <w:pPr>
        <w:ind w:firstLine="426"/>
        <w:jc w:val="left"/>
      </w:pPr>
      <w:r w:rsidRPr="00413412">
        <w:rPr>
          <w:noProof/>
          <w:lang w:val="en-US"/>
        </w:rPr>
        <w:t>CBDCResidentCardSeries</w:t>
      </w:r>
      <w:r w:rsidR="00202A38" w:rsidRPr="000E440D">
        <w:rPr>
          <w:noProof/>
        </w:rPr>
        <w:t xml:space="preserve"> / Серия документа "вид на жительство"</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r>
              <w:rPr>
                <w:noProof/>
              </w:rPr>
              <w:t>Серия документа "вид на жительство". Допускаются буквы (русский язык), цифры, спецсимволы - (+, ().-/№ '@")</w:t>
            </w:r>
          </w:p>
        </w:tc>
        <w:tc>
          <w:tcPr>
            <w:tcW w:w="3687" w:type="dxa"/>
          </w:tcPr>
          <w:p w:rsidR="00063ED7" w:rsidRPr="00DD7C63" w:rsidRDefault="00063ED7" w:rsidP="001A1DBE">
            <w:pPr>
              <w:ind w:firstLine="0"/>
              <w:jc w:val="left"/>
              <w:rPr>
                <w:lang w:eastAsia="en-US"/>
              </w:rPr>
            </w:pP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Длина типа макс (EN)</w:t>
            </w:r>
          </w:p>
        </w:tc>
        <w:tc>
          <w:tcPr>
            <w:tcW w:w="3685" w:type="dxa"/>
          </w:tcPr>
          <w:p w:rsidR="00063ED7" w:rsidRPr="00DD7C63" w:rsidRDefault="00063ED7" w:rsidP="001A1DBE">
            <w:pPr>
              <w:ind w:firstLine="0"/>
              <w:jc w:val="left"/>
              <w:rPr>
                <w:lang w:eastAsia="en-US"/>
              </w:rPr>
            </w:pPr>
            <w:r>
              <w:rPr>
                <w:noProof/>
              </w:rPr>
              <w:t>25</w:t>
            </w:r>
          </w:p>
        </w:tc>
        <w:tc>
          <w:tcPr>
            <w:tcW w:w="3687" w:type="dxa"/>
          </w:tcPr>
          <w:p w:rsidR="00063ED7" w:rsidRPr="00DD7C63" w:rsidRDefault="00063ED7" w:rsidP="001A1DBE">
            <w:pPr>
              <w:ind w:firstLine="0"/>
              <w:jc w:val="left"/>
              <w:rPr>
                <w:lang w:eastAsia="en-US"/>
              </w:rPr>
            </w:pPr>
            <w:r>
              <w:rPr>
                <w:noProof/>
              </w:rPr>
              <w:t>2</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CBDCSerNumLicense</w:t>
      </w:r>
      <w:r w:rsidR="00202A38" w:rsidRPr="00DD76C9">
        <w:rPr>
          <w:noProof/>
          <w:lang w:val="en-US"/>
        </w:rPr>
        <w:t xml:space="preserve"> </w:t>
      </w:r>
      <w:r w:rsidR="00202A38">
        <w:rPr>
          <w:noProof/>
          <w:lang w:val="en-US"/>
        </w:rPr>
        <w:t xml:space="preserve">/ </w:t>
      </w:r>
      <w:r w:rsidR="00202A38" w:rsidRPr="00413412">
        <w:rPr>
          <w:noProof/>
          <w:lang w:val="en-US"/>
        </w:rPr>
        <w:t>Серия и номер лицензии</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Паттерн (EN)</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[а-яёА-ЯЁ0-9+\s\.,/\(\)№@\-</w:t>
            </w:r>
            <w:r w:rsidR="00472170">
              <w:rPr>
                <w:noProof/>
              </w:rPr>
              <w:t>&amp;quot</w:t>
            </w:r>
            <w:r>
              <w:rPr>
                <w:noProof/>
              </w:rPr>
              <w:t>;</w:t>
            </w:r>
            <w:r w:rsidR="00472170">
              <w:rPr>
                <w:noProof/>
              </w:rPr>
              <w:t>&amp;apos</w:t>
            </w:r>
            <w:r>
              <w:rPr>
                <w:noProof/>
              </w:rPr>
              <w:t>;]+</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CBDCSeries1</w:t>
      </w:r>
      <w:r w:rsidR="00202A38" w:rsidRPr="00DD76C9">
        <w:rPr>
          <w:noProof/>
          <w:lang w:val="en-US"/>
        </w:rPr>
        <w:t xml:space="preserve"> </w:t>
      </w:r>
      <w:r w:rsidR="00202A38">
        <w:rPr>
          <w:noProof/>
          <w:lang w:val="en-US"/>
        </w:rPr>
        <w:t xml:space="preserve">/ </w:t>
      </w:r>
      <w:r w:rsidR="00202A38" w:rsidRPr="00413412">
        <w:rPr>
          <w:noProof/>
          <w:lang w:val="en-US"/>
        </w:rPr>
        <w:t>Серия ЦР</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Серия ЦР</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CBDCShortName</w:t>
      </w:r>
      <w:r w:rsidR="00202A38" w:rsidRPr="00DD76C9">
        <w:rPr>
          <w:noProof/>
          <w:lang w:val="en-US"/>
        </w:rPr>
        <w:t xml:space="preserve"> </w:t>
      </w:r>
      <w:r w:rsidR="00202A38">
        <w:rPr>
          <w:noProof/>
          <w:lang w:val="en-US"/>
        </w:rPr>
        <w:t xml:space="preserve">/ </w:t>
      </w:r>
      <w:r w:rsidR="00202A38" w:rsidRPr="00413412">
        <w:rPr>
          <w:noProof/>
          <w:lang w:val="en-US"/>
        </w:rPr>
        <w:t>Сокращенное наименование</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lastRenderedPageBreak/>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Паттерн (EN)</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[а-яёА-ЯЁ0-9+\s.\x27,\/\(\)№@\x22\-]+</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CBDCTempIDRFNumber</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r>
              <w:rPr>
                <w:noProof/>
              </w:rPr>
              <w:t>Номер документа "Временное удостоверение личности гражданина РФ". Допускаются буквы (русский язык), цифры, спецсимволы -  - (+, ().-/№ '@")</w:t>
            </w:r>
          </w:p>
        </w:tc>
        <w:tc>
          <w:tcPr>
            <w:tcW w:w="3687" w:type="dxa"/>
          </w:tcPr>
          <w:p w:rsidR="00063ED7" w:rsidRPr="00DD7C63" w:rsidRDefault="00063ED7" w:rsidP="001A1DBE">
            <w:pPr>
              <w:ind w:firstLine="0"/>
              <w:jc w:val="left"/>
              <w:rPr>
                <w:lang w:eastAsia="en-US"/>
              </w:rPr>
            </w:pPr>
            <w:r>
              <w:rPr>
                <w:noProof/>
              </w:rPr>
              <w:t>Номер документа "Временное удостоверение личности гражданина РФ".</w:t>
            </w:r>
          </w:p>
        </w:tc>
      </w:tr>
      <w:tr w:rsidR="00063ED7" w:rsidTr="004F2363">
        <w:tc>
          <w:tcPr>
            <w:tcW w:w="4252" w:type="dxa"/>
          </w:tcPr>
          <w:p w:rsidR="00063ED7" w:rsidRPr="000E440D" w:rsidRDefault="00063ED7" w:rsidP="001A1DBE">
            <w:pPr>
              <w:ind w:firstLine="0"/>
              <w:jc w:val="left"/>
              <w:rPr>
                <w:lang w:eastAsia="en-US"/>
              </w:rPr>
            </w:pPr>
          </w:p>
        </w:tc>
        <w:tc>
          <w:tcPr>
            <w:tcW w:w="2694" w:type="dxa"/>
          </w:tcPr>
          <w:p w:rsidR="00063ED7" w:rsidRPr="00DD7C63" w:rsidRDefault="00063ED7" w:rsidP="001A1DBE">
            <w:pPr>
              <w:ind w:firstLine="0"/>
              <w:jc w:val="left"/>
              <w:rPr>
                <w:lang w:eastAsia="en-US"/>
              </w:rPr>
            </w:pPr>
            <w:r>
              <w:rPr>
                <w:noProof/>
              </w:rPr>
              <w:t>Длина типа макс (EN)</w:t>
            </w:r>
          </w:p>
        </w:tc>
        <w:tc>
          <w:tcPr>
            <w:tcW w:w="3685" w:type="dxa"/>
          </w:tcPr>
          <w:p w:rsidR="00063ED7" w:rsidRPr="00DD7C63" w:rsidRDefault="00063ED7" w:rsidP="001A1DBE">
            <w:pPr>
              <w:ind w:firstLine="0"/>
              <w:jc w:val="left"/>
              <w:rPr>
                <w:lang w:eastAsia="en-US"/>
              </w:rPr>
            </w:pPr>
            <w:r>
              <w:rPr>
                <w:noProof/>
              </w:rPr>
              <w:t>8</w:t>
            </w:r>
          </w:p>
        </w:tc>
        <w:tc>
          <w:tcPr>
            <w:tcW w:w="3687" w:type="dxa"/>
          </w:tcPr>
          <w:p w:rsidR="00063ED7" w:rsidRPr="00DD7C63" w:rsidRDefault="00063ED7" w:rsidP="001A1DBE">
            <w:pPr>
              <w:ind w:firstLine="0"/>
              <w:jc w:val="left"/>
              <w:rPr>
                <w:lang w:eastAsia="en-US"/>
              </w:rPr>
            </w:pPr>
            <w:r>
              <w:rPr>
                <w:noProof/>
              </w:rPr>
              <w:t>50</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CBDCTempIDRFSeries</w:t>
      </w:r>
      <w:r w:rsidR="00202A38" w:rsidRPr="00DD76C9">
        <w:rPr>
          <w:noProof/>
          <w:lang w:val="en-US"/>
        </w:rPr>
        <w:t xml:space="preserve"> </w:t>
      </w:r>
      <w:r w:rsidR="00202A38">
        <w:rPr>
          <w:noProof/>
          <w:lang w:val="en-US"/>
        </w:rPr>
        <w:t xml:space="preserve">/ </w:t>
      </w:r>
      <w:r w:rsidR="00202A38" w:rsidRPr="00413412">
        <w:rPr>
          <w:noProof/>
          <w:lang w:val="en-US"/>
        </w:rPr>
        <w:t>Серия</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Серия</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r>
              <w:rPr>
                <w:noProof/>
              </w:rPr>
              <w:t>Серия документа "Временное удостоверение личности гражданина РФ". Допускаются буквы (русский язык), цифры, спецсимволы - (+, ().-/№ '@")</w:t>
            </w:r>
          </w:p>
        </w:tc>
        <w:tc>
          <w:tcPr>
            <w:tcW w:w="3687" w:type="dxa"/>
          </w:tcPr>
          <w:p w:rsidR="00063ED7" w:rsidRPr="00DD7C63" w:rsidRDefault="00063ED7" w:rsidP="001A1DBE">
            <w:pPr>
              <w:ind w:firstLine="0"/>
              <w:jc w:val="left"/>
              <w:rPr>
                <w:lang w:eastAsia="en-US"/>
              </w:rPr>
            </w:pPr>
            <w:r>
              <w:rPr>
                <w:noProof/>
              </w:rPr>
              <w:t>Серия</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Длина типа макс (EN)</w:t>
            </w:r>
          </w:p>
        </w:tc>
        <w:tc>
          <w:tcPr>
            <w:tcW w:w="3685" w:type="dxa"/>
          </w:tcPr>
          <w:p w:rsidR="00063ED7" w:rsidRPr="00DD7C63" w:rsidRDefault="00063ED7" w:rsidP="001A1DBE">
            <w:pPr>
              <w:ind w:firstLine="0"/>
              <w:jc w:val="left"/>
              <w:rPr>
                <w:lang w:eastAsia="en-US"/>
              </w:rPr>
            </w:pPr>
            <w:r>
              <w:rPr>
                <w:noProof/>
              </w:rPr>
              <w:t>2</w:t>
            </w:r>
          </w:p>
        </w:tc>
        <w:tc>
          <w:tcPr>
            <w:tcW w:w="3687" w:type="dxa"/>
          </w:tcPr>
          <w:p w:rsidR="00063ED7" w:rsidRPr="00DD7C63" w:rsidRDefault="00063ED7" w:rsidP="001A1DBE">
            <w:pPr>
              <w:ind w:firstLine="0"/>
              <w:jc w:val="left"/>
              <w:rPr>
                <w:lang w:eastAsia="en-US"/>
              </w:rPr>
            </w:pPr>
            <w:r>
              <w:rPr>
                <w:noProof/>
              </w:rPr>
              <w:t>50</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CBDCWalletIdentification1</w:t>
      </w:r>
      <w:r w:rsidR="00202A38" w:rsidRPr="00DD76C9">
        <w:rPr>
          <w:noProof/>
          <w:lang w:val="en-US"/>
        </w:rPr>
        <w:t xml:space="preserve"> </w:t>
      </w:r>
      <w:r w:rsidR="00202A38">
        <w:rPr>
          <w:noProof/>
          <w:lang w:val="en-US"/>
        </w:rPr>
        <w:t xml:space="preserve">/ </w:t>
      </w:r>
      <w:r w:rsidR="00202A38" w:rsidRPr="00413412">
        <w:rPr>
          <w:noProof/>
          <w:lang w:val="en-US"/>
        </w:rPr>
        <w:t>Идентификатор СЦР на ПлЦР</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Идентификатор СЦР на ПлЦР</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CBRFAccountIdentifier</w:t>
      </w:r>
      <w:r w:rsidR="00202A38" w:rsidRPr="00DD76C9">
        <w:rPr>
          <w:noProof/>
          <w:lang w:val="en-US"/>
        </w:rPr>
        <w:t xml:space="preserve"> </w:t>
      </w:r>
      <w:r w:rsidR="00202A38">
        <w:rPr>
          <w:noProof/>
          <w:lang w:val="en-US"/>
        </w:rPr>
        <w:t xml:space="preserve">/ </w:t>
      </w:r>
      <w:r w:rsidR="00202A38" w:rsidRPr="00413412">
        <w:rPr>
          <w:noProof/>
          <w:lang w:val="en-US"/>
        </w:rPr>
        <w:t>Идентификатор счета</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Идентификатор счета</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lastRenderedPageBreak/>
        <w:t>CBRFNationalBIC</w:t>
      </w:r>
      <w:r w:rsidR="00202A38" w:rsidRPr="00DD76C9">
        <w:rPr>
          <w:noProof/>
          <w:lang w:val="en-US"/>
        </w:rPr>
        <w:t xml:space="preserve"> </w:t>
      </w:r>
      <w:r w:rsidR="00202A38">
        <w:rPr>
          <w:noProof/>
          <w:lang w:val="en-US"/>
        </w:rPr>
        <w:t xml:space="preserve">/ </w:t>
      </w:r>
      <w:r w:rsidR="00202A38" w:rsidRPr="00413412">
        <w:rPr>
          <w:noProof/>
          <w:lang w:val="en-US"/>
        </w:rPr>
        <w:t>БИК</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БИК</w:t>
            </w:r>
          </w:p>
        </w:tc>
      </w:tr>
    </w:tbl>
    <w:p w:rsidR="00A42C54" w:rsidRPr="000E6312" w:rsidRDefault="00A42C54" w:rsidP="000E6312">
      <w:pPr>
        <w:ind w:firstLine="0"/>
        <w:jc w:val="left"/>
      </w:pPr>
    </w:p>
    <w:p w:rsidR="00A42C54" w:rsidRPr="00063ED7" w:rsidRDefault="00063ED7" w:rsidP="00A42C54">
      <w:pPr>
        <w:ind w:firstLine="426"/>
        <w:jc w:val="left"/>
        <w:rPr>
          <w:lang w:val="en-US"/>
        </w:rPr>
      </w:pPr>
      <w:r w:rsidRPr="00413412">
        <w:rPr>
          <w:noProof/>
          <w:lang w:val="en-US"/>
        </w:rPr>
        <w:t>ISODate</w:t>
      </w:r>
      <w:r w:rsidR="00202A38" w:rsidRPr="00DD76C9">
        <w:rPr>
          <w:noProof/>
          <w:lang w:val="en-US"/>
        </w:rPr>
        <w:t xml:space="preserve"> </w:t>
      </w:r>
      <w:r w:rsidR="00202A38">
        <w:rPr>
          <w:noProof/>
          <w:lang w:val="en-US"/>
        </w:rPr>
        <w:t xml:space="preserve">/ </w:t>
      </w:r>
      <w:r w:rsidR="00202A38" w:rsidRPr="00413412">
        <w:rPr>
          <w:noProof/>
          <w:lang w:val="en-US"/>
        </w:rPr>
        <w:t>Дата</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Дата</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Дата</w:t>
            </w:r>
          </w:p>
        </w:tc>
      </w:tr>
    </w:tbl>
    <w:p w:rsidR="00A42C54" w:rsidRPr="000E6312" w:rsidRDefault="00A42C54" w:rsidP="000E6312">
      <w:pPr>
        <w:ind w:firstLine="0"/>
        <w:jc w:val="left"/>
      </w:pPr>
    </w:p>
    <w:p w:rsidR="00A42C54" w:rsidRPr="000E6312" w:rsidRDefault="00A42C54" w:rsidP="00A42C54">
      <w:pPr>
        <w:ind w:firstLine="0"/>
        <w:jc w:val="left"/>
        <w:rPr>
          <w:i/>
          <w:lang w:val="en-US"/>
        </w:rPr>
      </w:pPr>
      <w:r w:rsidRPr="00E87DC7">
        <w:rPr>
          <w:i/>
        </w:rPr>
        <w:t>Справочная</w:t>
      </w:r>
      <w:r w:rsidRPr="000E6312">
        <w:rPr>
          <w:i/>
          <w:lang w:val="en-US"/>
        </w:rPr>
        <w:t xml:space="preserve"> </w:t>
      </w:r>
      <w:r w:rsidRPr="00E87DC7">
        <w:rPr>
          <w:i/>
        </w:rPr>
        <w:t>информация</w:t>
      </w:r>
    </w:p>
    <w:p w:rsidR="00063ED7" w:rsidRPr="00063ED7" w:rsidRDefault="00063ED7" w:rsidP="00063ED7">
      <w:pPr>
        <w:ind w:firstLine="426"/>
        <w:jc w:val="left"/>
        <w:rPr>
          <w:lang w:val="en-US"/>
        </w:rPr>
      </w:pPr>
      <w:r w:rsidRPr="00413412">
        <w:rPr>
          <w:noProof/>
          <w:lang w:val="en-US"/>
        </w:rPr>
        <w:t>CBDCConstraintCodeName2</w:t>
      </w:r>
      <w:r w:rsidR="00202A38" w:rsidRPr="00DD76C9">
        <w:rPr>
          <w:noProof/>
          <w:lang w:val="en-US"/>
        </w:rPr>
        <w:t xml:space="preserve"> </w:t>
      </w:r>
      <w:r w:rsidR="00202A38">
        <w:rPr>
          <w:noProof/>
          <w:lang w:val="en-US"/>
        </w:rPr>
        <w:t xml:space="preserve">/ </w:t>
      </w:r>
      <w:r w:rsidR="00202A38" w:rsidRPr="00413412">
        <w:rPr>
          <w:noProof/>
          <w:lang w:val="en-US"/>
        </w:rPr>
        <w:t>Код ограничения на СЦР</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(EN)</w:t>
            </w:r>
          </w:p>
        </w:tc>
        <w:tc>
          <w:tcPr>
            <w:tcW w:w="3685" w:type="dxa"/>
          </w:tcPr>
          <w:p w:rsidR="00063ED7" w:rsidRPr="00DD7C63" w:rsidRDefault="00063ED7" w:rsidP="001A1DBE">
            <w:pPr>
              <w:ind w:firstLine="0"/>
              <w:jc w:val="left"/>
              <w:rPr>
                <w:lang w:eastAsia="en-US"/>
              </w:rPr>
            </w:pPr>
            <w:r>
              <w:rPr>
                <w:noProof/>
              </w:rPr>
              <w:t>CBDCConstraintCodeName2</w:t>
            </w:r>
          </w:p>
        </w:tc>
        <w:tc>
          <w:tcPr>
            <w:tcW w:w="3687" w:type="dxa"/>
          </w:tcPr>
          <w:p w:rsidR="00063ED7" w:rsidRPr="00DD7C63" w:rsidRDefault="00063ED7" w:rsidP="001A1DBE">
            <w:pPr>
              <w:ind w:firstLine="0"/>
              <w:jc w:val="left"/>
              <w:rPr>
                <w:lang w:eastAsia="en-US"/>
              </w:rPr>
            </w:pPr>
            <w:r>
              <w:rPr>
                <w:noProof/>
              </w:rPr>
              <w:t>CBDCRestrictionCode2</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Код ограничения на СЦР</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C2FD</w:t>
            </w:r>
          </w:p>
        </w:tc>
        <w:tc>
          <w:tcPr>
            <w:tcW w:w="2694" w:type="dxa"/>
          </w:tcPr>
          <w:p w:rsidR="00063ED7" w:rsidRPr="00DD7C63" w:rsidRDefault="00063ED7" w:rsidP="001A1DBE">
            <w:pPr>
              <w:ind w:firstLine="0"/>
              <w:jc w:val="left"/>
              <w:rPr>
                <w:lang w:eastAsia="en-US"/>
              </w:rPr>
            </w:pPr>
            <w:r>
              <w:rPr>
                <w:noProof/>
              </w:rPr>
              <w:t>Добавлен</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p>
        </w:tc>
      </w:tr>
    </w:tbl>
    <w:p w:rsidR="00A42C54" w:rsidRPr="000E6312" w:rsidRDefault="00A42C54" w:rsidP="000E6312">
      <w:pPr>
        <w:ind w:firstLine="0"/>
        <w:jc w:val="left"/>
      </w:pPr>
    </w:p>
    <w:p w:rsidR="00063ED7" w:rsidRPr="000E440D" w:rsidRDefault="00063ED7" w:rsidP="00063ED7">
      <w:pPr>
        <w:ind w:firstLine="426"/>
        <w:jc w:val="left"/>
      </w:pPr>
      <w:r w:rsidRPr="00413412">
        <w:rPr>
          <w:noProof/>
          <w:lang w:val="en-US"/>
        </w:rPr>
        <w:t>CBDCConstraintRequestCode</w:t>
      </w:r>
      <w:r w:rsidRPr="000E440D">
        <w:rPr>
          <w:noProof/>
        </w:rPr>
        <w:t>1</w:t>
      </w:r>
      <w:r w:rsidR="00202A38" w:rsidRPr="000E440D">
        <w:rPr>
          <w:noProof/>
        </w:rPr>
        <w:t xml:space="preserve"> / Код запроса управления статусом ограничения на СЦР</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(EN)</w:t>
            </w:r>
          </w:p>
        </w:tc>
        <w:tc>
          <w:tcPr>
            <w:tcW w:w="3685" w:type="dxa"/>
          </w:tcPr>
          <w:p w:rsidR="00063ED7" w:rsidRPr="00DD7C63" w:rsidRDefault="00063ED7" w:rsidP="001A1DBE">
            <w:pPr>
              <w:ind w:firstLine="0"/>
              <w:jc w:val="left"/>
              <w:rPr>
                <w:lang w:eastAsia="en-US"/>
              </w:rPr>
            </w:pPr>
            <w:r>
              <w:rPr>
                <w:noProof/>
              </w:rPr>
              <w:t>CBDCConstraintRequestCode1</w:t>
            </w:r>
          </w:p>
        </w:tc>
        <w:tc>
          <w:tcPr>
            <w:tcW w:w="3687" w:type="dxa"/>
          </w:tcPr>
          <w:p w:rsidR="00063ED7" w:rsidRPr="00DD7C63" w:rsidRDefault="00063ED7" w:rsidP="001A1DBE">
            <w:pPr>
              <w:ind w:firstLine="0"/>
              <w:jc w:val="left"/>
              <w:rPr>
                <w:lang w:eastAsia="en-US"/>
              </w:rPr>
            </w:pPr>
            <w:r>
              <w:rPr>
                <w:noProof/>
              </w:rPr>
              <w:t>CBDCRestrictionRequestCode1</w:t>
            </w:r>
          </w:p>
        </w:tc>
      </w:tr>
    </w:tbl>
    <w:p w:rsidR="00A42C54" w:rsidRPr="000E6312" w:rsidRDefault="00A42C54" w:rsidP="000E6312">
      <w:pPr>
        <w:ind w:firstLine="0"/>
        <w:jc w:val="left"/>
      </w:pPr>
    </w:p>
    <w:p w:rsidR="00063ED7" w:rsidRPr="00063ED7" w:rsidRDefault="00063ED7" w:rsidP="00063ED7">
      <w:pPr>
        <w:ind w:firstLine="426"/>
        <w:jc w:val="left"/>
        <w:rPr>
          <w:lang w:val="en-US"/>
        </w:rPr>
      </w:pPr>
      <w:r w:rsidRPr="00413412">
        <w:rPr>
          <w:noProof/>
          <w:lang w:val="en-US"/>
        </w:rPr>
        <w:t>CBDCDocumentTypeCode2</w:t>
      </w:r>
      <w:r w:rsidR="00202A38" w:rsidRPr="00DD76C9">
        <w:rPr>
          <w:noProof/>
          <w:lang w:val="en-US"/>
        </w:rPr>
        <w:t xml:space="preserve"> </w:t>
      </w:r>
      <w:r w:rsidR="00202A38">
        <w:rPr>
          <w:noProof/>
          <w:lang w:val="en-US"/>
        </w:rPr>
        <w:t xml:space="preserve">/ </w:t>
      </w:r>
      <w:r w:rsidR="00202A38" w:rsidRPr="00413412">
        <w:rPr>
          <w:noProof/>
          <w:lang w:val="en-US"/>
        </w:rPr>
        <w:t>Код типа документа</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05</w:t>
            </w:r>
          </w:p>
        </w:tc>
        <w:tc>
          <w:tcPr>
            <w:tcW w:w="2694" w:type="dxa"/>
          </w:tcPr>
          <w:p w:rsidR="00063ED7" w:rsidRPr="00DD7C63" w:rsidRDefault="00063ED7" w:rsidP="001A1DBE">
            <w:pPr>
              <w:ind w:firstLine="0"/>
              <w:jc w:val="left"/>
              <w:rPr>
                <w:lang w:eastAsia="en-US"/>
              </w:rPr>
            </w:pPr>
            <w:r>
              <w:rPr>
                <w:noProof/>
              </w:rPr>
              <w:t>Добавлен</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p>
        </w:tc>
      </w:tr>
    </w:tbl>
    <w:p w:rsidR="00A42C54" w:rsidRPr="000E6312" w:rsidRDefault="00A42C54" w:rsidP="000E6312">
      <w:pPr>
        <w:ind w:firstLine="0"/>
        <w:jc w:val="left"/>
      </w:pPr>
    </w:p>
    <w:p w:rsidR="00063ED7" w:rsidRPr="00063ED7" w:rsidRDefault="00063ED7" w:rsidP="00063ED7">
      <w:pPr>
        <w:ind w:firstLine="426"/>
        <w:jc w:val="left"/>
        <w:rPr>
          <w:lang w:val="en-US"/>
        </w:rPr>
      </w:pPr>
      <w:r w:rsidRPr="00413412">
        <w:rPr>
          <w:noProof/>
          <w:lang w:val="en-US"/>
        </w:rPr>
        <w:t>CBDCGovernmentTypeCode</w:t>
      </w:r>
      <w:r w:rsidR="00202A38" w:rsidRPr="00DD76C9">
        <w:rPr>
          <w:noProof/>
          <w:lang w:val="en-US"/>
        </w:rPr>
        <w:t xml:space="preserve"> </w:t>
      </w:r>
      <w:r w:rsidR="00202A38">
        <w:rPr>
          <w:noProof/>
          <w:lang w:val="en-US"/>
        </w:rPr>
        <w:t xml:space="preserve">/ </w:t>
      </w:r>
      <w:r w:rsidR="00202A38" w:rsidRPr="00413412">
        <w:rPr>
          <w:noProof/>
          <w:lang w:val="en-US"/>
        </w:rPr>
        <w:t>Государственный орган</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Наименование ФОИВ</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FTXS</w:t>
            </w:r>
          </w:p>
        </w:tc>
        <w:tc>
          <w:tcPr>
            <w:tcW w:w="2694" w:type="dxa"/>
          </w:tcPr>
          <w:p w:rsidR="00063ED7" w:rsidRPr="00DD7C63" w:rsidRDefault="00063ED7" w:rsidP="001A1DBE">
            <w:pPr>
              <w:ind w:firstLine="0"/>
              <w:jc w:val="left"/>
              <w:rPr>
                <w:lang w:eastAsia="en-US"/>
              </w:rPr>
            </w:pPr>
            <w:r>
              <w:rPr>
                <w:noProof/>
              </w:rPr>
              <w:t>Название (RU)</w:t>
            </w:r>
          </w:p>
        </w:tc>
        <w:tc>
          <w:tcPr>
            <w:tcW w:w="3685" w:type="dxa"/>
          </w:tcPr>
          <w:p w:rsidR="00063ED7" w:rsidRPr="00DD7C63" w:rsidRDefault="00063ED7" w:rsidP="001A1DBE">
            <w:pPr>
              <w:ind w:firstLine="0"/>
              <w:jc w:val="left"/>
              <w:rPr>
                <w:lang w:eastAsia="en-US"/>
              </w:rPr>
            </w:pPr>
            <w:r>
              <w:rPr>
                <w:noProof/>
              </w:rPr>
              <w:t>Федеральная налоговая служба (ФНС)</w:t>
            </w:r>
          </w:p>
        </w:tc>
        <w:tc>
          <w:tcPr>
            <w:tcW w:w="3687" w:type="dxa"/>
          </w:tcPr>
          <w:p w:rsidR="00063ED7" w:rsidRPr="00DD7C63" w:rsidRDefault="00063ED7" w:rsidP="001A1DBE">
            <w:pPr>
              <w:ind w:firstLine="0"/>
              <w:jc w:val="left"/>
              <w:rPr>
                <w:lang w:eastAsia="en-US"/>
              </w:rPr>
            </w:pPr>
            <w:r>
              <w:rPr>
                <w:noProof/>
              </w:rPr>
              <w:t>ФНС</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FTXS</w:t>
            </w:r>
          </w:p>
        </w:tc>
        <w:tc>
          <w:tcPr>
            <w:tcW w:w="2694" w:type="dxa"/>
          </w:tcPr>
          <w:p w:rsidR="00063ED7" w:rsidRPr="00DD7C63" w:rsidRDefault="00063ED7" w:rsidP="001A1DBE">
            <w:pPr>
              <w:ind w:firstLine="0"/>
              <w:jc w:val="left"/>
              <w:rPr>
                <w:lang w:eastAsia="en-US"/>
              </w:rPr>
            </w:pPr>
            <w:r>
              <w:rPr>
                <w:noProof/>
              </w:rPr>
              <w:t>Описание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Федеральная налоговая служба (ФНС)</w:t>
            </w:r>
          </w:p>
        </w:tc>
      </w:tr>
    </w:tbl>
    <w:p w:rsidR="00A42C54" w:rsidRPr="000E6312" w:rsidRDefault="00A42C54" w:rsidP="000E6312">
      <w:pPr>
        <w:ind w:firstLine="0"/>
        <w:jc w:val="left"/>
      </w:pPr>
    </w:p>
    <w:p w:rsidR="00063ED7" w:rsidRPr="00063ED7" w:rsidRDefault="00063ED7" w:rsidP="00063ED7">
      <w:pPr>
        <w:ind w:firstLine="426"/>
        <w:jc w:val="left"/>
        <w:rPr>
          <w:lang w:val="en-US"/>
        </w:rPr>
      </w:pPr>
      <w:r w:rsidRPr="00413412">
        <w:rPr>
          <w:noProof/>
          <w:lang w:val="en-US"/>
        </w:rPr>
        <w:t>CBDCRPISBOULIdentifiersCode</w:t>
      </w:r>
      <w:r w:rsidR="00202A38" w:rsidRPr="00DD76C9">
        <w:rPr>
          <w:noProof/>
          <w:lang w:val="en-US"/>
        </w:rPr>
        <w:t xml:space="preserve"> </w:t>
      </w:r>
      <w:r w:rsidR="00202A38">
        <w:rPr>
          <w:noProof/>
          <w:lang w:val="en-US"/>
        </w:rPr>
        <w:t xml:space="preserve">/ </w:t>
      </w:r>
      <w:r w:rsidR="00202A38" w:rsidRPr="00413412">
        <w:rPr>
          <w:noProof/>
          <w:lang w:val="en-US"/>
        </w:rPr>
        <w:t>Типы идентификаторов СЛ - ИСБОЮЛ</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Типы идентификаторов СЛ - ИСБОЮЛ</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Типы идентификаторов СЛ - ИСБОЮЛ</w:t>
            </w:r>
          </w:p>
        </w:tc>
      </w:tr>
    </w:tbl>
    <w:p w:rsidR="00A42C54" w:rsidRPr="000E6312" w:rsidRDefault="00A42C54" w:rsidP="000E6312">
      <w:pPr>
        <w:ind w:firstLine="0"/>
        <w:jc w:val="left"/>
      </w:pPr>
    </w:p>
    <w:p w:rsidR="00063ED7" w:rsidRPr="00063ED7" w:rsidRDefault="00063ED7" w:rsidP="00063ED7">
      <w:pPr>
        <w:ind w:firstLine="426"/>
        <w:jc w:val="left"/>
        <w:rPr>
          <w:lang w:val="en-US"/>
        </w:rPr>
      </w:pPr>
      <w:r w:rsidRPr="00413412">
        <w:rPr>
          <w:noProof/>
          <w:lang w:val="en-US"/>
        </w:rPr>
        <w:t>CBDCRPIndividualIdentifiersCode</w:t>
      </w:r>
      <w:r w:rsidR="00202A38" w:rsidRPr="00DD76C9">
        <w:rPr>
          <w:noProof/>
          <w:lang w:val="en-US"/>
        </w:rPr>
        <w:t xml:space="preserve"> </w:t>
      </w:r>
      <w:r w:rsidR="00202A38">
        <w:rPr>
          <w:noProof/>
          <w:lang w:val="en-US"/>
        </w:rPr>
        <w:t xml:space="preserve">/ </w:t>
      </w:r>
      <w:r w:rsidR="00202A38" w:rsidRPr="00413412">
        <w:rPr>
          <w:noProof/>
          <w:lang w:val="en-US"/>
        </w:rPr>
        <w:t>Типы идентификаторов СЛ - ФЛ</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Типы идентификаторов СЛ - ФЛ</w:t>
            </w:r>
          </w:p>
        </w:tc>
      </w:tr>
    </w:tbl>
    <w:p w:rsidR="00A42C54" w:rsidRPr="000E6312" w:rsidRDefault="00A42C54" w:rsidP="000E6312">
      <w:pPr>
        <w:ind w:firstLine="0"/>
        <w:jc w:val="left"/>
      </w:pPr>
    </w:p>
    <w:p w:rsidR="00063ED7" w:rsidRPr="00063ED7" w:rsidRDefault="00063ED7" w:rsidP="00063ED7">
      <w:pPr>
        <w:ind w:firstLine="426"/>
        <w:jc w:val="left"/>
        <w:rPr>
          <w:lang w:val="en-US"/>
        </w:rPr>
      </w:pPr>
      <w:r w:rsidRPr="00413412">
        <w:rPr>
          <w:noProof/>
          <w:lang w:val="en-US"/>
        </w:rPr>
        <w:t>CBDCRPLegalEntityIdentifiersCode</w:t>
      </w:r>
      <w:r w:rsidR="00202A38" w:rsidRPr="00DD76C9">
        <w:rPr>
          <w:noProof/>
          <w:lang w:val="en-US"/>
        </w:rPr>
        <w:t xml:space="preserve"> </w:t>
      </w:r>
      <w:r w:rsidR="00202A38">
        <w:rPr>
          <w:noProof/>
          <w:lang w:val="en-US"/>
        </w:rPr>
        <w:t xml:space="preserve">/ </w:t>
      </w:r>
      <w:r w:rsidR="00202A38" w:rsidRPr="00413412">
        <w:rPr>
          <w:noProof/>
          <w:lang w:val="en-US"/>
        </w:rPr>
        <w:t>Типы идентификаторов СЛ -ЮЛ</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Типы идентификаторов СЛ -ЮЛ</w:t>
            </w:r>
          </w:p>
        </w:tc>
      </w:tr>
    </w:tbl>
    <w:p w:rsidR="00A42C54" w:rsidRPr="000E6312" w:rsidRDefault="00A42C54" w:rsidP="000E6312">
      <w:pPr>
        <w:ind w:firstLine="0"/>
        <w:jc w:val="left"/>
      </w:pPr>
    </w:p>
    <w:p w:rsidR="00063ED7" w:rsidRPr="00063ED7" w:rsidRDefault="00063ED7" w:rsidP="00063ED7">
      <w:pPr>
        <w:ind w:firstLine="426"/>
        <w:jc w:val="left"/>
        <w:rPr>
          <w:lang w:val="en-US"/>
        </w:rPr>
      </w:pPr>
      <w:r w:rsidRPr="00413412">
        <w:rPr>
          <w:noProof/>
          <w:lang w:val="en-US"/>
        </w:rPr>
        <w:t>CBDCRelatedPartyTypeCode</w:t>
      </w:r>
      <w:r w:rsidR="00202A38" w:rsidRPr="00DD76C9">
        <w:rPr>
          <w:noProof/>
          <w:lang w:val="en-US"/>
        </w:rPr>
        <w:t xml:space="preserve"> </w:t>
      </w:r>
      <w:r w:rsidR="00202A38">
        <w:rPr>
          <w:noProof/>
          <w:lang w:val="en-US"/>
        </w:rPr>
        <w:t xml:space="preserve">/ </w:t>
      </w:r>
      <w:r w:rsidR="00202A38" w:rsidRPr="00413412">
        <w:rPr>
          <w:noProof/>
          <w:lang w:val="en-US"/>
        </w:rPr>
        <w:t>Тип связанного лица</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DELG</w:t>
            </w:r>
          </w:p>
        </w:tc>
        <w:tc>
          <w:tcPr>
            <w:tcW w:w="2694" w:type="dxa"/>
          </w:tcPr>
          <w:p w:rsidR="00063ED7" w:rsidRPr="00DD7C63" w:rsidRDefault="00063ED7" w:rsidP="001A1DBE">
            <w:pPr>
              <w:ind w:firstLine="0"/>
              <w:jc w:val="left"/>
              <w:rPr>
                <w:lang w:eastAsia="en-US"/>
              </w:rPr>
            </w:pPr>
            <w:r>
              <w:rPr>
                <w:noProof/>
              </w:rPr>
              <w:t>Название (RU)</w:t>
            </w:r>
          </w:p>
        </w:tc>
        <w:tc>
          <w:tcPr>
            <w:tcW w:w="3685" w:type="dxa"/>
          </w:tcPr>
          <w:p w:rsidR="00063ED7" w:rsidRPr="00DD7C63" w:rsidRDefault="00063ED7" w:rsidP="001A1DBE">
            <w:pPr>
              <w:ind w:firstLine="0"/>
              <w:jc w:val="left"/>
              <w:rPr>
                <w:lang w:eastAsia="en-US"/>
              </w:rPr>
            </w:pPr>
            <w:r>
              <w:rPr>
                <w:noProof/>
              </w:rPr>
              <w:t>Представитель</w:t>
            </w:r>
          </w:p>
        </w:tc>
        <w:tc>
          <w:tcPr>
            <w:tcW w:w="3687" w:type="dxa"/>
          </w:tcPr>
          <w:p w:rsidR="00063ED7" w:rsidRPr="00DD7C63" w:rsidRDefault="00063ED7" w:rsidP="001A1DBE">
            <w:pPr>
              <w:ind w:firstLine="0"/>
              <w:jc w:val="left"/>
              <w:rPr>
                <w:lang w:eastAsia="en-US"/>
              </w:rPr>
            </w:pPr>
            <w:r>
              <w:rPr>
                <w:noProof/>
              </w:rPr>
              <w:t>Представитель (с правом распоряжения счетом)</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DELG</w:t>
            </w:r>
          </w:p>
        </w:tc>
        <w:tc>
          <w:tcPr>
            <w:tcW w:w="2694" w:type="dxa"/>
          </w:tcPr>
          <w:p w:rsidR="00063ED7" w:rsidRPr="00DD7C63" w:rsidRDefault="00063ED7" w:rsidP="001A1DBE">
            <w:pPr>
              <w:ind w:firstLine="0"/>
              <w:jc w:val="left"/>
              <w:rPr>
                <w:lang w:eastAsia="en-US"/>
              </w:rPr>
            </w:pPr>
            <w:r>
              <w:rPr>
                <w:noProof/>
              </w:rPr>
              <w:t>Описание (RU)</w:t>
            </w:r>
          </w:p>
        </w:tc>
        <w:tc>
          <w:tcPr>
            <w:tcW w:w="3685" w:type="dxa"/>
          </w:tcPr>
          <w:p w:rsidR="00063ED7" w:rsidRPr="00DD7C63" w:rsidRDefault="00063ED7" w:rsidP="001A1DBE">
            <w:pPr>
              <w:ind w:firstLine="0"/>
              <w:jc w:val="left"/>
              <w:rPr>
                <w:lang w:eastAsia="en-US"/>
              </w:rPr>
            </w:pPr>
            <w:r>
              <w:rPr>
                <w:noProof/>
              </w:rPr>
              <w:t>Представитель (ЕИО; лицо с правом распоряжения счетом)</w:t>
            </w:r>
          </w:p>
        </w:tc>
        <w:tc>
          <w:tcPr>
            <w:tcW w:w="3687" w:type="dxa"/>
          </w:tcPr>
          <w:p w:rsidR="00063ED7" w:rsidRPr="00DD7C63" w:rsidRDefault="00063ED7" w:rsidP="001A1DBE">
            <w:pPr>
              <w:ind w:firstLine="0"/>
              <w:jc w:val="left"/>
              <w:rPr>
                <w:lang w:eastAsia="en-US"/>
              </w:rPr>
            </w:pPr>
            <w:r>
              <w:rPr>
                <w:noProof/>
              </w:rPr>
              <w:t>Представитель  (Лицо с правом распоряжения счетом)</w:t>
            </w:r>
          </w:p>
        </w:tc>
      </w:tr>
    </w:tbl>
    <w:p w:rsidR="00A42C54" w:rsidRPr="000E6312" w:rsidRDefault="00A42C54" w:rsidP="000E6312">
      <w:pPr>
        <w:ind w:firstLine="0"/>
        <w:jc w:val="left"/>
      </w:pPr>
    </w:p>
    <w:p w:rsidR="00063ED7" w:rsidRPr="00063ED7" w:rsidRDefault="00063ED7" w:rsidP="00063ED7">
      <w:pPr>
        <w:ind w:firstLine="426"/>
        <w:jc w:val="left"/>
        <w:rPr>
          <w:lang w:val="en-US"/>
        </w:rPr>
      </w:pPr>
      <w:r w:rsidRPr="00413412">
        <w:rPr>
          <w:noProof/>
          <w:lang w:val="en-US"/>
        </w:rPr>
        <w:t>CBDCWalletStatus2Code</w:t>
      </w:r>
      <w:r w:rsidR="00202A38" w:rsidRPr="00DD76C9">
        <w:rPr>
          <w:noProof/>
          <w:lang w:val="en-US"/>
        </w:rPr>
        <w:t xml:space="preserve"> </w:t>
      </w:r>
      <w:r w:rsidR="00202A38">
        <w:rPr>
          <w:noProof/>
          <w:lang w:val="en-US"/>
        </w:rPr>
        <w:t xml:space="preserve">/ </w:t>
      </w:r>
      <w:r w:rsidR="00202A38" w:rsidRPr="00413412">
        <w:rPr>
          <w:noProof/>
          <w:lang w:val="en-US"/>
        </w:rPr>
        <w:t>Код статуса СЦР</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Код статуса СЦР</w:t>
            </w:r>
          </w:p>
        </w:tc>
      </w:tr>
    </w:tbl>
    <w:p w:rsidR="00A42C54" w:rsidRPr="000E6312" w:rsidRDefault="00A42C54" w:rsidP="000E6312">
      <w:pPr>
        <w:ind w:firstLine="0"/>
        <w:jc w:val="left"/>
      </w:pPr>
    </w:p>
    <w:p w:rsidR="00A42C54" w:rsidRPr="000E6312" w:rsidRDefault="00A42C54" w:rsidP="00A42C54">
      <w:pPr>
        <w:ind w:firstLine="0"/>
        <w:jc w:val="left"/>
        <w:rPr>
          <w:i/>
          <w:lang w:val="en-US"/>
        </w:rPr>
      </w:pPr>
      <w:r w:rsidRPr="00E87DC7">
        <w:rPr>
          <w:i/>
        </w:rPr>
        <w:t>Агрегированные</w:t>
      </w:r>
      <w:r w:rsidRPr="000E6312">
        <w:rPr>
          <w:i/>
          <w:lang w:val="en-US"/>
        </w:rPr>
        <w:t xml:space="preserve"> </w:t>
      </w:r>
      <w:r w:rsidRPr="00E87DC7">
        <w:rPr>
          <w:i/>
        </w:rPr>
        <w:t>типы</w:t>
      </w:r>
    </w:p>
    <w:p w:rsidR="00A42C54" w:rsidRPr="000E440D" w:rsidRDefault="00063ED7" w:rsidP="00A42C54">
      <w:pPr>
        <w:ind w:firstLine="426"/>
        <w:jc w:val="left"/>
      </w:pPr>
      <w:r w:rsidRPr="00413412">
        <w:rPr>
          <w:noProof/>
          <w:lang w:val="en-US"/>
        </w:rPr>
        <w:t>CBDCAML</w:t>
      </w:r>
      <w:r w:rsidRPr="000E440D">
        <w:rPr>
          <w:noProof/>
        </w:rPr>
        <w:t>_</w:t>
      </w:r>
      <w:r w:rsidRPr="00413412">
        <w:rPr>
          <w:noProof/>
          <w:lang w:val="en-US"/>
        </w:rPr>
        <w:t>CFTInfo</w:t>
      </w:r>
      <w:r w:rsidR="00202A38" w:rsidRPr="000E440D">
        <w:rPr>
          <w:noProof/>
        </w:rPr>
        <w:t xml:space="preserve"> / Сведения, обоснования и результаты проверок ПОД/ФТ</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Сведения, обоснования и результаты проверок ПОД/ФТ</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SourceOfFunds</w:t>
            </w:r>
          </w:p>
        </w:tc>
        <w:tc>
          <w:tcPr>
            <w:tcW w:w="2694" w:type="dxa"/>
          </w:tcPr>
          <w:p w:rsidR="00063ED7" w:rsidRPr="00DD7C63" w:rsidRDefault="00063ED7" w:rsidP="001A1DBE">
            <w:pPr>
              <w:ind w:firstLine="0"/>
              <w:jc w:val="left"/>
              <w:rPr>
                <w:lang w:eastAsia="en-US"/>
              </w:rPr>
            </w:pPr>
            <w:r>
              <w:rPr>
                <w:noProof/>
              </w:rPr>
              <w:t>Изменен тип элемента</w:t>
            </w:r>
          </w:p>
        </w:tc>
        <w:tc>
          <w:tcPr>
            <w:tcW w:w="3685" w:type="dxa"/>
          </w:tcPr>
          <w:p w:rsidR="00063ED7" w:rsidRPr="00DD7C63" w:rsidRDefault="00063ED7" w:rsidP="001A1DBE">
            <w:pPr>
              <w:ind w:firstLine="0"/>
              <w:jc w:val="left"/>
              <w:rPr>
                <w:lang w:eastAsia="en-US"/>
              </w:rPr>
            </w:pPr>
            <w:r>
              <w:rPr>
                <w:noProof/>
              </w:rPr>
              <w:t>CBDCMax255TextRU</w:t>
            </w:r>
          </w:p>
        </w:tc>
        <w:tc>
          <w:tcPr>
            <w:tcW w:w="3687" w:type="dxa"/>
          </w:tcPr>
          <w:p w:rsidR="00063ED7" w:rsidRPr="00DD7C63" w:rsidRDefault="00063ED7" w:rsidP="001A1DBE">
            <w:pPr>
              <w:ind w:firstLine="0"/>
              <w:jc w:val="left"/>
              <w:rPr>
                <w:lang w:eastAsia="en-US"/>
              </w:rPr>
            </w:pPr>
            <w:r>
              <w:rPr>
                <w:noProof/>
              </w:rPr>
              <w:t>CBDCMax4000TextRU</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JustfnOfRskLvl</w:t>
            </w:r>
          </w:p>
        </w:tc>
        <w:tc>
          <w:tcPr>
            <w:tcW w:w="2694" w:type="dxa"/>
          </w:tcPr>
          <w:p w:rsidR="00063ED7" w:rsidRPr="00DD7C63" w:rsidRDefault="00063ED7" w:rsidP="001A1DBE">
            <w:pPr>
              <w:ind w:firstLine="0"/>
              <w:jc w:val="left"/>
              <w:rPr>
                <w:lang w:eastAsia="en-US"/>
              </w:rPr>
            </w:pPr>
            <w:r>
              <w:rPr>
                <w:noProof/>
              </w:rPr>
              <w:t>Название элемента (RU)</w:t>
            </w:r>
          </w:p>
        </w:tc>
        <w:tc>
          <w:tcPr>
            <w:tcW w:w="3685" w:type="dxa"/>
          </w:tcPr>
          <w:p w:rsidR="00063ED7" w:rsidRPr="00DD7C63" w:rsidRDefault="00063ED7" w:rsidP="001A1DBE">
            <w:pPr>
              <w:ind w:firstLine="0"/>
              <w:jc w:val="left"/>
              <w:rPr>
                <w:lang w:eastAsia="en-US"/>
              </w:rPr>
            </w:pPr>
            <w:r>
              <w:rPr>
                <w:noProof/>
              </w:rPr>
              <w:t>Обосновние уровня риска</w:t>
            </w:r>
          </w:p>
        </w:tc>
        <w:tc>
          <w:tcPr>
            <w:tcW w:w="3687" w:type="dxa"/>
          </w:tcPr>
          <w:p w:rsidR="00063ED7" w:rsidRPr="00DD7C63" w:rsidRDefault="00063ED7" w:rsidP="001A1DBE">
            <w:pPr>
              <w:ind w:firstLine="0"/>
              <w:jc w:val="left"/>
              <w:rPr>
                <w:lang w:eastAsia="en-US"/>
              </w:rPr>
            </w:pPr>
            <w:r>
              <w:rPr>
                <w:noProof/>
              </w:rPr>
              <w:t>Обоснование уровня риска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JustificationOfRiskLevel</w:t>
            </w:r>
          </w:p>
        </w:tc>
        <w:tc>
          <w:tcPr>
            <w:tcW w:w="2694" w:type="dxa"/>
          </w:tcPr>
          <w:p w:rsidR="00063ED7" w:rsidRPr="00DD7C63" w:rsidRDefault="00063ED7" w:rsidP="001A1DBE">
            <w:pPr>
              <w:ind w:firstLine="0"/>
              <w:jc w:val="left"/>
              <w:rPr>
                <w:lang w:eastAsia="en-US"/>
              </w:rPr>
            </w:pPr>
            <w:r>
              <w:rPr>
                <w:noProof/>
              </w:rPr>
              <w:t>Изменен тип элемента</w:t>
            </w:r>
          </w:p>
        </w:tc>
        <w:tc>
          <w:tcPr>
            <w:tcW w:w="3685" w:type="dxa"/>
          </w:tcPr>
          <w:p w:rsidR="00063ED7" w:rsidRPr="00DD7C63" w:rsidRDefault="00063ED7" w:rsidP="001A1DBE">
            <w:pPr>
              <w:ind w:firstLine="0"/>
              <w:jc w:val="left"/>
              <w:rPr>
                <w:lang w:eastAsia="en-US"/>
              </w:rPr>
            </w:pPr>
            <w:r>
              <w:rPr>
                <w:noProof/>
              </w:rPr>
              <w:t>CBDCMax255TextRU</w:t>
            </w:r>
          </w:p>
        </w:tc>
        <w:tc>
          <w:tcPr>
            <w:tcW w:w="3687" w:type="dxa"/>
          </w:tcPr>
          <w:p w:rsidR="00063ED7" w:rsidRPr="00DD7C63" w:rsidRDefault="00063ED7" w:rsidP="001A1DBE">
            <w:pPr>
              <w:ind w:firstLine="0"/>
              <w:jc w:val="left"/>
              <w:rPr>
                <w:lang w:eastAsia="en-US"/>
              </w:rPr>
            </w:pPr>
            <w:r>
              <w:rPr>
                <w:noProof/>
              </w:rPr>
              <w:t>CBDCMax12000TextRU</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RelationshipWithBank</w:t>
            </w:r>
          </w:p>
        </w:tc>
        <w:tc>
          <w:tcPr>
            <w:tcW w:w="2694" w:type="dxa"/>
          </w:tcPr>
          <w:p w:rsidR="00063ED7" w:rsidRPr="00DD7C63" w:rsidRDefault="00063ED7" w:rsidP="001A1DBE">
            <w:pPr>
              <w:ind w:firstLine="0"/>
              <w:jc w:val="left"/>
              <w:rPr>
                <w:lang w:eastAsia="en-US"/>
              </w:rPr>
            </w:pPr>
            <w:r>
              <w:rPr>
                <w:noProof/>
              </w:rPr>
              <w:t>Изменен тип элемента</w:t>
            </w:r>
          </w:p>
        </w:tc>
        <w:tc>
          <w:tcPr>
            <w:tcW w:w="3685" w:type="dxa"/>
          </w:tcPr>
          <w:p w:rsidR="00063ED7" w:rsidRPr="00DD7C63" w:rsidRDefault="00063ED7" w:rsidP="001A1DBE">
            <w:pPr>
              <w:ind w:firstLine="0"/>
              <w:jc w:val="left"/>
              <w:rPr>
                <w:lang w:eastAsia="en-US"/>
              </w:rPr>
            </w:pPr>
            <w:r>
              <w:rPr>
                <w:noProof/>
              </w:rPr>
              <w:t>CBDCMax255TextRU</w:t>
            </w:r>
          </w:p>
        </w:tc>
        <w:tc>
          <w:tcPr>
            <w:tcW w:w="3687" w:type="dxa"/>
          </w:tcPr>
          <w:p w:rsidR="00063ED7" w:rsidRPr="00DD7C63" w:rsidRDefault="00063ED7" w:rsidP="001A1DBE">
            <w:pPr>
              <w:ind w:firstLine="0"/>
              <w:jc w:val="left"/>
              <w:rPr>
                <w:lang w:eastAsia="en-US"/>
              </w:rPr>
            </w:pPr>
            <w:r>
              <w:rPr>
                <w:noProof/>
              </w:rPr>
              <w:t>CBDCMax4000TextRU</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ActivityPurpose</w:t>
            </w:r>
          </w:p>
        </w:tc>
        <w:tc>
          <w:tcPr>
            <w:tcW w:w="2694" w:type="dxa"/>
          </w:tcPr>
          <w:p w:rsidR="00063ED7" w:rsidRPr="00DD7C63" w:rsidRDefault="00063ED7" w:rsidP="001A1DBE">
            <w:pPr>
              <w:ind w:firstLine="0"/>
              <w:jc w:val="left"/>
              <w:rPr>
                <w:lang w:eastAsia="en-US"/>
              </w:rPr>
            </w:pPr>
            <w:r>
              <w:rPr>
                <w:noProof/>
              </w:rPr>
              <w:t>Изменен тип элемента</w:t>
            </w:r>
          </w:p>
        </w:tc>
        <w:tc>
          <w:tcPr>
            <w:tcW w:w="3685" w:type="dxa"/>
          </w:tcPr>
          <w:p w:rsidR="00063ED7" w:rsidRPr="00DD7C63" w:rsidRDefault="00063ED7" w:rsidP="001A1DBE">
            <w:pPr>
              <w:ind w:firstLine="0"/>
              <w:jc w:val="left"/>
              <w:rPr>
                <w:lang w:eastAsia="en-US"/>
              </w:rPr>
            </w:pPr>
            <w:r>
              <w:rPr>
                <w:noProof/>
              </w:rPr>
              <w:t>CBDCMax255TextRU</w:t>
            </w:r>
          </w:p>
        </w:tc>
        <w:tc>
          <w:tcPr>
            <w:tcW w:w="3687" w:type="dxa"/>
          </w:tcPr>
          <w:p w:rsidR="00063ED7" w:rsidRPr="00DD7C63" w:rsidRDefault="00063ED7" w:rsidP="001A1DBE">
            <w:pPr>
              <w:ind w:firstLine="0"/>
              <w:jc w:val="left"/>
              <w:rPr>
                <w:lang w:eastAsia="en-US"/>
              </w:rPr>
            </w:pPr>
            <w:r>
              <w:rPr>
                <w:noProof/>
              </w:rPr>
              <w:t>CBDCMax4000TextRU</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FinancialPosition</w:t>
            </w:r>
          </w:p>
        </w:tc>
        <w:tc>
          <w:tcPr>
            <w:tcW w:w="2694" w:type="dxa"/>
          </w:tcPr>
          <w:p w:rsidR="00063ED7" w:rsidRPr="00DD7C63" w:rsidRDefault="00063ED7" w:rsidP="001A1DBE">
            <w:pPr>
              <w:ind w:firstLine="0"/>
              <w:jc w:val="left"/>
              <w:rPr>
                <w:lang w:eastAsia="en-US"/>
              </w:rPr>
            </w:pPr>
            <w:r>
              <w:rPr>
                <w:noProof/>
              </w:rPr>
              <w:t>Изменен тип элемента</w:t>
            </w:r>
          </w:p>
        </w:tc>
        <w:tc>
          <w:tcPr>
            <w:tcW w:w="3685" w:type="dxa"/>
          </w:tcPr>
          <w:p w:rsidR="00063ED7" w:rsidRPr="00DD7C63" w:rsidRDefault="00063ED7" w:rsidP="001A1DBE">
            <w:pPr>
              <w:ind w:firstLine="0"/>
              <w:jc w:val="left"/>
              <w:rPr>
                <w:lang w:eastAsia="en-US"/>
              </w:rPr>
            </w:pPr>
            <w:r>
              <w:rPr>
                <w:noProof/>
              </w:rPr>
              <w:t>CBDCMax255TextRU</w:t>
            </w:r>
          </w:p>
        </w:tc>
        <w:tc>
          <w:tcPr>
            <w:tcW w:w="3687" w:type="dxa"/>
          </w:tcPr>
          <w:p w:rsidR="00063ED7" w:rsidRPr="00DD7C63" w:rsidRDefault="00063ED7" w:rsidP="001A1DBE">
            <w:pPr>
              <w:ind w:firstLine="0"/>
              <w:jc w:val="left"/>
              <w:rPr>
                <w:lang w:eastAsia="en-US"/>
              </w:rPr>
            </w:pPr>
            <w:r>
              <w:rPr>
                <w:noProof/>
              </w:rPr>
              <w:t>CBDCMax4000TextRU</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BusinessReputation</w:t>
            </w:r>
          </w:p>
        </w:tc>
        <w:tc>
          <w:tcPr>
            <w:tcW w:w="2694" w:type="dxa"/>
          </w:tcPr>
          <w:p w:rsidR="00063ED7" w:rsidRPr="00DD7C63" w:rsidRDefault="00063ED7" w:rsidP="001A1DBE">
            <w:pPr>
              <w:ind w:firstLine="0"/>
              <w:jc w:val="left"/>
              <w:rPr>
                <w:lang w:eastAsia="en-US"/>
              </w:rPr>
            </w:pPr>
            <w:r>
              <w:rPr>
                <w:noProof/>
              </w:rPr>
              <w:t>Изменен тип элемента</w:t>
            </w:r>
          </w:p>
        </w:tc>
        <w:tc>
          <w:tcPr>
            <w:tcW w:w="3685" w:type="dxa"/>
          </w:tcPr>
          <w:p w:rsidR="00063ED7" w:rsidRPr="00DD7C63" w:rsidRDefault="00063ED7" w:rsidP="001A1DBE">
            <w:pPr>
              <w:ind w:firstLine="0"/>
              <w:jc w:val="left"/>
              <w:rPr>
                <w:lang w:eastAsia="en-US"/>
              </w:rPr>
            </w:pPr>
            <w:r>
              <w:rPr>
                <w:noProof/>
              </w:rPr>
              <w:t>CBDCMax255TextRU</w:t>
            </w:r>
          </w:p>
        </w:tc>
        <w:tc>
          <w:tcPr>
            <w:tcW w:w="3687" w:type="dxa"/>
          </w:tcPr>
          <w:p w:rsidR="00063ED7" w:rsidRPr="00DD7C63" w:rsidRDefault="00063ED7" w:rsidP="001A1DBE">
            <w:pPr>
              <w:ind w:firstLine="0"/>
              <w:jc w:val="left"/>
              <w:rPr>
                <w:lang w:eastAsia="en-US"/>
              </w:rPr>
            </w:pPr>
            <w:r>
              <w:rPr>
                <w:noProof/>
              </w:rPr>
              <w:t>CBDCMax4000TextRU</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CBDCARMOperatorRequisites1</w:t>
      </w:r>
      <w:r w:rsidR="00202A38" w:rsidRPr="00DD76C9">
        <w:rPr>
          <w:noProof/>
          <w:lang w:val="en-US"/>
        </w:rPr>
        <w:t xml:space="preserve"> </w:t>
      </w:r>
      <w:r w:rsidR="00202A38">
        <w:rPr>
          <w:noProof/>
          <w:lang w:val="en-US"/>
        </w:rPr>
        <w:t xml:space="preserve">/ </w:t>
      </w:r>
      <w:r w:rsidR="00202A38" w:rsidRPr="00413412">
        <w:rPr>
          <w:noProof/>
          <w:lang w:val="en-US"/>
        </w:rPr>
        <w:t>Реквизиты оператора АРМ</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Реквизиты оператора АРМ</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Реквизиты оператора АРМ</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ARMOprtrCmnt</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Комментарий оператора АРМ</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ARMOprtrLgn</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Логин Оператора АРМ</w:t>
            </w:r>
          </w:p>
        </w:tc>
      </w:tr>
    </w:tbl>
    <w:p w:rsidR="00A42C54" w:rsidRDefault="00A42C54" w:rsidP="00A42C54">
      <w:pPr>
        <w:ind w:firstLine="0"/>
        <w:jc w:val="left"/>
        <w:rPr>
          <w:rFonts w:ascii="Arial" w:eastAsia="Times New Roman" w:hAnsi="Arial" w:cs="Arial"/>
          <w:color w:val="000000"/>
          <w:sz w:val="21"/>
          <w:szCs w:val="21"/>
        </w:rPr>
      </w:pPr>
    </w:p>
    <w:p w:rsidR="00A42C54" w:rsidRPr="000E440D" w:rsidRDefault="00063ED7" w:rsidP="00A42C54">
      <w:pPr>
        <w:ind w:firstLine="426"/>
        <w:jc w:val="left"/>
      </w:pPr>
      <w:r w:rsidRPr="00413412">
        <w:rPr>
          <w:noProof/>
          <w:lang w:val="en-US"/>
        </w:rPr>
        <w:t>CBDCAdditionalPlanformInformation</w:t>
      </w:r>
      <w:r w:rsidR="00202A38" w:rsidRPr="000E440D">
        <w:rPr>
          <w:noProof/>
        </w:rPr>
        <w:t xml:space="preserve"> / Дополнительная информация от платформы по Субъекту ПлЦР</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Дополнительная информация от платформы по Субъекту ПлЦР</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DCAcctNb</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Номер Счета ЦР</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Intrmy</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Банк, изменивший статус СЦР Клиента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RsnChngSts</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Причина изменения статуса СЦР</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OdWlltSts</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Прежний статус СЦР</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lastRenderedPageBreak/>
              <w:t>FullName</w:t>
            </w:r>
          </w:p>
        </w:tc>
        <w:tc>
          <w:tcPr>
            <w:tcW w:w="2694" w:type="dxa"/>
          </w:tcPr>
          <w:p w:rsidR="00063ED7" w:rsidRPr="00DD7C63" w:rsidRDefault="00063ED7" w:rsidP="001A1DBE">
            <w:pPr>
              <w:ind w:firstLine="0"/>
              <w:jc w:val="left"/>
              <w:rPr>
                <w:lang w:eastAsia="en-US"/>
              </w:rPr>
            </w:pPr>
            <w:r>
              <w:rPr>
                <w:noProof/>
              </w:rPr>
              <w:t>Добавлен элемент</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OrganisationName</w:t>
            </w:r>
          </w:p>
        </w:tc>
        <w:tc>
          <w:tcPr>
            <w:tcW w:w="2694" w:type="dxa"/>
          </w:tcPr>
          <w:p w:rsidR="00063ED7" w:rsidRPr="00DD7C63" w:rsidRDefault="00063ED7" w:rsidP="001A1DBE">
            <w:pPr>
              <w:ind w:firstLine="0"/>
              <w:jc w:val="left"/>
              <w:rPr>
                <w:lang w:eastAsia="en-US"/>
              </w:rPr>
            </w:pPr>
            <w:r>
              <w:rPr>
                <w:noProof/>
              </w:rPr>
              <w:t>Добавлен элемент</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CBDCAdministrationInformationAndStatus2</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PtcptData</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Персональные данные Субъекта ПлЦР</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CBDCArbitrationManager</w:t>
      </w:r>
      <w:r w:rsidR="00202A38" w:rsidRPr="00DD76C9">
        <w:rPr>
          <w:noProof/>
          <w:lang w:val="en-US"/>
        </w:rPr>
        <w:t xml:space="preserve"> </w:t>
      </w:r>
      <w:r w:rsidR="00202A38">
        <w:rPr>
          <w:noProof/>
          <w:lang w:val="en-US"/>
        </w:rPr>
        <w:t xml:space="preserve">/ </w:t>
      </w:r>
      <w:r w:rsidR="00202A38" w:rsidRPr="00413412">
        <w:rPr>
          <w:noProof/>
          <w:lang w:val="en-US"/>
        </w:rPr>
        <w:t>Арбитражный управляющий</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Арбитражный управляющий</w:t>
            </w:r>
          </w:p>
        </w:tc>
      </w:tr>
    </w:tbl>
    <w:p w:rsidR="00A42C54" w:rsidRDefault="00A42C54" w:rsidP="00A42C54">
      <w:pPr>
        <w:ind w:firstLine="0"/>
        <w:jc w:val="left"/>
        <w:rPr>
          <w:rFonts w:ascii="Arial" w:eastAsia="Times New Roman" w:hAnsi="Arial" w:cs="Arial"/>
          <w:color w:val="000000"/>
          <w:sz w:val="21"/>
          <w:szCs w:val="21"/>
        </w:rPr>
      </w:pPr>
    </w:p>
    <w:p w:rsidR="00A42C54" w:rsidRPr="000E440D" w:rsidRDefault="00063ED7" w:rsidP="00A42C54">
      <w:pPr>
        <w:ind w:firstLine="426"/>
        <w:jc w:val="left"/>
      </w:pPr>
      <w:r w:rsidRPr="00413412">
        <w:rPr>
          <w:noProof/>
          <w:lang w:val="en-US"/>
        </w:rPr>
        <w:t>CBDCAuthorizationDocument</w:t>
      </w:r>
      <w:r w:rsidR="00202A38" w:rsidRPr="000E440D">
        <w:rPr>
          <w:noProof/>
        </w:rPr>
        <w:t xml:space="preserve"> / Информация о документах о наличии полномочий</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Информация о документах о наличии полномочий</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DocCdOfAuthrty</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Код документа, подтверждающего наличие у лица полномочий распоряжения СЦР</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IsseDt</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Дата выдачи документа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Nb</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Номер документа</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CBDCBankTransferResidentInformation</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INN</w:t>
            </w:r>
          </w:p>
        </w:tc>
        <w:tc>
          <w:tcPr>
            <w:tcW w:w="2694" w:type="dxa"/>
          </w:tcPr>
          <w:p w:rsidR="00063ED7" w:rsidRPr="00DD7C63" w:rsidRDefault="00063ED7" w:rsidP="001A1DBE">
            <w:pPr>
              <w:ind w:firstLine="0"/>
              <w:jc w:val="left"/>
              <w:rPr>
                <w:lang w:eastAsia="en-US"/>
              </w:rPr>
            </w:pPr>
            <w:r>
              <w:rPr>
                <w:noProof/>
              </w:rPr>
              <w:t>Изменен тип элемента</w:t>
            </w:r>
          </w:p>
        </w:tc>
        <w:tc>
          <w:tcPr>
            <w:tcW w:w="3685" w:type="dxa"/>
          </w:tcPr>
          <w:p w:rsidR="00063ED7" w:rsidRPr="00DD7C63" w:rsidRDefault="00063ED7" w:rsidP="001A1DBE">
            <w:pPr>
              <w:ind w:firstLine="0"/>
              <w:jc w:val="left"/>
              <w:rPr>
                <w:lang w:eastAsia="en-US"/>
              </w:rPr>
            </w:pPr>
            <w:r>
              <w:rPr>
                <w:noProof/>
              </w:rPr>
              <w:t>CBDCINN</w:t>
            </w:r>
          </w:p>
        </w:tc>
        <w:tc>
          <w:tcPr>
            <w:tcW w:w="3687" w:type="dxa"/>
          </w:tcPr>
          <w:p w:rsidR="00063ED7" w:rsidRPr="00DD7C63" w:rsidRDefault="00063ED7" w:rsidP="001A1DBE">
            <w:pPr>
              <w:ind w:firstLine="0"/>
              <w:jc w:val="left"/>
              <w:rPr>
                <w:lang w:eastAsia="en-US"/>
              </w:rPr>
            </w:pPr>
            <w:r>
              <w:rPr>
                <w:noProof/>
              </w:rPr>
              <w:t>CBDCINN1</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KPP</w:t>
            </w:r>
          </w:p>
        </w:tc>
        <w:tc>
          <w:tcPr>
            <w:tcW w:w="2694" w:type="dxa"/>
          </w:tcPr>
          <w:p w:rsidR="00063ED7" w:rsidRPr="00DD7C63" w:rsidRDefault="00063ED7" w:rsidP="001A1DBE">
            <w:pPr>
              <w:ind w:firstLine="0"/>
              <w:jc w:val="left"/>
              <w:rPr>
                <w:lang w:eastAsia="en-US"/>
              </w:rPr>
            </w:pPr>
            <w:r>
              <w:rPr>
                <w:noProof/>
              </w:rPr>
              <w:t>Изменен тип элемента</w:t>
            </w:r>
          </w:p>
        </w:tc>
        <w:tc>
          <w:tcPr>
            <w:tcW w:w="3685" w:type="dxa"/>
          </w:tcPr>
          <w:p w:rsidR="00063ED7" w:rsidRPr="00DD7C63" w:rsidRDefault="00063ED7" w:rsidP="001A1DBE">
            <w:pPr>
              <w:ind w:firstLine="0"/>
              <w:jc w:val="left"/>
              <w:rPr>
                <w:lang w:eastAsia="en-US"/>
              </w:rPr>
            </w:pPr>
            <w:r>
              <w:rPr>
                <w:noProof/>
              </w:rPr>
              <w:t>CBDCKPP1</w:t>
            </w:r>
          </w:p>
        </w:tc>
        <w:tc>
          <w:tcPr>
            <w:tcW w:w="3687" w:type="dxa"/>
          </w:tcPr>
          <w:p w:rsidR="00063ED7" w:rsidRPr="00DD7C63" w:rsidRDefault="00063ED7" w:rsidP="001A1DBE">
            <w:pPr>
              <w:ind w:firstLine="0"/>
              <w:jc w:val="left"/>
              <w:rPr>
                <w:lang w:eastAsia="en-US"/>
              </w:rPr>
            </w:pPr>
            <w:r>
              <w:rPr>
                <w:noProof/>
              </w:rPr>
              <w:t>CBDCKPP</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Nm</w:t>
            </w:r>
          </w:p>
        </w:tc>
        <w:tc>
          <w:tcPr>
            <w:tcW w:w="2694" w:type="dxa"/>
          </w:tcPr>
          <w:p w:rsidR="00063ED7" w:rsidRPr="00DD7C63" w:rsidRDefault="00063ED7" w:rsidP="001A1DBE">
            <w:pPr>
              <w:ind w:firstLine="0"/>
              <w:jc w:val="left"/>
              <w:rPr>
                <w:lang w:eastAsia="en-US"/>
              </w:rPr>
            </w:pPr>
            <w:r>
              <w:rPr>
                <w:noProof/>
              </w:rPr>
              <w:t>Название элемента (EN)</w:t>
            </w:r>
          </w:p>
        </w:tc>
        <w:tc>
          <w:tcPr>
            <w:tcW w:w="3685" w:type="dxa"/>
          </w:tcPr>
          <w:p w:rsidR="00063ED7" w:rsidRPr="00DD7C63" w:rsidRDefault="00063ED7" w:rsidP="001A1DBE">
            <w:pPr>
              <w:ind w:firstLine="0"/>
              <w:jc w:val="left"/>
              <w:rPr>
                <w:lang w:eastAsia="en-US"/>
              </w:rPr>
            </w:pPr>
            <w:r>
              <w:rPr>
                <w:noProof/>
              </w:rPr>
              <w:t>Name</w:t>
            </w:r>
          </w:p>
        </w:tc>
        <w:tc>
          <w:tcPr>
            <w:tcW w:w="3687" w:type="dxa"/>
          </w:tcPr>
          <w:p w:rsidR="00063ED7" w:rsidRPr="00DD7C63" w:rsidRDefault="00063ED7" w:rsidP="001A1DBE">
            <w:pPr>
              <w:ind w:firstLine="0"/>
              <w:jc w:val="left"/>
              <w:rPr>
                <w:lang w:eastAsia="en-US"/>
              </w:rPr>
            </w:pPr>
            <w:r>
              <w:rPr>
                <w:noProof/>
              </w:rPr>
              <w:t>NameOld</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Nm</w:t>
            </w:r>
          </w:p>
        </w:tc>
        <w:tc>
          <w:tcPr>
            <w:tcW w:w="2694" w:type="dxa"/>
          </w:tcPr>
          <w:p w:rsidR="00063ED7" w:rsidRPr="00DD7C63" w:rsidRDefault="00063ED7" w:rsidP="001A1DBE">
            <w:pPr>
              <w:ind w:firstLine="0"/>
              <w:jc w:val="left"/>
              <w:rPr>
                <w:lang w:eastAsia="en-US"/>
              </w:rPr>
            </w:pPr>
            <w:r>
              <w:rPr>
                <w:noProof/>
              </w:rPr>
              <w:t>XML тег</w:t>
            </w:r>
          </w:p>
        </w:tc>
        <w:tc>
          <w:tcPr>
            <w:tcW w:w="3685" w:type="dxa"/>
          </w:tcPr>
          <w:p w:rsidR="00063ED7" w:rsidRPr="00DD7C63" w:rsidRDefault="00063ED7" w:rsidP="001A1DBE">
            <w:pPr>
              <w:ind w:firstLine="0"/>
              <w:jc w:val="left"/>
              <w:rPr>
                <w:lang w:eastAsia="en-US"/>
              </w:rPr>
            </w:pPr>
            <w:r>
              <w:rPr>
                <w:noProof/>
              </w:rPr>
              <w:t>Nm</w:t>
            </w:r>
          </w:p>
        </w:tc>
        <w:tc>
          <w:tcPr>
            <w:tcW w:w="3687" w:type="dxa"/>
          </w:tcPr>
          <w:p w:rsidR="00063ED7" w:rsidRPr="00DD7C63" w:rsidRDefault="00063ED7" w:rsidP="001A1DBE">
            <w:pPr>
              <w:ind w:firstLine="0"/>
              <w:jc w:val="left"/>
              <w:rPr>
                <w:lang w:eastAsia="en-US"/>
              </w:rPr>
            </w:pPr>
            <w:r>
              <w:rPr>
                <w:noProof/>
              </w:rPr>
              <w:t>NmOd</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lastRenderedPageBreak/>
              <w:t>Name</w:t>
            </w:r>
          </w:p>
        </w:tc>
        <w:tc>
          <w:tcPr>
            <w:tcW w:w="2694" w:type="dxa"/>
          </w:tcPr>
          <w:p w:rsidR="00063ED7" w:rsidRPr="00DD7C63" w:rsidRDefault="00063ED7" w:rsidP="001A1DBE">
            <w:pPr>
              <w:ind w:firstLine="0"/>
              <w:jc w:val="left"/>
              <w:rPr>
                <w:lang w:eastAsia="en-US"/>
              </w:rPr>
            </w:pPr>
            <w:r>
              <w:rPr>
                <w:noProof/>
              </w:rPr>
              <w:t>Добавлен элемент</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CBDCBeneficialOwner</w:t>
      </w:r>
      <w:r w:rsidR="00202A38" w:rsidRPr="00DD76C9">
        <w:rPr>
          <w:noProof/>
          <w:lang w:val="en-US"/>
        </w:rPr>
        <w:t xml:space="preserve"> </w:t>
      </w:r>
      <w:r w:rsidR="00202A38">
        <w:rPr>
          <w:noProof/>
          <w:lang w:val="en-US"/>
        </w:rPr>
        <w:t xml:space="preserve">/ </w:t>
      </w:r>
      <w:r w:rsidR="00202A38" w:rsidRPr="00413412">
        <w:rPr>
          <w:noProof/>
          <w:lang w:val="en-US"/>
        </w:rPr>
        <w:t>Бенефициарный владелец</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Бенефициарный владелец</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RltdPtyTp</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Тип связанного лица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RltdPtySts</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Статус СЛ</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FIDecision</w:t>
            </w:r>
          </w:p>
        </w:tc>
        <w:tc>
          <w:tcPr>
            <w:tcW w:w="2694" w:type="dxa"/>
          </w:tcPr>
          <w:p w:rsidR="00063ED7" w:rsidRPr="00DD7C63" w:rsidRDefault="00063ED7" w:rsidP="001A1DBE">
            <w:pPr>
              <w:ind w:firstLine="0"/>
              <w:jc w:val="left"/>
              <w:rPr>
                <w:lang w:eastAsia="en-US"/>
              </w:rPr>
            </w:pPr>
            <w:r>
              <w:rPr>
                <w:noProof/>
              </w:rPr>
              <w:t>Изменен тип элемента</w:t>
            </w:r>
          </w:p>
        </w:tc>
        <w:tc>
          <w:tcPr>
            <w:tcW w:w="3685" w:type="dxa"/>
          </w:tcPr>
          <w:p w:rsidR="00063ED7" w:rsidRPr="00DD7C63" w:rsidRDefault="00063ED7" w:rsidP="001A1DBE">
            <w:pPr>
              <w:ind w:firstLine="0"/>
              <w:jc w:val="left"/>
              <w:rPr>
                <w:lang w:eastAsia="en-US"/>
              </w:rPr>
            </w:pPr>
            <w:r>
              <w:rPr>
                <w:noProof/>
              </w:rPr>
              <w:t>CBDCMax300TextRU</w:t>
            </w:r>
          </w:p>
        </w:tc>
        <w:tc>
          <w:tcPr>
            <w:tcW w:w="3687" w:type="dxa"/>
          </w:tcPr>
          <w:p w:rsidR="00063ED7" w:rsidRPr="00DD7C63" w:rsidRDefault="00063ED7" w:rsidP="001A1DBE">
            <w:pPr>
              <w:ind w:firstLine="0"/>
              <w:jc w:val="left"/>
              <w:rPr>
                <w:lang w:eastAsia="en-US"/>
              </w:rPr>
            </w:pPr>
            <w:r>
              <w:rPr>
                <w:noProof/>
              </w:rPr>
              <w:t>CBDCMax1000Text</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CBDCBeneficiary</w:t>
      </w:r>
      <w:r w:rsidR="00202A38" w:rsidRPr="00DD76C9">
        <w:rPr>
          <w:noProof/>
          <w:lang w:val="en-US"/>
        </w:rPr>
        <w:t xml:space="preserve"> </w:t>
      </w:r>
      <w:r w:rsidR="00202A38">
        <w:rPr>
          <w:noProof/>
          <w:lang w:val="en-US"/>
        </w:rPr>
        <w:t xml:space="preserve">/ </w:t>
      </w:r>
      <w:r w:rsidR="00202A38" w:rsidRPr="00413412">
        <w:rPr>
          <w:noProof/>
          <w:lang w:val="en-US"/>
        </w:rPr>
        <w:t>Выгодоприобретатель</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Выгодоприобретатель</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RltdPtyTp</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Тип связанного лица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RltdPtySts</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Статус СЛ</w:t>
            </w:r>
          </w:p>
        </w:tc>
      </w:tr>
    </w:tbl>
    <w:p w:rsidR="00A42C54" w:rsidRDefault="00A42C54" w:rsidP="00A42C54">
      <w:pPr>
        <w:ind w:firstLine="0"/>
        <w:jc w:val="left"/>
        <w:rPr>
          <w:rFonts w:ascii="Arial" w:eastAsia="Times New Roman" w:hAnsi="Arial" w:cs="Arial"/>
          <w:color w:val="000000"/>
          <w:sz w:val="21"/>
          <w:szCs w:val="21"/>
        </w:rPr>
      </w:pPr>
    </w:p>
    <w:p w:rsidR="00A42C54" w:rsidRPr="000E440D" w:rsidRDefault="00063ED7" w:rsidP="00A42C54">
      <w:pPr>
        <w:ind w:firstLine="426"/>
        <w:jc w:val="left"/>
      </w:pPr>
      <w:r w:rsidRPr="00413412">
        <w:rPr>
          <w:noProof/>
          <w:lang w:val="en-US"/>
        </w:rPr>
        <w:t>CBDCConfirmationDocument</w:t>
      </w:r>
      <w:r w:rsidR="00202A38" w:rsidRPr="000E440D">
        <w:rPr>
          <w:noProof/>
        </w:rPr>
        <w:t xml:space="preserve"> / Документ, подтверждающий право на пребывание (проживание)</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Документ, подтверждающий право на пребывание (проживание)</w:t>
            </w:r>
          </w:p>
        </w:tc>
      </w:tr>
      <w:tr w:rsidR="00063ED7" w:rsidTr="004F2363">
        <w:tc>
          <w:tcPr>
            <w:tcW w:w="4252" w:type="dxa"/>
          </w:tcPr>
          <w:p w:rsidR="00063ED7" w:rsidRPr="000E440D" w:rsidRDefault="00063ED7" w:rsidP="001A1DBE">
            <w:pPr>
              <w:ind w:firstLine="0"/>
              <w:jc w:val="left"/>
              <w:rPr>
                <w:lang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Документ, подтверждающий право на пребывание (проживание)</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TypeCode</w:t>
            </w:r>
          </w:p>
        </w:tc>
        <w:tc>
          <w:tcPr>
            <w:tcW w:w="2694" w:type="dxa"/>
          </w:tcPr>
          <w:p w:rsidR="00063ED7" w:rsidRPr="00DD7C63" w:rsidRDefault="00063ED7" w:rsidP="001A1DBE">
            <w:pPr>
              <w:ind w:firstLine="0"/>
              <w:jc w:val="left"/>
              <w:rPr>
                <w:lang w:eastAsia="en-US"/>
              </w:rPr>
            </w:pPr>
            <w:r>
              <w:rPr>
                <w:noProof/>
              </w:rPr>
              <w:t>Изменен тип элемента</w:t>
            </w:r>
          </w:p>
        </w:tc>
        <w:tc>
          <w:tcPr>
            <w:tcW w:w="3685" w:type="dxa"/>
          </w:tcPr>
          <w:p w:rsidR="00063ED7" w:rsidRPr="00DD7C63" w:rsidRDefault="00063ED7" w:rsidP="001A1DBE">
            <w:pPr>
              <w:ind w:firstLine="0"/>
              <w:jc w:val="left"/>
              <w:rPr>
                <w:lang w:eastAsia="en-US"/>
              </w:rPr>
            </w:pPr>
            <w:r>
              <w:rPr>
                <w:noProof/>
              </w:rPr>
              <w:t>CBDCConfirmationDocumentTypeCode</w:t>
            </w:r>
          </w:p>
        </w:tc>
        <w:tc>
          <w:tcPr>
            <w:tcW w:w="3687" w:type="dxa"/>
          </w:tcPr>
          <w:p w:rsidR="00063ED7" w:rsidRPr="00DD7C63" w:rsidRDefault="00063ED7" w:rsidP="001A1DBE">
            <w:pPr>
              <w:ind w:firstLine="0"/>
              <w:jc w:val="left"/>
              <w:rPr>
                <w:lang w:eastAsia="en-US"/>
              </w:rPr>
            </w:pPr>
            <w:r>
              <w:rPr>
                <w:noProof/>
              </w:rPr>
              <w:t>CBDCDocumentTypeCode2</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Srs</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r>
              <w:rPr>
                <w:noProof/>
              </w:rPr>
              <w:t>Серия</w:t>
            </w:r>
          </w:p>
        </w:tc>
        <w:tc>
          <w:tcPr>
            <w:tcW w:w="3687" w:type="dxa"/>
          </w:tcPr>
          <w:p w:rsidR="00063ED7" w:rsidRPr="00DD7C63" w:rsidRDefault="00063ED7" w:rsidP="001A1DBE">
            <w:pPr>
              <w:ind w:firstLine="0"/>
              <w:jc w:val="left"/>
              <w:rPr>
                <w:lang w:eastAsia="en-US"/>
              </w:rPr>
            </w:pP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lastRenderedPageBreak/>
              <w:t>Nb</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r>
              <w:rPr>
                <w:noProof/>
              </w:rPr>
              <w:t>Номер документа</w:t>
            </w:r>
          </w:p>
        </w:tc>
        <w:tc>
          <w:tcPr>
            <w:tcW w:w="3687" w:type="dxa"/>
          </w:tcPr>
          <w:p w:rsidR="00063ED7" w:rsidRPr="00DD7C63" w:rsidRDefault="00063ED7" w:rsidP="001A1DBE">
            <w:pPr>
              <w:ind w:firstLine="0"/>
              <w:jc w:val="left"/>
              <w:rPr>
                <w:lang w:eastAsia="en-US"/>
              </w:rPr>
            </w:pPr>
          </w:p>
        </w:tc>
      </w:tr>
    </w:tbl>
    <w:p w:rsidR="00A42C54" w:rsidRDefault="00A42C54" w:rsidP="00A42C54">
      <w:pPr>
        <w:ind w:firstLine="0"/>
        <w:jc w:val="left"/>
        <w:rPr>
          <w:rFonts w:ascii="Arial" w:eastAsia="Times New Roman" w:hAnsi="Arial" w:cs="Arial"/>
          <w:color w:val="000000"/>
          <w:sz w:val="21"/>
          <w:szCs w:val="21"/>
        </w:rPr>
      </w:pPr>
    </w:p>
    <w:p w:rsidR="00A42C54" w:rsidRPr="000E440D" w:rsidRDefault="00063ED7" w:rsidP="00A42C54">
      <w:pPr>
        <w:ind w:firstLine="426"/>
        <w:jc w:val="left"/>
      </w:pPr>
      <w:r w:rsidRPr="00413412">
        <w:rPr>
          <w:noProof/>
          <w:lang w:val="en-US"/>
        </w:rPr>
        <w:t>CBDCConstraintManagementReport</w:t>
      </w:r>
      <w:r w:rsidRPr="000E440D">
        <w:rPr>
          <w:noProof/>
        </w:rPr>
        <w:t>1</w:t>
      </w:r>
      <w:r w:rsidR="00202A38" w:rsidRPr="000E440D">
        <w:rPr>
          <w:noProof/>
        </w:rPr>
        <w:t xml:space="preserve"> / Данные отчета о выполнении ограничения по СЦР</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(EN)</w:t>
            </w:r>
          </w:p>
        </w:tc>
        <w:tc>
          <w:tcPr>
            <w:tcW w:w="3685" w:type="dxa"/>
          </w:tcPr>
          <w:p w:rsidR="00063ED7" w:rsidRPr="00DD7C63" w:rsidRDefault="00063ED7" w:rsidP="001A1DBE">
            <w:pPr>
              <w:ind w:firstLine="0"/>
              <w:jc w:val="left"/>
              <w:rPr>
                <w:lang w:eastAsia="en-US"/>
              </w:rPr>
            </w:pPr>
            <w:r>
              <w:rPr>
                <w:noProof/>
              </w:rPr>
              <w:t>CBDCConstraintManagementReport1</w:t>
            </w:r>
          </w:p>
        </w:tc>
        <w:tc>
          <w:tcPr>
            <w:tcW w:w="3687" w:type="dxa"/>
          </w:tcPr>
          <w:p w:rsidR="00063ED7" w:rsidRPr="00DD7C63" w:rsidRDefault="00063ED7" w:rsidP="001A1DBE">
            <w:pPr>
              <w:ind w:firstLine="0"/>
              <w:jc w:val="left"/>
              <w:rPr>
                <w:lang w:eastAsia="en-US"/>
              </w:rPr>
            </w:pPr>
            <w:r>
              <w:rPr>
                <w:noProof/>
              </w:rPr>
              <w:t>CBDCRestrictionManagementReport1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Данные отчета о выполнении ограничения по СЦР</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PltfmPtcptId</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Идентификация Субъекта ПлЦР</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PltfmPtcptId</w:t>
            </w:r>
          </w:p>
        </w:tc>
        <w:tc>
          <w:tcPr>
            <w:tcW w:w="2694" w:type="dxa"/>
          </w:tcPr>
          <w:p w:rsidR="00063ED7" w:rsidRPr="00DD7C63" w:rsidRDefault="00063ED7" w:rsidP="001A1DBE">
            <w:pPr>
              <w:ind w:firstLine="0"/>
              <w:jc w:val="left"/>
              <w:rPr>
                <w:lang w:eastAsia="en-US"/>
              </w:rPr>
            </w:pPr>
            <w:r>
              <w:rPr>
                <w:noProof/>
              </w:rPr>
              <w:t>Число повторений (EN)</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мин. 0 макс. 1</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PtcptWlltId</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Информация о  Кошельке Субъекта ПлЦР</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PtcptWlltId</w:t>
            </w:r>
          </w:p>
        </w:tc>
        <w:tc>
          <w:tcPr>
            <w:tcW w:w="2694" w:type="dxa"/>
          </w:tcPr>
          <w:p w:rsidR="00063ED7" w:rsidRPr="00DD7C63" w:rsidRDefault="00063ED7" w:rsidP="001A1DBE">
            <w:pPr>
              <w:ind w:firstLine="0"/>
              <w:jc w:val="left"/>
              <w:rPr>
                <w:lang w:eastAsia="en-US"/>
              </w:rPr>
            </w:pPr>
            <w:r>
              <w:rPr>
                <w:noProof/>
              </w:rPr>
              <w:t>Число повторений (EN)</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мин. 0 макс. 1</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CnstrntNtfctnData</w:t>
            </w:r>
          </w:p>
        </w:tc>
        <w:tc>
          <w:tcPr>
            <w:tcW w:w="2694" w:type="dxa"/>
          </w:tcPr>
          <w:p w:rsidR="00063ED7" w:rsidRPr="00DD7C63" w:rsidRDefault="00063ED7" w:rsidP="001A1DBE">
            <w:pPr>
              <w:ind w:firstLine="0"/>
              <w:jc w:val="left"/>
              <w:rPr>
                <w:lang w:eastAsia="en-US"/>
              </w:rPr>
            </w:pPr>
            <w:r>
              <w:rPr>
                <w:noProof/>
              </w:rPr>
              <w:t>Название элемента (EN)</w:t>
            </w:r>
          </w:p>
        </w:tc>
        <w:tc>
          <w:tcPr>
            <w:tcW w:w="3685" w:type="dxa"/>
          </w:tcPr>
          <w:p w:rsidR="00063ED7" w:rsidRPr="00DD7C63" w:rsidRDefault="00063ED7" w:rsidP="001A1DBE">
            <w:pPr>
              <w:ind w:firstLine="0"/>
              <w:jc w:val="left"/>
              <w:rPr>
                <w:lang w:eastAsia="en-US"/>
              </w:rPr>
            </w:pPr>
            <w:r>
              <w:rPr>
                <w:noProof/>
              </w:rPr>
              <w:t>ConstraintNotificationData</w:t>
            </w:r>
          </w:p>
        </w:tc>
        <w:tc>
          <w:tcPr>
            <w:tcW w:w="3687" w:type="dxa"/>
          </w:tcPr>
          <w:p w:rsidR="00063ED7" w:rsidRPr="00DD7C63" w:rsidRDefault="00063ED7" w:rsidP="001A1DBE">
            <w:pPr>
              <w:ind w:firstLine="0"/>
              <w:jc w:val="left"/>
              <w:rPr>
                <w:lang w:eastAsia="en-US"/>
              </w:rPr>
            </w:pPr>
            <w:r>
              <w:rPr>
                <w:noProof/>
              </w:rPr>
              <w:t>RestrictionData</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CnstrntNtfctnData</w:t>
            </w:r>
          </w:p>
        </w:tc>
        <w:tc>
          <w:tcPr>
            <w:tcW w:w="2694" w:type="dxa"/>
          </w:tcPr>
          <w:p w:rsidR="00063ED7" w:rsidRPr="00DD7C63" w:rsidRDefault="00063ED7" w:rsidP="001A1DBE">
            <w:pPr>
              <w:ind w:firstLine="0"/>
              <w:jc w:val="left"/>
              <w:rPr>
                <w:lang w:eastAsia="en-US"/>
              </w:rPr>
            </w:pPr>
            <w:r>
              <w:rPr>
                <w:noProof/>
              </w:rPr>
              <w:t>Название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Реквизиты ограничения на СЦР</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CnstrntNtfctnData</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Реквизиты ограничения на СЦР</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CnstrntNtfctnData</w:t>
            </w:r>
          </w:p>
        </w:tc>
        <w:tc>
          <w:tcPr>
            <w:tcW w:w="2694" w:type="dxa"/>
          </w:tcPr>
          <w:p w:rsidR="00063ED7" w:rsidRPr="00DD7C63" w:rsidRDefault="00063ED7" w:rsidP="001A1DBE">
            <w:pPr>
              <w:ind w:firstLine="0"/>
              <w:jc w:val="left"/>
              <w:rPr>
                <w:lang w:eastAsia="en-US"/>
              </w:rPr>
            </w:pPr>
            <w:r>
              <w:rPr>
                <w:noProof/>
              </w:rPr>
              <w:t>Число повторений (EN)</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мин. 0 макс. 1</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CnstrntNtfctnData</w:t>
            </w:r>
          </w:p>
        </w:tc>
        <w:tc>
          <w:tcPr>
            <w:tcW w:w="2694" w:type="dxa"/>
          </w:tcPr>
          <w:p w:rsidR="00063ED7" w:rsidRPr="00DD7C63" w:rsidRDefault="00063ED7" w:rsidP="001A1DBE">
            <w:pPr>
              <w:ind w:firstLine="0"/>
              <w:jc w:val="left"/>
              <w:rPr>
                <w:lang w:eastAsia="en-US"/>
              </w:rPr>
            </w:pPr>
            <w:r>
              <w:rPr>
                <w:noProof/>
              </w:rPr>
              <w:t>XML тег</w:t>
            </w:r>
          </w:p>
        </w:tc>
        <w:tc>
          <w:tcPr>
            <w:tcW w:w="3685" w:type="dxa"/>
          </w:tcPr>
          <w:p w:rsidR="00063ED7" w:rsidRPr="00DD7C63" w:rsidRDefault="00063ED7" w:rsidP="001A1DBE">
            <w:pPr>
              <w:ind w:firstLine="0"/>
              <w:jc w:val="left"/>
              <w:rPr>
                <w:lang w:eastAsia="en-US"/>
              </w:rPr>
            </w:pPr>
            <w:r>
              <w:rPr>
                <w:noProof/>
              </w:rPr>
              <w:t>CnstrntNtfctnData</w:t>
            </w:r>
          </w:p>
        </w:tc>
        <w:tc>
          <w:tcPr>
            <w:tcW w:w="3687" w:type="dxa"/>
          </w:tcPr>
          <w:p w:rsidR="00063ED7" w:rsidRPr="00DD7C63" w:rsidRDefault="00063ED7" w:rsidP="001A1DBE">
            <w:pPr>
              <w:ind w:firstLine="0"/>
              <w:jc w:val="left"/>
              <w:rPr>
                <w:lang w:eastAsia="en-US"/>
              </w:rPr>
            </w:pPr>
            <w:r>
              <w:rPr>
                <w:noProof/>
              </w:rPr>
              <w:t>RstrctnData</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ConstraintNotificationData</w:t>
            </w:r>
          </w:p>
        </w:tc>
        <w:tc>
          <w:tcPr>
            <w:tcW w:w="2694" w:type="dxa"/>
          </w:tcPr>
          <w:p w:rsidR="00063ED7" w:rsidRPr="00DD7C63" w:rsidRDefault="00063ED7" w:rsidP="001A1DBE">
            <w:pPr>
              <w:ind w:firstLine="0"/>
              <w:jc w:val="left"/>
              <w:rPr>
                <w:lang w:eastAsia="en-US"/>
              </w:rPr>
            </w:pPr>
            <w:r>
              <w:rPr>
                <w:noProof/>
              </w:rPr>
              <w:t>Изменен тип элемента</w:t>
            </w:r>
          </w:p>
        </w:tc>
        <w:tc>
          <w:tcPr>
            <w:tcW w:w="3685" w:type="dxa"/>
          </w:tcPr>
          <w:p w:rsidR="00063ED7" w:rsidRPr="00DD7C63" w:rsidRDefault="00063ED7" w:rsidP="001A1DBE">
            <w:pPr>
              <w:ind w:firstLine="0"/>
              <w:jc w:val="left"/>
              <w:rPr>
                <w:lang w:eastAsia="en-US"/>
              </w:rPr>
            </w:pPr>
            <w:r>
              <w:rPr>
                <w:noProof/>
              </w:rPr>
              <w:t>CBDCConstraintNotificationData1</w:t>
            </w:r>
          </w:p>
        </w:tc>
        <w:tc>
          <w:tcPr>
            <w:tcW w:w="3687" w:type="dxa"/>
          </w:tcPr>
          <w:p w:rsidR="00063ED7" w:rsidRPr="00DD7C63" w:rsidRDefault="00063ED7" w:rsidP="001A1DBE">
            <w:pPr>
              <w:ind w:firstLine="0"/>
              <w:jc w:val="left"/>
              <w:rPr>
                <w:lang w:eastAsia="en-US"/>
              </w:rPr>
            </w:pPr>
            <w:r>
              <w:rPr>
                <w:noProof/>
              </w:rPr>
              <w:t>CBDCRestrictionData1</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AML_CFTAdditionalData</w:t>
            </w:r>
          </w:p>
        </w:tc>
        <w:tc>
          <w:tcPr>
            <w:tcW w:w="2694" w:type="dxa"/>
          </w:tcPr>
          <w:p w:rsidR="00063ED7" w:rsidRPr="00DD7C63" w:rsidRDefault="00063ED7" w:rsidP="001A1DBE">
            <w:pPr>
              <w:ind w:firstLine="0"/>
              <w:jc w:val="left"/>
              <w:rPr>
                <w:lang w:eastAsia="en-US"/>
              </w:rPr>
            </w:pPr>
            <w:r>
              <w:rPr>
                <w:noProof/>
              </w:rPr>
              <w:t>Добавлен элемент</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OperationInformationKV</w:t>
            </w:r>
          </w:p>
        </w:tc>
        <w:tc>
          <w:tcPr>
            <w:tcW w:w="2694" w:type="dxa"/>
          </w:tcPr>
          <w:p w:rsidR="00063ED7" w:rsidRPr="00DD7C63" w:rsidRDefault="00063ED7" w:rsidP="001A1DBE">
            <w:pPr>
              <w:ind w:firstLine="0"/>
              <w:jc w:val="left"/>
              <w:rPr>
                <w:lang w:eastAsia="en-US"/>
              </w:rPr>
            </w:pPr>
            <w:r>
              <w:rPr>
                <w:noProof/>
              </w:rPr>
              <w:t>Добавлен элемент</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CBDCConstraintManagementRequest1</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(EN)</w:t>
            </w:r>
          </w:p>
        </w:tc>
        <w:tc>
          <w:tcPr>
            <w:tcW w:w="3685" w:type="dxa"/>
          </w:tcPr>
          <w:p w:rsidR="00063ED7" w:rsidRPr="00DD7C63" w:rsidRDefault="00063ED7" w:rsidP="001A1DBE">
            <w:pPr>
              <w:ind w:firstLine="0"/>
              <w:jc w:val="left"/>
              <w:rPr>
                <w:lang w:eastAsia="en-US"/>
              </w:rPr>
            </w:pPr>
            <w:r>
              <w:rPr>
                <w:noProof/>
              </w:rPr>
              <w:t>CBDCConstraintManagementRequest1</w:t>
            </w:r>
          </w:p>
        </w:tc>
        <w:tc>
          <w:tcPr>
            <w:tcW w:w="3687" w:type="dxa"/>
          </w:tcPr>
          <w:p w:rsidR="00063ED7" w:rsidRPr="00DD7C63" w:rsidRDefault="00063ED7" w:rsidP="001A1DBE">
            <w:pPr>
              <w:ind w:firstLine="0"/>
              <w:jc w:val="left"/>
              <w:rPr>
                <w:lang w:eastAsia="en-US"/>
              </w:rPr>
            </w:pPr>
            <w:r>
              <w:rPr>
                <w:noProof/>
              </w:rPr>
              <w:t>CBDCRestrictionManagementRequest1</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PltfmPtcptId</w:t>
            </w:r>
          </w:p>
        </w:tc>
        <w:tc>
          <w:tcPr>
            <w:tcW w:w="2694" w:type="dxa"/>
          </w:tcPr>
          <w:p w:rsidR="00063ED7" w:rsidRPr="00DD7C63" w:rsidRDefault="00063ED7" w:rsidP="001A1DBE">
            <w:pPr>
              <w:ind w:firstLine="0"/>
              <w:jc w:val="left"/>
              <w:rPr>
                <w:lang w:eastAsia="en-US"/>
              </w:rPr>
            </w:pPr>
            <w:r>
              <w:rPr>
                <w:noProof/>
              </w:rPr>
              <w:t>Число повторений (EN)</w:t>
            </w:r>
          </w:p>
        </w:tc>
        <w:tc>
          <w:tcPr>
            <w:tcW w:w="3685" w:type="dxa"/>
          </w:tcPr>
          <w:p w:rsidR="00063ED7" w:rsidRPr="00DD7C63" w:rsidRDefault="00063ED7" w:rsidP="001A1DBE">
            <w:pPr>
              <w:ind w:firstLine="0"/>
              <w:jc w:val="left"/>
              <w:rPr>
                <w:lang w:eastAsia="en-US"/>
              </w:rPr>
            </w:pPr>
            <w:r>
              <w:rPr>
                <w:noProof/>
              </w:rPr>
              <w:t>мин. 1 макс. 1</w:t>
            </w:r>
          </w:p>
        </w:tc>
        <w:tc>
          <w:tcPr>
            <w:tcW w:w="3687" w:type="dxa"/>
          </w:tcPr>
          <w:p w:rsidR="00063ED7" w:rsidRPr="00DD7C63" w:rsidRDefault="00063ED7" w:rsidP="001A1DBE">
            <w:pPr>
              <w:ind w:firstLine="0"/>
              <w:jc w:val="left"/>
              <w:rPr>
                <w:lang w:eastAsia="en-US"/>
              </w:rPr>
            </w:pPr>
            <w:r>
              <w:rPr>
                <w:noProof/>
              </w:rPr>
              <w:t>мин. 0 макс. 1</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lastRenderedPageBreak/>
              <w:t>PtcptWlltId</w:t>
            </w:r>
          </w:p>
        </w:tc>
        <w:tc>
          <w:tcPr>
            <w:tcW w:w="2694" w:type="dxa"/>
          </w:tcPr>
          <w:p w:rsidR="00063ED7" w:rsidRPr="00DD7C63" w:rsidRDefault="00063ED7" w:rsidP="001A1DBE">
            <w:pPr>
              <w:ind w:firstLine="0"/>
              <w:jc w:val="left"/>
              <w:rPr>
                <w:lang w:eastAsia="en-US"/>
              </w:rPr>
            </w:pPr>
            <w:r>
              <w:rPr>
                <w:noProof/>
              </w:rPr>
              <w:t>Название элемента (RU)</w:t>
            </w:r>
          </w:p>
        </w:tc>
        <w:tc>
          <w:tcPr>
            <w:tcW w:w="3685" w:type="dxa"/>
          </w:tcPr>
          <w:p w:rsidR="00063ED7" w:rsidRPr="00DD7C63" w:rsidRDefault="00063ED7" w:rsidP="001A1DBE">
            <w:pPr>
              <w:ind w:firstLine="0"/>
              <w:jc w:val="left"/>
              <w:rPr>
                <w:lang w:eastAsia="en-US"/>
              </w:rPr>
            </w:pPr>
            <w:r>
              <w:rPr>
                <w:noProof/>
              </w:rPr>
              <w:t>Информация о  Кошельке Субъекта ПлЦР</w:t>
            </w:r>
          </w:p>
        </w:tc>
        <w:tc>
          <w:tcPr>
            <w:tcW w:w="3687" w:type="dxa"/>
          </w:tcPr>
          <w:p w:rsidR="00063ED7" w:rsidRPr="00DD7C63" w:rsidRDefault="00063ED7" w:rsidP="001A1DBE">
            <w:pPr>
              <w:ind w:firstLine="0"/>
              <w:jc w:val="left"/>
              <w:rPr>
                <w:lang w:eastAsia="en-US"/>
              </w:rPr>
            </w:pPr>
            <w:r>
              <w:rPr>
                <w:noProof/>
              </w:rPr>
              <w:t>Информация о СЦР Субъекта ПлЦР</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PtcptWlltId</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r>
              <w:rPr>
                <w:noProof/>
              </w:rPr>
              <w:t>Информация о  Кошельке Субъекта ПлЦР</w:t>
            </w:r>
          </w:p>
        </w:tc>
        <w:tc>
          <w:tcPr>
            <w:tcW w:w="3687" w:type="dxa"/>
          </w:tcPr>
          <w:p w:rsidR="00063ED7" w:rsidRPr="00DD7C63" w:rsidRDefault="00063ED7" w:rsidP="001A1DBE">
            <w:pPr>
              <w:ind w:firstLine="0"/>
              <w:jc w:val="left"/>
              <w:rPr>
                <w:lang w:eastAsia="en-US"/>
              </w:rPr>
            </w:pPr>
            <w:r>
              <w:rPr>
                <w:noProof/>
              </w:rPr>
              <w:t>Информация о  СЦР Субъекта ПлЦР</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PtcptWlltId</w:t>
            </w:r>
          </w:p>
        </w:tc>
        <w:tc>
          <w:tcPr>
            <w:tcW w:w="2694" w:type="dxa"/>
          </w:tcPr>
          <w:p w:rsidR="00063ED7" w:rsidRPr="00DD7C63" w:rsidRDefault="00063ED7" w:rsidP="001A1DBE">
            <w:pPr>
              <w:ind w:firstLine="0"/>
              <w:jc w:val="left"/>
              <w:rPr>
                <w:lang w:eastAsia="en-US"/>
              </w:rPr>
            </w:pPr>
            <w:r>
              <w:rPr>
                <w:noProof/>
              </w:rPr>
              <w:t>Число повторений (EN)</w:t>
            </w:r>
          </w:p>
        </w:tc>
        <w:tc>
          <w:tcPr>
            <w:tcW w:w="3685" w:type="dxa"/>
          </w:tcPr>
          <w:p w:rsidR="00063ED7" w:rsidRPr="00DD7C63" w:rsidRDefault="00063ED7" w:rsidP="001A1DBE">
            <w:pPr>
              <w:ind w:firstLine="0"/>
              <w:jc w:val="left"/>
              <w:rPr>
                <w:lang w:eastAsia="en-US"/>
              </w:rPr>
            </w:pPr>
            <w:r>
              <w:rPr>
                <w:noProof/>
              </w:rPr>
              <w:t>мин. 1 макс. 1</w:t>
            </w:r>
          </w:p>
        </w:tc>
        <w:tc>
          <w:tcPr>
            <w:tcW w:w="3687" w:type="dxa"/>
          </w:tcPr>
          <w:p w:rsidR="00063ED7" w:rsidRPr="00DD7C63" w:rsidRDefault="00063ED7" w:rsidP="001A1DBE">
            <w:pPr>
              <w:ind w:firstLine="0"/>
              <w:jc w:val="left"/>
              <w:rPr>
                <w:lang w:eastAsia="en-US"/>
              </w:rPr>
            </w:pPr>
            <w:r>
              <w:rPr>
                <w:noProof/>
              </w:rPr>
              <w:t>мин. 0 макс. 1</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CnstrntReqData</w:t>
            </w:r>
          </w:p>
        </w:tc>
        <w:tc>
          <w:tcPr>
            <w:tcW w:w="2694" w:type="dxa"/>
          </w:tcPr>
          <w:p w:rsidR="00063ED7" w:rsidRPr="00DD7C63" w:rsidRDefault="00063ED7" w:rsidP="001A1DBE">
            <w:pPr>
              <w:ind w:firstLine="0"/>
              <w:jc w:val="left"/>
              <w:rPr>
                <w:lang w:eastAsia="en-US"/>
              </w:rPr>
            </w:pPr>
            <w:r>
              <w:rPr>
                <w:noProof/>
              </w:rPr>
              <w:t>Название элемента (EN)</w:t>
            </w:r>
          </w:p>
        </w:tc>
        <w:tc>
          <w:tcPr>
            <w:tcW w:w="3685" w:type="dxa"/>
          </w:tcPr>
          <w:p w:rsidR="00063ED7" w:rsidRPr="00DD7C63" w:rsidRDefault="00063ED7" w:rsidP="001A1DBE">
            <w:pPr>
              <w:ind w:firstLine="0"/>
              <w:jc w:val="left"/>
              <w:rPr>
                <w:lang w:eastAsia="en-US"/>
              </w:rPr>
            </w:pPr>
            <w:r>
              <w:rPr>
                <w:noProof/>
              </w:rPr>
              <w:t>ConstraintRequestData</w:t>
            </w:r>
          </w:p>
        </w:tc>
        <w:tc>
          <w:tcPr>
            <w:tcW w:w="3687" w:type="dxa"/>
          </w:tcPr>
          <w:p w:rsidR="00063ED7" w:rsidRPr="00DD7C63" w:rsidRDefault="00063ED7" w:rsidP="001A1DBE">
            <w:pPr>
              <w:ind w:firstLine="0"/>
              <w:jc w:val="left"/>
              <w:rPr>
                <w:lang w:eastAsia="en-US"/>
              </w:rPr>
            </w:pPr>
            <w:r>
              <w:rPr>
                <w:noProof/>
              </w:rPr>
              <w:t>RestrictionData</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CnstrntReqData</w:t>
            </w:r>
          </w:p>
        </w:tc>
        <w:tc>
          <w:tcPr>
            <w:tcW w:w="2694" w:type="dxa"/>
          </w:tcPr>
          <w:p w:rsidR="00063ED7" w:rsidRPr="00DD7C63" w:rsidRDefault="00063ED7" w:rsidP="001A1DBE">
            <w:pPr>
              <w:ind w:firstLine="0"/>
              <w:jc w:val="left"/>
              <w:rPr>
                <w:lang w:eastAsia="en-US"/>
              </w:rPr>
            </w:pPr>
            <w:r>
              <w:rPr>
                <w:noProof/>
              </w:rPr>
              <w:t>XML тег</w:t>
            </w:r>
          </w:p>
        </w:tc>
        <w:tc>
          <w:tcPr>
            <w:tcW w:w="3685" w:type="dxa"/>
          </w:tcPr>
          <w:p w:rsidR="00063ED7" w:rsidRPr="00DD7C63" w:rsidRDefault="00063ED7" w:rsidP="001A1DBE">
            <w:pPr>
              <w:ind w:firstLine="0"/>
              <w:jc w:val="left"/>
              <w:rPr>
                <w:lang w:eastAsia="en-US"/>
              </w:rPr>
            </w:pPr>
            <w:r>
              <w:rPr>
                <w:noProof/>
              </w:rPr>
              <w:t>CnstrntReqData</w:t>
            </w:r>
          </w:p>
        </w:tc>
        <w:tc>
          <w:tcPr>
            <w:tcW w:w="3687" w:type="dxa"/>
          </w:tcPr>
          <w:p w:rsidR="00063ED7" w:rsidRPr="00DD7C63" w:rsidRDefault="00063ED7" w:rsidP="001A1DBE">
            <w:pPr>
              <w:ind w:firstLine="0"/>
              <w:jc w:val="left"/>
              <w:rPr>
                <w:lang w:eastAsia="en-US"/>
              </w:rPr>
            </w:pPr>
            <w:r>
              <w:rPr>
                <w:noProof/>
              </w:rPr>
              <w:t>RstrctnData</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AML_CFTAdditionalData</w:t>
            </w:r>
          </w:p>
        </w:tc>
        <w:tc>
          <w:tcPr>
            <w:tcW w:w="2694" w:type="dxa"/>
          </w:tcPr>
          <w:p w:rsidR="00063ED7" w:rsidRPr="00DD7C63" w:rsidRDefault="00063ED7" w:rsidP="001A1DBE">
            <w:pPr>
              <w:ind w:firstLine="0"/>
              <w:jc w:val="left"/>
              <w:rPr>
                <w:lang w:eastAsia="en-US"/>
              </w:rPr>
            </w:pPr>
            <w:r>
              <w:rPr>
                <w:noProof/>
              </w:rPr>
              <w:t>Добавлен элемент</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CBDCConstraintNotificationData1</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RegnCardSADD</w:t>
            </w:r>
          </w:p>
        </w:tc>
        <w:tc>
          <w:tcPr>
            <w:tcW w:w="2694" w:type="dxa"/>
          </w:tcPr>
          <w:p w:rsidR="00063ED7" w:rsidRPr="00DD7C63" w:rsidRDefault="00063ED7" w:rsidP="001A1DBE">
            <w:pPr>
              <w:ind w:firstLine="0"/>
              <w:jc w:val="left"/>
              <w:rPr>
                <w:lang w:eastAsia="en-US"/>
              </w:rPr>
            </w:pPr>
            <w:r>
              <w:rPr>
                <w:noProof/>
              </w:rPr>
              <w:t>Название элемента (RU)</w:t>
            </w:r>
          </w:p>
        </w:tc>
        <w:tc>
          <w:tcPr>
            <w:tcW w:w="3685" w:type="dxa"/>
          </w:tcPr>
          <w:p w:rsidR="00063ED7" w:rsidRPr="00DD7C63" w:rsidRDefault="00063ED7" w:rsidP="001A1DBE">
            <w:pPr>
              <w:ind w:firstLine="0"/>
              <w:jc w:val="left"/>
              <w:rPr>
                <w:lang w:eastAsia="en-US"/>
              </w:rPr>
            </w:pPr>
            <w:r>
              <w:rPr>
                <w:noProof/>
              </w:rPr>
              <w:t>Данные регистрационной карточки САД</w:t>
            </w:r>
          </w:p>
        </w:tc>
        <w:tc>
          <w:tcPr>
            <w:tcW w:w="3687" w:type="dxa"/>
          </w:tcPr>
          <w:p w:rsidR="00063ED7" w:rsidRPr="00DD7C63" w:rsidRDefault="00063ED7" w:rsidP="001A1DBE">
            <w:pPr>
              <w:ind w:firstLine="0"/>
              <w:jc w:val="left"/>
              <w:rPr>
                <w:lang w:eastAsia="en-US"/>
              </w:rPr>
            </w:pPr>
            <w:r>
              <w:rPr>
                <w:noProof/>
              </w:rPr>
              <w:t>Данные регистрационной карточки САДД</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RegnCardSADD</w:t>
            </w:r>
          </w:p>
        </w:tc>
        <w:tc>
          <w:tcPr>
            <w:tcW w:w="2694" w:type="dxa"/>
          </w:tcPr>
          <w:p w:rsidR="00063ED7" w:rsidRPr="00DD7C63" w:rsidRDefault="00063ED7" w:rsidP="001A1DBE">
            <w:pPr>
              <w:ind w:firstLine="0"/>
              <w:jc w:val="left"/>
              <w:rPr>
                <w:lang w:eastAsia="en-US"/>
              </w:rPr>
            </w:pPr>
            <w:r>
              <w:rPr>
                <w:noProof/>
              </w:rPr>
              <w:t>Число повторений (EN)</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мин. 0 макс. 1</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CBDCConstraintRequestData1</w:t>
      </w:r>
      <w:r w:rsidR="00202A38" w:rsidRPr="00DD76C9">
        <w:rPr>
          <w:noProof/>
          <w:lang w:val="en-US"/>
        </w:rPr>
        <w:t xml:space="preserve"> </w:t>
      </w:r>
      <w:r w:rsidR="00202A38">
        <w:rPr>
          <w:noProof/>
          <w:lang w:val="en-US"/>
        </w:rPr>
        <w:t xml:space="preserve">/ </w:t>
      </w:r>
      <w:r w:rsidR="00202A38" w:rsidRPr="00413412">
        <w:rPr>
          <w:noProof/>
          <w:lang w:val="en-US"/>
        </w:rPr>
        <w:t>Реквизиты ограничения на СЦР</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(EN)</w:t>
            </w:r>
          </w:p>
        </w:tc>
        <w:tc>
          <w:tcPr>
            <w:tcW w:w="3685" w:type="dxa"/>
          </w:tcPr>
          <w:p w:rsidR="00063ED7" w:rsidRPr="00DD7C63" w:rsidRDefault="00063ED7" w:rsidP="001A1DBE">
            <w:pPr>
              <w:ind w:firstLine="0"/>
              <w:jc w:val="left"/>
              <w:rPr>
                <w:lang w:eastAsia="en-US"/>
              </w:rPr>
            </w:pPr>
            <w:r>
              <w:rPr>
                <w:noProof/>
              </w:rPr>
              <w:t>CBDCConstraintRequestData1</w:t>
            </w:r>
          </w:p>
        </w:tc>
        <w:tc>
          <w:tcPr>
            <w:tcW w:w="3687" w:type="dxa"/>
          </w:tcPr>
          <w:p w:rsidR="00063ED7" w:rsidRPr="00DD7C63" w:rsidRDefault="00063ED7" w:rsidP="001A1DBE">
            <w:pPr>
              <w:ind w:firstLine="0"/>
              <w:jc w:val="left"/>
              <w:rPr>
                <w:lang w:eastAsia="en-US"/>
              </w:rPr>
            </w:pPr>
            <w:r>
              <w:rPr>
                <w:noProof/>
              </w:rPr>
              <w:t>CBDCRestrictionData1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Реквизиты ограничения на СЦР</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CnstrntReqCd</w:t>
            </w:r>
          </w:p>
        </w:tc>
        <w:tc>
          <w:tcPr>
            <w:tcW w:w="2694" w:type="dxa"/>
          </w:tcPr>
          <w:p w:rsidR="00063ED7" w:rsidRPr="00DD7C63" w:rsidRDefault="00063ED7" w:rsidP="001A1DBE">
            <w:pPr>
              <w:ind w:firstLine="0"/>
              <w:jc w:val="left"/>
              <w:rPr>
                <w:lang w:eastAsia="en-US"/>
              </w:rPr>
            </w:pPr>
            <w:r>
              <w:rPr>
                <w:noProof/>
              </w:rPr>
              <w:t>Название элемента (EN)</w:t>
            </w:r>
          </w:p>
        </w:tc>
        <w:tc>
          <w:tcPr>
            <w:tcW w:w="3685" w:type="dxa"/>
          </w:tcPr>
          <w:p w:rsidR="00063ED7" w:rsidRPr="00DD7C63" w:rsidRDefault="00063ED7" w:rsidP="001A1DBE">
            <w:pPr>
              <w:ind w:firstLine="0"/>
              <w:jc w:val="left"/>
              <w:rPr>
                <w:lang w:eastAsia="en-US"/>
              </w:rPr>
            </w:pPr>
            <w:r>
              <w:rPr>
                <w:noProof/>
              </w:rPr>
              <w:t>ConstraintRequestCode</w:t>
            </w:r>
          </w:p>
        </w:tc>
        <w:tc>
          <w:tcPr>
            <w:tcW w:w="3687" w:type="dxa"/>
          </w:tcPr>
          <w:p w:rsidR="00063ED7" w:rsidRPr="00DD7C63" w:rsidRDefault="00063ED7" w:rsidP="001A1DBE">
            <w:pPr>
              <w:ind w:firstLine="0"/>
              <w:jc w:val="left"/>
              <w:rPr>
                <w:lang w:eastAsia="en-US"/>
              </w:rPr>
            </w:pPr>
            <w:r>
              <w:rPr>
                <w:noProof/>
              </w:rPr>
              <w:t>RestrictionRequestCode</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CnstrntReqCd</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r>
              <w:rPr>
                <w:noProof/>
              </w:rPr>
              <w:t>Статус ограничения на СЦР</w:t>
            </w:r>
            <w:r>
              <w:rPr>
                <w:noProof/>
              </w:rPr>
              <w:br/>
            </w:r>
            <w:r>
              <w:rPr>
                <w:noProof/>
              </w:rPr>
              <w:br/>
              <w:t>При проведении процесса "Фиксация/изменение даты смерти Клиента" :</w:t>
            </w:r>
            <w:r>
              <w:rPr>
                <w:noProof/>
              </w:rPr>
              <w:br/>
            </w:r>
            <w:r>
              <w:rPr>
                <w:noProof/>
              </w:rPr>
              <w:br/>
              <w:t>при фиксации даты смерти - устанавливается значение  1 (SetConstraint),</w:t>
            </w:r>
            <w:r>
              <w:rPr>
                <w:noProof/>
              </w:rPr>
              <w:br/>
              <w:t xml:space="preserve">при удалении даты смерти - </w:t>
            </w:r>
            <w:r>
              <w:rPr>
                <w:noProof/>
              </w:rPr>
              <w:lastRenderedPageBreak/>
              <w:t>устанавливается значение  0 (RemoveConstraint)</w:t>
            </w:r>
          </w:p>
        </w:tc>
        <w:tc>
          <w:tcPr>
            <w:tcW w:w="3687" w:type="dxa"/>
          </w:tcPr>
          <w:p w:rsidR="00063ED7" w:rsidRPr="00DD7C63" w:rsidRDefault="00063ED7" w:rsidP="001A1DBE">
            <w:pPr>
              <w:ind w:firstLine="0"/>
              <w:jc w:val="left"/>
              <w:rPr>
                <w:lang w:eastAsia="en-US"/>
              </w:rPr>
            </w:pPr>
            <w:r>
              <w:rPr>
                <w:noProof/>
              </w:rPr>
              <w:lastRenderedPageBreak/>
              <w:t>Код запроса управления статусом ограничения на СЦР</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CnstrntReqCd</w:t>
            </w:r>
          </w:p>
        </w:tc>
        <w:tc>
          <w:tcPr>
            <w:tcW w:w="2694" w:type="dxa"/>
          </w:tcPr>
          <w:p w:rsidR="00063ED7" w:rsidRPr="00DD7C63" w:rsidRDefault="00063ED7" w:rsidP="001A1DBE">
            <w:pPr>
              <w:ind w:firstLine="0"/>
              <w:jc w:val="left"/>
              <w:rPr>
                <w:lang w:eastAsia="en-US"/>
              </w:rPr>
            </w:pPr>
            <w:r>
              <w:rPr>
                <w:noProof/>
              </w:rPr>
              <w:t>Число повторений (EN)</w:t>
            </w:r>
          </w:p>
        </w:tc>
        <w:tc>
          <w:tcPr>
            <w:tcW w:w="3685" w:type="dxa"/>
          </w:tcPr>
          <w:p w:rsidR="00063ED7" w:rsidRPr="00DD7C63" w:rsidRDefault="00063ED7" w:rsidP="001A1DBE">
            <w:pPr>
              <w:ind w:firstLine="0"/>
              <w:jc w:val="left"/>
              <w:rPr>
                <w:lang w:eastAsia="en-US"/>
              </w:rPr>
            </w:pPr>
            <w:r>
              <w:rPr>
                <w:noProof/>
              </w:rPr>
              <w:t>мин. 1 макс. 1</w:t>
            </w:r>
          </w:p>
        </w:tc>
        <w:tc>
          <w:tcPr>
            <w:tcW w:w="3687" w:type="dxa"/>
          </w:tcPr>
          <w:p w:rsidR="00063ED7" w:rsidRPr="00DD7C63" w:rsidRDefault="00063ED7" w:rsidP="001A1DBE">
            <w:pPr>
              <w:ind w:firstLine="0"/>
              <w:jc w:val="left"/>
              <w:rPr>
                <w:lang w:eastAsia="en-US"/>
              </w:rPr>
            </w:pPr>
            <w:r>
              <w:rPr>
                <w:noProof/>
              </w:rPr>
              <w:t>мин. 0 макс. 1</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CnstrntReqCd</w:t>
            </w:r>
          </w:p>
        </w:tc>
        <w:tc>
          <w:tcPr>
            <w:tcW w:w="2694" w:type="dxa"/>
          </w:tcPr>
          <w:p w:rsidR="00063ED7" w:rsidRPr="00DD7C63" w:rsidRDefault="00063ED7" w:rsidP="001A1DBE">
            <w:pPr>
              <w:ind w:firstLine="0"/>
              <w:jc w:val="left"/>
              <w:rPr>
                <w:lang w:eastAsia="en-US"/>
              </w:rPr>
            </w:pPr>
            <w:r>
              <w:rPr>
                <w:noProof/>
              </w:rPr>
              <w:t>XML тег</w:t>
            </w:r>
          </w:p>
        </w:tc>
        <w:tc>
          <w:tcPr>
            <w:tcW w:w="3685" w:type="dxa"/>
          </w:tcPr>
          <w:p w:rsidR="00063ED7" w:rsidRPr="00DD7C63" w:rsidRDefault="00063ED7" w:rsidP="001A1DBE">
            <w:pPr>
              <w:ind w:firstLine="0"/>
              <w:jc w:val="left"/>
              <w:rPr>
                <w:lang w:eastAsia="en-US"/>
              </w:rPr>
            </w:pPr>
            <w:r>
              <w:rPr>
                <w:noProof/>
              </w:rPr>
              <w:t>CnstrntReqCd</w:t>
            </w:r>
          </w:p>
        </w:tc>
        <w:tc>
          <w:tcPr>
            <w:tcW w:w="3687" w:type="dxa"/>
          </w:tcPr>
          <w:p w:rsidR="00063ED7" w:rsidRPr="00DD7C63" w:rsidRDefault="00063ED7" w:rsidP="001A1DBE">
            <w:pPr>
              <w:ind w:firstLine="0"/>
              <w:jc w:val="left"/>
              <w:rPr>
                <w:lang w:eastAsia="en-US"/>
              </w:rPr>
            </w:pPr>
            <w:r>
              <w:rPr>
                <w:noProof/>
              </w:rPr>
              <w:t>RstrctnReqCd</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RestrictionStatus</w:t>
            </w:r>
          </w:p>
        </w:tc>
        <w:tc>
          <w:tcPr>
            <w:tcW w:w="2694" w:type="dxa"/>
          </w:tcPr>
          <w:p w:rsidR="00063ED7" w:rsidRPr="00DD7C63" w:rsidRDefault="00063ED7" w:rsidP="001A1DBE">
            <w:pPr>
              <w:ind w:firstLine="0"/>
              <w:jc w:val="left"/>
              <w:rPr>
                <w:lang w:eastAsia="en-US"/>
              </w:rPr>
            </w:pPr>
            <w:r>
              <w:rPr>
                <w:noProof/>
              </w:rPr>
              <w:t>Добавлен элемент</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CnstrntRqsts</w:t>
            </w:r>
          </w:p>
        </w:tc>
        <w:tc>
          <w:tcPr>
            <w:tcW w:w="2694" w:type="dxa"/>
          </w:tcPr>
          <w:p w:rsidR="00063ED7" w:rsidRPr="00DD7C63" w:rsidRDefault="00063ED7" w:rsidP="001A1DBE">
            <w:pPr>
              <w:ind w:firstLine="0"/>
              <w:jc w:val="left"/>
              <w:rPr>
                <w:lang w:eastAsia="en-US"/>
              </w:rPr>
            </w:pPr>
            <w:r>
              <w:rPr>
                <w:noProof/>
              </w:rPr>
              <w:t>Название элемента (EN)</w:t>
            </w:r>
          </w:p>
        </w:tc>
        <w:tc>
          <w:tcPr>
            <w:tcW w:w="3685" w:type="dxa"/>
          </w:tcPr>
          <w:p w:rsidR="00063ED7" w:rsidRPr="00DD7C63" w:rsidRDefault="00063ED7" w:rsidP="001A1DBE">
            <w:pPr>
              <w:ind w:firstLine="0"/>
              <w:jc w:val="left"/>
              <w:rPr>
                <w:lang w:eastAsia="en-US"/>
              </w:rPr>
            </w:pPr>
            <w:r>
              <w:rPr>
                <w:noProof/>
              </w:rPr>
              <w:t>ConstraintRequisites</w:t>
            </w:r>
          </w:p>
        </w:tc>
        <w:tc>
          <w:tcPr>
            <w:tcW w:w="3687" w:type="dxa"/>
          </w:tcPr>
          <w:p w:rsidR="00063ED7" w:rsidRPr="00DD7C63" w:rsidRDefault="00063ED7" w:rsidP="001A1DBE">
            <w:pPr>
              <w:ind w:firstLine="0"/>
              <w:jc w:val="left"/>
              <w:rPr>
                <w:lang w:eastAsia="en-US"/>
              </w:rPr>
            </w:pPr>
            <w:r>
              <w:rPr>
                <w:noProof/>
              </w:rPr>
              <w:t>RestrictionRequisites</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CnstrntRqsts</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Реквизиты ЭС ограничений СЦР</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CnstrntRqsts</w:t>
            </w:r>
          </w:p>
        </w:tc>
        <w:tc>
          <w:tcPr>
            <w:tcW w:w="2694" w:type="dxa"/>
          </w:tcPr>
          <w:p w:rsidR="00063ED7" w:rsidRPr="00DD7C63" w:rsidRDefault="00063ED7" w:rsidP="001A1DBE">
            <w:pPr>
              <w:ind w:firstLine="0"/>
              <w:jc w:val="left"/>
              <w:rPr>
                <w:lang w:eastAsia="en-US"/>
              </w:rPr>
            </w:pPr>
            <w:r>
              <w:rPr>
                <w:noProof/>
              </w:rPr>
              <w:t>Число повторений (EN)</w:t>
            </w:r>
          </w:p>
        </w:tc>
        <w:tc>
          <w:tcPr>
            <w:tcW w:w="3685" w:type="dxa"/>
          </w:tcPr>
          <w:p w:rsidR="00063ED7" w:rsidRPr="00DD7C63" w:rsidRDefault="00063ED7" w:rsidP="001A1DBE">
            <w:pPr>
              <w:ind w:firstLine="0"/>
              <w:jc w:val="left"/>
              <w:rPr>
                <w:lang w:eastAsia="en-US"/>
              </w:rPr>
            </w:pPr>
            <w:r>
              <w:rPr>
                <w:noProof/>
              </w:rPr>
              <w:t>мин. 1 макс. 1</w:t>
            </w:r>
          </w:p>
        </w:tc>
        <w:tc>
          <w:tcPr>
            <w:tcW w:w="3687" w:type="dxa"/>
          </w:tcPr>
          <w:p w:rsidR="00063ED7" w:rsidRPr="00DD7C63" w:rsidRDefault="00063ED7" w:rsidP="001A1DBE">
            <w:pPr>
              <w:ind w:firstLine="0"/>
              <w:jc w:val="left"/>
              <w:rPr>
                <w:lang w:eastAsia="en-US"/>
              </w:rPr>
            </w:pPr>
            <w:r>
              <w:rPr>
                <w:noProof/>
              </w:rPr>
              <w:t>мин. 0 макс. 1</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CnstrntRqsts</w:t>
            </w:r>
          </w:p>
        </w:tc>
        <w:tc>
          <w:tcPr>
            <w:tcW w:w="2694" w:type="dxa"/>
          </w:tcPr>
          <w:p w:rsidR="00063ED7" w:rsidRPr="00DD7C63" w:rsidRDefault="00063ED7" w:rsidP="001A1DBE">
            <w:pPr>
              <w:ind w:firstLine="0"/>
              <w:jc w:val="left"/>
              <w:rPr>
                <w:lang w:eastAsia="en-US"/>
              </w:rPr>
            </w:pPr>
            <w:r>
              <w:rPr>
                <w:noProof/>
              </w:rPr>
              <w:t>XML тег</w:t>
            </w:r>
          </w:p>
        </w:tc>
        <w:tc>
          <w:tcPr>
            <w:tcW w:w="3685" w:type="dxa"/>
          </w:tcPr>
          <w:p w:rsidR="00063ED7" w:rsidRPr="00DD7C63" w:rsidRDefault="00063ED7" w:rsidP="001A1DBE">
            <w:pPr>
              <w:ind w:firstLine="0"/>
              <w:jc w:val="left"/>
              <w:rPr>
                <w:lang w:eastAsia="en-US"/>
              </w:rPr>
            </w:pPr>
            <w:r>
              <w:rPr>
                <w:noProof/>
              </w:rPr>
              <w:t>CnstrntRqsts</w:t>
            </w:r>
          </w:p>
        </w:tc>
        <w:tc>
          <w:tcPr>
            <w:tcW w:w="3687" w:type="dxa"/>
          </w:tcPr>
          <w:p w:rsidR="00063ED7" w:rsidRPr="00DD7C63" w:rsidRDefault="00063ED7" w:rsidP="001A1DBE">
            <w:pPr>
              <w:ind w:firstLine="0"/>
              <w:jc w:val="left"/>
              <w:rPr>
                <w:lang w:eastAsia="en-US"/>
              </w:rPr>
            </w:pPr>
            <w:r>
              <w:rPr>
                <w:noProof/>
              </w:rPr>
              <w:t>RstrctnRqsts</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CnstrntDocBsisRqsts</w:t>
            </w:r>
          </w:p>
        </w:tc>
        <w:tc>
          <w:tcPr>
            <w:tcW w:w="2694" w:type="dxa"/>
          </w:tcPr>
          <w:p w:rsidR="00063ED7" w:rsidRPr="00DD7C63" w:rsidRDefault="00063ED7" w:rsidP="001A1DBE">
            <w:pPr>
              <w:ind w:firstLine="0"/>
              <w:jc w:val="left"/>
              <w:rPr>
                <w:lang w:eastAsia="en-US"/>
              </w:rPr>
            </w:pPr>
            <w:r>
              <w:rPr>
                <w:noProof/>
              </w:rPr>
              <w:t>Название элемента (EN)</w:t>
            </w:r>
          </w:p>
        </w:tc>
        <w:tc>
          <w:tcPr>
            <w:tcW w:w="3685" w:type="dxa"/>
          </w:tcPr>
          <w:p w:rsidR="00063ED7" w:rsidRPr="00DD7C63" w:rsidRDefault="00063ED7" w:rsidP="001A1DBE">
            <w:pPr>
              <w:ind w:firstLine="0"/>
              <w:jc w:val="left"/>
              <w:rPr>
                <w:lang w:eastAsia="en-US"/>
              </w:rPr>
            </w:pPr>
            <w:r>
              <w:rPr>
                <w:noProof/>
              </w:rPr>
              <w:t>ConstraintDocumentBasisRequisites</w:t>
            </w:r>
          </w:p>
        </w:tc>
        <w:tc>
          <w:tcPr>
            <w:tcW w:w="3687" w:type="dxa"/>
          </w:tcPr>
          <w:p w:rsidR="00063ED7" w:rsidRPr="00DD7C63" w:rsidRDefault="00063ED7" w:rsidP="001A1DBE">
            <w:pPr>
              <w:ind w:firstLine="0"/>
              <w:jc w:val="left"/>
              <w:rPr>
                <w:lang w:eastAsia="en-US"/>
              </w:rPr>
            </w:pPr>
            <w:r>
              <w:rPr>
                <w:noProof/>
              </w:rPr>
              <w:t>DocumentBasisData</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CnstrntDocBsisRqsts</w:t>
            </w:r>
          </w:p>
        </w:tc>
        <w:tc>
          <w:tcPr>
            <w:tcW w:w="2694" w:type="dxa"/>
          </w:tcPr>
          <w:p w:rsidR="00063ED7" w:rsidRPr="00DD7C63" w:rsidRDefault="00063ED7" w:rsidP="001A1DBE">
            <w:pPr>
              <w:ind w:firstLine="0"/>
              <w:jc w:val="left"/>
              <w:rPr>
                <w:lang w:eastAsia="en-US"/>
              </w:rPr>
            </w:pPr>
            <w:r>
              <w:rPr>
                <w:noProof/>
              </w:rPr>
              <w:t>Название элемента (RU)</w:t>
            </w:r>
          </w:p>
        </w:tc>
        <w:tc>
          <w:tcPr>
            <w:tcW w:w="3685" w:type="dxa"/>
          </w:tcPr>
          <w:p w:rsidR="00063ED7" w:rsidRPr="00DD7C63" w:rsidRDefault="00063ED7" w:rsidP="001A1DBE">
            <w:pPr>
              <w:ind w:firstLine="0"/>
              <w:jc w:val="left"/>
              <w:rPr>
                <w:lang w:eastAsia="en-US"/>
              </w:rPr>
            </w:pPr>
            <w:r>
              <w:rPr>
                <w:noProof/>
              </w:rPr>
              <w:t>Реквизиты документа - основания ограничения СЦР</w:t>
            </w:r>
          </w:p>
        </w:tc>
        <w:tc>
          <w:tcPr>
            <w:tcW w:w="3687" w:type="dxa"/>
          </w:tcPr>
          <w:p w:rsidR="00063ED7" w:rsidRPr="00DD7C63" w:rsidRDefault="00063ED7" w:rsidP="001A1DBE">
            <w:pPr>
              <w:ind w:firstLine="0"/>
              <w:jc w:val="left"/>
              <w:rPr>
                <w:lang w:eastAsia="en-US"/>
              </w:rPr>
            </w:pPr>
            <w:r>
              <w:rPr>
                <w:noProof/>
              </w:rPr>
              <w:t>Данные документа - основания ограничения СЦР</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CnstrntDocBsisRqsts</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Данные документа - основания ограничения СЦР</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CnstrntDocBsisRqsts</w:t>
            </w:r>
          </w:p>
        </w:tc>
        <w:tc>
          <w:tcPr>
            <w:tcW w:w="2694" w:type="dxa"/>
          </w:tcPr>
          <w:p w:rsidR="00063ED7" w:rsidRPr="00DD7C63" w:rsidRDefault="00063ED7" w:rsidP="001A1DBE">
            <w:pPr>
              <w:ind w:firstLine="0"/>
              <w:jc w:val="left"/>
              <w:rPr>
                <w:lang w:eastAsia="en-US"/>
              </w:rPr>
            </w:pPr>
            <w:r>
              <w:rPr>
                <w:noProof/>
              </w:rPr>
              <w:t>XML тег</w:t>
            </w:r>
          </w:p>
        </w:tc>
        <w:tc>
          <w:tcPr>
            <w:tcW w:w="3685" w:type="dxa"/>
          </w:tcPr>
          <w:p w:rsidR="00063ED7" w:rsidRPr="00DD7C63" w:rsidRDefault="00063ED7" w:rsidP="001A1DBE">
            <w:pPr>
              <w:ind w:firstLine="0"/>
              <w:jc w:val="left"/>
              <w:rPr>
                <w:lang w:eastAsia="en-US"/>
              </w:rPr>
            </w:pPr>
            <w:r>
              <w:rPr>
                <w:noProof/>
              </w:rPr>
              <w:t>CnstrntDocBsisRqsts</w:t>
            </w:r>
          </w:p>
        </w:tc>
        <w:tc>
          <w:tcPr>
            <w:tcW w:w="3687" w:type="dxa"/>
          </w:tcPr>
          <w:p w:rsidR="00063ED7" w:rsidRPr="00DD7C63" w:rsidRDefault="00063ED7" w:rsidP="001A1DBE">
            <w:pPr>
              <w:ind w:firstLine="0"/>
              <w:jc w:val="left"/>
              <w:rPr>
                <w:lang w:eastAsia="en-US"/>
              </w:rPr>
            </w:pPr>
            <w:r>
              <w:rPr>
                <w:noProof/>
              </w:rPr>
              <w:t>DocBsisData</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ConstraintDocumentBasisRequisites</w:t>
            </w:r>
          </w:p>
        </w:tc>
        <w:tc>
          <w:tcPr>
            <w:tcW w:w="2694" w:type="dxa"/>
          </w:tcPr>
          <w:p w:rsidR="00063ED7" w:rsidRPr="00DD7C63" w:rsidRDefault="00063ED7" w:rsidP="001A1DBE">
            <w:pPr>
              <w:ind w:firstLine="0"/>
              <w:jc w:val="left"/>
              <w:rPr>
                <w:lang w:eastAsia="en-US"/>
              </w:rPr>
            </w:pPr>
            <w:r>
              <w:rPr>
                <w:noProof/>
              </w:rPr>
              <w:t>Изменен тип элемента</w:t>
            </w:r>
          </w:p>
        </w:tc>
        <w:tc>
          <w:tcPr>
            <w:tcW w:w="3685" w:type="dxa"/>
          </w:tcPr>
          <w:p w:rsidR="00063ED7" w:rsidRPr="00DD7C63" w:rsidRDefault="00063ED7" w:rsidP="001A1DBE">
            <w:pPr>
              <w:ind w:firstLine="0"/>
              <w:jc w:val="left"/>
              <w:rPr>
                <w:lang w:eastAsia="en-US"/>
              </w:rPr>
            </w:pPr>
            <w:r>
              <w:rPr>
                <w:noProof/>
              </w:rPr>
              <w:t>CBDCConstraintDocumentBasisRequisites1</w:t>
            </w:r>
          </w:p>
        </w:tc>
        <w:tc>
          <w:tcPr>
            <w:tcW w:w="3687" w:type="dxa"/>
          </w:tcPr>
          <w:p w:rsidR="00063ED7" w:rsidRPr="00DD7C63" w:rsidRDefault="00063ED7" w:rsidP="001A1DBE">
            <w:pPr>
              <w:ind w:firstLine="0"/>
              <w:jc w:val="left"/>
              <w:rPr>
                <w:lang w:eastAsia="en-US"/>
              </w:rPr>
            </w:pPr>
            <w:r>
              <w:rPr>
                <w:noProof/>
              </w:rPr>
              <w:t>CBDCDocumentBasisData</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RestrictionIdentification</w:t>
            </w:r>
          </w:p>
        </w:tc>
        <w:tc>
          <w:tcPr>
            <w:tcW w:w="2694" w:type="dxa"/>
          </w:tcPr>
          <w:p w:rsidR="00063ED7" w:rsidRPr="00DD7C63" w:rsidRDefault="00063ED7" w:rsidP="001A1DBE">
            <w:pPr>
              <w:ind w:firstLine="0"/>
              <w:jc w:val="left"/>
              <w:rPr>
                <w:lang w:eastAsia="en-US"/>
              </w:rPr>
            </w:pPr>
            <w:r>
              <w:rPr>
                <w:noProof/>
              </w:rPr>
              <w:t>Добавлен элемент</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RegnCardSADD</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Данные регистрационной карточки САДД</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ARMOprtrRqsts</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Реквизиты Оператора АРМ</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OpComment</w:t>
            </w:r>
          </w:p>
        </w:tc>
        <w:tc>
          <w:tcPr>
            <w:tcW w:w="2694" w:type="dxa"/>
          </w:tcPr>
          <w:p w:rsidR="00063ED7" w:rsidRPr="00DD7C63" w:rsidRDefault="00063ED7" w:rsidP="001A1DBE">
            <w:pPr>
              <w:ind w:firstLine="0"/>
              <w:jc w:val="left"/>
              <w:rPr>
                <w:lang w:eastAsia="en-US"/>
              </w:rPr>
            </w:pPr>
            <w:r>
              <w:rPr>
                <w:noProof/>
              </w:rPr>
              <w:t>Добавлен элемент</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CBDCConstraintRequisites1</w:t>
      </w:r>
      <w:r w:rsidR="00202A38" w:rsidRPr="00DD76C9">
        <w:rPr>
          <w:noProof/>
          <w:lang w:val="en-US"/>
        </w:rPr>
        <w:t xml:space="preserve"> </w:t>
      </w:r>
      <w:r w:rsidR="00202A38">
        <w:rPr>
          <w:noProof/>
          <w:lang w:val="en-US"/>
        </w:rPr>
        <w:t xml:space="preserve">/ </w:t>
      </w:r>
      <w:r w:rsidR="00202A38" w:rsidRPr="00413412">
        <w:rPr>
          <w:noProof/>
          <w:lang w:val="en-US"/>
        </w:rPr>
        <w:t>Реквизиты ограничения по СЦР</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(EN)</w:t>
            </w:r>
          </w:p>
        </w:tc>
        <w:tc>
          <w:tcPr>
            <w:tcW w:w="3685" w:type="dxa"/>
          </w:tcPr>
          <w:p w:rsidR="00063ED7" w:rsidRPr="00DD7C63" w:rsidRDefault="00063ED7" w:rsidP="001A1DBE">
            <w:pPr>
              <w:ind w:firstLine="0"/>
              <w:jc w:val="left"/>
              <w:rPr>
                <w:lang w:eastAsia="en-US"/>
              </w:rPr>
            </w:pPr>
            <w:r>
              <w:rPr>
                <w:noProof/>
              </w:rPr>
              <w:t>CBDCConstraintRequisites1</w:t>
            </w:r>
          </w:p>
        </w:tc>
        <w:tc>
          <w:tcPr>
            <w:tcW w:w="3687" w:type="dxa"/>
          </w:tcPr>
          <w:p w:rsidR="00063ED7" w:rsidRPr="00DD7C63" w:rsidRDefault="00063ED7" w:rsidP="001A1DBE">
            <w:pPr>
              <w:ind w:firstLine="0"/>
              <w:jc w:val="left"/>
              <w:rPr>
                <w:lang w:eastAsia="en-US"/>
              </w:rPr>
            </w:pPr>
            <w:r>
              <w:rPr>
                <w:noProof/>
              </w:rPr>
              <w:t>CBDCRestrictionRequisites1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Реквизиты ограничения по СЦР</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Реквизиты ограничения по СЦР</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lastRenderedPageBreak/>
              <w:t>CnstrntNm</w:t>
            </w:r>
          </w:p>
        </w:tc>
        <w:tc>
          <w:tcPr>
            <w:tcW w:w="2694" w:type="dxa"/>
          </w:tcPr>
          <w:p w:rsidR="00063ED7" w:rsidRPr="00DD7C63" w:rsidRDefault="00063ED7" w:rsidP="001A1DBE">
            <w:pPr>
              <w:ind w:firstLine="0"/>
              <w:jc w:val="left"/>
              <w:rPr>
                <w:lang w:eastAsia="en-US"/>
              </w:rPr>
            </w:pPr>
            <w:r>
              <w:rPr>
                <w:noProof/>
              </w:rPr>
              <w:t>Название элемента (EN)</w:t>
            </w:r>
          </w:p>
        </w:tc>
        <w:tc>
          <w:tcPr>
            <w:tcW w:w="3685" w:type="dxa"/>
          </w:tcPr>
          <w:p w:rsidR="00063ED7" w:rsidRPr="00DD7C63" w:rsidRDefault="00063ED7" w:rsidP="001A1DBE">
            <w:pPr>
              <w:ind w:firstLine="0"/>
              <w:jc w:val="left"/>
              <w:rPr>
                <w:lang w:eastAsia="en-US"/>
              </w:rPr>
            </w:pPr>
            <w:r>
              <w:rPr>
                <w:noProof/>
              </w:rPr>
              <w:t>ConstraintName</w:t>
            </w:r>
          </w:p>
        </w:tc>
        <w:tc>
          <w:tcPr>
            <w:tcW w:w="3687" w:type="dxa"/>
          </w:tcPr>
          <w:p w:rsidR="00063ED7" w:rsidRPr="00DD7C63" w:rsidRDefault="00063ED7" w:rsidP="001A1DBE">
            <w:pPr>
              <w:ind w:firstLine="0"/>
              <w:jc w:val="left"/>
              <w:rPr>
                <w:lang w:eastAsia="en-US"/>
              </w:rPr>
            </w:pPr>
            <w:r>
              <w:rPr>
                <w:noProof/>
              </w:rPr>
              <w:t>RestrictionName</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CnstrntNm</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r>
              <w:rPr>
                <w:noProof/>
              </w:rPr>
              <w:t>При проведении процесса "Фиксация/изменение даты смерти Клиента" :</w:t>
            </w:r>
            <w:r>
              <w:rPr>
                <w:noProof/>
              </w:rPr>
              <w:br/>
              <w:t>устанавливается значение "Наследное дело - Приостановление операций"</w:t>
            </w:r>
          </w:p>
        </w:tc>
        <w:tc>
          <w:tcPr>
            <w:tcW w:w="3687" w:type="dxa"/>
          </w:tcPr>
          <w:p w:rsidR="00063ED7" w:rsidRPr="00DD7C63" w:rsidRDefault="00063ED7" w:rsidP="001A1DBE">
            <w:pPr>
              <w:ind w:firstLine="0"/>
              <w:jc w:val="left"/>
              <w:rPr>
                <w:lang w:eastAsia="en-US"/>
              </w:rPr>
            </w:pPr>
            <w:r>
              <w:rPr>
                <w:noProof/>
              </w:rPr>
              <w:t>Наименование ограничения на СЦР</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CnstrntNm</w:t>
            </w:r>
          </w:p>
        </w:tc>
        <w:tc>
          <w:tcPr>
            <w:tcW w:w="2694" w:type="dxa"/>
          </w:tcPr>
          <w:p w:rsidR="00063ED7" w:rsidRPr="00DD7C63" w:rsidRDefault="00063ED7" w:rsidP="001A1DBE">
            <w:pPr>
              <w:ind w:firstLine="0"/>
              <w:jc w:val="left"/>
              <w:rPr>
                <w:lang w:eastAsia="en-US"/>
              </w:rPr>
            </w:pPr>
            <w:r>
              <w:rPr>
                <w:noProof/>
              </w:rPr>
              <w:t>Число повторений (EN)</w:t>
            </w:r>
          </w:p>
        </w:tc>
        <w:tc>
          <w:tcPr>
            <w:tcW w:w="3685" w:type="dxa"/>
          </w:tcPr>
          <w:p w:rsidR="00063ED7" w:rsidRPr="00DD7C63" w:rsidRDefault="00063ED7" w:rsidP="001A1DBE">
            <w:pPr>
              <w:ind w:firstLine="0"/>
              <w:jc w:val="left"/>
              <w:rPr>
                <w:lang w:eastAsia="en-US"/>
              </w:rPr>
            </w:pPr>
            <w:r>
              <w:rPr>
                <w:noProof/>
              </w:rPr>
              <w:t>мин. 1 макс. 1</w:t>
            </w:r>
          </w:p>
        </w:tc>
        <w:tc>
          <w:tcPr>
            <w:tcW w:w="3687" w:type="dxa"/>
          </w:tcPr>
          <w:p w:rsidR="00063ED7" w:rsidRPr="00DD7C63" w:rsidRDefault="00063ED7" w:rsidP="001A1DBE">
            <w:pPr>
              <w:ind w:firstLine="0"/>
              <w:jc w:val="left"/>
              <w:rPr>
                <w:lang w:eastAsia="en-US"/>
              </w:rPr>
            </w:pPr>
            <w:r>
              <w:rPr>
                <w:noProof/>
              </w:rPr>
              <w:t>мин. 0 макс. 1</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CnstrntNm</w:t>
            </w:r>
          </w:p>
        </w:tc>
        <w:tc>
          <w:tcPr>
            <w:tcW w:w="2694" w:type="dxa"/>
          </w:tcPr>
          <w:p w:rsidR="00063ED7" w:rsidRPr="00DD7C63" w:rsidRDefault="00063ED7" w:rsidP="001A1DBE">
            <w:pPr>
              <w:ind w:firstLine="0"/>
              <w:jc w:val="left"/>
              <w:rPr>
                <w:lang w:eastAsia="en-US"/>
              </w:rPr>
            </w:pPr>
            <w:r>
              <w:rPr>
                <w:noProof/>
              </w:rPr>
              <w:t>XML тег</w:t>
            </w:r>
          </w:p>
        </w:tc>
        <w:tc>
          <w:tcPr>
            <w:tcW w:w="3685" w:type="dxa"/>
          </w:tcPr>
          <w:p w:rsidR="00063ED7" w:rsidRPr="00DD7C63" w:rsidRDefault="00063ED7" w:rsidP="001A1DBE">
            <w:pPr>
              <w:ind w:firstLine="0"/>
              <w:jc w:val="left"/>
              <w:rPr>
                <w:lang w:eastAsia="en-US"/>
              </w:rPr>
            </w:pPr>
            <w:r>
              <w:rPr>
                <w:noProof/>
              </w:rPr>
              <w:t>CnstrntNm</w:t>
            </w:r>
          </w:p>
        </w:tc>
        <w:tc>
          <w:tcPr>
            <w:tcW w:w="3687" w:type="dxa"/>
          </w:tcPr>
          <w:p w:rsidR="00063ED7" w:rsidRPr="00DD7C63" w:rsidRDefault="00063ED7" w:rsidP="001A1DBE">
            <w:pPr>
              <w:ind w:firstLine="0"/>
              <w:jc w:val="left"/>
              <w:rPr>
                <w:lang w:eastAsia="en-US"/>
              </w:rPr>
            </w:pPr>
            <w:r>
              <w:rPr>
                <w:noProof/>
              </w:rPr>
              <w:t>RstrctnNm</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CnstrntCdNm</w:t>
            </w:r>
          </w:p>
        </w:tc>
        <w:tc>
          <w:tcPr>
            <w:tcW w:w="2694" w:type="dxa"/>
          </w:tcPr>
          <w:p w:rsidR="00063ED7" w:rsidRPr="00DD7C63" w:rsidRDefault="00063ED7" w:rsidP="001A1DBE">
            <w:pPr>
              <w:ind w:firstLine="0"/>
              <w:jc w:val="left"/>
              <w:rPr>
                <w:lang w:eastAsia="en-US"/>
              </w:rPr>
            </w:pPr>
            <w:r>
              <w:rPr>
                <w:noProof/>
              </w:rPr>
              <w:t>Название элемента (EN)</w:t>
            </w:r>
          </w:p>
        </w:tc>
        <w:tc>
          <w:tcPr>
            <w:tcW w:w="3685" w:type="dxa"/>
          </w:tcPr>
          <w:p w:rsidR="00063ED7" w:rsidRPr="00DD7C63" w:rsidRDefault="00063ED7" w:rsidP="001A1DBE">
            <w:pPr>
              <w:ind w:firstLine="0"/>
              <w:jc w:val="left"/>
              <w:rPr>
                <w:lang w:eastAsia="en-US"/>
              </w:rPr>
            </w:pPr>
            <w:r>
              <w:rPr>
                <w:noProof/>
              </w:rPr>
              <w:t>ConstraintCodeName</w:t>
            </w:r>
          </w:p>
        </w:tc>
        <w:tc>
          <w:tcPr>
            <w:tcW w:w="3687" w:type="dxa"/>
          </w:tcPr>
          <w:p w:rsidR="00063ED7" w:rsidRPr="00DD7C63" w:rsidRDefault="00063ED7" w:rsidP="001A1DBE">
            <w:pPr>
              <w:ind w:firstLine="0"/>
              <w:jc w:val="left"/>
              <w:rPr>
                <w:lang w:eastAsia="en-US"/>
              </w:rPr>
            </w:pPr>
            <w:r>
              <w:rPr>
                <w:noProof/>
              </w:rPr>
              <w:t>RestrictionCode</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CnstrntCdNm</w:t>
            </w:r>
          </w:p>
        </w:tc>
        <w:tc>
          <w:tcPr>
            <w:tcW w:w="2694" w:type="dxa"/>
          </w:tcPr>
          <w:p w:rsidR="00063ED7" w:rsidRPr="00DD7C63" w:rsidRDefault="00063ED7" w:rsidP="001A1DBE">
            <w:pPr>
              <w:ind w:firstLine="0"/>
              <w:jc w:val="left"/>
              <w:rPr>
                <w:lang w:eastAsia="en-US"/>
              </w:rPr>
            </w:pPr>
            <w:r>
              <w:rPr>
                <w:noProof/>
              </w:rPr>
              <w:t>Название элемента (RU)</w:t>
            </w:r>
          </w:p>
        </w:tc>
        <w:tc>
          <w:tcPr>
            <w:tcW w:w="3685" w:type="dxa"/>
          </w:tcPr>
          <w:p w:rsidR="00063ED7" w:rsidRPr="00DD7C63" w:rsidRDefault="00063ED7" w:rsidP="001A1DBE">
            <w:pPr>
              <w:ind w:firstLine="0"/>
              <w:jc w:val="left"/>
              <w:rPr>
                <w:lang w:eastAsia="en-US"/>
              </w:rPr>
            </w:pPr>
            <w:r>
              <w:rPr>
                <w:noProof/>
              </w:rPr>
              <w:t>Код наименования ограничения на СЦР</w:t>
            </w:r>
          </w:p>
        </w:tc>
        <w:tc>
          <w:tcPr>
            <w:tcW w:w="3687" w:type="dxa"/>
          </w:tcPr>
          <w:p w:rsidR="00063ED7" w:rsidRPr="00DD7C63" w:rsidRDefault="00063ED7" w:rsidP="001A1DBE">
            <w:pPr>
              <w:ind w:firstLine="0"/>
              <w:jc w:val="left"/>
              <w:rPr>
                <w:lang w:eastAsia="en-US"/>
              </w:rPr>
            </w:pPr>
            <w:r>
              <w:rPr>
                <w:noProof/>
              </w:rPr>
              <w:t>Код ограничения на СЦР</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CnstrntCdNm</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r>
              <w:rPr>
                <w:noProof/>
              </w:rPr>
              <w:t>При проведении процесса "Фиксация/изменение даты смерти Клиента" :</w:t>
            </w:r>
            <w:r>
              <w:rPr>
                <w:noProof/>
              </w:rPr>
              <w:br/>
              <w:t>устанавливается значение IHSO</w:t>
            </w:r>
          </w:p>
        </w:tc>
        <w:tc>
          <w:tcPr>
            <w:tcW w:w="3687" w:type="dxa"/>
          </w:tcPr>
          <w:p w:rsidR="00063ED7" w:rsidRPr="00DD7C63" w:rsidRDefault="00063ED7" w:rsidP="001A1DBE">
            <w:pPr>
              <w:ind w:firstLine="0"/>
              <w:jc w:val="left"/>
              <w:rPr>
                <w:lang w:eastAsia="en-US"/>
              </w:rPr>
            </w:pPr>
            <w:r>
              <w:rPr>
                <w:noProof/>
              </w:rPr>
              <w:t>Код ограничения на СЦР</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CnstrntCdNm</w:t>
            </w:r>
          </w:p>
        </w:tc>
        <w:tc>
          <w:tcPr>
            <w:tcW w:w="2694" w:type="dxa"/>
          </w:tcPr>
          <w:p w:rsidR="00063ED7" w:rsidRPr="00DD7C63" w:rsidRDefault="00063ED7" w:rsidP="001A1DBE">
            <w:pPr>
              <w:ind w:firstLine="0"/>
              <w:jc w:val="left"/>
              <w:rPr>
                <w:lang w:eastAsia="en-US"/>
              </w:rPr>
            </w:pPr>
            <w:r>
              <w:rPr>
                <w:noProof/>
              </w:rPr>
              <w:t>XML тег</w:t>
            </w:r>
          </w:p>
        </w:tc>
        <w:tc>
          <w:tcPr>
            <w:tcW w:w="3685" w:type="dxa"/>
          </w:tcPr>
          <w:p w:rsidR="00063ED7" w:rsidRPr="00DD7C63" w:rsidRDefault="00063ED7" w:rsidP="001A1DBE">
            <w:pPr>
              <w:ind w:firstLine="0"/>
              <w:jc w:val="left"/>
              <w:rPr>
                <w:lang w:eastAsia="en-US"/>
              </w:rPr>
            </w:pPr>
            <w:r>
              <w:rPr>
                <w:noProof/>
              </w:rPr>
              <w:t>CnstrntCdNm</w:t>
            </w:r>
          </w:p>
        </w:tc>
        <w:tc>
          <w:tcPr>
            <w:tcW w:w="3687" w:type="dxa"/>
          </w:tcPr>
          <w:p w:rsidR="00063ED7" w:rsidRPr="00DD7C63" w:rsidRDefault="00063ED7" w:rsidP="001A1DBE">
            <w:pPr>
              <w:ind w:firstLine="0"/>
              <w:jc w:val="left"/>
              <w:rPr>
                <w:lang w:eastAsia="en-US"/>
              </w:rPr>
            </w:pPr>
            <w:r>
              <w:rPr>
                <w:noProof/>
              </w:rPr>
              <w:t>RstrctnCd</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CnstrntDt</w:t>
            </w:r>
          </w:p>
        </w:tc>
        <w:tc>
          <w:tcPr>
            <w:tcW w:w="2694" w:type="dxa"/>
          </w:tcPr>
          <w:p w:rsidR="00063ED7" w:rsidRPr="00DD7C63" w:rsidRDefault="00063ED7" w:rsidP="001A1DBE">
            <w:pPr>
              <w:ind w:firstLine="0"/>
              <w:jc w:val="left"/>
              <w:rPr>
                <w:lang w:eastAsia="en-US"/>
              </w:rPr>
            </w:pPr>
            <w:r>
              <w:rPr>
                <w:noProof/>
              </w:rPr>
              <w:t>Название элемента (EN)</w:t>
            </w:r>
          </w:p>
        </w:tc>
        <w:tc>
          <w:tcPr>
            <w:tcW w:w="3685" w:type="dxa"/>
          </w:tcPr>
          <w:p w:rsidR="00063ED7" w:rsidRPr="00DD7C63" w:rsidRDefault="00063ED7" w:rsidP="001A1DBE">
            <w:pPr>
              <w:ind w:firstLine="0"/>
              <w:jc w:val="left"/>
              <w:rPr>
                <w:lang w:eastAsia="en-US"/>
              </w:rPr>
            </w:pPr>
            <w:r>
              <w:rPr>
                <w:noProof/>
              </w:rPr>
              <w:t>ConstraintDate</w:t>
            </w:r>
          </w:p>
        </w:tc>
        <w:tc>
          <w:tcPr>
            <w:tcW w:w="3687" w:type="dxa"/>
          </w:tcPr>
          <w:p w:rsidR="00063ED7" w:rsidRPr="00DD7C63" w:rsidRDefault="00063ED7" w:rsidP="001A1DBE">
            <w:pPr>
              <w:ind w:firstLine="0"/>
              <w:jc w:val="left"/>
              <w:rPr>
                <w:lang w:eastAsia="en-US"/>
              </w:rPr>
            </w:pPr>
            <w:r>
              <w:rPr>
                <w:noProof/>
              </w:rPr>
              <w:t>RestrictionDate</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CnstrntDt</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Дата установки/снятия ограничения на СЦР</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CnstrntDt</w:t>
            </w:r>
          </w:p>
        </w:tc>
        <w:tc>
          <w:tcPr>
            <w:tcW w:w="2694" w:type="dxa"/>
          </w:tcPr>
          <w:p w:rsidR="00063ED7" w:rsidRPr="00DD7C63" w:rsidRDefault="00063ED7" w:rsidP="001A1DBE">
            <w:pPr>
              <w:ind w:firstLine="0"/>
              <w:jc w:val="left"/>
              <w:rPr>
                <w:lang w:eastAsia="en-US"/>
              </w:rPr>
            </w:pPr>
            <w:r>
              <w:rPr>
                <w:noProof/>
              </w:rPr>
              <w:t>Число повторений (EN)</w:t>
            </w:r>
          </w:p>
        </w:tc>
        <w:tc>
          <w:tcPr>
            <w:tcW w:w="3685" w:type="dxa"/>
          </w:tcPr>
          <w:p w:rsidR="00063ED7" w:rsidRPr="00DD7C63" w:rsidRDefault="00063ED7" w:rsidP="001A1DBE">
            <w:pPr>
              <w:ind w:firstLine="0"/>
              <w:jc w:val="left"/>
              <w:rPr>
                <w:lang w:eastAsia="en-US"/>
              </w:rPr>
            </w:pPr>
            <w:r>
              <w:rPr>
                <w:noProof/>
              </w:rPr>
              <w:t>мин. 1 макс. 1</w:t>
            </w:r>
          </w:p>
        </w:tc>
        <w:tc>
          <w:tcPr>
            <w:tcW w:w="3687" w:type="dxa"/>
          </w:tcPr>
          <w:p w:rsidR="00063ED7" w:rsidRPr="00DD7C63" w:rsidRDefault="00063ED7" w:rsidP="001A1DBE">
            <w:pPr>
              <w:ind w:firstLine="0"/>
              <w:jc w:val="left"/>
              <w:rPr>
                <w:lang w:eastAsia="en-US"/>
              </w:rPr>
            </w:pPr>
            <w:r>
              <w:rPr>
                <w:noProof/>
              </w:rPr>
              <w:t>мин. 0 макс. 1</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CnstrntDt</w:t>
            </w:r>
          </w:p>
        </w:tc>
        <w:tc>
          <w:tcPr>
            <w:tcW w:w="2694" w:type="dxa"/>
          </w:tcPr>
          <w:p w:rsidR="00063ED7" w:rsidRPr="00DD7C63" w:rsidRDefault="00063ED7" w:rsidP="001A1DBE">
            <w:pPr>
              <w:ind w:firstLine="0"/>
              <w:jc w:val="left"/>
              <w:rPr>
                <w:lang w:eastAsia="en-US"/>
              </w:rPr>
            </w:pPr>
            <w:r>
              <w:rPr>
                <w:noProof/>
              </w:rPr>
              <w:t>XML тег</w:t>
            </w:r>
          </w:p>
        </w:tc>
        <w:tc>
          <w:tcPr>
            <w:tcW w:w="3685" w:type="dxa"/>
          </w:tcPr>
          <w:p w:rsidR="00063ED7" w:rsidRPr="00DD7C63" w:rsidRDefault="00063ED7" w:rsidP="001A1DBE">
            <w:pPr>
              <w:ind w:firstLine="0"/>
              <w:jc w:val="left"/>
              <w:rPr>
                <w:lang w:eastAsia="en-US"/>
              </w:rPr>
            </w:pPr>
            <w:r>
              <w:rPr>
                <w:noProof/>
              </w:rPr>
              <w:t>CnstrntDt</w:t>
            </w:r>
          </w:p>
        </w:tc>
        <w:tc>
          <w:tcPr>
            <w:tcW w:w="3687" w:type="dxa"/>
          </w:tcPr>
          <w:p w:rsidR="00063ED7" w:rsidRPr="00DD7C63" w:rsidRDefault="00063ED7" w:rsidP="001A1DBE">
            <w:pPr>
              <w:ind w:firstLine="0"/>
              <w:jc w:val="left"/>
              <w:rPr>
                <w:lang w:eastAsia="en-US"/>
              </w:rPr>
            </w:pPr>
            <w:r>
              <w:rPr>
                <w:noProof/>
              </w:rPr>
              <w:t>RstrctnDt</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CnstrntAgcyNm</w:t>
            </w:r>
          </w:p>
        </w:tc>
        <w:tc>
          <w:tcPr>
            <w:tcW w:w="2694" w:type="dxa"/>
          </w:tcPr>
          <w:p w:rsidR="00063ED7" w:rsidRPr="00DD7C63" w:rsidRDefault="00063ED7" w:rsidP="001A1DBE">
            <w:pPr>
              <w:ind w:firstLine="0"/>
              <w:jc w:val="left"/>
              <w:rPr>
                <w:lang w:eastAsia="en-US"/>
              </w:rPr>
            </w:pPr>
            <w:r>
              <w:rPr>
                <w:noProof/>
              </w:rPr>
              <w:t>Название элемента (EN)</w:t>
            </w:r>
          </w:p>
        </w:tc>
        <w:tc>
          <w:tcPr>
            <w:tcW w:w="3685" w:type="dxa"/>
          </w:tcPr>
          <w:p w:rsidR="00063ED7" w:rsidRPr="00DD7C63" w:rsidRDefault="00063ED7" w:rsidP="001A1DBE">
            <w:pPr>
              <w:ind w:firstLine="0"/>
              <w:jc w:val="left"/>
              <w:rPr>
                <w:lang w:eastAsia="en-US"/>
              </w:rPr>
            </w:pPr>
            <w:r>
              <w:rPr>
                <w:noProof/>
              </w:rPr>
              <w:t>ConstraintAgencyName</w:t>
            </w:r>
          </w:p>
        </w:tc>
        <w:tc>
          <w:tcPr>
            <w:tcW w:w="3687" w:type="dxa"/>
          </w:tcPr>
          <w:p w:rsidR="00063ED7" w:rsidRPr="00DD7C63" w:rsidRDefault="00063ED7" w:rsidP="001A1DBE">
            <w:pPr>
              <w:ind w:firstLine="0"/>
              <w:jc w:val="left"/>
              <w:rPr>
                <w:lang w:eastAsia="en-US"/>
              </w:rPr>
            </w:pPr>
            <w:r>
              <w:rPr>
                <w:noProof/>
              </w:rPr>
              <w:t>RestrictionAgencyName</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CnstrntAgcyNm</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r>
              <w:rPr>
                <w:noProof/>
              </w:rPr>
              <w:t>Для АРМ:</w:t>
            </w:r>
            <w:r>
              <w:rPr>
                <w:noProof/>
              </w:rPr>
              <w:br/>
              <w:t>Обязателен для заполнения при следующих наименованиях ограничений:</w:t>
            </w:r>
            <w:r>
              <w:rPr>
                <w:noProof/>
              </w:rPr>
              <w:br/>
              <w:t>1. "ФОИВ - Запрет Списания"</w:t>
            </w:r>
            <w:r>
              <w:rPr>
                <w:noProof/>
              </w:rPr>
              <w:br/>
              <w:t>2. "ФТС - Запрет Списания"</w:t>
            </w:r>
            <w:r>
              <w:rPr>
                <w:noProof/>
              </w:rPr>
              <w:br/>
              <w:t>3. "ФНС - Запрет Списания".</w:t>
            </w:r>
            <w:r>
              <w:rPr>
                <w:noProof/>
              </w:rPr>
              <w:br/>
            </w:r>
            <w:r>
              <w:rPr>
                <w:noProof/>
              </w:rPr>
              <w:br/>
            </w:r>
            <w:r>
              <w:rPr>
                <w:noProof/>
              </w:rPr>
              <w:lastRenderedPageBreak/>
              <w:t>Не требует заполнения при следующих наименованиях ограничений:</w:t>
            </w:r>
            <w:r>
              <w:rPr>
                <w:noProof/>
              </w:rPr>
              <w:br/>
              <w:t>1. "ФТС-ЛК - Запрет Списания".</w:t>
            </w:r>
            <w:r>
              <w:rPr>
                <w:noProof/>
              </w:rPr>
              <w:br/>
            </w:r>
            <w:r>
              <w:rPr>
                <w:noProof/>
              </w:rPr>
              <w:br/>
              <w:t>Для наименования ограничения "ФНС-БИ - Запрет Списания", значение поля - константа : "Оф. сайт ФНС".</w:t>
            </w:r>
          </w:p>
        </w:tc>
        <w:tc>
          <w:tcPr>
            <w:tcW w:w="3687" w:type="dxa"/>
          </w:tcPr>
          <w:p w:rsidR="00063ED7" w:rsidRPr="00DD7C63" w:rsidRDefault="00063ED7" w:rsidP="001A1DBE">
            <w:pPr>
              <w:ind w:firstLine="0"/>
              <w:jc w:val="left"/>
              <w:rPr>
                <w:lang w:eastAsia="en-US"/>
              </w:rPr>
            </w:pPr>
            <w:r>
              <w:rPr>
                <w:noProof/>
              </w:rPr>
              <w:lastRenderedPageBreak/>
              <w:t>Наименование подразделения наложившего ограничение на распоряжение денежными средствами</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CnstrntAgcyNm</w:t>
            </w:r>
          </w:p>
        </w:tc>
        <w:tc>
          <w:tcPr>
            <w:tcW w:w="2694" w:type="dxa"/>
          </w:tcPr>
          <w:p w:rsidR="00063ED7" w:rsidRPr="00DD7C63" w:rsidRDefault="00063ED7" w:rsidP="001A1DBE">
            <w:pPr>
              <w:ind w:firstLine="0"/>
              <w:jc w:val="left"/>
              <w:rPr>
                <w:lang w:eastAsia="en-US"/>
              </w:rPr>
            </w:pPr>
            <w:r>
              <w:rPr>
                <w:noProof/>
              </w:rPr>
              <w:t>XML тег</w:t>
            </w:r>
          </w:p>
        </w:tc>
        <w:tc>
          <w:tcPr>
            <w:tcW w:w="3685" w:type="dxa"/>
          </w:tcPr>
          <w:p w:rsidR="00063ED7" w:rsidRPr="00DD7C63" w:rsidRDefault="00063ED7" w:rsidP="001A1DBE">
            <w:pPr>
              <w:ind w:firstLine="0"/>
              <w:jc w:val="left"/>
              <w:rPr>
                <w:lang w:eastAsia="en-US"/>
              </w:rPr>
            </w:pPr>
            <w:r>
              <w:rPr>
                <w:noProof/>
              </w:rPr>
              <w:t>CnstrntAgcyNm</w:t>
            </w:r>
          </w:p>
        </w:tc>
        <w:tc>
          <w:tcPr>
            <w:tcW w:w="3687" w:type="dxa"/>
          </w:tcPr>
          <w:p w:rsidR="00063ED7" w:rsidRPr="00DD7C63" w:rsidRDefault="00063ED7" w:rsidP="001A1DBE">
            <w:pPr>
              <w:ind w:firstLine="0"/>
              <w:jc w:val="left"/>
              <w:rPr>
                <w:lang w:eastAsia="en-US"/>
              </w:rPr>
            </w:pPr>
            <w:r>
              <w:rPr>
                <w:noProof/>
              </w:rPr>
              <w:t>RstrctnAgcyNm</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RestrictionReason</w:t>
            </w:r>
          </w:p>
        </w:tc>
        <w:tc>
          <w:tcPr>
            <w:tcW w:w="2694" w:type="dxa"/>
          </w:tcPr>
          <w:p w:rsidR="00063ED7" w:rsidRPr="00DD7C63" w:rsidRDefault="00063ED7" w:rsidP="001A1DBE">
            <w:pPr>
              <w:ind w:firstLine="0"/>
              <w:jc w:val="left"/>
              <w:rPr>
                <w:lang w:eastAsia="en-US"/>
              </w:rPr>
            </w:pPr>
            <w:r>
              <w:rPr>
                <w:noProof/>
              </w:rPr>
              <w:t>Добавлен элемент</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p>
        </w:tc>
      </w:tr>
    </w:tbl>
    <w:p w:rsidR="00A42C54" w:rsidRDefault="00A42C54" w:rsidP="00A42C54">
      <w:pPr>
        <w:ind w:firstLine="0"/>
        <w:jc w:val="left"/>
        <w:rPr>
          <w:rFonts w:ascii="Arial" w:eastAsia="Times New Roman" w:hAnsi="Arial" w:cs="Arial"/>
          <w:color w:val="000000"/>
          <w:sz w:val="21"/>
          <w:szCs w:val="21"/>
        </w:rPr>
      </w:pPr>
    </w:p>
    <w:p w:rsidR="00A42C54" w:rsidRPr="000E440D" w:rsidRDefault="00063ED7" w:rsidP="00A42C54">
      <w:pPr>
        <w:ind w:firstLine="426"/>
        <w:jc w:val="left"/>
      </w:pPr>
      <w:r w:rsidRPr="00413412">
        <w:rPr>
          <w:noProof/>
          <w:lang w:val="en-US"/>
        </w:rPr>
        <w:t>CBDCCurrencyAndAmount</w:t>
      </w:r>
      <w:r w:rsidR="00202A38" w:rsidRPr="000E440D">
        <w:rPr>
          <w:noProof/>
        </w:rPr>
        <w:t xml:space="preserve"> / </w:t>
      </w:r>
      <w:r w:rsidR="00202A38" w:rsidRPr="00413412">
        <w:rPr>
          <w:noProof/>
          <w:lang w:val="en-US"/>
        </w:rPr>
        <w:t>C</w:t>
      </w:r>
      <w:r w:rsidR="00202A38" w:rsidRPr="000E440D">
        <w:rPr>
          <w:noProof/>
        </w:rPr>
        <w:t>умма с указанием типа валюты</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Cумма с указанием типа валюты</w:t>
            </w:r>
          </w:p>
        </w:tc>
      </w:tr>
      <w:tr w:rsidR="00063ED7" w:rsidTr="004F2363">
        <w:tc>
          <w:tcPr>
            <w:tcW w:w="4252" w:type="dxa"/>
          </w:tcPr>
          <w:p w:rsidR="00063ED7" w:rsidRPr="000E440D" w:rsidRDefault="00063ED7" w:rsidP="001A1DBE">
            <w:pPr>
              <w:ind w:firstLine="0"/>
              <w:jc w:val="left"/>
              <w:rPr>
                <w:lang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r>
              <w:rPr>
                <w:noProof/>
              </w:rPr>
              <w:t>Cумма с указанием типа валюты.</w:t>
            </w:r>
          </w:p>
        </w:tc>
        <w:tc>
          <w:tcPr>
            <w:tcW w:w="3687" w:type="dxa"/>
          </w:tcPr>
          <w:p w:rsidR="00063ED7" w:rsidRPr="00DD7C63" w:rsidRDefault="00063ED7" w:rsidP="001A1DBE">
            <w:pPr>
              <w:ind w:firstLine="0"/>
              <w:jc w:val="left"/>
              <w:rPr>
                <w:lang w:eastAsia="en-US"/>
              </w:rPr>
            </w:pPr>
            <w:r>
              <w:rPr>
                <w:noProof/>
              </w:rPr>
              <w:t>Cумма с указанием типа валюты</w:t>
            </w:r>
          </w:p>
        </w:tc>
      </w:tr>
    </w:tbl>
    <w:p w:rsidR="00A42C54" w:rsidRDefault="00A42C54" w:rsidP="00A42C54">
      <w:pPr>
        <w:ind w:firstLine="0"/>
        <w:jc w:val="left"/>
        <w:rPr>
          <w:rFonts w:ascii="Arial" w:eastAsia="Times New Roman" w:hAnsi="Arial" w:cs="Arial"/>
          <w:color w:val="000000"/>
          <w:sz w:val="21"/>
          <w:szCs w:val="21"/>
        </w:rPr>
      </w:pPr>
    </w:p>
    <w:p w:rsidR="00A42C54" w:rsidRPr="000E440D" w:rsidRDefault="00063ED7" w:rsidP="00A42C54">
      <w:pPr>
        <w:ind w:firstLine="426"/>
        <w:jc w:val="left"/>
      </w:pPr>
      <w:r w:rsidRPr="00413412">
        <w:rPr>
          <w:noProof/>
          <w:lang w:val="en-US"/>
        </w:rPr>
        <w:t>CBDCCurrencyAndAmountNotNull</w:t>
      </w:r>
      <w:r w:rsidR="00202A38" w:rsidRPr="000E440D">
        <w:rPr>
          <w:noProof/>
        </w:rPr>
        <w:t xml:space="preserve"> / Ненулевая сумма с указанием типа валюты</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Ненулевая сумма с указанием типа валюты</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CBDCDCAccountNumber</w:t>
      </w:r>
      <w:r w:rsidR="00202A38" w:rsidRPr="00DD76C9">
        <w:rPr>
          <w:noProof/>
          <w:lang w:val="en-US"/>
        </w:rPr>
        <w:t xml:space="preserve"> </w:t>
      </w:r>
      <w:r w:rsidR="00202A38">
        <w:rPr>
          <w:noProof/>
          <w:lang w:val="en-US"/>
        </w:rPr>
        <w:t xml:space="preserve">/ </w:t>
      </w:r>
      <w:r w:rsidR="00202A38" w:rsidRPr="00413412">
        <w:rPr>
          <w:noProof/>
          <w:lang w:val="en-US"/>
        </w:rPr>
        <w:t>Номер Счета ЦР</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Номер Счета ЦР</w:t>
            </w:r>
          </w:p>
        </w:tc>
      </w:tr>
    </w:tbl>
    <w:p w:rsidR="00A42C54" w:rsidRDefault="00A42C54" w:rsidP="00A42C54">
      <w:pPr>
        <w:ind w:firstLine="0"/>
        <w:jc w:val="left"/>
        <w:rPr>
          <w:rFonts w:ascii="Arial" w:eastAsia="Times New Roman" w:hAnsi="Arial" w:cs="Arial"/>
          <w:color w:val="000000"/>
          <w:sz w:val="21"/>
          <w:szCs w:val="21"/>
        </w:rPr>
      </w:pPr>
    </w:p>
    <w:p w:rsidR="00A42C54" w:rsidRPr="000E440D" w:rsidRDefault="00063ED7" w:rsidP="00A42C54">
      <w:pPr>
        <w:ind w:firstLine="426"/>
        <w:jc w:val="left"/>
      </w:pPr>
      <w:r w:rsidRPr="00413412">
        <w:rPr>
          <w:noProof/>
          <w:lang w:val="en-US"/>
        </w:rPr>
        <w:t>CBDCDeathDateDocumentBasis</w:t>
      </w:r>
      <w:r w:rsidR="00202A38" w:rsidRPr="000E440D">
        <w:rPr>
          <w:noProof/>
        </w:rPr>
        <w:t xml:space="preserve"> / Данные документа основания о регистрации смерти ФЛ</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Данные документа основания о регистрации смерти ФЛ</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DocNm</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Наименование документа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lastRenderedPageBreak/>
              <w:t>DocNb</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Номер документа основания</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DocDt</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Дата документа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OrgFullNm</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Полное наименование органа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OrgCd</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Код органа</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CBDCDeathRegistrationInformation</w:t>
      </w:r>
      <w:r w:rsidR="00202A38" w:rsidRPr="00DD76C9">
        <w:rPr>
          <w:noProof/>
          <w:lang w:val="en-US"/>
        </w:rPr>
        <w:t xml:space="preserve"> </w:t>
      </w:r>
      <w:r w:rsidR="00202A38">
        <w:rPr>
          <w:noProof/>
          <w:lang w:val="en-US"/>
        </w:rPr>
        <w:t xml:space="preserve">/ </w:t>
      </w:r>
      <w:r w:rsidR="00202A38" w:rsidRPr="00413412">
        <w:rPr>
          <w:noProof/>
          <w:lang w:val="en-US"/>
        </w:rPr>
        <w:t>Сведения о регистрации смерти</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Сведения о регистрации смерти</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DthDt</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Дата смерти ФЛ</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ActnCd</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Код типа действия</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DocBsisData</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Данные документа основания о регистрации смерти ФЛ</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RegnCardSADD</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Данные регистрационной карточки САДД</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ARMOprtrRqsts</w:t>
            </w:r>
          </w:p>
        </w:tc>
        <w:tc>
          <w:tcPr>
            <w:tcW w:w="2694" w:type="dxa"/>
          </w:tcPr>
          <w:p w:rsidR="00063ED7" w:rsidRPr="00DD7C63" w:rsidRDefault="00063ED7" w:rsidP="001A1DBE">
            <w:pPr>
              <w:ind w:firstLine="0"/>
              <w:jc w:val="left"/>
              <w:rPr>
                <w:lang w:eastAsia="en-US"/>
              </w:rPr>
            </w:pPr>
            <w:r>
              <w:rPr>
                <w:noProof/>
              </w:rPr>
              <w:t>Название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Реквизиты оператора АРМ</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ARMOprtrRqsts</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Реквизиты оператора АРМ</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AssoctdPrsnID</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Идентификатор СЛ ФЛ</w:t>
            </w:r>
          </w:p>
        </w:tc>
      </w:tr>
    </w:tbl>
    <w:p w:rsidR="00A42C54" w:rsidRDefault="00A42C54" w:rsidP="00A42C54">
      <w:pPr>
        <w:ind w:firstLine="0"/>
        <w:jc w:val="left"/>
        <w:rPr>
          <w:rFonts w:ascii="Arial" w:eastAsia="Times New Roman" w:hAnsi="Arial" w:cs="Arial"/>
          <w:color w:val="000000"/>
          <w:sz w:val="21"/>
          <w:szCs w:val="21"/>
        </w:rPr>
      </w:pPr>
    </w:p>
    <w:p w:rsidR="00A42C54" w:rsidRPr="000E440D" w:rsidRDefault="00063ED7" w:rsidP="00A42C54">
      <w:pPr>
        <w:ind w:firstLine="426"/>
        <w:jc w:val="left"/>
      </w:pPr>
      <w:r w:rsidRPr="00413412">
        <w:rPr>
          <w:noProof/>
          <w:lang w:val="en-US"/>
        </w:rPr>
        <w:t>CBDCDelegateAndOthers</w:t>
      </w:r>
      <w:r w:rsidR="00202A38" w:rsidRPr="000E440D">
        <w:rPr>
          <w:noProof/>
        </w:rPr>
        <w:t xml:space="preserve"> / Представитель, доверенное лицо и др.</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Представитель, доверенное лицо и др.</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lastRenderedPageBreak/>
              <w:t>RltdPtyTp</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Тип связанного лица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RltdPtySts</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Статус СЛ</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CBDCDigitalCurrencySegregation2NotNull</w:t>
      </w:r>
      <w:r w:rsidR="00202A38" w:rsidRPr="00DD76C9">
        <w:rPr>
          <w:noProof/>
          <w:lang w:val="en-US"/>
        </w:rPr>
        <w:t xml:space="preserve"> </w:t>
      </w:r>
      <w:r w:rsidR="00202A38">
        <w:rPr>
          <w:noProof/>
          <w:lang w:val="en-US"/>
        </w:rPr>
        <w:t xml:space="preserve">/ </w:t>
      </w:r>
      <w:r w:rsidR="00202A38" w:rsidRPr="00413412">
        <w:rPr>
          <w:noProof/>
          <w:lang w:val="en-US"/>
        </w:rPr>
        <w:t>Информация по сериям ЦР</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Информация по сериям ЦР</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CBDCDocumentBasisData</w:t>
      </w:r>
      <w:r w:rsidR="00202A38" w:rsidRPr="00DD76C9">
        <w:rPr>
          <w:noProof/>
          <w:lang w:val="en-US"/>
        </w:rPr>
        <w:t xml:space="preserve"> </w:t>
      </w:r>
      <w:r w:rsidR="00202A38">
        <w:rPr>
          <w:noProof/>
          <w:lang w:val="en-US"/>
        </w:rPr>
        <w:t xml:space="preserve">/ </w:t>
      </w:r>
      <w:r w:rsidR="00202A38" w:rsidRPr="00413412">
        <w:rPr>
          <w:noProof/>
          <w:lang w:val="en-US"/>
        </w:rPr>
        <w:t>Данные документа-основания</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Данные документа-основания</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Данные документа-основания</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GovernmentType</w:t>
            </w:r>
          </w:p>
        </w:tc>
        <w:tc>
          <w:tcPr>
            <w:tcW w:w="2694" w:type="dxa"/>
          </w:tcPr>
          <w:p w:rsidR="00063ED7" w:rsidRPr="00DD7C63" w:rsidRDefault="00063ED7" w:rsidP="001A1DBE">
            <w:pPr>
              <w:ind w:firstLine="0"/>
              <w:jc w:val="left"/>
              <w:rPr>
                <w:lang w:eastAsia="en-US"/>
              </w:rPr>
            </w:pPr>
            <w:r>
              <w:rPr>
                <w:noProof/>
              </w:rPr>
              <w:t>Добавлен элемент</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DocIBssdntfctn</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Идентификатор документа-основания</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GovernmentDocumentType</w:t>
            </w:r>
          </w:p>
        </w:tc>
        <w:tc>
          <w:tcPr>
            <w:tcW w:w="2694" w:type="dxa"/>
          </w:tcPr>
          <w:p w:rsidR="00063ED7" w:rsidRPr="00DD7C63" w:rsidRDefault="00063ED7" w:rsidP="001A1DBE">
            <w:pPr>
              <w:ind w:firstLine="0"/>
              <w:jc w:val="left"/>
              <w:rPr>
                <w:lang w:eastAsia="en-US"/>
              </w:rPr>
            </w:pPr>
            <w:r>
              <w:rPr>
                <w:noProof/>
              </w:rPr>
              <w:t>Добавлен элемент</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DocBsisNm</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Наименование документа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DocBsisNb</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Номер документа основания</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DocBsisDt</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Дата документа-основания</w:t>
            </w:r>
          </w:p>
        </w:tc>
      </w:tr>
    </w:tbl>
    <w:p w:rsidR="00A42C54" w:rsidRDefault="00A42C54" w:rsidP="00A42C54">
      <w:pPr>
        <w:ind w:firstLine="0"/>
        <w:jc w:val="left"/>
        <w:rPr>
          <w:rFonts w:ascii="Arial" w:eastAsia="Times New Roman" w:hAnsi="Arial" w:cs="Arial"/>
          <w:color w:val="000000"/>
          <w:sz w:val="21"/>
          <w:szCs w:val="21"/>
        </w:rPr>
      </w:pPr>
    </w:p>
    <w:p w:rsidR="00A42C54" w:rsidRPr="000E440D" w:rsidRDefault="00063ED7" w:rsidP="00A42C54">
      <w:pPr>
        <w:ind w:firstLine="426"/>
        <w:jc w:val="left"/>
      </w:pPr>
      <w:r w:rsidRPr="00413412">
        <w:rPr>
          <w:noProof/>
          <w:lang w:val="en-US"/>
        </w:rPr>
        <w:t>CBDCDocumentTypeOfAuthority</w:t>
      </w:r>
      <w:r w:rsidR="00202A38" w:rsidRPr="000E440D">
        <w:rPr>
          <w:noProof/>
        </w:rPr>
        <w:t xml:space="preserve"> / Коды документов, подтверждающих наличие у лица полномочий распоряжения СЦР</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Коды документов, подтверждающих наличие у лица полномочий распоряжения СЦР</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PrvtAuthrty</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r>
              <w:rPr>
                <w:noProof/>
              </w:rPr>
              <w:t>Указывается код документа.</w:t>
            </w:r>
            <w:r>
              <w:rPr>
                <w:noProof/>
              </w:rPr>
              <w:br/>
              <w:t xml:space="preserve">Представитель (ЕИО; лицо с </w:t>
            </w:r>
            <w:r>
              <w:rPr>
                <w:noProof/>
              </w:rPr>
              <w:lastRenderedPageBreak/>
              <w:t>правом распоряжение счетом):</w:t>
            </w:r>
            <w:r>
              <w:rPr>
                <w:noProof/>
              </w:rPr>
              <w:br/>
              <w:t>1.1 Устав</w:t>
            </w:r>
            <w:r>
              <w:rPr>
                <w:noProof/>
              </w:rPr>
              <w:br/>
              <w:t>1.2 Решение общего собрания акционеров или совета директоров (наблюдательного совета)</w:t>
            </w:r>
            <w:r>
              <w:rPr>
                <w:noProof/>
              </w:rPr>
              <w:br/>
              <w:t>1.3 Выписка из ЕГРЮЛ</w:t>
            </w:r>
            <w:r>
              <w:rPr>
                <w:noProof/>
              </w:rPr>
              <w:br/>
              <w:t>1.4 Доверенность, заверенная уполномоченным лицом ЮЛ</w:t>
            </w:r>
            <w:r>
              <w:rPr>
                <w:noProof/>
              </w:rPr>
              <w:br/>
              <w:t>1.5 Приказ о назначении на должность (О)</w:t>
            </w:r>
            <w:r>
              <w:rPr>
                <w:noProof/>
              </w:rPr>
              <w:br/>
              <w:t>1.6 Письмо о сочетании подписей</w:t>
            </w:r>
            <w:r>
              <w:rPr>
                <w:noProof/>
              </w:rPr>
              <w:br/>
              <w:t>1.7 Свидетельство о смерти наследодателя</w:t>
            </w:r>
            <w:r>
              <w:rPr>
                <w:noProof/>
              </w:rPr>
              <w:br/>
              <w:t>1.13 Иной документ</w:t>
            </w:r>
            <w:r>
              <w:rPr>
                <w:noProof/>
              </w:rPr>
              <w:br/>
              <w:t>Наследник ФЛ, допустимая комбинаторика 4.1 и 4.4, 4.2 и 4.4, 4.3 и 4.4:</w:t>
            </w:r>
            <w:r>
              <w:rPr>
                <w:noProof/>
              </w:rPr>
              <w:br/>
              <w:t>4.1 Свидетельство о праве на наследство по завещанию или закону, выданное нотариусом или консульским должностным лицом РФ</w:t>
            </w:r>
            <w:r>
              <w:rPr>
                <w:noProof/>
              </w:rPr>
              <w:br/>
              <w:t xml:space="preserve">4.2 Свидетельство о праве собственности на долю в имуществе, находившемся в совместной собственности супругов, выданного нотариусом или консульским должностным лицом РФ в соответствии со ст. </w:t>
            </w:r>
            <w:r>
              <w:rPr>
                <w:noProof/>
              </w:rPr>
              <w:lastRenderedPageBreak/>
              <w:t>1150 ГК РФ</w:t>
            </w:r>
            <w:r>
              <w:rPr>
                <w:noProof/>
              </w:rPr>
              <w:br/>
              <w:t>4.3 Решение суда с отметкой о вступлении его в законную силу или исполнительного листа в случае рассмотрения дела в судебном порядке</w:t>
            </w:r>
            <w:r>
              <w:rPr>
                <w:noProof/>
              </w:rPr>
              <w:br/>
              <w:t>4.4 Свидетельство о смерти наследодателя</w:t>
            </w:r>
            <w:r>
              <w:rPr>
                <w:noProof/>
              </w:rPr>
              <w:br/>
              <w:t>Заявители (выплаты на достойные похороны), обязательны документы 5.1 и 5.2:</w:t>
            </w:r>
            <w:r>
              <w:rPr>
                <w:noProof/>
              </w:rPr>
              <w:br/>
              <w:t>5.1 Постановление о выплате денежных средств на достойные похороны наследодателя (постановление нотариуса о возмещении расходов, вызванных смертью наследодателя, в соответствии со ст. 1174 ГК РФ)</w:t>
            </w:r>
            <w:r>
              <w:rPr>
                <w:noProof/>
              </w:rPr>
              <w:br/>
              <w:t>5.2 Свидетельство о смерти наследодателя</w:t>
            </w:r>
            <w:r>
              <w:rPr>
                <w:noProof/>
              </w:rPr>
              <w:br/>
              <w:t>Опекун, 6.1 обязательный:</w:t>
            </w:r>
            <w:r>
              <w:rPr>
                <w:noProof/>
              </w:rPr>
              <w:br/>
              <w:t xml:space="preserve">6.1 Акт органа опеки и попечительства об установлении опеки (попечительства) и назначении опекуна (попечителя) или акт органа опеки и попечительства о предварительной опеке (попечительстве) – </w:t>
            </w:r>
            <w:r>
              <w:rPr>
                <w:noProof/>
              </w:rPr>
              <w:lastRenderedPageBreak/>
              <w:t>постановление, приказ или распоряжение</w:t>
            </w:r>
            <w:r>
              <w:rPr>
                <w:noProof/>
              </w:rPr>
              <w:br/>
              <w:t>6.2 Предварительное письменное разрешение органа опеки и попечительства для совершения расходных операций по счету подопечного</w:t>
            </w:r>
            <w:r>
              <w:rPr>
                <w:noProof/>
              </w:rPr>
              <w:br/>
              <w:t>6.3 Нотариально удостоверенная доверенность на совершение операций по счету (счетам) подопечного от всех опекунов (попечителей), назначенных органом опеки и попечительства</w:t>
            </w:r>
            <w:r>
              <w:rPr>
                <w:noProof/>
              </w:rPr>
              <w:br/>
              <w:t>Доверенное лицо, 7.1 или 7.2:</w:t>
            </w:r>
            <w:r>
              <w:rPr>
                <w:noProof/>
              </w:rPr>
              <w:br/>
              <w:t>7.1 Нотариально удостоверенная доверенность</w:t>
            </w:r>
            <w:r>
              <w:rPr>
                <w:noProof/>
              </w:rPr>
              <w:br/>
              <w:t>7.2 Доверенность, приравненная к нотариально удостоверенной</w:t>
            </w:r>
            <w:r>
              <w:rPr>
                <w:noProof/>
              </w:rPr>
              <w:br/>
              <w:t>Арбитражный управляющий:</w:t>
            </w:r>
            <w:r>
              <w:rPr>
                <w:noProof/>
              </w:rPr>
              <w:br/>
              <w:t>8 Судебный акт об утверждении арбитражного управляющего</w:t>
            </w:r>
            <w:r>
              <w:rPr>
                <w:noProof/>
              </w:rPr>
              <w:br/>
              <w:t>Доверенное лицо Наследника, допустимая комбинаторика 9.1, 9.5 и 9.2; 9.1, 9.5 и 9.3; 9.1, 9.5 и 9.4:</w:t>
            </w:r>
            <w:r>
              <w:rPr>
                <w:noProof/>
              </w:rPr>
              <w:br/>
              <w:t>9.1 Нотариально удостоверенная доверенность или доверенность, приравненная к нотариально удостоверенной</w:t>
            </w:r>
            <w:r>
              <w:rPr>
                <w:noProof/>
              </w:rPr>
              <w:br/>
              <w:t xml:space="preserve">9.2 Свидетельство о праве на наследство по завещанию или </w:t>
            </w:r>
            <w:r>
              <w:rPr>
                <w:noProof/>
              </w:rPr>
              <w:lastRenderedPageBreak/>
              <w:t>закону, выданное нотариусом или консульским должностным лицом РФ</w:t>
            </w:r>
            <w:r>
              <w:rPr>
                <w:noProof/>
              </w:rPr>
              <w:br/>
              <w:t>9.3 Свидетельство о праве собственности на долю в имуществе, находившемся в совместной собственности супругов, выданного нотариусом или консульским должностным лицом РФ в соответствии со ст. 1150 ГК РФ</w:t>
            </w:r>
            <w:r>
              <w:rPr>
                <w:noProof/>
              </w:rPr>
              <w:br/>
              <w:t>9.4 Решение суда с отметкой о вступлении его в законную силу или исполнительного листа в случае рассмотрения дела в судебном порядке</w:t>
            </w:r>
            <w:r>
              <w:rPr>
                <w:noProof/>
              </w:rPr>
              <w:br/>
              <w:t>9.5 Свидетельство о смерти наследодателя</w:t>
            </w:r>
            <w:r>
              <w:rPr>
                <w:noProof/>
              </w:rPr>
              <w:br/>
              <w:t>Доверенное лицо Заявителя (выплаты на достойные похороны), требуется 10.1, 10.2, 10.3:</w:t>
            </w:r>
            <w:r>
              <w:rPr>
                <w:noProof/>
              </w:rPr>
              <w:br/>
              <w:t>10.1 Нотариально удостоверенная доверенность или доверенность, приравненная к нотариально удостоверенной</w:t>
            </w:r>
            <w:r>
              <w:rPr>
                <w:noProof/>
              </w:rPr>
              <w:br/>
              <w:t xml:space="preserve">10.2 Постановление о выплате денежных средств на достойные похороны наследодателя (постановление нотариуса о возмещении расходов, </w:t>
            </w:r>
            <w:r>
              <w:rPr>
                <w:noProof/>
              </w:rPr>
              <w:lastRenderedPageBreak/>
              <w:t>вызванных смертью наследодателя, в соответствии со ст. 1174 ГК РФ)</w:t>
            </w:r>
            <w:r>
              <w:rPr>
                <w:noProof/>
              </w:rPr>
              <w:br/>
              <w:t>10.3 Свидетельство о смерти наследодателя</w:t>
            </w:r>
            <w:r>
              <w:rPr>
                <w:noProof/>
              </w:rPr>
              <w:br/>
              <w:t xml:space="preserve">Доверенное лицо Опекуна. Допустимая комбинаторика: </w:t>
            </w:r>
            <w:r>
              <w:rPr>
                <w:noProof/>
              </w:rPr>
              <w:br/>
              <w:t>11.1, 11.2 и 11.3 - обязательные, 11.4 и 11.5 - необязательные;</w:t>
            </w:r>
            <w:r>
              <w:rPr>
                <w:noProof/>
              </w:rPr>
              <w:br/>
              <w:t>11.6 и 11.7 - обязательные;</w:t>
            </w:r>
            <w:r>
              <w:rPr>
                <w:noProof/>
              </w:rPr>
              <w:br/>
              <w:t>11.6, 11.7, 11.8 - обязательные</w:t>
            </w:r>
            <w:r>
              <w:rPr>
                <w:noProof/>
              </w:rPr>
              <w:br/>
              <w:t>11.1 Доверенность, удостоверенная нотариально, выданная опекуном (попечителем) на совершение представителем операций по счету (счетам) подопечного.</w:t>
            </w:r>
            <w:r>
              <w:rPr>
                <w:noProof/>
              </w:rPr>
              <w:br/>
              <w:t>11.2 Разрешение органа опеки и попечительства на выдачу доверенности опекуном (попечителем) своему представителю.</w:t>
            </w:r>
            <w:r>
              <w:rPr>
                <w:noProof/>
              </w:rPr>
              <w:br/>
              <w:t xml:space="preserve">11.3 Акт органа опеки и попечительства об установлении опеки (попечительства) и назначении опекуна (попечителя) или акт органа опеки и попечительства о предварительной опеке (попечительстве) – </w:t>
            </w:r>
            <w:r>
              <w:rPr>
                <w:noProof/>
              </w:rPr>
              <w:lastRenderedPageBreak/>
              <w:t>постановление, приказ или распоряжение.</w:t>
            </w:r>
            <w:r>
              <w:rPr>
                <w:noProof/>
              </w:rPr>
              <w:br/>
              <w:t>11.4 Предварительное письменное разрешение органа опеки и попечительства для совершения расходных операций по счету подопечного</w:t>
            </w:r>
            <w:r>
              <w:rPr>
                <w:noProof/>
              </w:rPr>
              <w:br/>
              <w:t>11.5 Нотариально удостоверенная доверенность на совершение операций по счету (счетам) подопечного от всех опекунов (попечителей), назначенных органом опеки и попечительства</w:t>
            </w:r>
            <w:r>
              <w:rPr>
                <w:noProof/>
              </w:rPr>
              <w:br/>
              <w:t>11.6 Акт (разрешение) органа опеки и попечительства, подтверждающий полномочия социального учреждения на предоставление интересов подопечного</w:t>
            </w:r>
            <w:r>
              <w:rPr>
                <w:noProof/>
              </w:rPr>
              <w:br/>
              <w:t>11.7 Разрешение органа опеки и попечительства на совершение социальным учреждением отдельных операций от имени подопечного</w:t>
            </w:r>
            <w:r>
              <w:rPr>
                <w:noProof/>
              </w:rPr>
              <w:br/>
              <w:t>11.8 Доверенность от имени руководителя социального учреждения, выданная представителю данного социального учреждения.</w:t>
            </w:r>
            <w:r>
              <w:rPr>
                <w:noProof/>
              </w:rPr>
              <w:br/>
              <w:t xml:space="preserve">Доверенное лицо Доверенного </w:t>
            </w:r>
            <w:r>
              <w:rPr>
                <w:noProof/>
              </w:rPr>
              <w:lastRenderedPageBreak/>
              <w:t>лица, требуются 12.1 и 12.2:</w:t>
            </w:r>
            <w:r>
              <w:rPr>
                <w:noProof/>
              </w:rPr>
              <w:br/>
              <w:t>12.1 Нотариально удостоверенная доверенность или доверенность, приравненная к нотариально удостоверенной, выданная доверенному лицу (чтобы проверить, что возможно передоверие)</w:t>
            </w:r>
            <w:r>
              <w:rPr>
                <w:noProof/>
              </w:rPr>
              <w:br/>
              <w:t>12.2 Нотариально удостоверенная доверенность или доверенность, приравненная к нотариально удостоверенной, выданная доверенному лицу доверенного лица</w:t>
            </w:r>
            <w:r>
              <w:rPr>
                <w:noProof/>
              </w:rPr>
              <w:br/>
              <w:t>Доверенное лицо Арбитражного управляющего, требуются 13.1 и 13.2:</w:t>
            </w:r>
            <w:r>
              <w:rPr>
                <w:noProof/>
              </w:rPr>
              <w:br/>
              <w:t>13.1 Судебный акт об утверждении арбитражного управляющего</w:t>
            </w:r>
            <w:r>
              <w:rPr>
                <w:noProof/>
              </w:rPr>
              <w:br/>
              <w:t>13.2 Доверенность, удостоверенная нотариально, выданная арбитражным управляющим на совершение представителем операций по счету (счетам) пользователя платформы.</w:t>
            </w:r>
            <w:r>
              <w:rPr>
                <w:noProof/>
              </w:rPr>
              <w:br/>
              <w:t>Законный представитель:</w:t>
            </w:r>
            <w:r>
              <w:rPr>
                <w:noProof/>
              </w:rPr>
              <w:br/>
              <w:t xml:space="preserve">14.1 Согласие законного представителя, в случае обращения законного </w:t>
            </w:r>
            <w:r>
              <w:rPr>
                <w:noProof/>
              </w:rPr>
              <w:lastRenderedPageBreak/>
              <w:t>представителя</w:t>
            </w:r>
            <w:r>
              <w:rPr>
                <w:noProof/>
              </w:rPr>
              <w:br/>
              <w:t>14.2 Документ об эмансипации, в случае обращения эмансипированного несовершеннолетнего</w:t>
            </w:r>
            <w:r>
              <w:rPr>
                <w:noProof/>
              </w:rPr>
              <w:br/>
            </w:r>
          </w:p>
        </w:tc>
        <w:tc>
          <w:tcPr>
            <w:tcW w:w="3687" w:type="dxa"/>
          </w:tcPr>
          <w:p w:rsidR="00063ED7" w:rsidRPr="00DD7C63" w:rsidRDefault="00063ED7" w:rsidP="001A1DBE">
            <w:pPr>
              <w:ind w:firstLine="0"/>
              <w:jc w:val="left"/>
              <w:rPr>
                <w:lang w:eastAsia="en-US"/>
              </w:rPr>
            </w:pPr>
            <w:r>
              <w:rPr>
                <w:noProof/>
              </w:rPr>
              <w:lastRenderedPageBreak/>
              <w:t>Указывается код документа.</w:t>
            </w:r>
            <w:r>
              <w:rPr>
                <w:noProof/>
              </w:rPr>
              <w:br/>
              <w:t xml:space="preserve">Представитель (ЕИО; лицо с </w:t>
            </w:r>
            <w:r>
              <w:rPr>
                <w:noProof/>
              </w:rPr>
              <w:lastRenderedPageBreak/>
              <w:t>правом распоряжение счетом):</w:t>
            </w:r>
            <w:r>
              <w:rPr>
                <w:noProof/>
              </w:rPr>
              <w:br/>
              <w:t>1.1 Устав</w:t>
            </w:r>
            <w:r>
              <w:rPr>
                <w:noProof/>
              </w:rPr>
              <w:br/>
              <w:t>1.2 Решение общего собрания акционеров или совета директоров (наблюдательного совета)</w:t>
            </w:r>
            <w:r>
              <w:rPr>
                <w:noProof/>
              </w:rPr>
              <w:br/>
              <w:t>1.3 Выписка из ЕГРЮЛ</w:t>
            </w:r>
            <w:r>
              <w:rPr>
                <w:noProof/>
              </w:rPr>
              <w:br/>
              <w:t>1.4 Доверенность, заверенная уполномоченным лицом ЮЛ</w:t>
            </w:r>
            <w:r>
              <w:rPr>
                <w:noProof/>
              </w:rPr>
              <w:br/>
              <w:t>1.5 Приказ о назначении на должность (О)</w:t>
            </w:r>
            <w:r>
              <w:rPr>
                <w:noProof/>
              </w:rPr>
              <w:br/>
              <w:t>1.6 Письмо о сочетании подписей</w:t>
            </w:r>
            <w:r>
              <w:rPr>
                <w:noProof/>
              </w:rPr>
              <w:br/>
              <w:t>1.7 Свидетельство о смерти наследодателя</w:t>
            </w:r>
            <w:r>
              <w:rPr>
                <w:noProof/>
              </w:rPr>
              <w:br/>
              <w:t>1.13 Иной документ</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lastRenderedPageBreak/>
              <w:t>LglNttyAuthrty</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r>
              <w:rPr>
                <w:noProof/>
              </w:rPr>
              <w:t>Указывается код документа.</w:t>
            </w:r>
            <w:r>
              <w:rPr>
                <w:noProof/>
              </w:rPr>
              <w:br/>
              <w:t>Представитель (ЕИО; лицо с правом распоряжение счетом):</w:t>
            </w:r>
            <w:r>
              <w:rPr>
                <w:noProof/>
              </w:rPr>
              <w:br/>
              <w:t>1.8 Договор с управляющей компанией</w:t>
            </w:r>
            <w:r>
              <w:rPr>
                <w:noProof/>
              </w:rPr>
              <w:br/>
              <w:t>1.9 Доверенность, подписанная представителем управляющей компании, выполняющей функции единоличного исполнительного органа</w:t>
            </w:r>
            <w:r>
              <w:rPr>
                <w:noProof/>
              </w:rPr>
              <w:br/>
              <w:t>1.10 Решение общего собрания акционеров/участников/учредителей</w:t>
            </w:r>
            <w:r>
              <w:rPr>
                <w:noProof/>
              </w:rPr>
              <w:br/>
              <w:t>1.11 Протокол общего собрания акционеров/участников/учредителей</w:t>
            </w:r>
            <w:r>
              <w:rPr>
                <w:noProof/>
              </w:rPr>
              <w:br/>
              <w:t>1.12 Выписка из ЕГРЮЛ</w:t>
            </w:r>
            <w:r>
              <w:rPr>
                <w:noProof/>
              </w:rPr>
              <w:br/>
              <w:t>1.13 Иной документ</w:t>
            </w:r>
            <w:r>
              <w:rPr>
                <w:noProof/>
              </w:rPr>
              <w:br/>
              <w:t>Наследник ФЛ, допустимая комбинаторика 4.1 и 4.4, 4.2 и 4.4, 4.3 и 4.4:</w:t>
            </w:r>
            <w:r>
              <w:rPr>
                <w:noProof/>
              </w:rPr>
              <w:br/>
              <w:t xml:space="preserve">4.1 Свидетельство о праве на наследство по завещанию или закону, выданное нотариусом или консульским должностным </w:t>
            </w:r>
            <w:r>
              <w:rPr>
                <w:noProof/>
              </w:rPr>
              <w:lastRenderedPageBreak/>
              <w:t>лицом РФ</w:t>
            </w:r>
            <w:r>
              <w:rPr>
                <w:noProof/>
              </w:rPr>
              <w:br/>
              <w:t>4.2 Свидетельство о праве собственности на долю в имуществе, находившемся в совместной собственности супругов, выданного нотариусом или консульским должностным лицом РФ в соответствии со ст. 1150 ГК РФ</w:t>
            </w:r>
            <w:r>
              <w:rPr>
                <w:noProof/>
              </w:rPr>
              <w:br/>
              <w:t>4.3 Решение суда с отметкой о вступлении его в законную силу или исполнительного листа в случае рассмотрения дела в судебном порядке</w:t>
            </w:r>
            <w:r>
              <w:rPr>
                <w:noProof/>
              </w:rPr>
              <w:br/>
              <w:t>4.4 Свидетельство о смерти наследодателя</w:t>
            </w:r>
            <w:r>
              <w:rPr>
                <w:noProof/>
              </w:rPr>
              <w:br/>
              <w:t>Доверенное лицо, 7.1 или 7.2:</w:t>
            </w:r>
            <w:r>
              <w:rPr>
                <w:noProof/>
              </w:rPr>
              <w:br/>
              <w:t>7.1 Нотариально удостоверенная доверенность</w:t>
            </w:r>
            <w:r>
              <w:rPr>
                <w:noProof/>
              </w:rPr>
              <w:br/>
              <w:t>7.2 Доверенность, приравненная к нотариально удостоверенной</w:t>
            </w:r>
            <w:r>
              <w:rPr>
                <w:noProof/>
              </w:rPr>
              <w:br/>
            </w:r>
          </w:p>
        </w:tc>
        <w:tc>
          <w:tcPr>
            <w:tcW w:w="3687" w:type="dxa"/>
          </w:tcPr>
          <w:p w:rsidR="00063ED7" w:rsidRPr="00DD7C63" w:rsidRDefault="00063ED7" w:rsidP="001A1DBE">
            <w:pPr>
              <w:ind w:firstLine="0"/>
              <w:jc w:val="left"/>
              <w:rPr>
                <w:lang w:eastAsia="en-US"/>
              </w:rPr>
            </w:pPr>
            <w:r>
              <w:rPr>
                <w:noProof/>
              </w:rPr>
              <w:lastRenderedPageBreak/>
              <w:t>Указывается код документа.</w:t>
            </w:r>
            <w:r>
              <w:rPr>
                <w:noProof/>
              </w:rPr>
              <w:br/>
              <w:t>Представитель (ЕИО; лицо с правом распоряжение счетом):</w:t>
            </w:r>
            <w:r>
              <w:rPr>
                <w:noProof/>
              </w:rPr>
              <w:br/>
              <w:t>1.8 Договор с управляющей компанией</w:t>
            </w:r>
            <w:r>
              <w:rPr>
                <w:noProof/>
              </w:rPr>
              <w:br/>
              <w:t>1.9 Доверенность, подписанная представителем управляющей компании, выполняющей функции единоличного исполнительного органа</w:t>
            </w:r>
            <w:r>
              <w:rPr>
                <w:noProof/>
              </w:rPr>
              <w:br/>
              <w:t>1.10 Решение общего собрания акционеров/участников/учредителей</w:t>
            </w:r>
            <w:r>
              <w:rPr>
                <w:noProof/>
              </w:rPr>
              <w:br/>
              <w:t>1.11 Протокол общего собрания акционеров/участников/учредителей</w:t>
            </w:r>
            <w:r>
              <w:rPr>
                <w:noProof/>
              </w:rPr>
              <w:br/>
              <w:t>1.12 Выписка из ЕГРЮЛ</w:t>
            </w:r>
            <w:r>
              <w:rPr>
                <w:noProof/>
              </w:rPr>
              <w:br/>
              <w:t>1.13 Иной документ</w:t>
            </w:r>
          </w:p>
        </w:tc>
      </w:tr>
    </w:tbl>
    <w:p w:rsidR="00A42C54" w:rsidRDefault="00A42C54" w:rsidP="00A42C54">
      <w:pPr>
        <w:ind w:firstLine="0"/>
        <w:jc w:val="left"/>
        <w:rPr>
          <w:rFonts w:ascii="Arial" w:eastAsia="Times New Roman" w:hAnsi="Arial" w:cs="Arial"/>
          <w:color w:val="000000"/>
          <w:sz w:val="21"/>
          <w:szCs w:val="21"/>
        </w:rPr>
      </w:pPr>
    </w:p>
    <w:p w:rsidR="00A42C54" w:rsidRPr="000E440D" w:rsidRDefault="00063ED7" w:rsidP="00A42C54">
      <w:pPr>
        <w:ind w:firstLine="426"/>
        <w:jc w:val="left"/>
      </w:pPr>
      <w:r w:rsidRPr="00413412">
        <w:rPr>
          <w:noProof/>
          <w:lang w:val="en-US"/>
        </w:rPr>
        <w:t>CBDCFoundersInformation</w:t>
      </w:r>
      <w:r w:rsidR="00202A38" w:rsidRPr="000E440D">
        <w:rPr>
          <w:noProof/>
        </w:rPr>
        <w:t xml:space="preserve"> / Информация об учредителях (участниках)</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Информация об учредителях (участниках)</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FullNm</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ФИО учредителей (участников)</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FndrsNm</w:t>
            </w:r>
          </w:p>
        </w:tc>
        <w:tc>
          <w:tcPr>
            <w:tcW w:w="2694" w:type="dxa"/>
          </w:tcPr>
          <w:p w:rsidR="00063ED7" w:rsidRPr="00DD7C63" w:rsidRDefault="00063ED7" w:rsidP="001A1DBE">
            <w:pPr>
              <w:ind w:firstLine="0"/>
              <w:jc w:val="left"/>
              <w:rPr>
                <w:lang w:eastAsia="en-US"/>
              </w:rPr>
            </w:pPr>
            <w:r>
              <w:rPr>
                <w:noProof/>
              </w:rPr>
              <w:t>Название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Наименование учредителей (участников)</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lastRenderedPageBreak/>
              <w:t>Adr</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Адрес места жительства (места нахождения)</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CBDCISBOULRP</w:t>
      </w:r>
      <w:r w:rsidR="00202A38" w:rsidRPr="00DD76C9">
        <w:rPr>
          <w:noProof/>
          <w:lang w:val="en-US"/>
        </w:rPr>
        <w:t xml:space="preserve"> </w:t>
      </w:r>
      <w:r w:rsidR="00202A38">
        <w:rPr>
          <w:noProof/>
          <w:lang w:val="en-US"/>
        </w:rPr>
        <w:t xml:space="preserve">/ </w:t>
      </w:r>
      <w:r w:rsidR="00202A38" w:rsidRPr="00413412">
        <w:rPr>
          <w:noProof/>
          <w:lang w:val="en-US"/>
        </w:rPr>
        <w:t>Информация о СЛ - ИСБОЮЛ</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Информация о СЛ - ИСБОЮЛ</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RltdPtyTyp_ld</w:t>
            </w:r>
          </w:p>
        </w:tc>
        <w:tc>
          <w:tcPr>
            <w:tcW w:w="2694" w:type="dxa"/>
          </w:tcPr>
          <w:p w:rsidR="00063ED7" w:rsidRPr="00DD7C63" w:rsidRDefault="00063ED7" w:rsidP="001A1DBE">
            <w:pPr>
              <w:ind w:firstLine="0"/>
              <w:jc w:val="left"/>
              <w:rPr>
                <w:lang w:eastAsia="en-US"/>
              </w:rPr>
            </w:pPr>
            <w:r>
              <w:rPr>
                <w:noProof/>
              </w:rPr>
              <w:t>Название элемента (RU)</w:t>
            </w:r>
          </w:p>
        </w:tc>
        <w:tc>
          <w:tcPr>
            <w:tcW w:w="3685" w:type="dxa"/>
          </w:tcPr>
          <w:p w:rsidR="00063ED7" w:rsidRPr="00DD7C63" w:rsidRDefault="00063ED7" w:rsidP="001A1DBE">
            <w:pPr>
              <w:ind w:firstLine="0"/>
              <w:jc w:val="left"/>
              <w:rPr>
                <w:lang w:eastAsia="en-US"/>
              </w:rPr>
            </w:pPr>
            <w:r>
              <w:rPr>
                <w:noProof/>
              </w:rPr>
              <w:t>Тип и связанного лица</w:t>
            </w:r>
          </w:p>
        </w:tc>
        <w:tc>
          <w:tcPr>
            <w:tcW w:w="3687" w:type="dxa"/>
          </w:tcPr>
          <w:p w:rsidR="00063ED7" w:rsidRPr="00DD7C63" w:rsidRDefault="00063ED7" w:rsidP="001A1DBE">
            <w:pPr>
              <w:ind w:firstLine="0"/>
              <w:jc w:val="left"/>
              <w:rPr>
                <w:lang w:eastAsia="en-US"/>
              </w:rPr>
            </w:pPr>
            <w:r>
              <w:rPr>
                <w:noProof/>
              </w:rPr>
              <w:t>Тип связанного лица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RltdPtyTyp_ld</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Тип связанного лица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KndsISBOULRPChc_ld</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Виды СЛ - ИСБОЮЛ</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KndsISBOULRP</w:t>
            </w:r>
          </w:p>
        </w:tc>
        <w:tc>
          <w:tcPr>
            <w:tcW w:w="2694" w:type="dxa"/>
          </w:tcPr>
          <w:p w:rsidR="00063ED7" w:rsidRPr="00DD7C63" w:rsidRDefault="00063ED7" w:rsidP="001A1DBE">
            <w:pPr>
              <w:ind w:firstLine="0"/>
              <w:jc w:val="left"/>
              <w:rPr>
                <w:lang w:eastAsia="en-US"/>
              </w:rPr>
            </w:pPr>
            <w:r>
              <w:rPr>
                <w:noProof/>
              </w:rPr>
              <w:t>Название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Виды СЛ - ИСБОЮЛ</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KndsISBOULRP</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Виды СЛ - ИСБОЮЛ</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CBDCISBOULRPChoice</w:t>
      </w:r>
      <w:r w:rsidR="00202A38" w:rsidRPr="00DD76C9">
        <w:rPr>
          <w:noProof/>
          <w:lang w:val="en-US"/>
        </w:rPr>
        <w:t xml:space="preserve"> </w:t>
      </w:r>
      <w:r w:rsidR="00202A38">
        <w:rPr>
          <w:noProof/>
          <w:lang w:val="en-US"/>
        </w:rPr>
        <w:t xml:space="preserve">/ </w:t>
      </w:r>
      <w:r w:rsidR="00202A38" w:rsidRPr="00413412">
        <w:rPr>
          <w:noProof/>
          <w:lang w:val="en-US"/>
        </w:rPr>
        <w:t>Виды СЛ - ИСБОЮЛ</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Виды СЛ - ИСБОЮЛ</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CBDCIdentityDocument1Choice</w:t>
      </w:r>
      <w:r w:rsidR="00202A38" w:rsidRPr="00DD76C9">
        <w:rPr>
          <w:noProof/>
          <w:lang w:val="en-US"/>
        </w:rPr>
        <w:t xml:space="preserve"> </w:t>
      </w:r>
      <w:r w:rsidR="00202A38">
        <w:rPr>
          <w:noProof/>
          <w:lang w:val="en-US"/>
        </w:rPr>
        <w:t xml:space="preserve">/ </w:t>
      </w:r>
      <w:r w:rsidR="00202A38" w:rsidRPr="00413412">
        <w:rPr>
          <w:noProof/>
          <w:lang w:val="en-US"/>
        </w:rPr>
        <w:t>Данные документа, удостоверяющего личность</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OtherDocument</w:t>
            </w:r>
          </w:p>
        </w:tc>
        <w:tc>
          <w:tcPr>
            <w:tcW w:w="2694" w:type="dxa"/>
          </w:tcPr>
          <w:p w:rsidR="00063ED7" w:rsidRPr="00DD7C63" w:rsidRDefault="00063ED7" w:rsidP="001A1DBE">
            <w:pPr>
              <w:ind w:firstLine="0"/>
              <w:jc w:val="left"/>
              <w:rPr>
                <w:lang w:eastAsia="en-US"/>
              </w:rPr>
            </w:pPr>
            <w:r>
              <w:rPr>
                <w:noProof/>
              </w:rPr>
              <w:t>Добавлен элемент</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p>
        </w:tc>
      </w:tr>
    </w:tbl>
    <w:p w:rsidR="00A42C54" w:rsidRDefault="00A42C54" w:rsidP="00A42C54">
      <w:pPr>
        <w:ind w:firstLine="0"/>
        <w:jc w:val="left"/>
        <w:rPr>
          <w:rFonts w:ascii="Arial" w:eastAsia="Times New Roman" w:hAnsi="Arial" w:cs="Arial"/>
          <w:color w:val="000000"/>
          <w:sz w:val="21"/>
          <w:szCs w:val="21"/>
        </w:rPr>
      </w:pPr>
    </w:p>
    <w:p w:rsidR="00A42C54" w:rsidRPr="000E440D" w:rsidRDefault="00063ED7" w:rsidP="00A42C54">
      <w:pPr>
        <w:ind w:firstLine="426"/>
        <w:jc w:val="left"/>
      </w:pPr>
      <w:r w:rsidRPr="00413412">
        <w:rPr>
          <w:noProof/>
          <w:lang w:val="en-US"/>
        </w:rPr>
        <w:t>CBDCIndividualRP</w:t>
      </w:r>
      <w:r w:rsidR="00202A38" w:rsidRPr="000E440D">
        <w:rPr>
          <w:noProof/>
        </w:rPr>
        <w:t xml:space="preserve"> / Информация о СЛ - физическом лице</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Информация о СЛ - физическом лице</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KndsIndvRPChc_ld</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Виды СЛ-физических лиц</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KndsIndvRP</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Виды СЛ-физических лиц</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lastRenderedPageBreak/>
              <w:t>IndvData</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Персональные данные ФЛ</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CBDCIndividualRPChoice</w:t>
      </w:r>
      <w:r w:rsidR="00202A38" w:rsidRPr="00DD76C9">
        <w:rPr>
          <w:noProof/>
          <w:lang w:val="en-US"/>
        </w:rPr>
        <w:t xml:space="preserve"> </w:t>
      </w:r>
      <w:r w:rsidR="00202A38">
        <w:rPr>
          <w:noProof/>
          <w:lang w:val="en-US"/>
        </w:rPr>
        <w:t xml:space="preserve">/ </w:t>
      </w:r>
      <w:r w:rsidR="00202A38" w:rsidRPr="00413412">
        <w:rPr>
          <w:noProof/>
          <w:lang w:val="en-US"/>
        </w:rPr>
        <w:t>Виды СЛ - ФЛ</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Виды СЛ - ФЛ</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CBDCIntermediary1</w:t>
      </w:r>
      <w:r w:rsidR="00202A38" w:rsidRPr="00DD76C9">
        <w:rPr>
          <w:noProof/>
          <w:lang w:val="en-US"/>
        </w:rPr>
        <w:t xml:space="preserve"> </w:t>
      </w:r>
      <w:r w:rsidR="00202A38">
        <w:rPr>
          <w:noProof/>
          <w:lang w:val="en-US"/>
        </w:rPr>
        <w:t xml:space="preserve">/ </w:t>
      </w:r>
      <w:r w:rsidR="00202A38" w:rsidRPr="00413412">
        <w:rPr>
          <w:noProof/>
          <w:lang w:val="en-US"/>
        </w:rPr>
        <w:t>Информация о финансовом посреднике</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Информация о финансовом посреднике</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CBDCKindIndividualRP</w:t>
      </w:r>
      <w:r w:rsidR="00202A38" w:rsidRPr="00DD76C9">
        <w:rPr>
          <w:noProof/>
          <w:lang w:val="en-US"/>
        </w:rPr>
        <w:t xml:space="preserve"> </w:t>
      </w:r>
      <w:r w:rsidR="00202A38">
        <w:rPr>
          <w:noProof/>
          <w:lang w:val="en-US"/>
        </w:rPr>
        <w:t xml:space="preserve">/ </w:t>
      </w:r>
      <w:r w:rsidR="00202A38" w:rsidRPr="00413412">
        <w:rPr>
          <w:noProof/>
          <w:lang w:val="en-US"/>
        </w:rPr>
        <w:t>Виды СЛ - ФЛ</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Виды СЛ - ФЛ</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DlgAndOthrs</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Представитель, доверенное лицо и др.</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Bnfcry</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Выгодоприобретатель</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Bnfcry_ld</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Выгодоприобретатель</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BnfclOwnr</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Бенефициарный владелец</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ArbtrtnMgr</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Арбитражный управляющий</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CBDCKindsLegalEntityRP</w:t>
      </w:r>
      <w:r w:rsidR="00202A38" w:rsidRPr="00DD76C9">
        <w:rPr>
          <w:noProof/>
          <w:lang w:val="en-US"/>
        </w:rPr>
        <w:t xml:space="preserve"> </w:t>
      </w:r>
      <w:r w:rsidR="00202A38">
        <w:rPr>
          <w:noProof/>
          <w:lang w:val="en-US"/>
        </w:rPr>
        <w:t xml:space="preserve">/ </w:t>
      </w:r>
      <w:r w:rsidR="00202A38" w:rsidRPr="00413412">
        <w:rPr>
          <w:noProof/>
          <w:lang w:val="en-US"/>
        </w:rPr>
        <w:t>Виды СЛ - юридических лиц</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Виды СЛ - юридических лиц</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DlgAndOthrs</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Представитель, доверенное лицо и др.</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lastRenderedPageBreak/>
              <w:t>Bnfcry</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Выгодоприобретатель</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Bnfcry_ld</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Выгодоприобретатель</w:t>
            </w:r>
          </w:p>
        </w:tc>
      </w:tr>
    </w:tbl>
    <w:p w:rsidR="00A42C54" w:rsidRDefault="00A42C54" w:rsidP="00A42C54">
      <w:pPr>
        <w:ind w:firstLine="0"/>
        <w:jc w:val="left"/>
        <w:rPr>
          <w:rFonts w:ascii="Arial" w:eastAsia="Times New Roman" w:hAnsi="Arial" w:cs="Arial"/>
          <w:color w:val="000000"/>
          <w:sz w:val="21"/>
          <w:szCs w:val="21"/>
        </w:rPr>
      </w:pPr>
    </w:p>
    <w:p w:rsidR="00A42C54" w:rsidRPr="000E440D" w:rsidRDefault="00063ED7" w:rsidP="00A42C54">
      <w:pPr>
        <w:ind w:firstLine="426"/>
        <w:jc w:val="left"/>
      </w:pPr>
      <w:r w:rsidRPr="00413412">
        <w:rPr>
          <w:noProof/>
          <w:lang w:val="en-US"/>
        </w:rPr>
        <w:t>CBDCLegalEntityRP</w:t>
      </w:r>
      <w:r w:rsidR="00202A38" w:rsidRPr="000E440D">
        <w:rPr>
          <w:noProof/>
        </w:rPr>
        <w:t xml:space="preserve"> / Информация о СЛ-юридическом лице</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Информация о СЛ-юридическом лице</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RltdPtyTyp_ld</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Тип связанного лица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KndsLglNttyRPChc_ld</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Виды СЛ - юридических лиц</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KndsLglNttyRP</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Виды СЛ - юридических лиц</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LglNttyData</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Данные CЛ-юридического лица</w:t>
            </w:r>
          </w:p>
        </w:tc>
      </w:tr>
    </w:tbl>
    <w:p w:rsidR="00A42C54" w:rsidRDefault="00A42C54" w:rsidP="00A42C54">
      <w:pPr>
        <w:ind w:firstLine="0"/>
        <w:jc w:val="left"/>
        <w:rPr>
          <w:rFonts w:ascii="Arial" w:eastAsia="Times New Roman" w:hAnsi="Arial" w:cs="Arial"/>
          <w:color w:val="000000"/>
          <w:sz w:val="21"/>
          <w:szCs w:val="21"/>
        </w:rPr>
      </w:pPr>
    </w:p>
    <w:p w:rsidR="00A42C54" w:rsidRPr="000E440D" w:rsidRDefault="00063ED7" w:rsidP="00A42C54">
      <w:pPr>
        <w:ind w:firstLine="426"/>
        <w:jc w:val="left"/>
      </w:pPr>
      <w:r w:rsidRPr="00413412">
        <w:rPr>
          <w:noProof/>
          <w:lang w:val="en-US"/>
        </w:rPr>
        <w:t>CBDCOPTransferInformation</w:t>
      </w:r>
      <w:r w:rsidR="00202A38" w:rsidRPr="000E440D">
        <w:rPr>
          <w:noProof/>
        </w:rPr>
        <w:t xml:space="preserve"> / Информация об операции перевода Оператором</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OpComment</w:t>
            </w:r>
          </w:p>
        </w:tc>
        <w:tc>
          <w:tcPr>
            <w:tcW w:w="2694" w:type="dxa"/>
          </w:tcPr>
          <w:p w:rsidR="00063ED7" w:rsidRPr="00DD7C63" w:rsidRDefault="00063ED7" w:rsidP="001A1DBE">
            <w:pPr>
              <w:ind w:firstLine="0"/>
              <w:jc w:val="left"/>
              <w:rPr>
                <w:lang w:eastAsia="en-US"/>
              </w:rPr>
            </w:pPr>
            <w:r>
              <w:rPr>
                <w:noProof/>
              </w:rPr>
              <w:t>Добавлен элемент</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CBDCOPTransferParty1</w:t>
      </w:r>
      <w:r w:rsidR="00202A38" w:rsidRPr="00DD76C9">
        <w:rPr>
          <w:noProof/>
          <w:lang w:val="en-US"/>
        </w:rPr>
        <w:t xml:space="preserve"> </w:t>
      </w:r>
      <w:r w:rsidR="00202A38">
        <w:rPr>
          <w:noProof/>
          <w:lang w:val="en-US"/>
        </w:rPr>
        <w:t xml:space="preserve">/ </w:t>
      </w:r>
      <w:r w:rsidR="00202A38" w:rsidRPr="00413412">
        <w:rPr>
          <w:noProof/>
          <w:lang w:val="en-US"/>
        </w:rPr>
        <w:t>Информация по Субъекту ПлЦР</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Nm</w:t>
            </w:r>
          </w:p>
        </w:tc>
        <w:tc>
          <w:tcPr>
            <w:tcW w:w="2694" w:type="dxa"/>
          </w:tcPr>
          <w:p w:rsidR="00063ED7" w:rsidRPr="00DD7C63" w:rsidRDefault="00063ED7" w:rsidP="001A1DBE">
            <w:pPr>
              <w:ind w:firstLine="0"/>
              <w:jc w:val="left"/>
              <w:rPr>
                <w:lang w:eastAsia="en-US"/>
              </w:rPr>
            </w:pPr>
            <w:r>
              <w:rPr>
                <w:noProof/>
              </w:rPr>
              <w:t>Название элемента (EN)</w:t>
            </w:r>
          </w:p>
        </w:tc>
        <w:tc>
          <w:tcPr>
            <w:tcW w:w="3685" w:type="dxa"/>
          </w:tcPr>
          <w:p w:rsidR="00063ED7" w:rsidRPr="00DD7C63" w:rsidRDefault="00063ED7" w:rsidP="001A1DBE">
            <w:pPr>
              <w:ind w:firstLine="0"/>
              <w:jc w:val="left"/>
              <w:rPr>
                <w:lang w:eastAsia="en-US"/>
              </w:rPr>
            </w:pPr>
            <w:r>
              <w:rPr>
                <w:noProof/>
              </w:rPr>
              <w:t>Name</w:t>
            </w:r>
          </w:p>
        </w:tc>
        <w:tc>
          <w:tcPr>
            <w:tcW w:w="3687" w:type="dxa"/>
          </w:tcPr>
          <w:p w:rsidR="00063ED7" w:rsidRPr="00DD7C63" w:rsidRDefault="00063ED7" w:rsidP="001A1DBE">
            <w:pPr>
              <w:ind w:firstLine="0"/>
              <w:jc w:val="left"/>
              <w:rPr>
                <w:lang w:eastAsia="en-US"/>
              </w:rPr>
            </w:pPr>
            <w:r>
              <w:rPr>
                <w:noProof/>
              </w:rPr>
              <w:t>NameOld</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Nm</w:t>
            </w:r>
          </w:p>
        </w:tc>
        <w:tc>
          <w:tcPr>
            <w:tcW w:w="2694" w:type="dxa"/>
          </w:tcPr>
          <w:p w:rsidR="00063ED7" w:rsidRPr="00DD7C63" w:rsidRDefault="00063ED7" w:rsidP="001A1DBE">
            <w:pPr>
              <w:ind w:firstLine="0"/>
              <w:jc w:val="left"/>
              <w:rPr>
                <w:lang w:eastAsia="en-US"/>
              </w:rPr>
            </w:pPr>
            <w:r>
              <w:rPr>
                <w:noProof/>
              </w:rPr>
              <w:t>XML тег</w:t>
            </w:r>
          </w:p>
        </w:tc>
        <w:tc>
          <w:tcPr>
            <w:tcW w:w="3685" w:type="dxa"/>
          </w:tcPr>
          <w:p w:rsidR="00063ED7" w:rsidRPr="00DD7C63" w:rsidRDefault="00063ED7" w:rsidP="001A1DBE">
            <w:pPr>
              <w:ind w:firstLine="0"/>
              <w:jc w:val="left"/>
              <w:rPr>
                <w:lang w:eastAsia="en-US"/>
              </w:rPr>
            </w:pPr>
            <w:r>
              <w:rPr>
                <w:noProof/>
              </w:rPr>
              <w:t>Nm</w:t>
            </w:r>
          </w:p>
        </w:tc>
        <w:tc>
          <w:tcPr>
            <w:tcW w:w="3687" w:type="dxa"/>
          </w:tcPr>
          <w:p w:rsidR="00063ED7" w:rsidRPr="00DD7C63" w:rsidRDefault="00063ED7" w:rsidP="001A1DBE">
            <w:pPr>
              <w:ind w:firstLine="0"/>
              <w:jc w:val="left"/>
              <w:rPr>
                <w:lang w:eastAsia="en-US"/>
              </w:rPr>
            </w:pPr>
            <w:r>
              <w:rPr>
                <w:noProof/>
              </w:rPr>
              <w:t>NmOd</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Name</w:t>
            </w:r>
          </w:p>
        </w:tc>
        <w:tc>
          <w:tcPr>
            <w:tcW w:w="2694" w:type="dxa"/>
          </w:tcPr>
          <w:p w:rsidR="00063ED7" w:rsidRPr="00DD7C63" w:rsidRDefault="00063ED7" w:rsidP="001A1DBE">
            <w:pPr>
              <w:ind w:firstLine="0"/>
              <w:jc w:val="left"/>
              <w:rPr>
                <w:lang w:eastAsia="en-US"/>
              </w:rPr>
            </w:pPr>
            <w:r>
              <w:rPr>
                <w:noProof/>
              </w:rPr>
              <w:t>Добавлен элемент</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p>
        </w:tc>
      </w:tr>
    </w:tbl>
    <w:p w:rsidR="00A42C54" w:rsidRDefault="00A42C54" w:rsidP="00A42C54">
      <w:pPr>
        <w:ind w:firstLine="0"/>
        <w:jc w:val="left"/>
        <w:rPr>
          <w:rFonts w:ascii="Arial" w:eastAsia="Times New Roman" w:hAnsi="Arial" w:cs="Arial"/>
          <w:color w:val="000000"/>
          <w:sz w:val="21"/>
          <w:szCs w:val="21"/>
        </w:rPr>
      </w:pPr>
    </w:p>
    <w:p w:rsidR="00A42C54" w:rsidRPr="000E440D" w:rsidRDefault="00063ED7" w:rsidP="00A42C54">
      <w:pPr>
        <w:ind w:firstLine="426"/>
        <w:jc w:val="left"/>
      </w:pPr>
      <w:r w:rsidRPr="00413412">
        <w:rPr>
          <w:noProof/>
          <w:lang w:val="en-US"/>
        </w:rPr>
        <w:t>CBDCOperationInformationKV</w:t>
      </w:r>
      <w:r w:rsidR="00202A38" w:rsidRPr="000E440D">
        <w:rPr>
          <w:noProof/>
        </w:rPr>
        <w:t xml:space="preserve"> / Информация  в формате "ключ"-"значение"</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(RU)</w:t>
            </w:r>
          </w:p>
        </w:tc>
        <w:tc>
          <w:tcPr>
            <w:tcW w:w="3685" w:type="dxa"/>
          </w:tcPr>
          <w:p w:rsidR="00063ED7" w:rsidRPr="00DD7C63" w:rsidRDefault="00063ED7" w:rsidP="001A1DBE">
            <w:pPr>
              <w:ind w:firstLine="0"/>
              <w:jc w:val="left"/>
              <w:rPr>
                <w:lang w:eastAsia="en-US"/>
              </w:rPr>
            </w:pPr>
            <w:r>
              <w:rPr>
                <w:noProof/>
              </w:rPr>
              <w:t>Информация  в формате "ключ"-"значние"</w:t>
            </w:r>
          </w:p>
        </w:tc>
        <w:tc>
          <w:tcPr>
            <w:tcW w:w="3687" w:type="dxa"/>
          </w:tcPr>
          <w:p w:rsidR="00063ED7" w:rsidRPr="00DD7C63" w:rsidRDefault="00063ED7" w:rsidP="001A1DBE">
            <w:pPr>
              <w:ind w:firstLine="0"/>
              <w:jc w:val="left"/>
              <w:rPr>
                <w:lang w:eastAsia="en-US"/>
              </w:rPr>
            </w:pPr>
            <w:r>
              <w:rPr>
                <w:noProof/>
              </w:rPr>
              <w:t>Информация  в формате "ключ"-"значение"</w:t>
            </w:r>
          </w:p>
        </w:tc>
      </w:tr>
      <w:tr w:rsidR="00063ED7" w:rsidTr="004F2363">
        <w:tc>
          <w:tcPr>
            <w:tcW w:w="4252" w:type="dxa"/>
          </w:tcPr>
          <w:p w:rsidR="00063ED7" w:rsidRPr="000E440D" w:rsidRDefault="00063ED7" w:rsidP="001A1DBE">
            <w:pPr>
              <w:ind w:firstLine="0"/>
              <w:jc w:val="left"/>
              <w:rPr>
                <w:lang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Информация  в формате "ключ"-"значение"</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CBDCOrganisationData2</w:t>
      </w:r>
      <w:r w:rsidR="00202A38" w:rsidRPr="00DD76C9">
        <w:rPr>
          <w:noProof/>
          <w:lang w:val="en-US"/>
        </w:rPr>
        <w:t xml:space="preserve"> </w:t>
      </w:r>
      <w:r w:rsidR="00202A38">
        <w:rPr>
          <w:noProof/>
          <w:lang w:val="en-US"/>
        </w:rPr>
        <w:t xml:space="preserve">/ </w:t>
      </w:r>
      <w:r w:rsidR="00202A38" w:rsidRPr="00413412">
        <w:rPr>
          <w:noProof/>
          <w:lang w:val="en-US"/>
        </w:rPr>
        <w:t>Данные юридического лица</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OKFS</w:t>
            </w:r>
          </w:p>
        </w:tc>
        <w:tc>
          <w:tcPr>
            <w:tcW w:w="2694" w:type="dxa"/>
          </w:tcPr>
          <w:p w:rsidR="00063ED7" w:rsidRPr="00DD7C63" w:rsidRDefault="00063ED7" w:rsidP="001A1DBE">
            <w:pPr>
              <w:ind w:firstLine="0"/>
              <w:jc w:val="left"/>
              <w:rPr>
                <w:lang w:eastAsia="en-US"/>
              </w:rPr>
            </w:pPr>
            <w:r>
              <w:rPr>
                <w:noProof/>
              </w:rPr>
              <w:t>Добавлен элемент</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SgnOfRsdncy</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Признак резидент/нерезидент</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BankAccount</w:t>
            </w:r>
          </w:p>
        </w:tc>
        <w:tc>
          <w:tcPr>
            <w:tcW w:w="2694" w:type="dxa"/>
          </w:tcPr>
          <w:p w:rsidR="00063ED7" w:rsidRPr="00DD7C63" w:rsidRDefault="00063ED7" w:rsidP="001A1DBE">
            <w:pPr>
              <w:ind w:firstLine="0"/>
              <w:jc w:val="left"/>
              <w:rPr>
                <w:lang w:eastAsia="en-US"/>
              </w:rPr>
            </w:pPr>
            <w:r>
              <w:rPr>
                <w:noProof/>
              </w:rPr>
              <w:t>Добавлен элемент</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AML_CFTInf</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Сведения, обоснования и результаты проверок ПОД/ФТ</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CBDCParticipantIdentification2</w:t>
      </w:r>
      <w:r w:rsidR="00202A38" w:rsidRPr="00DD76C9">
        <w:rPr>
          <w:noProof/>
          <w:lang w:val="en-US"/>
        </w:rPr>
        <w:t xml:space="preserve"> </w:t>
      </w:r>
      <w:r w:rsidR="00202A38">
        <w:rPr>
          <w:noProof/>
          <w:lang w:val="en-US"/>
        </w:rPr>
        <w:t xml:space="preserve">/ </w:t>
      </w:r>
      <w:r w:rsidR="00202A38" w:rsidRPr="00413412">
        <w:rPr>
          <w:noProof/>
          <w:lang w:val="en-US"/>
        </w:rPr>
        <w:t>Персональные данные Субъекта ПлЦР</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RltdPtyData</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Данные связанных лиц</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ChngdPrvtDataCB</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Измененные данные Клиента ФЛ</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ChngdOrgDataCB</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Измененные данные Клиента ЮЛ</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ChngdData</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Измененные данные Клиента или СЛ  строкой</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AddtlInf</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Дополнительная информация</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AccmpnyngTxt</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Сопроводительный текст</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CBDCPassportRF</w:t>
      </w:r>
      <w:r w:rsidR="00202A38" w:rsidRPr="00DD76C9">
        <w:rPr>
          <w:noProof/>
          <w:lang w:val="en-US"/>
        </w:rPr>
        <w:t xml:space="preserve"> </w:t>
      </w:r>
      <w:r w:rsidR="00202A38">
        <w:rPr>
          <w:noProof/>
          <w:lang w:val="en-US"/>
        </w:rPr>
        <w:t xml:space="preserve">/ </w:t>
      </w:r>
      <w:r w:rsidR="00202A38" w:rsidRPr="00413412">
        <w:rPr>
          <w:noProof/>
          <w:lang w:val="en-US"/>
        </w:rPr>
        <w:t>Паспорт гражданина РФ</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lastRenderedPageBreak/>
              <w:t>DepartmentCode</w:t>
            </w:r>
          </w:p>
        </w:tc>
        <w:tc>
          <w:tcPr>
            <w:tcW w:w="2694" w:type="dxa"/>
          </w:tcPr>
          <w:p w:rsidR="00063ED7" w:rsidRPr="00DD7C63" w:rsidRDefault="00063ED7" w:rsidP="001A1DBE">
            <w:pPr>
              <w:ind w:firstLine="0"/>
              <w:jc w:val="left"/>
              <w:rPr>
                <w:lang w:eastAsia="en-US"/>
              </w:rPr>
            </w:pPr>
            <w:r>
              <w:rPr>
                <w:noProof/>
              </w:rPr>
              <w:t>Изменен тип элемента</w:t>
            </w:r>
          </w:p>
        </w:tc>
        <w:tc>
          <w:tcPr>
            <w:tcW w:w="3685" w:type="dxa"/>
          </w:tcPr>
          <w:p w:rsidR="00063ED7" w:rsidRPr="00DD7C63" w:rsidRDefault="00063ED7" w:rsidP="001A1DBE">
            <w:pPr>
              <w:ind w:firstLine="0"/>
              <w:jc w:val="left"/>
              <w:rPr>
                <w:lang w:eastAsia="en-US"/>
              </w:rPr>
            </w:pPr>
            <w:r>
              <w:rPr>
                <w:noProof/>
              </w:rPr>
              <w:t>CBDCDepartmentCode1</w:t>
            </w:r>
          </w:p>
        </w:tc>
        <w:tc>
          <w:tcPr>
            <w:tcW w:w="3687" w:type="dxa"/>
          </w:tcPr>
          <w:p w:rsidR="00063ED7" w:rsidRPr="00DD7C63" w:rsidRDefault="00063ED7" w:rsidP="001A1DBE">
            <w:pPr>
              <w:ind w:firstLine="0"/>
              <w:jc w:val="left"/>
              <w:rPr>
                <w:lang w:eastAsia="en-US"/>
              </w:rPr>
            </w:pPr>
            <w:r>
              <w:rPr>
                <w:noProof/>
              </w:rPr>
              <w:t>CBDCDepartmentCodePassport</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CBDCPaymentLinkData</w:t>
      </w:r>
      <w:r w:rsidR="00202A38" w:rsidRPr="00DD76C9">
        <w:rPr>
          <w:noProof/>
          <w:lang w:val="en-US"/>
        </w:rPr>
        <w:t xml:space="preserve"> </w:t>
      </w:r>
      <w:r w:rsidR="00202A38">
        <w:rPr>
          <w:noProof/>
          <w:lang w:val="en-US"/>
        </w:rPr>
        <w:t xml:space="preserve">/ </w:t>
      </w:r>
      <w:r w:rsidR="00202A38" w:rsidRPr="00413412">
        <w:rPr>
          <w:noProof/>
          <w:lang w:val="en-US"/>
        </w:rPr>
        <w:t>Данные платежной ссылки</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PmtLkID</w:t>
            </w:r>
          </w:p>
        </w:tc>
        <w:tc>
          <w:tcPr>
            <w:tcW w:w="2694" w:type="dxa"/>
          </w:tcPr>
          <w:p w:rsidR="00063ED7" w:rsidRPr="00DD7C63" w:rsidRDefault="00063ED7" w:rsidP="001A1DBE">
            <w:pPr>
              <w:ind w:firstLine="0"/>
              <w:jc w:val="left"/>
              <w:rPr>
                <w:lang w:eastAsia="en-US"/>
              </w:rPr>
            </w:pPr>
            <w:r>
              <w:rPr>
                <w:noProof/>
              </w:rPr>
              <w:t>Описание элемента (EN)</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uniQrId</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PmtLkID</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Идентификатор платежной ссылки</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Paramsid</w:t>
            </w:r>
          </w:p>
        </w:tc>
        <w:tc>
          <w:tcPr>
            <w:tcW w:w="2694" w:type="dxa"/>
          </w:tcPr>
          <w:p w:rsidR="00063ED7" w:rsidRPr="00DD7C63" w:rsidRDefault="00063ED7" w:rsidP="001A1DBE">
            <w:pPr>
              <w:ind w:firstLine="0"/>
              <w:jc w:val="left"/>
              <w:rPr>
                <w:lang w:eastAsia="en-US"/>
              </w:rPr>
            </w:pPr>
            <w:r>
              <w:rPr>
                <w:noProof/>
              </w:rPr>
              <w:t>Добавлен элемент</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PmtLkTpCd</w:t>
            </w:r>
          </w:p>
        </w:tc>
        <w:tc>
          <w:tcPr>
            <w:tcW w:w="2694" w:type="dxa"/>
          </w:tcPr>
          <w:p w:rsidR="00063ED7" w:rsidRPr="00DD7C63" w:rsidRDefault="00063ED7" w:rsidP="001A1DBE">
            <w:pPr>
              <w:ind w:firstLine="0"/>
              <w:jc w:val="left"/>
              <w:rPr>
                <w:lang w:eastAsia="en-US"/>
              </w:rPr>
            </w:pPr>
            <w:r>
              <w:rPr>
                <w:noProof/>
              </w:rPr>
              <w:t>Название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Тип ссылки СУС</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CBDCPersonalData3</w:t>
      </w:r>
      <w:r w:rsidR="00202A38" w:rsidRPr="00DD76C9">
        <w:rPr>
          <w:noProof/>
          <w:lang w:val="en-US"/>
        </w:rPr>
        <w:t xml:space="preserve"> </w:t>
      </w:r>
      <w:r w:rsidR="00202A38">
        <w:rPr>
          <w:noProof/>
          <w:lang w:val="en-US"/>
        </w:rPr>
        <w:t xml:space="preserve">/ </w:t>
      </w:r>
      <w:r w:rsidR="00202A38" w:rsidRPr="00413412">
        <w:rPr>
          <w:noProof/>
          <w:lang w:val="en-US"/>
        </w:rPr>
        <w:t>Персональные данные ФЛ</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Phne</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Номер телефона</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Ctry</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r>
              <w:rPr>
                <w:noProof/>
              </w:rPr>
              <w:t>Код страны, соответствующий цифровой идентификации — трехзначному цифровому коду страны мира по ОКСМ (Общероссийскому классификатору стран мира)</w:t>
            </w:r>
          </w:p>
        </w:tc>
        <w:tc>
          <w:tcPr>
            <w:tcW w:w="3687" w:type="dxa"/>
          </w:tcPr>
          <w:p w:rsidR="00063ED7" w:rsidRPr="00DD7C63" w:rsidRDefault="00063ED7" w:rsidP="001A1DBE">
            <w:pPr>
              <w:ind w:firstLine="0"/>
              <w:jc w:val="left"/>
              <w:rPr>
                <w:lang w:eastAsia="en-US"/>
              </w:rPr>
            </w:pPr>
            <w:r>
              <w:rPr>
                <w:noProof/>
              </w:rPr>
              <w:t>Код страны, соответствующий цифровой идентификации — трехзначному цифровому коду страны мира по ОКСМ (Общероссийскому классификатору стран мира). Гражданин РФ - 643, лицо без гражданства - 000, иностранный гражданин - код не равен 643 или 000.</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INNType</w:t>
            </w:r>
          </w:p>
        </w:tc>
        <w:tc>
          <w:tcPr>
            <w:tcW w:w="2694" w:type="dxa"/>
          </w:tcPr>
          <w:p w:rsidR="00063ED7" w:rsidRPr="00DD7C63" w:rsidRDefault="00063ED7" w:rsidP="001A1DBE">
            <w:pPr>
              <w:ind w:firstLine="0"/>
              <w:jc w:val="left"/>
              <w:rPr>
                <w:lang w:eastAsia="en-US"/>
              </w:rPr>
            </w:pPr>
            <w:r>
              <w:rPr>
                <w:noProof/>
              </w:rPr>
              <w:t>Добавлен элемент</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OGRNIP</w:t>
            </w:r>
          </w:p>
        </w:tc>
        <w:tc>
          <w:tcPr>
            <w:tcW w:w="2694" w:type="dxa"/>
          </w:tcPr>
          <w:p w:rsidR="00063ED7" w:rsidRPr="00DD7C63" w:rsidRDefault="00063ED7" w:rsidP="001A1DBE">
            <w:pPr>
              <w:ind w:firstLine="0"/>
              <w:jc w:val="left"/>
              <w:rPr>
                <w:lang w:eastAsia="en-US"/>
              </w:rPr>
            </w:pPr>
            <w:r>
              <w:rPr>
                <w:noProof/>
              </w:rPr>
              <w:t>Добавлен элемент</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OGRNIPToDel</w:t>
            </w:r>
          </w:p>
        </w:tc>
        <w:tc>
          <w:tcPr>
            <w:tcW w:w="2694" w:type="dxa"/>
          </w:tcPr>
          <w:p w:rsidR="00063ED7" w:rsidRPr="00DD7C63" w:rsidRDefault="00063ED7" w:rsidP="001A1DBE">
            <w:pPr>
              <w:ind w:firstLine="0"/>
              <w:jc w:val="left"/>
              <w:rPr>
                <w:lang w:eastAsia="en-US"/>
              </w:rPr>
            </w:pPr>
            <w:r>
              <w:rPr>
                <w:noProof/>
              </w:rPr>
              <w:t>Добавлен элемент</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EmailAdrToDl</w:t>
            </w:r>
          </w:p>
        </w:tc>
        <w:tc>
          <w:tcPr>
            <w:tcW w:w="2694" w:type="dxa"/>
          </w:tcPr>
          <w:p w:rsidR="00063ED7" w:rsidRPr="00DD7C63" w:rsidRDefault="00063ED7" w:rsidP="001A1DBE">
            <w:pPr>
              <w:ind w:firstLine="0"/>
              <w:jc w:val="left"/>
              <w:rPr>
                <w:lang w:eastAsia="en-US"/>
              </w:rPr>
            </w:pPr>
            <w:r>
              <w:rPr>
                <w:noProof/>
              </w:rPr>
              <w:t>Название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Адрес электронной почты изменяемый</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lastRenderedPageBreak/>
              <w:t>EmailAdrToDl</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Адрес электронной почты изменяемый</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PblcOffclInf</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Сведения о ПДЛ</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BankAccount</w:t>
            </w:r>
          </w:p>
        </w:tc>
        <w:tc>
          <w:tcPr>
            <w:tcW w:w="2694" w:type="dxa"/>
          </w:tcPr>
          <w:p w:rsidR="00063ED7" w:rsidRPr="00DD7C63" w:rsidRDefault="00063ED7" w:rsidP="001A1DBE">
            <w:pPr>
              <w:ind w:firstLine="0"/>
              <w:jc w:val="left"/>
              <w:rPr>
                <w:lang w:eastAsia="en-US"/>
              </w:rPr>
            </w:pPr>
            <w:r>
              <w:rPr>
                <w:noProof/>
              </w:rPr>
              <w:t>Добавлен элемент</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DthRegnInf</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Сведения о регистрации смерти</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AML_CFTInf</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Сведения, обоснования и результаты проверок ПОД/ФТ</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CBDCPublicOfficial</w:t>
      </w:r>
      <w:r w:rsidR="00202A38" w:rsidRPr="00DD76C9">
        <w:rPr>
          <w:noProof/>
          <w:lang w:val="en-US"/>
        </w:rPr>
        <w:t xml:space="preserve"> </w:t>
      </w:r>
      <w:r w:rsidR="00202A38">
        <w:rPr>
          <w:noProof/>
          <w:lang w:val="en-US"/>
        </w:rPr>
        <w:t xml:space="preserve">/ </w:t>
      </w:r>
      <w:r w:rsidR="00202A38" w:rsidRPr="00413412">
        <w:rPr>
          <w:noProof/>
          <w:lang w:val="en-US"/>
        </w:rPr>
        <w:t>Публичное должностное лицо</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Pos</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Должность</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Mplyr</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Работодатель</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MplyrAdr</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Адрес работодателя</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EmployerAddress</w:t>
            </w:r>
          </w:p>
        </w:tc>
        <w:tc>
          <w:tcPr>
            <w:tcW w:w="2694" w:type="dxa"/>
          </w:tcPr>
          <w:p w:rsidR="00063ED7" w:rsidRPr="00DD7C63" w:rsidRDefault="00063ED7" w:rsidP="001A1DBE">
            <w:pPr>
              <w:ind w:firstLine="0"/>
              <w:jc w:val="left"/>
              <w:rPr>
                <w:lang w:eastAsia="en-US"/>
              </w:rPr>
            </w:pPr>
            <w:r>
              <w:rPr>
                <w:noProof/>
              </w:rPr>
              <w:t>Изменен тип элемента</w:t>
            </w:r>
          </w:p>
        </w:tc>
        <w:tc>
          <w:tcPr>
            <w:tcW w:w="3685" w:type="dxa"/>
          </w:tcPr>
          <w:p w:rsidR="00063ED7" w:rsidRPr="00DD7C63" w:rsidRDefault="00063ED7" w:rsidP="001A1DBE">
            <w:pPr>
              <w:ind w:firstLine="0"/>
              <w:jc w:val="left"/>
              <w:rPr>
                <w:lang w:eastAsia="en-US"/>
              </w:rPr>
            </w:pPr>
            <w:r>
              <w:rPr>
                <w:noProof/>
              </w:rPr>
              <w:t>CBDCAddressLine1</w:t>
            </w:r>
          </w:p>
        </w:tc>
        <w:tc>
          <w:tcPr>
            <w:tcW w:w="3687" w:type="dxa"/>
          </w:tcPr>
          <w:p w:rsidR="00063ED7" w:rsidRPr="00DD7C63" w:rsidRDefault="00063ED7" w:rsidP="001A1DBE">
            <w:pPr>
              <w:ind w:firstLine="0"/>
              <w:jc w:val="left"/>
              <w:rPr>
                <w:lang w:eastAsia="en-US"/>
              </w:rPr>
            </w:pPr>
            <w:r>
              <w:rPr>
                <w:noProof/>
              </w:rPr>
              <w:t>CBDCEmployerAddressLine</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CBDCRPISBOULIdentifiers</w:t>
      </w:r>
      <w:r w:rsidR="00202A38" w:rsidRPr="00DD76C9">
        <w:rPr>
          <w:noProof/>
          <w:lang w:val="en-US"/>
        </w:rPr>
        <w:t xml:space="preserve"> </w:t>
      </w:r>
      <w:r w:rsidR="00202A38">
        <w:rPr>
          <w:noProof/>
          <w:lang w:val="en-US"/>
        </w:rPr>
        <w:t xml:space="preserve">/ </w:t>
      </w:r>
      <w:r w:rsidR="00202A38" w:rsidRPr="00413412">
        <w:rPr>
          <w:noProof/>
          <w:lang w:val="en-US"/>
        </w:rPr>
        <w:t>Идентификаторы СЛ-ИСБОЮЛ</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Идентификаторы СЛ-ИСБОЮЛ</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IdrsTp</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Типы идентификаторов СЛ - ИСБОЮЛ</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CBDCRPIndividualIdentifiers</w:t>
      </w:r>
      <w:r w:rsidR="00202A38" w:rsidRPr="00DD76C9">
        <w:rPr>
          <w:noProof/>
          <w:lang w:val="en-US"/>
        </w:rPr>
        <w:t xml:space="preserve"> </w:t>
      </w:r>
      <w:r w:rsidR="00202A38">
        <w:rPr>
          <w:noProof/>
          <w:lang w:val="en-US"/>
        </w:rPr>
        <w:t xml:space="preserve">/ </w:t>
      </w:r>
      <w:r w:rsidR="00202A38" w:rsidRPr="00413412">
        <w:rPr>
          <w:noProof/>
          <w:lang w:val="en-US"/>
        </w:rPr>
        <w:t>Идентификаторы для СЛ - ФЛ</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Идентификаторы для СЛ - ФЛ</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IdrsTp</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Типы идентификаторов СЛ - ФЛ</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CBDCRPLegalEntityIdentifiers</w:t>
      </w:r>
      <w:r w:rsidR="00202A38" w:rsidRPr="00DD76C9">
        <w:rPr>
          <w:noProof/>
          <w:lang w:val="en-US"/>
        </w:rPr>
        <w:t xml:space="preserve"> </w:t>
      </w:r>
      <w:r w:rsidR="00202A38">
        <w:rPr>
          <w:noProof/>
          <w:lang w:val="en-US"/>
        </w:rPr>
        <w:t xml:space="preserve">/ </w:t>
      </w:r>
      <w:r w:rsidR="00202A38" w:rsidRPr="00413412">
        <w:rPr>
          <w:noProof/>
          <w:lang w:val="en-US"/>
        </w:rPr>
        <w:t>Идентификаторы для СЛ - ЮЛ</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Идентификаторы для СЛ - ЮЛ</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IdrsTp</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Типы идентификаторов СЛ - ЮЛ</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CBDCRegistrationCardSADD</w:t>
      </w:r>
      <w:r w:rsidR="00202A38" w:rsidRPr="00DD76C9">
        <w:rPr>
          <w:noProof/>
          <w:lang w:val="en-US"/>
        </w:rPr>
        <w:t xml:space="preserve"> </w:t>
      </w:r>
      <w:r w:rsidR="00202A38">
        <w:rPr>
          <w:noProof/>
          <w:lang w:val="en-US"/>
        </w:rPr>
        <w:t xml:space="preserve">/ </w:t>
      </w:r>
      <w:r w:rsidR="00202A38" w:rsidRPr="00413412">
        <w:rPr>
          <w:noProof/>
          <w:lang w:val="en-US"/>
        </w:rPr>
        <w:t>Данные регистрационной карточки САДД</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Данные регистрационной карточки САДД</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RegnCardSADDNb</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Номер регистрационной карточки САДД БР</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RegnCardSADDDt</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Дата регистрационной карточки САДД БР</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CBDCRelatedPartyAddDataChoice2</w:t>
      </w:r>
      <w:r w:rsidR="00202A38" w:rsidRPr="00DD76C9">
        <w:rPr>
          <w:noProof/>
          <w:lang w:val="en-US"/>
        </w:rPr>
        <w:t xml:space="preserve"> </w:t>
      </w:r>
      <w:r w:rsidR="00202A38">
        <w:rPr>
          <w:noProof/>
          <w:lang w:val="en-US"/>
        </w:rPr>
        <w:t xml:space="preserve">/ </w:t>
      </w:r>
      <w:r w:rsidR="00202A38" w:rsidRPr="00413412">
        <w:rPr>
          <w:noProof/>
          <w:lang w:val="en-US"/>
        </w:rPr>
        <w:t>Информация о СЛ</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Информация о СЛ</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Информация о СЛ</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IndvRP</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Информация о СЛ - физическом лице</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LglNttyRP</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Информация о СЛ - юридическом лице</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ISBOULRP</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Информация о СЛ - ИСБОЮЛ</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CBDCRelatedPartyChangeData2</w:t>
      </w:r>
      <w:r w:rsidR="00202A38" w:rsidRPr="00DD76C9">
        <w:rPr>
          <w:noProof/>
          <w:lang w:val="en-US"/>
        </w:rPr>
        <w:t xml:space="preserve"> </w:t>
      </w:r>
      <w:r w:rsidR="00202A38">
        <w:rPr>
          <w:noProof/>
          <w:lang w:val="en-US"/>
        </w:rPr>
        <w:t xml:space="preserve">/ </w:t>
      </w:r>
      <w:r w:rsidR="00202A38" w:rsidRPr="00413412">
        <w:rPr>
          <w:noProof/>
          <w:lang w:val="en-US"/>
        </w:rPr>
        <w:t>Данные связанных лиц</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Данные связанных лиц</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lastRenderedPageBreak/>
              <w:t>RltdPtyIdntfctn_ld</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Идентификация связанного лица</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CBDCRelatedPartyDataChoice</w:t>
      </w:r>
      <w:r w:rsidR="00202A38" w:rsidRPr="00DD76C9">
        <w:rPr>
          <w:noProof/>
          <w:lang w:val="en-US"/>
        </w:rPr>
        <w:t xml:space="preserve"> </w:t>
      </w:r>
      <w:r w:rsidR="00202A38">
        <w:rPr>
          <w:noProof/>
          <w:lang w:val="en-US"/>
        </w:rPr>
        <w:t xml:space="preserve">/ </w:t>
      </w:r>
      <w:r w:rsidR="00202A38" w:rsidRPr="00413412">
        <w:rPr>
          <w:noProof/>
          <w:lang w:val="en-US"/>
        </w:rPr>
        <w:t>Данные связанных лиц</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Данные связанных лиц</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ChngRPData</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Изменение данных связанного лица</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CBDCRelatedPartyISBOULData</w:t>
      </w:r>
      <w:r w:rsidR="00202A38" w:rsidRPr="00DD76C9">
        <w:rPr>
          <w:noProof/>
          <w:lang w:val="en-US"/>
        </w:rPr>
        <w:t xml:space="preserve"> </w:t>
      </w:r>
      <w:r w:rsidR="00202A38">
        <w:rPr>
          <w:noProof/>
          <w:lang w:val="en-US"/>
        </w:rPr>
        <w:t xml:space="preserve">/ </w:t>
      </w:r>
      <w:r w:rsidR="00202A38" w:rsidRPr="00413412">
        <w:rPr>
          <w:noProof/>
          <w:lang w:val="en-US"/>
        </w:rPr>
        <w:t>Данные ИСБОЮЛ</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Данные ИСБОЮЛ</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Nm</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Полное наименование ИСБОЮЛ</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Name</w:t>
            </w:r>
          </w:p>
        </w:tc>
        <w:tc>
          <w:tcPr>
            <w:tcW w:w="2694" w:type="dxa"/>
          </w:tcPr>
          <w:p w:rsidR="00063ED7" w:rsidRPr="00DD7C63" w:rsidRDefault="00063ED7" w:rsidP="001A1DBE">
            <w:pPr>
              <w:ind w:firstLine="0"/>
              <w:jc w:val="left"/>
              <w:rPr>
                <w:lang w:eastAsia="en-US"/>
              </w:rPr>
            </w:pPr>
            <w:r>
              <w:rPr>
                <w:noProof/>
              </w:rPr>
              <w:t>Изменен тип элемента</w:t>
            </w:r>
          </w:p>
        </w:tc>
        <w:tc>
          <w:tcPr>
            <w:tcW w:w="3685" w:type="dxa"/>
          </w:tcPr>
          <w:p w:rsidR="00063ED7" w:rsidRPr="00DD7C63" w:rsidRDefault="00063ED7" w:rsidP="001A1DBE">
            <w:pPr>
              <w:ind w:firstLine="0"/>
              <w:jc w:val="left"/>
              <w:rPr>
                <w:lang w:eastAsia="en-US"/>
              </w:rPr>
            </w:pPr>
            <w:r>
              <w:rPr>
                <w:noProof/>
              </w:rPr>
              <w:t>CBDCMax500Text</w:t>
            </w:r>
          </w:p>
        </w:tc>
        <w:tc>
          <w:tcPr>
            <w:tcW w:w="3687" w:type="dxa"/>
          </w:tcPr>
          <w:p w:rsidR="00063ED7" w:rsidRPr="00DD7C63" w:rsidRDefault="00063ED7" w:rsidP="001A1DBE">
            <w:pPr>
              <w:ind w:firstLine="0"/>
              <w:jc w:val="left"/>
              <w:rPr>
                <w:lang w:eastAsia="en-US"/>
              </w:rPr>
            </w:pPr>
            <w:r>
              <w:rPr>
                <w:noProof/>
              </w:rPr>
              <w:t>CBDCMax1000Text</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NmRdctn</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Сокращенное наименование ИСБОЮЛ</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NameReduction</w:t>
            </w:r>
          </w:p>
        </w:tc>
        <w:tc>
          <w:tcPr>
            <w:tcW w:w="2694" w:type="dxa"/>
          </w:tcPr>
          <w:p w:rsidR="00063ED7" w:rsidRPr="00DD7C63" w:rsidRDefault="00063ED7" w:rsidP="001A1DBE">
            <w:pPr>
              <w:ind w:firstLine="0"/>
              <w:jc w:val="left"/>
              <w:rPr>
                <w:lang w:eastAsia="en-US"/>
              </w:rPr>
            </w:pPr>
            <w:r>
              <w:rPr>
                <w:noProof/>
              </w:rPr>
              <w:t>Изменен тип элемента</w:t>
            </w:r>
          </w:p>
        </w:tc>
        <w:tc>
          <w:tcPr>
            <w:tcW w:w="3685" w:type="dxa"/>
          </w:tcPr>
          <w:p w:rsidR="00063ED7" w:rsidRPr="00DD7C63" w:rsidRDefault="00063ED7" w:rsidP="001A1DBE">
            <w:pPr>
              <w:ind w:firstLine="0"/>
              <w:jc w:val="left"/>
              <w:rPr>
                <w:lang w:eastAsia="en-US"/>
              </w:rPr>
            </w:pPr>
            <w:r>
              <w:rPr>
                <w:noProof/>
              </w:rPr>
              <w:t>CBDCMax500Text</w:t>
            </w:r>
          </w:p>
        </w:tc>
        <w:tc>
          <w:tcPr>
            <w:tcW w:w="3687" w:type="dxa"/>
          </w:tcPr>
          <w:p w:rsidR="00063ED7" w:rsidRPr="00DD7C63" w:rsidRDefault="00063ED7" w:rsidP="001A1DBE">
            <w:pPr>
              <w:ind w:firstLine="0"/>
              <w:jc w:val="left"/>
              <w:rPr>
                <w:lang w:eastAsia="en-US"/>
              </w:rPr>
            </w:pPr>
            <w:r>
              <w:rPr>
                <w:noProof/>
              </w:rPr>
              <w:t>CBDCMax1000Text</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NmFrgn</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Наименование  ИСБОЮЛ (латинский)</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NameForeign</w:t>
            </w:r>
          </w:p>
        </w:tc>
        <w:tc>
          <w:tcPr>
            <w:tcW w:w="2694" w:type="dxa"/>
          </w:tcPr>
          <w:p w:rsidR="00063ED7" w:rsidRPr="00DD7C63" w:rsidRDefault="00063ED7" w:rsidP="001A1DBE">
            <w:pPr>
              <w:ind w:firstLine="0"/>
              <w:jc w:val="left"/>
              <w:rPr>
                <w:lang w:eastAsia="en-US"/>
              </w:rPr>
            </w:pPr>
            <w:r>
              <w:rPr>
                <w:noProof/>
              </w:rPr>
              <w:t>Изменен тип элемента</w:t>
            </w:r>
          </w:p>
        </w:tc>
        <w:tc>
          <w:tcPr>
            <w:tcW w:w="3685" w:type="dxa"/>
          </w:tcPr>
          <w:p w:rsidR="00063ED7" w:rsidRPr="00DD7C63" w:rsidRDefault="00063ED7" w:rsidP="001A1DBE">
            <w:pPr>
              <w:ind w:firstLine="0"/>
              <w:jc w:val="left"/>
              <w:rPr>
                <w:lang w:eastAsia="en-US"/>
              </w:rPr>
            </w:pPr>
            <w:r>
              <w:rPr>
                <w:noProof/>
              </w:rPr>
              <w:t>CBDCMax500TextLat</w:t>
            </w:r>
          </w:p>
        </w:tc>
        <w:tc>
          <w:tcPr>
            <w:tcW w:w="3687" w:type="dxa"/>
          </w:tcPr>
          <w:p w:rsidR="00063ED7" w:rsidRPr="00DD7C63" w:rsidRDefault="00063ED7" w:rsidP="001A1DBE">
            <w:pPr>
              <w:ind w:firstLine="0"/>
              <w:jc w:val="left"/>
              <w:rPr>
                <w:lang w:eastAsia="en-US"/>
              </w:rPr>
            </w:pPr>
            <w:r>
              <w:rPr>
                <w:noProof/>
              </w:rPr>
              <w:t>CBDCMax1000TextLat</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INN_KIO</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ИНН (КИО)</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Adr</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Адресные анные</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SgnOfRsdncy</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Признак резидент/нерезидент</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TrstInf</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Сведения в отношении трастов и иных ИСБОЮЛ с аналогичной структурой или функцией</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lastRenderedPageBreak/>
        <w:t>CBDCRelatedPartyISBOULIdentification1</w:t>
      </w:r>
      <w:r w:rsidR="00202A38" w:rsidRPr="00DD76C9">
        <w:rPr>
          <w:noProof/>
          <w:lang w:val="en-US"/>
        </w:rPr>
        <w:t xml:space="preserve"> </w:t>
      </w:r>
      <w:r w:rsidR="00202A38">
        <w:rPr>
          <w:noProof/>
          <w:lang w:val="en-US"/>
        </w:rPr>
        <w:t xml:space="preserve">/ </w:t>
      </w:r>
      <w:r w:rsidR="00202A38" w:rsidRPr="00413412">
        <w:rPr>
          <w:noProof/>
          <w:lang w:val="en-US"/>
        </w:rPr>
        <w:t>Идентификаторы для СЛ - ИСБОЮЛ</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Идентификаторы для СЛ - ИСБОЮЛ</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RPISBOULIdrs</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Идентификаторы для СЛ - ИСБОЮЛ</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CBDCRelatedPartyOrganisationIdentification1</w:t>
      </w:r>
      <w:r w:rsidR="00202A38" w:rsidRPr="00DD76C9">
        <w:rPr>
          <w:noProof/>
          <w:lang w:val="en-US"/>
        </w:rPr>
        <w:t xml:space="preserve"> </w:t>
      </w:r>
      <w:r w:rsidR="00202A38">
        <w:rPr>
          <w:noProof/>
          <w:lang w:val="en-US"/>
        </w:rPr>
        <w:t xml:space="preserve">/ </w:t>
      </w:r>
      <w:r w:rsidR="00202A38" w:rsidRPr="00413412">
        <w:rPr>
          <w:noProof/>
          <w:lang w:val="en-US"/>
        </w:rPr>
        <w:t>Идентификаторы для СЛ - ЮЛ</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Идентификаторы для СЛ - ЮЛ</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RPLglNttyIdrs</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Идентификаторы для СЛ - ЮЛ</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CBDCRelatedPartyPrivateIdentification1</w:t>
      </w:r>
      <w:r w:rsidR="00202A38" w:rsidRPr="00DD76C9">
        <w:rPr>
          <w:noProof/>
          <w:lang w:val="en-US"/>
        </w:rPr>
        <w:t xml:space="preserve"> </w:t>
      </w:r>
      <w:r w:rsidR="00202A38">
        <w:rPr>
          <w:noProof/>
          <w:lang w:val="en-US"/>
        </w:rPr>
        <w:t xml:space="preserve">/ </w:t>
      </w:r>
      <w:r w:rsidR="00202A38" w:rsidRPr="00413412">
        <w:rPr>
          <w:noProof/>
          <w:lang w:val="en-US"/>
        </w:rPr>
        <w:t>Идентификаторы для СЛ - ФЛ</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Идентификаторы для СЛ - ФЛ</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RPIndvIdrs</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Идентификаторы для СЛ - ФЛ</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CBDCStructuredAddress</w:t>
      </w:r>
      <w:r w:rsidR="00202A38" w:rsidRPr="00DD76C9">
        <w:rPr>
          <w:noProof/>
          <w:lang w:val="en-US"/>
        </w:rPr>
        <w:t xml:space="preserve"> </w:t>
      </w:r>
      <w:r w:rsidR="00202A38">
        <w:rPr>
          <w:noProof/>
          <w:lang w:val="en-US"/>
        </w:rPr>
        <w:t xml:space="preserve">/ </w:t>
      </w:r>
      <w:r w:rsidR="00202A38" w:rsidRPr="00413412">
        <w:rPr>
          <w:noProof/>
          <w:lang w:val="en-US"/>
        </w:rPr>
        <w:t>Адрес в структурированном виде</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Адрес в структурированном виде</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PstCd</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Почтовый индекс</w:t>
            </w:r>
          </w:p>
        </w:tc>
      </w:tr>
    </w:tbl>
    <w:p w:rsidR="00A42C54" w:rsidRDefault="00A42C54" w:rsidP="00A42C54">
      <w:pPr>
        <w:ind w:firstLine="0"/>
        <w:jc w:val="left"/>
        <w:rPr>
          <w:rFonts w:ascii="Arial" w:eastAsia="Times New Roman" w:hAnsi="Arial" w:cs="Arial"/>
          <w:color w:val="000000"/>
          <w:sz w:val="21"/>
          <w:szCs w:val="21"/>
        </w:rPr>
      </w:pPr>
    </w:p>
    <w:p w:rsidR="00A42C54" w:rsidRPr="000E440D" w:rsidRDefault="00063ED7" w:rsidP="00A42C54">
      <w:pPr>
        <w:ind w:firstLine="426"/>
        <w:jc w:val="left"/>
      </w:pPr>
      <w:r w:rsidRPr="00413412">
        <w:rPr>
          <w:noProof/>
          <w:lang w:val="en-US"/>
        </w:rPr>
        <w:t>CBDCTrustInformation</w:t>
      </w:r>
      <w:r w:rsidR="00202A38" w:rsidRPr="000E440D">
        <w:rPr>
          <w:noProof/>
        </w:rPr>
        <w:t xml:space="preserve"> / Сведения в отношении трастов и иных ИСБОЮЛ с аналогичной структурой или функцией</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Сведения в отношении трастов и иных ИСБОЮЛ с аналогичной структурой или функцией</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lastRenderedPageBreak/>
              <w:t>Prprty</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Состав имущества, находящегося в управлении (собственности)</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FndrsInf</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Информация об учредителях (участниках)</w:t>
            </w:r>
          </w:p>
        </w:tc>
      </w:tr>
    </w:tbl>
    <w:p w:rsidR="00A42C54" w:rsidRDefault="00A42C54" w:rsidP="00A42C54">
      <w:pPr>
        <w:ind w:firstLine="0"/>
        <w:jc w:val="left"/>
        <w:rPr>
          <w:rFonts w:ascii="Arial" w:eastAsia="Times New Roman" w:hAnsi="Arial" w:cs="Arial"/>
          <w:color w:val="000000"/>
          <w:sz w:val="21"/>
          <w:szCs w:val="21"/>
        </w:rPr>
      </w:pPr>
    </w:p>
    <w:p w:rsidR="00A42C54" w:rsidRPr="000E440D" w:rsidRDefault="00063ED7" w:rsidP="00A42C54">
      <w:pPr>
        <w:ind w:firstLine="426"/>
        <w:jc w:val="left"/>
      </w:pPr>
      <w:r w:rsidRPr="00413412">
        <w:rPr>
          <w:noProof/>
          <w:lang w:val="en-US"/>
        </w:rPr>
        <w:t>CBDCWallet</w:t>
      </w:r>
      <w:r w:rsidRPr="000E440D">
        <w:rPr>
          <w:noProof/>
        </w:rPr>
        <w:t>4</w:t>
      </w:r>
      <w:r w:rsidR="00202A38" w:rsidRPr="000E440D">
        <w:rPr>
          <w:noProof/>
        </w:rPr>
        <w:t xml:space="preserve"> / Информация по СЦР Субъекта ПлЦР</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Информация по СЦР Субъекта ПлЦР</w:t>
            </w:r>
          </w:p>
        </w:tc>
      </w:tr>
    </w:tbl>
    <w:p w:rsidR="00A42C54" w:rsidRDefault="00A42C54" w:rsidP="00A42C54">
      <w:pPr>
        <w:ind w:firstLine="0"/>
        <w:jc w:val="left"/>
        <w:rPr>
          <w:rFonts w:ascii="Arial" w:eastAsia="Times New Roman" w:hAnsi="Arial" w:cs="Arial"/>
          <w:color w:val="000000"/>
          <w:sz w:val="21"/>
          <w:szCs w:val="21"/>
        </w:rPr>
      </w:pPr>
    </w:p>
    <w:p w:rsidR="00A42C54" w:rsidRPr="000E440D" w:rsidRDefault="00063ED7" w:rsidP="00A42C54">
      <w:pPr>
        <w:ind w:firstLine="426"/>
        <w:jc w:val="left"/>
      </w:pPr>
      <w:r w:rsidRPr="00413412">
        <w:rPr>
          <w:noProof/>
          <w:lang w:val="en-US"/>
        </w:rPr>
        <w:t>CBDCWalletBalance</w:t>
      </w:r>
      <w:r w:rsidRPr="000E440D">
        <w:rPr>
          <w:noProof/>
        </w:rPr>
        <w:t>1</w:t>
      </w:r>
      <w:r w:rsidR="00202A38" w:rsidRPr="000E440D">
        <w:rPr>
          <w:noProof/>
        </w:rPr>
        <w:t xml:space="preserve"> / Сумма цифровых рублей в СЦР</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743667">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743667">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Сумма цифровых рублей в СЦР</w:t>
            </w:r>
          </w:p>
        </w:tc>
      </w:tr>
      <w:tr w:rsidR="00743667" w:rsidRPr="00DD7C63" w:rsidTr="00743667">
        <w:tc>
          <w:tcPr>
            <w:tcW w:w="4252" w:type="dxa"/>
          </w:tcPr>
          <w:p w:rsidR="00743667" w:rsidRPr="00BB7259" w:rsidRDefault="00743667" w:rsidP="007E5705">
            <w:pPr>
              <w:ind w:firstLine="0"/>
              <w:jc w:val="left"/>
              <w:rPr>
                <w:lang w:val="en-US" w:eastAsia="en-US"/>
              </w:rPr>
            </w:pPr>
            <w:r w:rsidRPr="00BB7259">
              <w:rPr>
                <w:noProof/>
                <w:lang w:val="en-US"/>
              </w:rPr>
              <w:t>TtlAmt</w:t>
            </w:r>
          </w:p>
        </w:tc>
        <w:tc>
          <w:tcPr>
            <w:tcW w:w="2694" w:type="dxa"/>
          </w:tcPr>
          <w:p w:rsidR="00743667" w:rsidRPr="00DD7C63" w:rsidRDefault="00743667" w:rsidP="007E5705">
            <w:pPr>
              <w:ind w:firstLine="0"/>
              <w:jc w:val="left"/>
              <w:rPr>
                <w:lang w:eastAsia="en-US"/>
              </w:rPr>
            </w:pPr>
            <w:r>
              <w:rPr>
                <w:noProof/>
              </w:rPr>
              <w:t>Описание элемента (RU)</w:t>
            </w:r>
          </w:p>
        </w:tc>
        <w:tc>
          <w:tcPr>
            <w:tcW w:w="3685" w:type="dxa"/>
          </w:tcPr>
          <w:p w:rsidR="00743667" w:rsidRPr="00DD7C63" w:rsidRDefault="00743667" w:rsidP="007E5705">
            <w:pPr>
              <w:ind w:firstLine="0"/>
              <w:jc w:val="left"/>
              <w:rPr>
                <w:lang w:eastAsia="en-US"/>
              </w:rPr>
            </w:pPr>
            <w:r>
              <w:rPr>
                <w:noProof/>
              </w:rPr>
              <w:t>Доступный остаток с учетом СЗС. Считается по формуле: текущий баланс - сумма заблокированных средств.</w:t>
            </w:r>
          </w:p>
        </w:tc>
        <w:tc>
          <w:tcPr>
            <w:tcW w:w="3687" w:type="dxa"/>
          </w:tcPr>
          <w:p w:rsidR="00743667" w:rsidRPr="00DD7C63" w:rsidRDefault="00743667" w:rsidP="007E5705">
            <w:pPr>
              <w:ind w:firstLine="0"/>
              <w:jc w:val="left"/>
              <w:rPr>
                <w:lang w:eastAsia="en-US"/>
              </w:rPr>
            </w:pP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CBDCWalletOwner1</w:t>
      </w:r>
      <w:r w:rsidR="00202A38" w:rsidRPr="00DD76C9">
        <w:rPr>
          <w:noProof/>
          <w:lang w:val="en-US"/>
        </w:rPr>
        <w:t xml:space="preserve"> </w:t>
      </w:r>
      <w:r w:rsidR="00202A38">
        <w:rPr>
          <w:noProof/>
          <w:lang w:val="en-US"/>
        </w:rPr>
        <w:t xml:space="preserve">/ </w:t>
      </w:r>
      <w:r w:rsidR="00202A38" w:rsidRPr="00413412">
        <w:rPr>
          <w:noProof/>
          <w:lang w:val="en-US"/>
        </w:rPr>
        <w:t>Идентификация Субъекта ПлЦР</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Название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Идентификация Субъекта ПлЦР</w:t>
            </w:r>
          </w:p>
        </w:tc>
      </w:tr>
    </w:tbl>
    <w:p w:rsidR="00A42C54" w:rsidRDefault="00A42C54" w:rsidP="00A42C54">
      <w:pPr>
        <w:ind w:firstLine="0"/>
        <w:jc w:val="left"/>
        <w:rPr>
          <w:rFonts w:ascii="Arial" w:eastAsia="Times New Roman" w:hAnsi="Arial" w:cs="Arial"/>
          <w:color w:val="000000"/>
          <w:sz w:val="21"/>
          <w:szCs w:val="21"/>
        </w:rPr>
      </w:pPr>
    </w:p>
    <w:p w:rsidR="00A42C54" w:rsidRPr="00202A38" w:rsidRDefault="00063ED7" w:rsidP="00A42C54">
      <w:pPr>
        <w:ind w:firstLine="426"/>
        <w:jc w:val="left"/>
        <w:rPr>
          <w:lang w:val="en-US"/>
        </w:rPr>
      </w:pPr>
      <w:r w:rsidRPr="00413412">
        <w:rPr>
          <w:noProof/>
          <w:lang w:val="en-US"/>
        </w:rPr>
        <w:t>KindsISBOULRP</w:t>
      </w:r>
      <w:r w:rsidR="00202A38" w:rsidRPr="00DD76C9">
        <w:rPr>
          <w:noProof/>
          <w:lang w:val="en-US"/>
        </w:rPr>
        <w:t xml:space="preserve"> </w:t>
      </w:r>
      <w:r w:rsidR="00202A38">
        <w:rPr>
          <w:noProof/>
          <w:lang w:val="en-US"/>
        </w:rPr>
        <w:t xml:space="preserve">/ </w:t>
      </w:r>
      <w:r w:rsidR="00202A38" w:rsidRPr="00413412">
        <w:rPr>
          <w:noProof/>
          <w:lang w:val="en-US"/>
        </w:rPr>
        <w:t>Виды СЛ - ИСБОЮЛ</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BD362A" w:rsidTr="004F2363">
        <w:tc>
          <w:tcPr>
            <w:tcW w:w="4252" w:type="dxa"/>
          </w:tcPr>
          <w:p w:rsidR="00A42C54" w:rsidRPr="00E87DC7" w:rsidRDefault="00A42C54" w:rsidP="000E6312">
            <w:pPr>
              <w:ind w:firstLine="0"/>
              <w:jc w:val="center"/>
              <w:rPr>
                <w:b/>
                <w:lang w:val="en-US" w:eastAsia="en-US"/>
              </w:rPr>
            </w:pPr>
            <w:r>
              <w:rPr>
                <w:b/>
                <w:lang w:eastAsia="en-US"/>
              </w:rPr>
              <w:t>Элемент/Правило/</w:t>
            </w:r>
            <w:r>
              <w:rPr>
                <w:b/>
                <w:lang w:val="en-US" w:eastAsia="en-US"/>
              </w:rPr>
              <w:t>XORS</w:t>
            </w:r>
          </w:p>
        </w:tc>
        <w:tc>
          <w:tcPr>
            <w:tcW w:w="2694" w:type="dxa"/>
          </w:tcPr>
          <w:p w:rsidR="00A42C54" w:rsidRPr="00084945" w:rsidRDefault="004F2363" w:rsidP="000E6312">
            <w:pPr>
              <w:ind w:firstLine="0"/>
              <w:jc w:val="center"/>
              <w:rPr>
                <w:b/>
                <w:lang w:eastAsia="en-US"/>
              </w:rPr>
            </w:pPr>
            <w:r>
              <w:rPr>
                <w:b/>
                <w:lang w:eastAsia="en-US"/>
              </w:rPr>
              <w:t>Изменено</w:t>
            </w:r>
          </w:p>
        </w:tc>
        <w:tc>
          <w:tcPr>
            <w:tcW w:w="3685" w:type="dxa"/>
          </w:tcPr>
          <w:p w:rsidR="00A42C54" w:rsidRPr="00596C2E" w:rsidRDefault="00A75AD4" w:rsidP="000E6312">
            <w:pPr>
              <w:ind w:firstLine="0"/>
              <w:jc w:val="center"/>
              <w:rPr>
                <w:b/>
                <w:lang w:val="en-US" w:eastAsia="en-US"/>
              </w:rPr>
            </w:pPr>
            <w:r>
              <w:rPr>
                <w:b/>
                <w:lang w:eastAsia="en-US"/>
              </w:rPr>
              <w:t>Значение в 2024.03</w:t>
            </w:r>
          </w:p>
        </w:tc>
        <w:tc>
          <w:tcPr>
            <w:tcW w:w="3687" w:type="dxa"/>
          </w:tcPr>
          <w:p w:rsidR="00A42C54" w:rsidRPr="00BD362A" w:rsidRDefault="00A75AD4" w:rsidP="000E6312">
            <w:pPr>
              <w:ind w:firstLine="0"/>
              <w:jc w:val="center"/>
              <w:rPr>
                <w:b/>
                <w:lang w:val="en-US" w:eastAsia="en-US"/>
              </w:rPr>
            </w:pPr>
            <w:r>
              <w:rPr>
                <w:b/>
                <w:lang w:eastAsia="en-US"/>
              </w:rPr>
              <w:t>Значение в 2025.01</w:t>
            </w:r>
          </w:p>
        </w:tc>
      </w:tr>
      <w:tr w:rsidR="00063ED7" w:rsidTr="004F2363">
        <w:tc>
          <w:tcPr>
            <w:tcW w:w="4252" w:type="dxa"/>
          </w:tcPr>
          <w:p w:rsidR="00063ED7" w:rsidRPr="00BB7259" w:rsidRDefault="00063ED7" w:rsidP="001A1DBE">
            <w:pPr>
              <w:ind w:firstLine="0"/>
              <w:jc w:val="left"/>
              <w:rPr>
                <w:lang w:val="en-US" w:eastAsia="en-US"/>
              </w:rPr>
            </w:pPr>
          </w:p>
        </w:tc>
        <w:tc>
          <w:tcPr>
            <w:tcW w:w="2694" w:type="dxa"/>
          </w:tcPr>
          <w:p w:rsidR="00063ED7" w:rsidRPr="00DD7C63" w:rsidRDefault="00063ED7" w:rsidP="001A1DBE">
            <w:pPr>
              <w:ind w:firstLine="0"/>
              <w:jc w:val="left"/>
              <w:rPr>
                <w:lang w:eastAsia="en-US"/>
              </w:rPr>
            </w:pPr>
            <w:r>
              <w:rPr>
                <w:noProof/>
              </w:rPr>
              <w:t>Описание типа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Виды СЛ - ИСБОЮЛ</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DlgAndOthrs</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Представитель, доверенное лицо и др.</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Bnfcry</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Выгодоприобретатель</w:t>
            </w:r>
          </w:p>
        </w:tc>
      </w:tr>
      <w:tr w:rsidR="00063ED7" w:rsidTr="004F2363">
        <w:tc>
          <w:tcPr>
            <w:tcW w:w="4252" w:type="dxa"/>
          </w:tcPr>
          <w:p w:rsidR="00063ED7" w:rsidRPr="00BB7259" w:rsidRDefault="00063ED7" w:rsidP="001A1DBE">
            <w:pPr>
              <w:ind w:firstLine="0"/>
              <w:jc w:val="left"/>
              <w:rPr>
                <w:lang w:val="en-US" w:eastAsia="en-US"/>
              </w:rPr>
            </w:pPr>
            <w:r w:rsidRPr="00BB7259">
              <w:rPr>
                <w:noProof/>
                <w:lang w:val="en-US"/>
              </w:rPr>
              <w:t>Bnfcry_ld</w:t>
            </w:r>
          </w:p>
        </w:tc>
        <w:tc>
          <w:tcPr>
            <w:tcW w:w="2694" w:type="dxa"/>
          </w:tcPr>
          <w:p w:rsidR="00063ED7" w:rsidRPr="00DD7C63" w:rsidRDefault="00063ED7" w:rsidP="001A1DBE">
            <w:pPr>
              <w:ind w:firstLine="0"/>
              <w:jc w:val="left"/>
              <w:rPr>
                <w:lang w:eastAsia="en-US"/>
              </w:rPr>
            </w:pPr>
            <w:r>
              <w:rPr>
                <w:noProof/>
              </w:rPr>
              <w:t>Описание элемента (RU)</w:t>
            </w:r>
          </w:p>
        </w:tc>
        <w:tc>
          <w:tcPr>
            <w:tcW w:w="3685" w:type="dxa"/>
          </w:tcPr>
          <w:p w:rsidR="00063ED7" w:rsidRPr="00DD7C63" w:rsidRDefault="00063ED7" w:rsidP="001A1DBE">
            <w:pPr>
              <w:ind w:firstLine="0"/>
              <w:jc w:val="left"/>
              <w:rPr>
                <w:lang w:eastAsia="en-US"/>
              </w:rPr>
            </w:pPr>
          </w:p>
        </w:tc>
        <w:tc>
          <w:tcPr>
            <w:tcW w:w="3687" w:type="dxa"/>
          </w:tcPr>
          <w:p w:rsidR="00063ED7" w:rsidRPr="00DD7C63" w:rsidRDefault="00063ED7" w:rsidP="001A1DBE">
            <w:pPr>
              <w:ind w:firstLine="0"/>
              <w:jc w:val="left"/>
              <w:rPr>
                <w:lang w:eastAsia="en-US"/>
              </w:rPr>
            </w:pPr>
            <w:r>
              <w:rPr>
                <w:noProof/>
              </w:rPr>
              <w:t>Выгодоприобретатель</w:t>
            </w:r>
          </w:p>
        </w:tc>
      </w:tr>
    </w:tbl>
    <w:p w:rsidR="00A42C54" w:rsidRDefault="00A42C54" w:rsidP="00A42C54">
      <w:pPr>
        <w:ind w:firstLine="0"/>
        <w:jc w:val="left"/>
        <w:rPr>
          <w:rFonts w:ascii="Arial" w:eastAsia="Times New Roman" w:hAnsi="Arial" w:cs="Arial"/>
          <w:color w:val="000000"/>
          <w:sz w:val="21"/>
          <w:szCs w:val="21"/>
        </w:rPr>
      </w:pPr>
    </w:p>
    <w:p w:rsidR="00532474" w:rsidRPr="000E6312" w:rsidRDefault="00D82EC1" w:rsidP="00532474">
      <w:pPr>
        <w:ind w:firstLine="0"/>
        <w:jc w:val="left"/>
        <w:rPr>
          <w:i/>
          <w:lang w:val="en-US"/>
        </w:rPr>
      </w:pPr>
      <w:r>
        <w:rPr>
          <w:lang w:val="en-US"/>
        </w:rPr>
        <w:lastRenderedPageBreak/>
        <w:br w:type="page"/>
      </w:r>
    </w:p>
    <w:p w:rsidR="00D12651" w:rsidRPr="00D82EC1" w:rsidRDefault="00D12651" w:rsidP="00D12651">
      <w:pPr>
        <w:ind w:firstLine="0"/>
        <w:rPr>
          <w:color w:val="FF0000"/>
          <w:lang w:val="en-US"/>
        </w:rPr>
        <w:sectPr w:rsidR="00D12651" w:rsidRPr="00D82EC1" w:rsidSect="00F96807">
          <w:pgSz w:w="16838" w:h="11906" w:orient="landscape"/>
          <w:pgMar w:top="1701" w:right="1134" w:bottom="850" w:left="1134" w:header="708" w:footer="708" w:gutter="0"/>
          <w:cols w:space="708"/>
          <w:docGrid w:linePitch="360"/>
        </w:sectPr>
      </w:pPr>
    </w:p>
    <w:p w:rsidR="001B4CE2" w:rsidRDefault="001B4CE2" w:rsidP="00F15C87">
      <w:pPr>
        <w:pStyle w:val="1"/>
      </w:pPr>
      <w:r>
        <w:lastRenderedPageBreak/>
        <w:t>Процессы</w:t>
      </w:r>
    </w:p>
    <w:p w:rsidR="00F87FD3" w:rsidRPr="00993D06" w:rsidRDefault="00F87FD3" w:rsidP="00F87FD3">
      <w:pPr>
        <w:ind w:firstLine="0"/>
        <w:jc w:val="left"/>
        <w:rPr>
          <w:lang w:val="en-US"/>
        </w:rPr>
      </w:pPr>
      <w:r>
        <w:rPr>
          <w:b/>
        </w:rPr>
        <w:t>Добавлен</w:t>
      </w:r>
      <w:r w:rsidR="001B4CE2" w:rsidRPr="004B2855">
        <w:rPr>
          <w:b/>
        </w:rPr>
        <w:t>о</w:t>
      </w:r>
    </w:p>
    <w:p w:rsidR="00993D06" w:rsidRPr="000E440D" w:rsidRDefault="00993D06" w:rsidP="00993D06">
      <w:pPr>
        <w:pStyle w:val="ac"/>
        <w:numPr>
          <w:ilvl w:val="0"/>
          <w:numId w:val="6"/>
        </w:numPr>
        <w:jc w:val="left"/>
        <w:rPr>
          <w:noProof/>
        </w:rPr>
      </w:pPr>
      <w:r w:rsidRPr="000E440D">
        <w:rPr>
          <w:noProof/>
        </w:rPr>
        <w:t>Установка/отмена ограничения на СЦР Клиента _2025.01</w:t>
      </w:r>
    </w:p>
    <w:p w:rsidR="00993D06" w:rsidRPr="000E440D" w:rsidRDefault="00993D06" w:rsidP="00993D06">
      <w:pPr>
        <w:pStyle w:val="ac"/>
        <w:numPr>
          <w:ilvl w:val="0"/>
          <w:numId w:val="6"/>
        </w:numPr>
        <w:jc w:val="left"/>
        <w:rPr>
          <w:noProof/>
        </w:rPr>
      </w:pPr>
      <w:r w:rsidRPr="000E440D">
        <w:rPr>
          <w:noProof/>
        </w:rPr>
        <w:t>Направление уведомлений по результатам проверок ПОД/ФТ_2025.01</w:t>
      </w:r>
    </w:p>
    <w:p w:rsidR="00993D06" w:rsidRPr="000E440D" w:rsidRDefault="00993D06" w:rsidP="00993D06">
      <w:pPr>
        <w:pStyle w:val="ac"/>
        <w:numPr>
          <w:ilvl w:val="0"/>
          <w:numId w:val="6"/>
        </w:numPr>
        <w:jc w:val="left"/>
        <w:rPr>
          <w:noProof/>
        </w:rPr>
      </w:pPr>
      <w:r w:rsidRPr="000E440D">
        <w:rPr>
          <w:noProof/>
        </w:rPr>
        <w:t>Исполнение арестов и взысканий на СЦР Клиента_2025.01</w:t>
      </w:r>
    </w:p>
    <w:p w:rsidR="00993D06" w:rsidRPr="000E440D" w:rsidRDefault="00993D06" w:rsidP="00993D06">
      <w:pPr>
        <w:pStyle w:val="ac"/>
        <w:numPr>
          <w:ilvl w:val="0"/>
          <w:numId w:val="6"/>
        </w:numPr>
        <w:jc w:val="left"/>
        <w:rPr>
          <w:noProof/>
        </w:rPr>
      </w:pPr>
      <w:r w:rsidRPr="000E440D">
        <w:rPr>
          <w:noProof/>
        </w:rPr>
        <w:t>Расторжение договора СЦР по требованиям 115-ФЗ</w:t>
      </w:r>
    </w:p>
    <w:p w:rsidR="000070E2" w:rsidRPr="008D292C" w:rsidRDefault="000070E2" w:rsidP="00C120D2">
      <w:pPr>
        <w:ind w:firstLine="0"/>
        <w:jc w:val="left"/>
      </w:pPr>
    </w:p>
    <w:p w:rsidR="000070E2" w:rsidRPr="00434967" w:rsidRDefault="000070E2" w:rsidP="00F96807">
      <w:pPr>
        <w:ind w:firstLine="0"/>
        <w:jc w:val="left"/>
        <w:rPr>
          <w:b/>
          <w:lang w:val="en-US"/>
        </w:rPr>
      </w:pPr>
      <w:r w:rsidRPr="004D7EBB">
        <w:rPr>
          <w:b/>
        </w:rPr>
        <w:t>Изменения</w:t>
      </w:r>
      <w:r w:rsidRPr="00434967">
        <w:rPr>
          <w:b/>
          <w:lang w:val="en-US"/>
        </w:rPr>
        <w:t xml:space="preserve"> </w:t>
      </w:r>
      <w:r w:rsidRPr="004D7EBB">
        <w:rPr>
          <w:b/>
        </w:rPr>
        <w:t>в</w:t>
      </w:r>
      <w:r w:rsidRPr="00434967">
        <w:rPr>
          <w:b/>
          <w:lang w:val="en-US"/>
        </w:rPr>
        <w:t xml:space="preserve"> </w:t>
      </w:r>
      <w:r>
        <w:rPr>
          <w:b/>
        </w:rPr>
        <w:t>атрибутах</w:t>
      </w:r>
      <w:r w:rsidRPr="00434967">
        <w:rPr>
          <w:b/>
          <w:lang w:val="en-US"/>
        </w:rPr>
        <w:t xml:space="preserve"> </w:t>
      </w:r>
      <w:r>
        <w:rPr>
          <w:b/>
        </w:rPr>
        <w:t>процессов</w:t>
      </w:r>
    </w:p>
    <w:tbl>
      <w:tblPr>
        <w:tblStyle w:val="ab"/>
        <w:tblW w:w="14739" w:type="dxa"/>
        <w:tblLayout w:type="fixed"/>
        <w:tblLook w:val="04A0" w:firstRow="1" w:lastRow="0" w:firstColumn="1" w:lastColumn="0" w:noHBand="0" w:noVBand="1"/>
      </w:tblPr>
      <w:tblGrid>
        <w:gridCol w:w="4673"/>
        <w:gridCol w:w="2694"/>
        <w:gridCol w:w="3685"/>
        <w:gridCol w:w="3687"/>
      </w:tblGrid>
      <w:tr w:rsidR="000070E2" w:rsidRPr="00BD362A" w:rsidTr="004F2363">
        <w:tc>
          <w:tcPr>
            <w:tcW w:w="4673" w:type="dxa"/>
          </w:tcPr>
          <w:p w:rsidR="000070E2" w:rsidRPr="00F96807" w:rsidRDefault="00F96807" w:rsidP="000E6312">
            <w:pPr>
              <w:ind w:firstLine="0"/>
              <w:jc w:val="center"/>
              <w:rPr>
                <w:b/>
                <w:lang w:eastAsia="en-US"/>
              </w:rPr>
            </w:pPr>
            <w:r>
              <w:rPr>
                <w:b/>
                <w:lang w:eastAsia="en-US"/>
              </w:rPr>
              <w:t>Процесс</w:t>
            </w:r>
          </w:p>
        </w:tc>
        <w:tc>
          <w:tcPr>
            <w:tcW w:w="2694" w:type="dxa"/>
          </w:tcPr>
          <w:p w:rsidR="000070E2" w:rsidRPr="00084945" w:rsidRDefault="004F2363" w:rsidP="000E6312">
            <w:pPr>
              <w:ind w:firstLine="0"/>
              <w:jc w:val="center"/>
              <w:rPr>
                <w:b/>
                <w:lang w:eastAsia="en-US"/>
              </w:rPr>
            </w:pPr>
            <w:r>
              <w:rPr>
                <w:b/>
                <w:lang w:eastAsia="en-US"/>
              </w:rPr>
              <w:t>Изменено</w:t>
            </w:r>
          </w:p>
        </w:tc>
        <w:tc>
          <w:tcPr>
            <w:tcW w:w="3685" w:type="dxa"/>
          </w:tcPr>
          <w:p w:rsidR="000070E2" w:rsidRPr="00596C2E" w:rsidRDefault="00A75AD4" w:rsidP="000E6312">
            <w:pPr>
              <w:ind w:firstLine="0"/>
              <w:jc w:val="center"/>
              <w:rPr>
                <w:b/>
                <w:lang w:val="en-US" w:eastAsia="en-US"/>
              </w:rPr>
            </w:pPr>
            <w:r>
              <w:rPr>
                <w:b/>
                <w:lang w:eastAsia="en-US"/>
              </w:rPr>
              <w:t>Значение в 2024.03</w:t>
            </w:r>
          </w:p>
        </w:tc>
        <w:tc>
          <w:tcPr>
            <w:tcW w:w="3687" w:type="dxa"/>
          </w:tcPr>
          <w:p w:rsidR="000070E2" w:rsidRPr="00BD362A" w:rsidRDefault="00A75AD4" w:rsidP="000E6312">
            <w:pPr>
              <w:ind w:firstLine="0"/>
              <w:jc w:val="center"/>
              <w:rPr>
                <w:b/>
                <w:lang w:val="en-US" w:eastAsia="en-US"/>
              </w:rPr>
            </w:pPr>
            <w:r>
              <w:rPr>
                <w:b/>
                <w:lang w:eastAsia="en-US"/>
              </w:rPr>
              <w:t>Значение в 2025.01</w:t>
            </w:r>
          </w:p>
        </w:tc>
      </w:tr>
      <w:tr w:rsidR="000070E2" w:rsidTr="004F2363">
        <w:tc>
          <w:tcPr>
            <w:tcW w:w="4673" w:type="dxa"/>
          </w:tcPr>
          <w:p w:rsidR="000070E2" w:rsidRPr="00993D06" w:rsidRDefault="00992D18" w:rsidP="001A1DBE">
            <w:pPr>
              <w:ind w:firstLine="0"/>
              <w:jc w:val="left"/>
              <w:rPr>
                <w:lang w:val="en-US" w:eastAsia="en-US"/>
              </w:rPr>
            </w:pPr>
            <w:r w:rsidRPr="00111064">
              <w:rPr>
                <w:noProof/>
                <w:lang w:val="en-US"/>
              </w:rPr>
              <w:t>Входной контроль</w:t>
            </w:r>
          </w:p>
        </w:tc>
        <w:tc>
          <w:tcPr>
            <w:tcW w:w="2694" w:type="dxa"/>
          </w:tcPr>
          <w:p w:rsidR="000070E2" w:rsidRPr="00992D18" w:rsidRDefault="00993D06" w:rsidP="001A1DBE">
            <w:pPr>
              <w:ind w:firstLine="0"/>
              <w:jc w:val="left"/>
              <w:rPr>
                <w:lang w:val="en-US" w:eastAsia="en-US"/>
              </w:rPr>
            </w:pPr>
            <w:r w:rsidRPr="00992D18">
              <w:rPr>
                <w:noProof/>
                <w:lang w:val="en-US"/>
              </w:rPr>
              <w:t>Название</w:t>
            </w:r>
          </w:p>
        </w:tc>
        <w:tc>
          <w:tcPr>
            <w:tcW w:w="3685" w:type="dxa"/>
          </w:tcPr>
          <w:p w:rsidR="000070E2" w:rsidRDefault="00993D06" w:rsidP="001A1DBE">
            <w:pPr>
              <w:ind w:firstLine="0"/>
              <w:jc w:val="left"/>
              <w:rPr>
                <w:lang w:eastAsia="en-US"/>
              </w:rPr>
            </w:pPr>
            <w:r>
              <w:rPr>
                <w:noProof/>
              </w:rPr>
              <w:t>Входной контроль</w:t>
            </w:r>
          </w:p>
        </w:tc>
        <w:tc>
          <w:tcPr>
            <w:tcW w:w="3687" w:type="dxa"/>
          </w:tcPr>
          <w:p w:rsidR="000070E2" w:rsidRDefault="00993D06" w:rsidP="001A1DBE">
            <w:pPr>
              <w:ind w:firstLine="0"/>
              <w:jc w:val="left"/>
              <w:rPr>
                <w:lang w:eastAsia="en-US"/>
              </w:rPr>
            </w:pPr>
            <w:r>
              <w:rPr>
                <w:noProof/>
              </w:rPr>
              <w:t>Входной контроль_2025.01</w:t>
            </w:r>
          </w:p>
        </w:tc>
      </w:tr>
      <w:tr w:rsidR="000070E2" w:rsidTr="004F2363">
        <w:tc>
          <w:tcPr>
            <w:tcW w:w="4673" w:type="dxa"/>
          </w:tcPr>
          <w:p w:rsidR="000070E2" w:rsidRPr="000E440D" w:rsidRDefault="00992D18" w:rsidP="001A1DBE">
            <w:pPr>
              <w:ind w:firstLine="0"/>
              <w:jc w:val="left"/>
              <w:rPr>
                <w:lang w:eastAsia="en-US"/>
              </w:rPr>
            </w:pPr>
            <w:r w:rsidRPr="000E440D">
              <w:rPr>
                <w:noProof/>
              </w:rPr>
              <w:t>Проверка правильности работы транспорта, средств защиты и подлинности</w:t>
            </w:r>
          </w:p>
        </w:tc>
        <w:tc>
          <w:tcPr>
            <w:tcW w:w="2694" w:type="dxa"/>
          </w:tcPr>
          <w:p w:rsidR="000070E2" w:rsidRPr="00992D18" w:rsidRDefault="00993D06" w:rsidP="001A1DBE">
            <w:pPr>
              <w:ind w:firstLine="0"/>
              <w:jc w:val="left"/>
              <w:rPr>
                <w:lang w:val="en-US" w:eastAsia="en-US"/>
              </w:rPr>
            </w:pPr>
            <w:r w:rsidRPr="00992D18">
              <w:rPr>
                <w:noProof/>
                <w:lang w:val="en-US"/>
              </w:rPr>
              <w:t>Название</w:t>
            </w:r>
          </w:p>
        </w:tc>
        <w:tc>
          <w:tcPr>
            <w:tcW w:w="3685" w:type="dxa"/>
          </w:tcPr>
          <w:p w:rsidR="000070E2" w:rsidRDefault="00993D06" w:rsidP="001A1DBE">
            <w:pPr>
              <w:ind w:firstLine="0"/>
              <w:jc w:val="left"/>
              <w:rPr>
                <w:lang w:eastAsia="en-US"/>
              </w:rPr>
            </w:pPr>
            <w:r>
              <w:rPr>
                <w:noProof/>
              </w:rPr>
              <w:t>Проверка правильности работы транспорта, средств защиты и подлинности</w:t>
            </w:r>
          </w:p>
        </w:tc>
        <w:tc>
          <w:tcPr>
            <w:tcW w:w="3687" w:type="dxa"/>
          </w:tcPr>
          <w:p w:rsidR="000070E2" w:rsidRDefault="00993D06" w:rsidP="001A1DBE">
            <w:pPr>
              <w:ind w:firstLine="0"/>
              <w:jc w:val="left"/>
              <w:rPr>
                <w:lang w:eastAsia="en-US"/>
              </w:rPr>
            </w:pPr>
            <w:r>
              <w:rPr>
                <w:noProof/>
              </w:rPr>
              <w:t>Проверка правильности работы транспорта, средств защиты и подлинности_2025.01</w:t>
            </w:r>
          </w:p>
        </w:tc>
      </w:tr>
      <w:tr w:rsidR="000070E2" w:rsidTr="004F2363">
        <w:tc>
          <w:tcPr>
            <w:tcW w:w="4673" w:type="dxa"/>
          </w:tcPr>
          <w:p w:rsidR="000070E2" w:rsidRPr="00993D06" w:rsidRDefault="00992D18" w:rsidP="001A1DBE">
            <w:pPr>
              <w:ind w:firstLine="0"/>
              <w:jc w:val="left"/>
              <w:rPr>
                <w:lang w:val="en-US" w:eastAsia="en-US"/>
              </w:rPr>
            </w:pPr>
            <w:r w:rsidRPr="00111064">
              <w:rPr>
                <w:noProof/>
                <w:lang w:val="en-US"/>
              </w:rPr>
              <w:t>Пополнение СЦР Участника ПлЦР</w:t>
            </w:r>
          </w:p>
        </w:tc>
        <w:tc>
          <w:tcPr>
            <w:tcW w:w="2694" w:type="dxa"/>
          </w:tcPr>
          <w:p w:rsidR="000070E2" w:rsidRPr="00992D18" w:rsidRDefault="00993D06" w:rsidP="001A1DBE">
            <w:pPr>
              <w:ind w:firstLine="0"/>
              <w:jc w:val="left"/>
              <w:rPr>
                <w:lang w:val="en-US" w:eastAsia="en-US"/>
              </w:rPr>
            </w:pPr>
            <w:r w:rsidRPr="00992D18">
              <w:rPr>
                <w:noProof/>
                <w:lang w:val="en-US"/>
              </w:rPr>
              <w:t>Название</w:t>
            </w:r>
          </w:p>
        </w:tc>
        <w:tc>
          <w:tcPr>
            <w:tcW w:w="3685" w:type="dxa"/>
          </w:tcPr>
          <w:p w:rsidR="000070E2" w:rsidRDefault="00993D06" w:rsidP="001A1DBE">
            <w:pPr>
              <w:ind w:firstLine="0"/>
              <w:jc w:val="left"/>
              <w:rPr>
                <w:lang w:eastAsia="en-US"/>
              </w:rPr>
            </w:pPr>
            <w:r>
              <w:rPr>
                <w:noProof/>
              </w:rPr>
              <w:t>Пополнение СЦР Участника ПлЦР</w:t>
            </w:r>
          </w:p>
        </w:tc>
        <w:tc>
          <w:tcPr>
            <w:tcW w:w="3687" w:type="dxa"/>
          </w:tcPr>
          <w:p w:rsidR="000070E2" w:rsidRDefault="00993D06" w:rsidP="001A1DBE">
            <w:pPr>
              <w:ind w:firstLine="0"/>
              <w:jc w:val="left"/>
              <w:rPr>
                <w:lang w:eastAsia="en-US"/>
              </w:rPr>
            </w:pPr>
            <w:r>
              <w:rPr>
                <w:noProof/>
              </w:rPr>
              <w:t>Пополнение СЦР Участника ПлЦР 2025.01</w:t>
            </w:r>
          </w:p>
        </w:tc>
      </w:tr>
      <w:tr w:rsidR="000070E2" w:rsidTr="004F2363">
        <w:tc>
          <w:tcPr>
            <w:tcW w:w="4673" w:type="dxa"/>
          </w:tcPr>
          <w:p w:rsidR="000070E2" w:rsidRPr="000E440D" w:rsidRDefault="00992D18" w:rsidP="001A1DBE">
            <w:pPr>
              <w:ind w:firstLine="0"/>
              <w:jc w:val="left"/>
              <w:rPr>
                <w:lang w:eastAsia="en-US"/>
              </w:rPr>
            </w:pPr>
            <w:r w:rsidRPr="000E440D">
              <w:rPr>
                <w:noProof/>
              </w:rPr>
              <w:t>Вывод средств с СЦР Участника ПлЦР</w:t>
            </w:r>
          </w:p>
        </w:tc>
        <w:tc>
          <w:tcPr>
            <w:tcW w:w="2694" w:type="dxa"/>
          </w:tcPr>
          <w:p w:rsidR="000070E2" w:rsidRPr="00992D18" w:rsidRDefault="00993D06" w:rsidP="001A1DBE">
            <w:pPr>
              <w:ind w:firstLine="0"/>
              <w:jc w:val="left"/>
              <w:rPr>
                <w:lang w:val="en-US" w:eastAsia="en-US"/>
              </w:rPr>
            </w:pPr>
            <w:r w:rsidRPr="00992D18">
              <w:rPr>
                <w:noProof/>
                <w:lang w:val="en-US"/>
              </w:rPr>
              <w:t>Название</w:t>
            </w:r>
          </w:p>
        </w:tc>
        <w:tc>
          <w:tcPr>
            <w:tcW w:w="3685" w:type="dxa"/>
          </w:tcPr>
          <w:p w:rsidR="000070E2" w:rsidRDefault="00993D06" w:rsidP="001A1DBE">
            <w:pPr>
              <w:ind w:firstLine="0"/>
              <w:jc w:val="left"/>
              <w:rPr>
                <w:lang w:eastAsia="en-US"/>
              </w:rPr>
            </w:pPr>
            <w:r>
              <w:rPr>
                <w:noProof/>
              </w:rPr>
              <w:t>Вывод средств с СЦР Участника ПлЦР</w:t>
            </w:r>
          </w:p>
        </w:tc>
        <w:tc>
          <w:tcPr>
            <w:tcW w:w="3687" w:type="dxa"/>
          </w:tcPr>
          <w:p w:rsidR="000070E2" w:rsidRDefault="00993D06" w:rsidP="001A1DBE">
            <w:pPr>
              <w:ind w:firstLine="0"/>
              <w:jc w:val="left"/>
              <w:rPr>
                <w:lang w:eastAsia="en-US"/>
              </w:rPr>
            </w:pPr>
            <w:r>
              <w:rPr>
                <w:noProof/>
              </w:rPr>
              <w:t>Вывод средств с СЦР Участника ПлЦР 2025.01</w:t>
            </w:r>
          </w:p>
        </w:tc>
      </w:tr>
      <w:tr w:rsidR="000070E2" w:rsidTr="004F2363">
        <w:tc>
          <w:tcPr>
            <w:tcW w:w="4673" w:type="dxa"/>
          </w:tcPr>
          <w:p w:rsidR="000070E2" w:rsidRPr="00993D06" w:rsidRDefault="00992D18" w:rsidP="001A1DBE">
            <w:pPr>
              <w:ind w:firstLine="0"/>
              <w:jc w:val="left"/>
              <w:rPr>
                <w:lang w:val="en-US" w:eastAsia="en-US"/>
              </w:rPr>
            </w:pPr>
            <w:r w:rsidRPr="00111064">
              <w:rPr>
                <w:noProof/>
                <w:lang w:val="en-US"/>
              </w:rPr>
              <w:t>Пополнение СЦР Клиента-ЮЛ</w:t>
            </w:r>
          </w:p>
        </w:tc>
        <w:tc>
          <w:tcPr>
            <w:tcW w:w="2694" w:type="dxa"/>
          </w:tcPr>
          <w:p w:rsidR="000070E2" w:rsidRPr="00992D18" w:rsidRDefault="00993D06" w:rsidP="001A1DBE">
            <w:pPr>
              <w:ind w:firstLine="0"/>
              <w:jc w:val="left"/>
              <w:rPr>
                <w:lang w:val="en-US" w:eastAsia="en-US"/>
              </w:rPr>
            </w:pPr>
            <w:r w:rsidRPr="00992D18">
              <w:rPr>
                <w:noProof/>
                <w:lang w:val="en-US"/>
              </w:rPr>
              <w:t>Название</w:t>
            </w:r>
          </w:p>
        </w:tc>
        <w:tc>
          <w:tcPr>
            <w:tcW w:w="3685" w:type="dxa"/>
          </w:tcPr>
          <w:p w:rsidR="000070E2" w:rsidRDefault="00993D06" w:rsidP="001A1DBE">
            <w:pPr>
              <w:ind w:firstLine="0"/>
              <w:jc w:val="left"/>
              <w:rPr>
                <w:lang w:eastAsia="en-US"/>
              </w:rPr>
            </w:pPr>
            <w:r>
              <w:rPr>
                <w:noProof/>
              </w:rPr>
              <w:t>Пополнение СЦР Клиента-ЮЛ</w:t>
            </w:r>
          </w:p>
        </w:tc>
        <w:tc>
          <w:tcPr>
            <w:tcW w:w="3687" w:type="dxa"/>
          </w:tcPr>
          <w:p w:rsidR="000070E2" w:rsidRDefault="00993D06" w:rsidP="001A1DBE">
            <w:pPr>
              <w:ind w:firstLine="0"/>
              <w:jc w:val="left"/>
              <w:rPr>
                <w:lang w:eastAsia="en-US"/>
              </w:rPr>
            </w:pPr>
            <w:r>
              <w:rPr>
                <w:noProof/>
              </w:rPr>
              <w:t>Пополнение СЦР Клиента-ЮЛ 2025.01</w:t>
            </w:r>
          </w:p>
        </w:tc>
      </w:tr>
      <w:tr w:rsidR="000070E2" w:rsidTr="004F2363">
        <w:tc>
          <w:tcPr>
            <w:tcW w:w="4673" w:type="dxa"/>
          </w:tcPr>
          <w:p w:rsidR="000070E2" w:rsidRPr="000E440D" w:rsidRDefault="00992D18" w:rsidP="001A1DBE">
            <w:pPr>
              <w:ind w:firstLine="0"/>
              <w:jc w:val="left"/>
              <w:rPr>
                <w:lang w:eastAsia="en-US"/>
              </w:rPr>
            </w:pPr>
            <w:r w:rsidRPr="000E440D">
              <w:rPr>
                <w:noProof/>
              </w:rPr>
              <w:t>Вывод средств с СЦР Клиента-ЮЛ</w:t>
            </w:r>
          </w:p>
        </w:tc>
        <w:tc>
          <w:tcPr>
            <w:tcW w:w="2694" w:type="dxa"/>
          </w:tcPr>
          <w:p w:rsidR="000070E2" w:rsidRPr="00992D18" w:rsidRDefault="00993D06" w:rsidP="001A1DBE">
            <w:pPr>
              <w:ind w:firstLine="0"/>
              <w:jc w:val="left"/>
              <w:rPr>
                <w:lang w:val="en-US" w:eastAsia="en-US"/>
              </w:rPr>
            </w:pPr>
            <w:r w:rsidRPr="00992D18">
              <w:rPr>
                <w:noProof/>
                <w:lang w:val="en-US"/>
              </w:rPr>
              <w:t>Название</w:t>
            </w:r>
          </w:p>
        </w:tc>
        <w:tc>
          <w:tcPr>
            <w:tcW w:w="3685" w:type="dxa"/>
          </w:tcPr>
          <w:p w:rsidR="000070E2" w:rsidRDefault="00993D06" w:rsidP="001A1DBE">
            <w:pPr>
              <w:ind w:firstLine="0"/>
              <w:jc w:val="left"/>
              <w:rPr>
                <w:lang w:eastAsia="en-US"/>
              </w:rPr>
            </w:pPr>
            <w:r>
              <w:rPr>
                <w:noProof/>
              </w:rPr>
              <w:t>Вывод средств с СЦР Клиента-ЮЛ</w:t>
            </w:r>
          </w:p>
        </w:tc>
        <w:tc>
          <w:tcPr>
            <w:tcW w:w="3687" w:type="dxa"/>
          </w:tcPr>
          <w:p w:rsidR="000070E2" w:rsidRDefault="00993D06" w:rsidP="001A1DBE">
            <w:pPr>
              <w:ind w:firstLine="0"/>
              <w:jc w:val="left"/>
              <w:rPr>
                <w:lang w:eastAsia="en-US"/>
              </w:rPr>
            </w:pPr>
            <w:r>
              <w:rPr>
                <w:noProof/>
              </w:rPr>
              <w:t>Вывод средств с СЦР Клиента-ЮЛ 2025.01</w:t>
            </w:r>
          </w:p>
        </w:tc>
      </w:tr>
      <w:tr w:rsidR="000070E2" w:rsidTr="004F2363">
        <w:tc>
          <w:tcPr>
            <w:tcW w:w="4673" w:type="dxa"/>
          </w:tcPr>
          <w:p w:rsidR="000070E2" w:rsidRPr="00993D06" w:rsidRDefault="00992D18" w:rsidP="001A1DBE">
            <w:pPr>
              <w:ind w:firstLine="0"/>
              <w:jc w:val="left"/>
              <w:rPr>
                <w:lang w:val="en-US" w:eastAsia="en-US"/>
              </w:rPr>
            </w:pPr>
            <w:r w:rsidRPr="00111064">
              <w:rPr>
                <w:noProof/>
                <w:lang w:val="en-US"/>
              </w:rPr>
              <w:t>Пополнение СЦР Клиента-ФЛ</w:t>
            </w:r>
          </w:p>
        </w:tc>
        <w:tc>
          <w:tcPr>
            <w:tcW w:w="2694" w:type="dxa"/>
          </w:tcPr>
          <w:p w:rsidR="000070E2" w:rsidRPr="00992D18" w:rsidRDefault="00993D06" w:rsidP="001A1DBE">
            <w:pPr>
              <w:ind w:firstLine="0"/>
              <w:jc w:val="left"/>
              <w:rPr>
                <w:lang w:val="en-US" w:eastAsia="en-US"/>
              </w:rPr>
            </w:pPr>
            <w:r w:rsidRPr="00992D18">
              <w:rPr>
                <w:noProof/>
                <w:lang w:val="en-US"/>
              </w:rPr>
              <w:t>Название</w:t>
            </w:r>
          </w:p>
        </w:tc>
        <w:tc>
          <w:tcPr>
            <w:tcW w:w="3685" w:type="dxa"/>
          </w:tcPr>
          <w:p w:rsidR="000070E2" w:rsidRDefault="00993D06" w:rsidP="001A1DBE">
            <w:pPr>
              <w:ind w:firstLine="0"/>
              <w:jc w:val="left"/>
              <w:rPr>
                <w:lang w:eastAsia="en-US"/>
              </w:rPr>
            </w:pPr>
            <w:r>
              <w:rPr>
                <w:noProof/>
              </w:rPr>
              <w:t>Пополнение СЦР Клиента-ФЛ</w:t>
            </w:r>
          </w:p>
        </w:tc>
        <w:tc>
          <w:tcPr>
            <w:tcW w:w="3687" w:type="dxa"/>
          </w:tcPr>
          <w:p w:rsidR="000070E2" w:rsidRDefault="00993D06" w:rsidP="001A1DBE">
            <w:pPr>
              <w:ind w:firstLine="0"/>
              <w:jc w:val="left"/>
              <w:rPr>
                <w:lang w:eastAsia="en-US"/>
              </w:rPr>
            </w:pPr>
            <w:r>
              <w:rPr>
                <w:noProof/>
              </w:rPr>
              <w:t>Пополнение СЦР Клиента-ФЛ 2025.01</w:t>
            </w:r>
          </w:p>
        </w:tc>
      </w:tr>
      <w:tr w:rsidR="000070E2" w:rsidTr="004F2363">
        <w:tc>
          <w:tcPr>
            <w:tcW w:w="4673" w:type="dxa"/>
          </w:tcPr>
          <w:p w:rsidR="000070E2" w:rsidRPr="000E440D" w:rsidRDefault="00992D18" w:rsidP="001A1DBE">
            <w:pPr>
              <w:ind w:firstLine="0"/>
              <w:jc w:val="left"/>
              <w:rPr>
                <w:lang w:eastAsia="en-US"/>
              </w:rPr>
            </w:pPr>
            <w:r w:rsidRPr="000E440D">
              <w:rPr>
                <w:noProof/>
              </w:rPr>
              <w:t>Вывод средств с СЦР Клиента-ФЛ</w:t>
            </w:r>
          </w:p>
        </w:tc>
        <w:tc>
          <w:tcPr>
            <w:tcW w:w="2694" w:type="dxa"/>
          </w:tcPr>
          <w:p w:rsidR="000070E2" w:rsidRPr="00992D18" w:rsidRDefault="00993D06" w:rsidP="001A1DBE">
            <w:pPr>
              <w:ind w:firstLine="0"/>
              <w:jc w:val="left"/>
              <w:rPr>
                <w:lang w:val="en-US" w:eastAsia="en-US"/>
              </w:rPr>
            </w:pPr>
            <w:r w:rsidRPr="00992D18">
              <w:rPr>
                <w:noProof/>
                <w:lang w:val="en-US"/>
              </w:rPr>
              <w:t>Название</w:t>
            </w:r>
          </w:p>
        </w:tc>
        <w:tc>
          <w:tcPr>
            <w:tcW w:w="3685" w:type="dxa"/>
          </w:tcPr>
          <w:p w:rsidR="000070E2" w:rsidRDefault="00993D06" w:rsidP="001A1DBE">
            <w:pPr>
              <w:ind w:firstLine="0"/>
              <w:jc w:val="left"/>
              <w:rPr>
                <w:lang w:eastAsia="en-US"/>
              </w:rPr>
            </w:pPr>
            <w:r>
              <w:rPr>
                <w:noProof/>
              </w:rPr>
              <w:t>Вывод средств с СЦР Клиента-ФЛ</w:t>
            </w:r>
          </w:p>
        </w:tc>
        <w:tc>
          <w:tcPr>
            <w:tcW w:w="3687" w:type="dxa"/>
          </w:tcPr>
          <w:p w:rsidR="000070E2" w:rsidRDefault="00993D06" w:rsidP="001A1DBE">
            <w:pPr>
              <w:ind w:firstLine="0"/>
              <w:jc w:val="left"/>
              <w:rPr>
                <w:lang w:eastAsia="en-US"/>
              </w:rPr>
            </w:pPr>
            <w:r>
              <w:rPr>
                <w:noProof/>
              </w:rPr>
              <w:t>Вывод средств с СЦР Клиента-ФЛ 2025.01</w:t>
            </w:r>
          </w:p>
        </w:tc>
      </w:tr>
      <w:tr w:rsidR="000070E2" w:rsidTr="004F2363">
        <w:tc>
          <w:tcPr>
            <w:tcW w:w="4673" w:type="dxa"/>
          </w:tcPr>
          <w:p w:rsidR="000070E2" w:rsidRPr="000E440D" w:rsidRDefault="00992D18" w:rsidP="001A1DBE">
            <w:pPr>
              <w:ind w:firstLine="0"/>
              <w:jc w:val="left"/>
              <w:rPr>
                <w:lang w:eastAsia="en-US"/>
              </w:rPr>
            </w:pPr>
            <w:r w:rsidRPr="000E440D">
              <w:rPr>
                <w:noProof/>
              </w:rPr>
              <w:t>Изменение Клиентом-ЮЛ статуса своего СЦР</w:t>
            </w:r>
          </w:p>
        </w:tc>
        <w:tc>
          <w:tcPr>
            <w:tcW w:w="2694" w:type="dxa"/>
          </w:tcPr>
          <w:p w:rsidR="000070E2" w:rsidRPr="00992D18" w:rsidRDefault="00993D06" w:rsidP="001A1DBE">
            <w:pPr>
              <w:ind w:firstLine="0"/>
              <w:jc w:val="left"/>
              <w:rPr>
                <w:lang w:val="en-US" w:eastAsia="en-US"/>
              </w:rPr>
            </w:pPr>
            <w:r w:rsidRPr="00992D18">
              <w:rPr>
                <w:noProof/>
                <w:lang w:val="en-US"/>
              </w:rPr>
              <w:t>Название</w:t>
            </w:r>
          </w:p>
        </w:tc>
        <w:tc>
          <w:tcPr>
            <w:tcW w:w="3685" w:type="dxa"/>
          </w:tcPr>
          <w:p w:rsidR="000070E2" w:rsidRDefault="00993D06" w:rsidP="001A1DBE">
            <w:pPr>
              <w:ind w:firstLine="0"/>
              <w:jc w:val="left"/>
              <w:rPr>
                <w:lang w:eastAsia="en-US"/>
              </w:rPr>
            </w:pPr>
            <w:r>
              <w:rPr>
                <w:noProof/>
              </w:rPr>
              <w:t>Изменение Клиентом-ЮЛ статуса своего СЦР</w:t>
            </w:r>
          </w:p>
        </w:tc>
        <w:tc>
          <w:tcPr>
            <w:tcW w:w="3687" w:type="dxa"/>
          </w:tcPr>
          <w:p w:rsidR="000070E2" w:rsidRDefault="00993D06" w:rsidP="001A1DBE">
            <w:pPr>
              <w:ind w:firstLine="0"/>
              <w:jc w:val="left"/>
              <w:rPr>
                <w:lang w:eastAsia="en-US"/>
              </w:rPr>
            </w:pPr>
            <w:r>
              <w:rPr>
                <w:noProof/>
              </w:rPr>
              <w:t>Изменение Клиентом-ЮЛ статуса своего СЦР_2025.01</w:t>
            </w:r>
          </w:p>
        </w:tc>
      </w:tr>
      <w:tr w:rsidR="000070E2" w:rsidTr="004F2363">
        <w:tc>
          <w:tcPr>
            <w:tcW w:w="4673" w:type="dxa"/>
          </w:tcPr>
          <w:p w:rsidR="000070E2" w:rsidRPr="000E440D" w:rsidRDefault="00992D18" w:rsidP="001A1DBE">
            <w:pPr>
              <w:ind w:firstLine="0"/>
              <w:jc w:val="left"/>
              <w:rPr>
                <w:lang w:eastAsia="en-US"/>
              </w:rPr>
            </w:pPr>
            <w:r w:rsidRPr="000E440D">
              <w:rPr>
                <w:noProof/>
              </w:rPr>
              <w:t>Изменение Клиентом-ФЛ статуса своего СЦР</w:t>
            </w:r>
          </w:p>
        </w:tc>
        <w:tc>
          <w:tcPr>
            <w:tcW w:w="2694" w:type="dxa"/>
          </w:tcPr>
          <w:p w:rsidR="000070E2" w:rsidRPr="00992D18" w:rsidRDefault="00993D06" w:rsidP="001A1DBE">
            <w:pPr>
              <w:ind w:firstLine="0"/>
              <w:jc w:val="left"/>
              <w:rPr>
                <w:lang w:val="en-US" w:eastAsia="en-US"/>
              </w:rPr>
            </w:pPr>
            <w:r w:rsidRPr="00992D18">
              <w:rPr>
                <w:noProof/>
                <w:lang w:val="en-US"/>
              </w:rPr>
              <w:t>Название</w:t>
            </w:r>
          </w:p>
        </w:tc>
        <w:tc>
          <w:tcPr>
            <w:tcW w:w="3685" w:type="dxa"/>
          </w:tcPr>
          <w:p w:rsidR="000070E2" w:rsidRDefault="00993D06" w:rsidP="001A1DBE">
            <w:pPr>
              <w:ind w:firstLine="0"/>
              <w:jc w:val="left"/>
              <w:rPr>
                <w:lang w:eastAsia="en-US"/>
              </w:rPr>
            </w:pPr>
            <w:r>
              <w:rPr>
                <w:noProof/>
              </w:rPr>
              <w:t>Изменение Клиентом-ФЛ статуса своего СЦР</w:t>
            </w:r>
          </w:p>
        </w:tc>
        <w:tc>
          <w:tcPr>
            <w:tcW w:w="3687" w:type="dxa"/>
          </w:tcPr>
          <w:p w:rsidR="000070E2" w:rsidRDefault="00993D06" w:rsidP="001A1DBE">
            <w:pPr>
              <w:ind w:firstLine="0"/>
              <w:jc w:val="left"/>
              <w:rPr>
                <w:lang w:eastAsia="en-US"/>
              </w:rPr>
            </w:pPr>
            <w:r>
              <w:rPr>
                <w:noProof/>
              </w:rPr>
              <w:t>Изменение Клиентом-ФЛ статуса своего СЦР_2025.01</w:t>
            </w:r>
          </w:p>
        </w:tc>
      </w:tr>
      <w:tr w:rsidR="000070E2" w:rsidTr="004F2363">
        <w:tc>
          <w:tcPr>
            <w:tcW w:w="4673" w:type="dxa"/>
          </w:tcPr>
          <w:p w:rsidR="000070E2" w:rsidRPr="000E440D" w:rsidRDefault="00992D18" w:rsidP="001A1DBE">
            <w:pPr>
              <w:ind w:firstLine="0"/>
              <w:jc w:val="left"/>
              <w:rPr>
                <w:lang w:eastAsia="en-US"/>
              </w:rPr>
            </w:pPr>
            <w:r w:rsidRPr="000E440D">
              <w:rPr>
                <w:noProof/>
              </w:rPr>
              <w:lastRenderedPageBreak/>
              <w:t>Изменение Оператором статуса СЦР ФП</w:t>
            </w:r>
          </w:p>
        </w:tc>
        <w:tc>
          <w:tcPr>
            <w:tcW w:w="2694" w:type="dxa"/>
          </w:tcPr>
          <w:p w:rsidR="000070E2" w:rsidRPr="00992D18" w:rsidRDefault="00993D06" w:rsidP="001A1DBE">
            <w:pPr>
              <w:ind w:firstLine="0"/>
              <w:jc w:val="left"/>
              <w:rPr>
                <w:lang w:val="en-US" w:eastAsia="en-US"/>
              </w:rPr>
            </w:pPr>
            <w:r w:rsidRPr="00992D18">
              <w:rPr>
                <w:noProof/>
                <w:lang w:val="en-US"/>
              </w:rPr>
              <w:t>Название</w:t>
            </w:r>
          </w:p>
        </w:tc>
        <w:tc>
          <w:tcPr>
            <w:tcW w:w="3685" w:type="dxa"/>
          </w:tcPr>
          <w:p w:rsidR="000070E2" w:rsidRDefault="00993D06" w:rsidP="001A1DBE">
            <w:pPr>
              <w:ind w:firstLine="0"/>
              <w:jc w:val="left"/>
              <w:rPr>
                <w:lang w:eastAsia="en-US"/>
              </w:rPr>
            </w:pPr>
            <w:r>
              <w:rPr>
                <w:noProof/>
              </w:rPr>
              <w:t>Изменение Оператором статуса СЦР ФП</w:t>
            </w:r>
          </w:p>
        </w:tc>
        <w:tc>
          <w:tcPr>
            <w:tcW w:w="3687" w:type="dxa"/>
          </w:tcPr>
          <w:p w:rsidR="000070E2" w:rsidRDefault="00993D06" w:rsidP="001A1DBE">
            <w:pPr>
              <w:ind w:firstLine="0"/>
              <w:jc w:val="left"/>
              <w:rPr>
                <w:lang w:eastAsia="en-US"/>
              </w:rPr>
            </w:pPr>
            <w:r>
              <w:rPr>
                <w:noProof/>
              </w:rPr>
              <w:t>Изменение Оператором статуса СЦР ФП_2025.01</w:t>
            </w:r>
          </w:p>
        </w:tc>
      </w:tr>
      <w:tr w:rsidR="000070E2" w:rsidTr="004F2363">
        <w:tc>
          <w:tcPr>
            <w:tcW w:w="4673" w:type="dxa"/>
          </w:tcPr>
          <w:p w:rsidR="000070E2" w:rsidRPr="000E440D" w:rsidRDefault="00992D18" w:rsidP="001A1DBE">
            <w:pPr>
              <w:ind w:firstLine="0"/>
              <w:jc w:val="left"/>
              <w:rPr>
                <w:lang w:eastAsia="en-US"/>
              </w:rPr>
            </w:pPr>
            <w:r w:rsidRPr="000E440D">
              <w:rPr>
                <w:noProof/>
              </w:rPr>
              <w:t>Изменение Оператором статуса  СЦР  ФП на основании установления ограничения в ПС БР</w:t>
            </w:r>
          </w:p>
        </w:tc>
        <w:tc>
          <w:tcPr>
            <w:tcW w:w="2694" w:type="dxa"/>
          </w:tcPr>
          <w:p w:rsidR="000070E2" w:rsidRPr="00992D18" w:rsidRDefault="00993D06" w:rsidP="001A1DBE">
            <w:pPr>
              <w:ind w:firstLine="0"/>
              <w:jc w:val="left"/>
              <w:rPr>
                <w:lang w:val="en-US" w:eastAsia="en-US"/>
              </w:rPr>
            </w:pPr>
            <w:r w:rsidRPr="00992D18">
              <w:rPr>
                <w:noProof/>
                <w:lang w:val="en-US"/>
              </w:rPr>
              <w:t>Название</w:t>
            </w:r>
          </w:p>
        </w:tc>
        <w:tc>
          <w:tcPr>
            <w:tcW w:w="3685" w:type="dxa"/>
          </w:tcPr>
          <w:p w:rsidR="000070E2" w:rsidRDefault="00993D06" w:rsidP="001A1DBE">
            <w:pPr>
              <w:ind w:firstLine="0"/>
              <w:jc w:val="left"/>
              <w:rPr>
                <w:lang w:eastAsia="en-US"/>
              </w:rPr>
            </w:pPr>
            <w:r>
              <w:rPr>
                <w:noProof/>
              </w:rPr>
              <w:t>Изменение Оператором статуса  СЦР  ФП на основании установления ограничения в ПС БР</w:t>
            </w:r>
          </w:p>
        </w:tc>
        <w:tc>
          <w:tcPr>
            <w:tcW w:w="3687" w:type="dxa"/>
          </w:tcPr>
          <w:p w:rsidR="000070E2" w:rsidRDefault="00993D06" w:rsidP="001A1DBE">
            <w:pPr>
              <w:ind w:firstLine="0"/>
              <w:jc w:val="left"/>
              <w:rPr>
                <w:lang w:eastAsia="en-US"/>
              </w:rPr>
            </w:pPr>
            <w:r>
              <w:rPr>
                <w:noProof/>
              </w:rPr>
              <w:t>Изменение Оператором статуса  СЦР  ФП на основании установления ограничения в ПС БР_2025.01</w:t>
            </w:r>
          </w:p>
        </w:tc>
      </w:tr>
      <w:tr w:rsidR="000070E2" w:rsidTr="004F2363">
        <w:tc>
          <w:tcPr>
            <w:tcW w:w="4673" w:type="dxa"/>
          </w:tcPr>
          <w:p w:rsidR="000070E2" w:rsidRPr="000E440D" w:rsidRDefault="00992D18" w:rsidP="001A1DBE">
            <w:pPr>
              <w:ind w:firstLine="0"/>
              <w:jc w:val="left"/>
              <w:rPr>
                <w:lang w:eastAsia="en-US"/>
              </w:rPr>
            </w:pPr>
            <w:r w:rsidRPr="000E440D">
              <w:rPr>
                <w:noProof/>
              </w:rPr>
              <w:t>Изменение ФП статуса СЦР Клиента-ФЛ или Клиента-ЮЛ</w:t>
            </w:r>
          </w:p>
        </w:tc>
        <w:tc>
          <w:tcPr>
            <w:tcW w:w="2694" w:type="dxa"/>
          </w:tcPr>
          <w:p w:rsidR="000070E2" w:rsidRPr="00992D18" w:rsidRDefault="00993D06" w:rsidP="001A1DBE">
            <w:pPr>
              <w:ind w:firstLine="0"/>
              <w:jc w:val="left"/>
              <w:rPr>
                <w:lang w:val="en-US" w:eastAsia="en-US"/>
              </w:rPr>
            </w:pPr>
            <w:r w:rsidRPr="00992D18">
              <w:rPr>
                <w:noProof/>
                <w:lang w:val="en-US"/>
              </w:rPr>
              <w:t>Название</w:t>
            </w:r>
          </w:p>
        </w:tc>
        <w:tc>
          <w:tcPr>
            <w:tcW w:w="3685" w:type="dxa"/>
          </w:tcPr>
          <w:p w:rsidR="000070E2" w:rsidRDefault="00993D06" w:rsidP="001A1DBE">
            <w:pPr>
              <w:ind w:firstLine="0"/>
              <w:jc w:val="left"/>
              <w:rPr>
                <w:lang w:eastAsia="en-US"/>
              </w:rPr>
            </w:pPr>
            <w:r>
              <w:rPr>
                <w:noProof/>
              </w:rPr>
              <w:t>Изменение ФП статуса СЦР Клиента-ФЛ или Клиента-ЮЛ</w:t>
            </w:r>
          </w:p>
        </w:tc>
        <w:tc>
          <w:tcPr>
            <w:tcW w:w="3687" w:type="dxa"/>
          </w:tcPr>
          <w:p w:rsidR="000070E2" w:rsidRDefault="00993D06" w:rsidP="001A1DBE">
            <w:pPr>
              <w:ind w:firstLine="0"/>
              <w:jc w:val="left"/>
              <w:rPr>
                <w:lang w:eastAsia="en-US"/>
              </w:rPr>
            </w:pPr>
            <w:r>
              <w:rPr>
                <w:noProof/>
              </w:rPr>
              <w:t>Изменение ФП статуса СЦР Клиента-ФЛ или Клиента-ЮЛ_2025.01</w:t>
            </w:r>
          </w:p>
        </w:tc>
      </w:tr>
      <w:tr w:rsidR="000070E2" w:rsidTr="004F2363">
        <w:tc>
          <w:tcPr>
            <w:tcW w:w="4673" w:type="dxa"/>
          </w:tcPr>
          <w:p w:rsidR="000070E2" w:rsidRPr="000E440D" w:rsidRDefault="00992D18" w:rsidP="001A1DBE">
            <w:pPr>
              <w:ind w:firstLine="0"/>
              <w:jc w:val="left"/>
              <w:rPr>
                <w:lang w:eastAsia="en-US"/>
              </w:rPr>
            </w:pPr>
            <w:r w:rsidRPr="000E440D">
              <w:rPr>
                <w:noProof/>
              </w:rPr>
              <w:t>Изменение ФП статуса своего СЦР</w:t>
            </w:r>
          </w:p>
        </w:tc>
        <w:tc>
          <w:tcPr>
            <w:tcW w:w="2694" w:type="dxa"/>
          </w:tcPr>
          <w:p w:rsidR="000070E2" w:rsidRPr="00992D18" w:rsidRDefault="00993D06" w:rsidP="001A1DBE">
            <w:pPr>
              <w:ind w:firstLine="0"/>
              <w:jc w:val="left"/>
              <w:rPr>
                <w:lang w:val="en-US" w:eastAsia="en-US"/>
              </w:rPr>
            </w:pPr>
            <w:r w:rsidRPr="00992D18">
              <w:rPr>
                <w:noProof/>
                <w:lang w:val="en-US"/>
              </w:rPr>
              <w:t>Название</w:t>
            </w:r>
          </w:p>
        </w:tc>
        <w:tc>
          <w:tcPr>
            <w:tcW w:w="3685" w:type="dxa"/>
          </w:tcPr>
          <w:p w:rsidR="000070E2" w:rsidRDefault="00993D06" w:rsidP="001A1DBE">
            <w:pPr>
              <w:ind w:firstLine="0"/>
              <w:jc w:val="left"/>
              <w:rPr>
                <w:lang w:eastAsia="en-US"/>
              </w:rPr>
            </w:pPr>
            <w:r>
              <w:rPr>
                <w:noProof/>
              </w:rPr>
              <w:t>Изменение ФП статуса своего СЦР</w:t>
            </w:r>
          </w:p>
        </w:tc>
        <w:tc>
          <w:tcPr>
            <w:tcW w:w="3687" w:type="dxa"/>
          </w:tcPr>
          <w:p w:rsidR="000070E2" w:rsidRDefault="00993D06" w:rsidP="001A1DBE">
            <w:pPr>
              <w:ind w:firstLine="0"/>
              <w:jc w:val="left"/>
              <w:rPr>
                <w:lang w:eastAsia="en-US"/>
              </w:rPr>
            </w:pPr>
            <w:r>
              <w:rPr>
                <w:noProof/>
              </w:rPr>
              <w:t>Изменение ФП статуса своего СЦР_2025.01</w:t>
            </w:r>
          </w:p>
        </w:tc>
      </w:tr>
      <w:tr w:rsidR="000070E2" w:rsidTr="004F2363">
        <w:tc>
          <w:tcPr>
            <w:tcW w:w="4673" w:type="dxa"/>
          </w:tcPr>
          <w:p w:rsidR="000070E2" w:rsidRPr="000E440D" w:rsidRDefault="00992D18" w:rsidP="001A1DBE">
            <w:pPr>
              <w:ind w:firstLine="0"/>
              <w:jc w:val="left"/>
              <w:rPr>
                <w:lang w:eastAsia="en-US"/>
              </w:rPr>
            </w:pPr>
            <w:r w:rsidRPr="000E440D">
              <w:rPr>
                <w:noProof/>
              </w:rPr>
              <w:t>Изменение Оператором статуса СЦР Клиента-ФЛ или Клиента-ЮЛ</w:t>
            </w:r>
          </w:p>
        </w:tc>
        <w:tc>
          <w:tcPr>
            <w:tcW w:w="2694" w:type="dxa"/>
          </w:tcPr>
          <w:p w:rsidR="000070E2" w:rsidRPr="00992D18" w:rsidRDefault="00993D06" w:rsidP="001A1DBE">
            <w:pPr>
              <w:ind w:firstLine="0"/>
              <w:jc w:val="left"/>
              <w:rPr>
                <w:lang w:val="en-US" w:eastAsia="en-US"/>
              </w:rPr>
            </w:pPr>
            <w:r w:rsidRPr="00992D18">
              <w:rPr>
                <w:noProof/>
                <w:lang w:val="en-US"/>
              </w:rPr>
              <w:t>Название</w:t>
            </w:r>
          </w:p>
        </w:tc>
        <w:tc>
          <w:tcPr>
            <w:tcW w:w="3685" w:type="dxa"/>
          </w:tcPr>
          <w:p w:rsidR="000070E2" w:rsidRDefault="00993D06" w:rsidP="001A1DBE">
            <w:pPr>
              <w:ind w:firstLine="0"/>
              <w:jc w:val="left"/>
              <w:rPr>
                <w:lang w:eastAsia="en-US"/>
              </w:rPr>
            </w:pPr>
            <w:r>
              <w:rPr>
                <w:noProof/>
              </w:rPr>
              <w:t>Изменение Оператором статуса СЦР Клиента-ФЛ или Клиента-ЮЛ</w:t>
            </w:r>
          </w:p>
        </w:tc>
        <w:tc>
          <w:tcPr>
            <w:tcW w:w="3687" w:type="dxa"/>
          </w:tcPr>
          <w:p w:rsidR="000070E2" w:rsidRDefault="00993D06" w:rsidP="001A1DBE">
            <w:pPr>
              <w:ind w:firstLine="0"/>
              <w:jc w:val="left"/>
              <w:rPr>
                <w:lang w:eastAsia="en-US"/>
              </w:rPr>
            </w:pPr>
            <w:r>
              <w:rPr>
                <w:noProof/>
              </w:rPr>
              <w:t>Изменение Оператором статуса СЦР Клиента-ФЛ или Клиента-ЮЛ_2025.01</w:t>
            </w:r>
          </w:p>
        </w:tc>
      </w:tr>
      <w:tr w:rsidR="000070E2" w:rsidTr="004F2363">
        <w:tc>
          <w:tcPr>
            <w:tcW w:w="4673" w:type="dxa"/>
          </w:tcPr>
          <w:p w:rsidR="000070E2" w:rsidRPr="000E440D" w:rsidRDefault="00992D18" w:rsidP="001A1DBE">
            <w:pPr>
              <w:ind w:firstLine="0"/>
              <w:jc w:val="left"/>
              <w:rPr>
                <w:lang w:eastAsia="en-US"/>
              </w:rPr>
            </w:pPr>
            <w:r w:rsidRPr="000E440D">
              <w:rPr>
                <w:noProof/>
              </w:rPr>
              <w:t>Запрос баланса/истории операций СЦР Клиента-ФЛ</w:t>
            </w:r>
          </w:p>
        </w:tc>
        <w:tc>
          <w:tcPr>
            <w:tcW w:w="2694" w:type="dxa"/>
          </w:tcPr>
          <w:p w:rsidR="000070E2" w:rsidRPr="00992D18" w:rsidRDefault="00993D06" w:rsidP="001A1DBE">
            <w:pPr>
              <w:ind w:firstLine="0"/>
              <w:jc w:val="left"/>
              <w:rPr>
                <w:lang w:val="en-US" w:eastAsia="en-US"/>
              </w:rPr>
            </w:pPr>
            <w:r w:rsidRPr="00992D18">
              <w:rPr>
                <w:noProof/>
                <w:lang w:val="en-US"/>
              </w:rPr>
              <w:t>Название</w:t>
            </w:r>
          </w:p>
        </w:tc>
        <w:tc>
          <w:tcPr>
            <w:tcW w:w="3685" w:type="dxa"/>
          </w:tcPr>
          <w:p w:rsidR="000070E2" w:rsidRDefault="00993D06" w:rsidP="001A1DBE">
            <w:pPr>
              <w:ind w:firstLine="0"/>
              <w:jc w:val="left"/>
              <w:rPr>
                <w:lang w:eastAsia="en-US"/>
              </w:rPr>
            </w:pPr>
            <w:r>
              <w:rPr>
                <w:noProof/>
              </w:rPr>
              <w:t>Запрос баланса/истории операций СЦР Клиента-ФЛ</w:t>
            </w:r>
          </w:p>
        </w:tc>
        <w:tc>
          <w:tcPr>
            <w:tcW w:w="3687" w:type="dxa"/>
          </w:tcPr>
          <w:p w:rsidR="000070E2" w:rsidRDefault="00993D06" w:rsidP="001A1DBE">
            <w:pPr>
              <w:ind w:firstLine="0"/>
              <w:jc w:val="left"/>
              <w:rPr>
                <w:lang w:eastAsia="en-US"/>
              </w:rPr>
            </w:pPr>
            <w:r>
              <w:rPr>
                <w:noProof/>
              </w:rPr>
              <w:t>Запрос баланса/истории операций СЦР Клиента-ФЛ_2025.1</w:t>
            </w:r>
          </w:p>
        </w:tc>
      </w:tr>
      <w:tr w:rsidR="000070E2" w:rsidTr="004F2363">
        <w:tc>
          <w:tcPr>
            <w:tcW w:w="4673" w:type="dxa"/>
          </w:tcPr>
          <w:p w:rsidR="000070E2" w:rsidRPr="000E440D" w:rsidRDefault="00992D18" w:rsidP="001A1DBE">
            <w:pPr>
              <w:ind w:firstLine="0"/>
              <w:jc w:val="left"/>
              <w:rPr>
                <w:lang w:eastAsia="en-US"/>
              </w:rPr>
            </w:pPr>
            <w:r w:rsidRPr="000E440D">
              <w:rPr>
                <w:noProof/>
              </w:rPr>
              <w:t>Запрос баланса/истории операций СЦР Клиента-ЮЛ</w:t>
            </w:r>
          </w:p>
        </w:tc>
        <w:tc>
          <w:tcPr>
            <w:tcW w:w="2694" w:type="dxa"/>
          </w:tcPr>
          <w:p w:rsidR="000070E2" w:rsidRPr="00992D18" w:rsidRDefault="00993D06" w:rsidP="001A1DBE">
            <w:pPr>
              <w:ind w:firstLine="0"/>
              <w:jc w:val="left"/>
              <w:rPr>
                <w:lang w:val="en-US" w:eastAsia="en-US"/>
              </w:rPr>
            </w:pPr>
            <w:r w:rsidRPr="00992D18">
              <w:rPr>
                <w:noProof/>
                <w:lang w:val="en-US"/>
              </w:rPr>
              <w:t>Название</w:t>
            </w:r>
          </w:p>
        </w:tc>
        <w:tc>
          <w:tcPr>
            <w:tcW w:w="3685" w:type="dxa"/>
          </w:tcPr>
          <w:p w:rsidR="000070E2" w:rsidRDefault="00993D06" w:rsidP="001A1DBE">
            <w:pPr>
              <w:ind w:firstLine="0"/>
              <w:jc w:val="left"/>
              <w:rPr>
                <w:lang w:eastAsia="en-US"/>
              </w:rPr>
            </w:pPr>
            <w:r>
              <w:rPr>
                <w:noProof/>
              </w:rPr>
              <w:t>Запрос баланса/истории операций СЦР Клиента-ЮЛ</w:t>
            </w:r>
          </w:p>
        </w:tc>
        <w:tc>
          <w:tcPr>
            <w:tcW w:w="3687" w:type="dxa"/>
          </w:tcPr>
          <w:p w:rsidR="000070E2" w:rsidRDefault="00993D06" w:rsidP="001A1DBE">
            <w:pPr>
              <w:ind w:firstLine="0"/>
              <w:jc w:val="left"/>
              <w:rPr>
                <w:lang w:eastAsia="en-US"/>
              </w:rPr>
            </w:pPr>
            <w:r>
              <w:rPr>
                <w:noProof/>
              </w:rPr>
              <w:t>Запрос баланса/истории операций СЦР Клиента-ЮЛ_2025.01</w:t>
            </w:r>
          </w:p>
        </w:tc>
      </w:tr>
      <w:tr w:rsidR="000070E2" w:rsidTr="004F2363">
        <w:tc>
          <w:tcPr>
            <w:tcW w:w="4673" w:type="dxa"/>
          </w:tcPr>
          <w:p w:rsidR="000070E2" w:rsidRPr="000E440D" w:rsidRDefault="00992D18" w:rsidP="001A1DBE">
            <w:pPr>
              <w:ind w:firstLine="0"/>
              <w:jc w:val="left"/>
              <w:rPr>
                <w:lang w:eastAsia="en-US"/>
              </w:rPr>
            </w:pPr>
            <w:r w:rsidRPr="000E440D">
              <w:rPr>
                <w:noProof/>
              </w:rPr>
              <w:t>Запрос баланса/истории операций СЦР ФП</w:t>
            </w:r>
          </w:p>
        </w:tc>
        <w:tc>
          <w:tcPr>
            <w:tcW w:w="2694" w:type="dxa"/>
          </w:tcPr>
          <w:p w:rsidR="000070E2" w:rsidRPr="00992D18" w:rsidRDefault="00993D06" w:rsidP="001A1DBE">
            <w:pPr>
              <w:ind w:firstLine="0"/>
              <w:jc w:val="left"/>
              <w:rPr>
                <w:lang w:val="en-US" w:eastAsia="en-US"/>
              </w:rPr>
            </w:pPr>
            <w:r w:rsidRPr="00992D18">
              <w:rPr>
                <w:noProof/>
                <w:lang w:val="en-US"/>
              </w:rPr>
              <w:t>Название</w:t>
            </w:r>
          </w:p>
        </w:tc>
        <w:tc>
          <w:tcPr>
            <w:tcW w:w="3685" w:type="dxa"/>
          </w:tcPr>
          <w:p w:rsidR="000070E2" w:rsidRDefault="00993D06" w:rsidP="001A1DBE">
            <w:pPr>
              <w:ind w:firstLine="0"/>
              <w:jc w:val="left"/>
              <w:rPr>
                <w:lang w:eastAsia="en-US"/>
              </w:rPr>
            </w:pPr>
            <w:r>
              <w:rPr>
                <w:noProof/>
              </w:rPr>
              <w:t>Запрос баланса/истории операций СЦР ФП</w:t>
            </w:r>
          </w:p>
        </w:tc>
        <w:tc>
          <w:tcPr>
            <w:tcW w:w="3687" w:type="dxa"/>
          </w:tcPr>
          <w:p w:rsidR="000070E2" w:rsidRDefault="00993D06" w:rsidP="001A1DBE">
            <w:pPr>
              <w:ind w:firstLine="0"/>
              <w:jc w:val="left"/>
              <w:rPr>
                <w:lang w:eastAsia="en-US"/>
              </w:rPr>
            </w:pPr>
            <w:r>
              <w:rPr>
                <w:noProof/>
              </w:rPr>
              <w:t>Запрос баланса/истории операций СЦР ФП_2025.01</w:t>
            </w:r>
          </w:p>
        </w:tc>
      </w:tr>
      <w:tr w:rsidR="000070E2" w:rsidTr="004F2363">
        <w:tc>
          <w:tcPr>
            <w:tcW w:w="4673" w:type="dxa"/>
          </w:tcPr>
          <w:p w:rsidR="000070E2" w:rsidRPr="00993D06" w:rsidRDefault="00992D18" w:rsidP="001A1DBE">
            <w:pPr>
              <w:ind w:firstLine="0"/>
              <w:jc w:val="left"/>
              <w:rPr>
                <w:lang w:val="en-US" w:eastAsia="en-US"/>
              </w:rPr>
            </w:pPr>
            <w:r w:rsidRPr="00111064">
              <w:rPr>
                <w:noProof/>
                <w:lang w:val="en-US"/>
              </w:rPr>
              <w:t>Перевод C2C</w:t>
            </w:r>
          </w:p>
        </w:tc>
        <w:tc>
          <w:tcPr>
            <w:tcW w:w="2694" w:type="dxa"/>
          </w:tcPr>
          <w:p w:rsidR="000070E2" w:rsidRPr="00992D18" w:rsidRDefault="00993D06" w:rsidP="001A1DBE">
            <w:pPr>
              <w:ind w:firstLine="0"/>
              <w:jc w:val="left"/>
              <w:rPr>
                <w:lang w:val="en-US" w:eastAsia="en-US"/>
              </w:rPr>
            </w:pPr>
            <w:r w:rsidRPr="00992D18">
              <w:rPr>
                <w:noProof/>
                <w:lang w:val="en-US"/>
              </w:rPr>
              <w:t>Название</w:t>
            </w:r>
          </w:p>
        </w:tc>
        <w:tc>
          <w:tcPr>
            <w:tcW w:w="3685" w:type="dxa"/>
          </w:tcPr>
          <w:p w:rsidR="000070E2" w:rsidRDefault="00993D06" w:rsidP="001A1DBE">
            <w:pPr>
              <w:ind w:firstLine="0"/>
              <w:jc w:val="left"/>
              <w:rPr>
                <w:lang w:eastAsia="en-US"/>
              </w:rPr>
            </w:pPr>
            <w:r>
              <w:rPr>
                <w:noProof/>
              </w:rPr>
              <w:t>Перевод C2C</w:t>
            </w:r>
          </w:p>
        </w:tc>
        <w:tc>
          <w:tcPr>
            <w:tcW w:w="3687" w:type="dxa"/>
          </w:tcPr>
          <w:p w:rsidR="000070E2" w:rsidRDefault="00993D06" w:rsidP="001A1DBE">
            <w:pPr>
              <w:ind w:firstLine="0"/>
              <w:jc w:val="left"/>
              <w:rPr>
                <w:lang w:eastAsia="en-US"/>
              </w:rPr>
            </w:pPr>
            <w:r>
              <w:rPr>
                <w:noProof/>
              </w:rPr>
              <w:t>Перевод C2C_2025.01</w:t>
            </w:r>
          </w:p>
        </w:tc>
      </w:tr>
      <w:tr w:rsidR="000070E2" w:rsidTr="004F2363">
        <w:tc>
          <w:tcPr>
            <w:tcW w:w="4673" w:type="dxa"/>
          </w:tcPr>
          <w:p w:rsidR="000070E2" w:rsidRPr="00993D06" w:rsidRDefault="00992D18" w:rsidP="001A1DBE">
            <w:pPr>
              <w:ind w:firstLine="0"/>
              <w:jc w:val="left"/>
              <w:rPr>
                <w:lang w:val="en-US" w:eastAsia="en-US"/>
              </w:rPr>
            </w:pPr>
            <w:r w:rsidRPr="00111064">
              <w:rPr>
                <w:noProof/>
                <w:lang w:val="en-US"/>
              </w:rPr>
              <w:t>Перевод C2B</w:t>
            </w:r>
          </w:p>
        </w:tc>
        <w:tc>
          <w:tcPr>
            <w:tcW w:w="2694" w:type="dxa"/>
          </w:tcPr>
          <w:p w:rsidR="000070E2" w:rsidRPr="00992D18" w:rsidRDefault="00993D06" w:rsidP="001A1DBE">
            <w:pPr>
              <w:ind w:firstLine="0"/>
              <w:jc w:val="left"/>
              <w:rPr>
                <w:lang w:val="en-US" w:eastAsia="en-US"/>
              </w:rPr>
            </w:pPr>
            <w:r w:rsidRPr="00992D18">
              <w:rPr>
                <w:noProof/>
                <w:lang w:val="en-US"/>
              </w:rPr>
              <w:t>Название</w:t>
            </w:r>
          </w:p>
        </w:tc>
        <w:tc>
          <w:tcPr>
            <w:tcW w:w="3685" w:type="dxa"/>
          </w:tcPr>
          <w:p w:rsidR="000070E2" w:rsidRDefault="00993D06" w:rsidP="001A1DBE">
            <w:pPr>
              <w:ind w:firstLine="0"/>
              <w:jc w:val="left"/>
              <w:rPr>
                <w:lang w:eastAsia="en-US"/>
              </w:rPr>
            </w:pPr>
            <w:r>
              <w:rPr>
                <w:noProof/>
              </w:rPr>
              <w:t>Перевод C2B</w:t>
            </w:r>
          </w:p>
        </w:tc>
        <w:tc>
          <w:tcPr>
            <w:tcW w:w="3687" w:type="dxa"/>
          </w:tcPr>
          <w:p w:rsidR="000070E2" w:rsidRDefault="00993D06" w:rsidP="001A1DBE">
            <w:pPr>
              <w:ind w:firstLine="0"/>
              <w:jc w:val="left"/>
              <w:rPr>
                <w:lang w:eastAsia="en-US"/>
              </w:rPr>
            </w:pPr>
            <w:r>
              <w:rPr>
                <w:noProof/>
              </w:rPr>
              <w:t>Перевод C2B_2025.01</w:t>
            </w:r>
          </w:p>
        </w:tc>
      </w:tr>
      <w:tr w:rsidR="000070E2" w:rsidTr="004F2363">
        <w:tc>
          <w:tcPr>
            <w:tcW w:w="4673" w:type="dxa"/>
          </w:tcPr>
          <w:p w:rsidR="000070E2" w:rsidRPr="00993D06" w:rsidRDefault="00992D18" w:rsidP="001A1DBE">
            <w:pPr>
              <w:ind w:firstLine="0"/>
              <w:jc w:val="left"/>
              <w:rPr>
                <w:lang w:val="en-US" w:eastAsia="en-US"/>
              </w:rPr>
            </w:pPr>
            <w:r w:rsidRPr="00111064">
              <w:rPr>
                <w:noProof/>
                <w:lang w:val="en-US"/>
              </w:rPr>
              <w:t>Возврат средств B2C</w:t>
            </w:r>
          </w:p>
        </w:tc>
        <w:tc>
          <w:tcPr>
            <w:tcW w:w="2694" w:type="dxa"/>
          </w:tcPr>
          <w:p w:rsidR="000070E2" w:rsidRPr="00992D18" w:rsidRDefault="00993D06" w:rsidP="001A1DBE">
            <w:pPr>
              <w:ind w:firstLine="0"/>
              <w:jc w:val="left"/>
              <w:rPr>
                <w:lang w:val="en-US" w:eastAsia="en-US"/>
              </w:rPr>
            </w:pPr>
            <w:r w:rsidRPr="00992D18">
              <w:rPr>
                <w:noProof/>
                <w:lang w:val="en-US"/>
              </w:rPr>
              <w:t>Название</w:t>
            </w:r>
          </w:p>
        </w:tc>
        <w:tc>
          <w:tcPr>
            <w:tcW w:w="3685" w:type="dxa"/>
          </w:tcPr>
          <w:p w:rsidR="000070E2" w:rsidRDefault="00993D06" w:rsidP="001A1DBE">
            <w:pPr>
              <w:ind w:firstLine="0"/>
              <w:jc w:val="left"/>
              <w:rPr>
                <w:lang w:eastAsia="en-US"/>
              </w:rPr>
            </w:pPr>
            <w:r>
              <w:rPr>
                <w:noProof/>
              </w:rPr>
              <w:t>Возврат средств B2C</w:t>
            </w:r>
          </w:p>
        </w:tc>
        <w:tc>
          <w:tcPr>
            <w:tcW w:w="3687" w:type="dxa"/>
          </w:tcPr>
          <w:p w:rsidR="000070E2" w:rsidRDefault="00993D06" w:rsidP="001A1DBE">
            <w:pPr>
              <w:ind w:firstLine="0"/>
              <w:jc w:val="left"/>
              <w:rPr>
                <w:lang w:eastAsia="en-US"/>
              </w:rPr>
            </w:pPr>
            <w:r>
              <w:rPr>
                <w:noProof/>
              </w:rPr>
              <w:t>Возврат средств B2C_2025.01</w:t>
            </w:r>
          </w:p>
        </w:tc>
      </w:tr>
      <w:tr w:rsidR="000070E2" w:rsidTr="004F2363">
        <w:tc>
          <w:tcPr>
            <w:tcW w:w="4673" w:type="dxa"/>
          </w:tcPr>
          <w:p w:rsidR="000070E2" w:rsidRPr="000E440D" w:rsidRDefault="00992D18" w:rsidP="001A1DBE">
            <w:pPr>
              <w:ind w:firstLine="0"/>
              <w:jc w:val="left"/>
              <w:rPr>
                <w:lang w:eastAsia="en-US"/>
              </w:rPr>
            </w:pPr>
            <w:r w:rsidRPr="000E440D">
              <w:rPr>
                <w:noProof/>
              </w:rPr>
              <w:t xml:space="preserve">Перевод </w:t>
            </w:r>
            <w:r w:rsidRPr="00111064">
              <w:rPr>
                <w:noProof/>
                <w:lang w:val="en-US"/>
              </w:rPr>
              <w:t>B</w:t>
            </w:r>
            <w:r w:rsidRPr="000E440D">
              <w:rPr>
                <w:noProof/>
              </w:rPr>
              <w:t>2</w:t>
            </w:r>
            <w:r w:rsidRPr="00111064">
              <w:rPr>
                <w:noProof/>
                <w:lang w:val="en-US"/>
              </w:rPr>
              <w:t>B</w:t>
            </w:r>
            <w:r w:rsidRPr="000E440D">
              <w:rPr>
                <w:noProof/>
              </w:rPr>
              <w:t xml:space="preserve"> по реквизитам получателя</w:t>
            </w:r>
          </w:p>
        </w:tc>
        <w:tc>
          <w:tcPr>
            <w:tcW w:w="2694" w:type="dxa"/>
          </w:tcPr>
          <w:p w:rsidR="000070E2" w:rsidRPr="00992D18" w:rsidRDefault="00993D06" w:rsidP="001A1DBE">
            <w:pPr>
              <w:ind w:firstLine="0"/>
              <w:jc w:val="left"/>
              <w:rPr>
                <w:lang w:val="en-US" w:eastAsia="en-US"/>
              </w:rPr>
            </w:pPr>
            <w:r w:rsidRPr="00992D18">
              <w:rPr>
                <w:noProof/>
                <w:lang w:val="en-US"/>
              </w:rPr>
              <w:t>Название</w:t>
            </w:r>
          </w:p>
        </w:tc>
        <w:tc>
          <w:tcPr>
            <w:tcW w:w="3685" w:type="dxa"/>
          </w:tcPr>
          <w:p w:rsidR="000070E2" w:rsidRDefault="00993D06" w:rsidP="001A1DBE">
            <w:pPr>
              <w:ind w:firstLine="0"/>
              <w:jc w:val="left"/>
              <w:rPr>
                <w:lang w:eastAsia="en-US"/>
              </w:rPr>
            </w:pPr>
            <w:r>
              <w:rPr>
                <w:noProof/>
              </w:rPr>
              <w:t>Перевод B2B по реквизитам получателя</w:t>
            </w:r>
          </w:p>
        </w:tc>
        <w:tc>
          <w:tcPr>
            <w:tcW w:w="3687" w:type="dxa"/>
          </w:tcPr>
          <w:p w:rsidR="000070E2" w:rsidRDefault="00993D06" w:rsidP="001A1DBE">
            <w:pPr>
              <w:ind w:firstLine="0"/>
              <w:jc w:val="left"/>
              <w:rPr>
                <w:lang w:eastAsia="en-US"/>
              </w:rPr>
            </w:pPr>
            <w:r>
              <w:rPr>
                <w:noProof/>
              </w:rPr>
              <w:t>Перевод B2B по реквизитам получателя_2025.01</w:t>
            </w:r>
          </w:p>
        </w:tc>
      </w:tr>
      <w:tr w:rsidR="000070E2" w:rsidTr="004F2363">
        <w:tc>
          <w:tcPr>
            <w:tcW w:w="4673" w:type="dxa"/>
          </w:tcPr>
          <w:p w:rsidR="000070E2" w:rsidRPr="000E440D" w:rsidRDefault="00992D18" w:rsidP="001A1DBE">
            <w:pPr>
              <w:ind w:firstLine="0"/>
              <w:jc w:val="left"/>
              <w:rPr>
                <w:lang w:eastAsia="en-US"/>
              </w:rPr>
            </w:pPr>
            <w:r w:rsidRPr="000E440D">
              <w:rPr>
                <w:noProof/>
              </w:rPr>
              <w:t>Перевод средств по распоряжению Оператора (СЦР на СЦР)</w:t>
            </w:r>
          </w:p>
        </w:tc>
        <w:tc>
          <w:tcPr>
            <w:tcW w:w="2694" w:type="dxa"/>
          </w:tcPr>
          <w:p w:rsidR="000070E2" w:rsidRPr="00992D18" w:rsidRDefault="00993D06" w:rsidP="001A1DBE">
            <w:pPr>
              <w:ind w:firstLine="0"/>
              <w:jc w:val="left"/>
              <w:rPr>
                <w:lang w:val="en-US" w:eastAsia="en-US"/>
              </w:rPr>
            </w:pPr>
            <w:r w:rsidRPr="00992D18">
              <w:rPr>
                <w:noProof/>
                <w:lang w:val="en-US"/>
              </w:rPr>
              <w:t>Название</w:t>
            </w:r>
          </w:p>
        </w:tc>
        <w:tc>
          <w:tcPr>
            <w:tcW w:w="3685" w:type="dxa"/>
          </w:tcPr>
          <w:p w:rsidR="000070E2" w:rsidRDefault="00993D06" w:rsidP="001A1DBE">
            <w:pPr>
              <w:ind w:firstLine="0"/>
              <w:jc w:val="left"/>
              <w:rPr>
                <w:lang w:eastAsia="en-US"/>
              </w:rPr>
            </w:pPr>
            <w:r>
              <w:rPr>
                <w:noProof/>
              </w:rPr>
              <w:t>Перевод средств по распоряжению Оператора (СЦР на СЦР)</w:t>
            </w:r>
          </w:p>
        </w:tc>
        <w:tc>
          <w:tcPr>
            <w:tcW w:w="3687" w:type="dxa"/>
          </w:tcPr>
          <w:p w:rsidR="000070E2" w:rsidRDefault="00993D06" w:rsidP="001A1DBE">
            <w:pPr>
              <w:ind w:firstLine="0"/>
              <w:jc w:val="left"/>
              <w:rPr>
                <w:lang w:eastAsia="en-US"/>
              </w:rPr>
            </w:pPr>
            <w:r>
              <w:rPr>
                <w:noProof/>
              </w:rPr>
              <w:t>Перевод средств по распоряжению Оператора (СЦР на СЦР) 2025.01</w:t>
            </w:r>
          </w:p>
        </w:tc>
      </w:tr>
      <w:tr w:rsidR="000070E2" w:rsidTr="004F2363">
        <w:tc>
          <w:tcPr>
            <w:tcW w:w="4673" w:type="dxa"/>
          </w:tcPr>
          <w:p w:rsidR="000070E2" w:rsidRPr="000E440D" w:rsidRDefault="00992D18" w:rsidP="001A1DBE">
            <w:pPr>
              <w:ind w:firstLine="0"/>
              <w:jc w:val="left"/>
              <w:rPr>
                <w:lang w:eastAsia="en-US"/>
              </w:rPr>
            </w:pPr>
            <w:r w:rsidRPr="000E440D">
              <w:rPr>
                <w:noProof/>
              </w:rPr>
              <w:lastRenderedPageBreak/>
              <w:t>Перевод средств по распоряжению Оператора (СЦР на банковский счет)</w:t>
            </w:r>
          </w:p>
        </w:tc>
        <w:tc>
          <w:tcPr>
            <w:tcW w:w="2694" w:type="dxa"/>
          </w:tcPr>
          <w:p w:rsidR="000070E2" w:rsidRPr="00992D18" w:rsidRDefault="00993D06" w:rsidP="001A1DBE">
            <w:pPr>
              <w:ind w:firstLine="0"/>
              <w:jc w:val="left"/>
              <w:rPr>
                <w:lang w:val="en-US" w:eastAsia="en-US"/>
              </w:rPr>
            </w:pPr>
            <w:r w:rsidRPr="00992D18">
              <w:rPr>
                <w:noProof/>
                <w:lang w:val="en-US"/>
              </w:rPr>
              <w:t>Название</w:t>
            </w:r>
          </w:p>
        </w:tc>
        <w:tc>
          <w:tcPr>
            <w:tcW w:w="3685" w:type="dxa"/>
          </w:tcPr>
          <w:p w:rsidR="000070E2" w:rsidRDefault="00993D06" w:rsidP="001A1DBE">
            <w:pPr>
              <w:ind w:firstLine="0"/>
              <w:jc w:val="left"/>
              <w:rPr>
                <w:lang w:eastAsia="en-US"/>
              </w:rPr>
            </w:pPr>
            <w:r>
              <w:rPr>
                <w:noProof/>
              </w:rPr>
              <w:t>Перевод средств по распоряжению Оператора (СЦР на банковский счет)</w:t>
            </w:r>
          </w:p>
        </w:tc>
        <w:tc>
          <w:tcPr>
            <w:tcW w:w="3687" w:type="dxa"/>
          </w:tcPr>
          <w:p w:rsidR="000070E2" w:rsidRDefault="00993D06" w:rsidP="001A1DBE">
            <w:pPr>
              <w:ind w:firstLine="0"/>
              <w:jc w:val="left"/>
              <w:rPr>
                <w:lang w:eastAsia="en-US"/>
              </w:rPr>
            </w:pPr>
            <w:r>
              <w:rPr>
                <w:noProof/>
              </w:rPr>
              <w:t>Перевод средств по распоряжению Оператора (СЦР на банковский счет) 2025.01</w:t>
            </w:r>
          </w:p>
        </w:tc>
      </w:tr>
      <w:tr w:rsidR="000070E2" w:rsidTr="004F2363">
        <w:tc>
          <w:tcPr>
            <w:tcW w:w="4673" w:type="dxa"/>
          </w:tcPr>
          <w:p w:rsidR="000070E2" w:rsidRPr="00993D06" w:rsidRDefault="00992D18" w:rsidP="001A1DBE">
            <w:pPr>
              <w:ind w:firstLine="0"/>
              <w:jc w:val="left"/>
              <w:rPr>
                <w:lang w:val="en-US" w:eastAsia="en-US"/>
              </w:rPr>
            </w:pPr>
            <w:r w:rsidRPr="00111064">
              <w:rPr>
                <w:noProof/>
                <w:lang w:val="en-US"/>
              </w:rPr>
              <w:t>Запрос статуса ЭС</w:t>
            </w:r>
          </w:p>
        </w:tc>
        <w:tc>
          <w:tcPr>
            <w:tcW w:w="2694" w:type="dxa"/>
          </w:tcPr>
          <w:p w:rsidR="000070E2" w:rsidRPr="00992D18" w:rsidRDefault="00993D06" w:rsidP="001A1DBE">
            <w:pPr>
              <w:ind w:firstLine="0"/>
              <w:jc w:val="left"/>
              <w:rPr>
                <w:lang w:val="en-US" w:eastAsia="en-US"/>
              </w:rPr>
            </w:pPr>
            <w:r w:rsidRPr="00992D18">
              <w:rPr>
                <w:noProof/>
                <w:lang w:val="en-US"/>
              </w:rPr>
              <w:t>Название</w:t>
            </w:r>
          </w:p>
        </w:tc>
        <w:tc>
          <w:tcPr>
            <w:tcW w:w="3685" w:type="dxa"/>
          </w:tcPr>
          <w:p w:rsidR="000070E2" w:rsidRDefault="00993D06" w:rsidP="001A1DBE">
            <w:pPr>
              <w:ind w:firstLine="0"/>
              <w:jc w:val="left"/>
              <w:rPr>
                <w:lang w:eastAsia="en-US"/>
              </w:rPr>
            </w:pPr>
            <w:r>
              <w:rPr>
                <w:noProof/>
              </w:rPr>
              <w:t>Запрос статуса ЭС</w:t>
            </w:r>
          </w:p>
        </w:tc>
        <w:tc>
          <w:tcPr>
            <w:tcW w:w="3687" w:type="dxa"/>
          </w:tcPr>
          <w:p w:rsidR="000070E2" w:rsidRDefault="00993D06" w:rsidP="001A1DBE">
            <w:pPr>
              <w:ind w:firstLine="0"/>
              <w:jc w:val="left"/>
              <w:rPr>
                <w:lang w:eastAsia="en-US"/>
              </w:rPr>
            </w:pPr>
            <w:r>
              <w:rPr>
                <w:noProof/>
              </w:rPr>
              <w:t>Запрос статуса ЭС 2025.01</w:t>
            </w:r>
          </w:p>
        </w:tc>
      </w:tr>
      <w:tr w:rsidR="000070E2" w:rsidTr="004F2363">
        <w:tc>
          <w:tcPr>
            <w:tcW w:w="4673" w:type="dxa"/>
          </w:tcPr>
          <w:p w:rsidR="000070E2" w:rsidRPr="000E440D" w:rsidRDefault="00992D18" w:rsidP="001A1DBE">
            <w:pPr>
              <w:ind w:firstLine="0"/>
              <w:jc w:val="left"/>
              <w:rPr>
                <w:lang w:eastAsia="en-US"/>
              </w:rPr>
            </w:pPr>
            <w:r w:rsidRPr="000E440D">
              <w:rPr>
                <w:noProof/>
              </w:rPr>
              <w:t>Регистрация и открытие СЦР Клиента-ФЛ /получение доступа к СЦР</w:t>
            </w:r>
          </w:p>
        </w:tc>
        <w:tc>
          <w:tcPr>
            <w:tcW w:w="2694" w:type="dxa"/>
          </w:tcPr>
          <w:p w:rsidR="000070E2" w:rsidRPr="00992D18" w:rsidRDefault="00993D06" w:rsidP="001A1DBE">
            <w:pPr>
              <w:ind w:firstLine="0"/>
              <w:jc w:val="left"/>
              <w:rPr>
                <w:lang w:val="en-US" w:eastAsia="en-US"/>
              </w:rPr>
            </w:pPr>
            <w:r w:rsidRPr="00992D18">
              <w:rPr>
                <w:noProof/>
                <w:lang w:val="en-US"/>
              </w:rPr>
              <w:t>Название</w:t>
            </w:r>
          </w:p>
        </w:tc>
        <w:tc>
          <w:tcPr>
            <w:tcW w:w="3685" w:type="dxa"/>
          </w:tcPr>
          <w:p w:rsidR="000070E2" w:rsidRDefault="00993D06" w:rsidP="001A1DBE">
            <w:pPr>
              <w:ind w:firstLine="0"/>
              <w:jc w:val="left"/>
              <w:rPr>
                <w:lang w:eastAsia="en-US"/>
              </w:rPr>
            </w:pPr>
            <w:r>
              <w:rPr>
                <w:noProof/>
              </w:rPr>
              <w:t>Регистрация и открытие СЦР Клиента-ФЛ /получение доступа к СЦР</w:t>
            </w:r>
          </w:p>
        </w:tc>
        <w:tc>
          <w:tcPr>
            <w:tcW w:w="3687" w:type="dxa"/>
          </w:tcPr>
          <w:p w:rsidR="000070E2" w:rsidRDefault="00993D06" w:rsidP="001A1DBE">
            <w:pPr>
              <w:ind w:firstLine="0"/>
              <w:jc w:val="left"/>
              <w:rPr>
                <w:lang w:eastAsia="en-US"/>
              </w:rPr>
            </w:pPr>
            <w:r>
              <w:rPr>
                <w:noProof/>
              </w:rPr>
              <w:t>Регистрация и открытие СЦР Клиента-ФЛ /получение доступа к СЦР 2025.01</w:t>
            </w:r>
          </w:p>
        </w:tc>
      </w:tr>
      <w:tr w:rsidR="000070E2" w:rsidTr="004F2363">
        <w:tc>
          <w:tcPr>
            <w:tcW w:w="4673" w:type="dxa"/>
          </w:tcPr>
          <w:p w:rsidR="000070E2" w:rsidRPr="000E440D" w:rsidRDefault="00992D18" w:rsidP="001A1DBE">
            <w:pPr>
              <w:ind w:firstLine="0"/>
              <w:jc w:val="left"/>
              <w:rPr>
                <w:lang w:eastAsia="en-US"/>
              </w:rPr>
            </w:pPr>
            <w:r w:rsidRPr="000E440D">
              <w:rPr>
                <w:noProof/>
              </w:rPr>
              <w:t>Привязка СКПЭП к СЦР Клиента-ФЛ</w:t>
            </w:r>
          </w:p>
        </w:tc>
        <w:tc>
          <w:tcPr>
            <w:tcW w:w="2694" w:type="dxa"/>
          </w:tcPr>
          <w:p w:rsidR="000070E2" w:rsidRPr="00992D18" w:rsidRDefault="00993D06" w:rsidP="001A1DBE">
            <w:pPr>
              <w:ind w:firstLine="0"/>
              <w:jc w:val="left"/>
              <w:rPr>
                <w:lang w:val="en-US" w:eastAsia="en-US"/>
              </w:rPr>
            </w:pPr>
            <w:r w:rsidRPr="00992D18">
              <w:rPr>
                <w:noProof/>
                <w:lang w:val="en-US"/>
              </w:rPr>
              <w:t>Название</w:t>
            </w:r>
          </w:p>
        </w:tc>
        <w:tc>
          <w:tcPr>
            <w:tcW w:w="3685" w:type="dxa"/>
          </w:tcPr>
          <w:p w:rsidR="000070E2" w:rsidRDefault="00993D06" w:rsidP="001A1DBE">
            <w:pPr>
              <w:ind w:firstLine="0"/>
              <w:jc w:val="left"/>
              <w:rPr>
                <w:lang w:eastAsia="en-US"/>
              </w:rPr>
            </w:pPr>
            <w:r>
              <w:rPr>
                <w:noProof/>
              </w:rPr>
              <w:t>Привязка СКПЭП к СЦР Клиента-ФЛ</w:t>
            </w:r>
          </w:p>
        </w:tc>
        <w:tc>
          <w:tcPr>
            <w:tcW w:w="3687" w:type="dxa"/>
          </w:tcPr>
          <w:p w:rsidR="000070E2" w:rsidRDefault="00993D06" w:rsidP="001A1DBE">
            <w:pPr>
              <w:ind w:firstLine="0"/>
              <w:jc w:val="left"/>
              <w:rPr>
                <w:lang w:eastAsia="en-US"/>
              </w:rPr>
            </w:pPr>
            <w:r>
              <w:rPr>
                <w:noProof/>
              </w:rPr>
              <w:t>Привязка СКПЭП к СЦР Клиента-ФЛ 2025.01</w:t>
            </w:r>
          </w:p>
        </w:tc>
      </w:tr>
      <w:tr w:rsidR="000070E2" w:rsidTr="004F2363">
        <w:tc>
          <w:tcPr>
            <w:tcW w:w="4673" w:type="dxa"/>
          </w:tcPr>
          <w:p w:rsidR="000070E2" w:rsidRPr="000E440D" w:rsidRDefault="00992D18" w:rsidP="001A1DBE">
            <w:pPr>
              <w:ind w:firstLine="0"/>
              <w:jc w:val="left"/>
              <w:rPr>
                <w:lang w:eastAsia="en-US"/>
              </w:rPr>
            </w:pPr>
            <w:r w:rsidRPr="000E440D">
              <w:rPr>
                <w:noProof/>
              </w:rPr>
              <w:t>Привязка СКПЭП к СЦР Клиента-ФЛ</w:t>
            </w:r>
          </w:p>
        </w:tc>
        <w:tc>
          <w:tcPr>
            <w:tcW w:w="2694" w:type="dxa"/>
          </w:tcPr>
          <w:p w:rsidR="000070E2" w:rsidRPr="00992D18" w:rsidRDefault="00993D06" w:rsidP="001A1DBE">
            <w:pPr>
              <w:ind w:firstLine="0"/>
              <w:jc w:val="left"/>
              <w:rPr>
                <w:lang w:val="en-US" w:eastAsia="en-US"/>
              </w:rPr>
            </w:pPr>
            <w:r w:rsidRPr="00992D18">
              <w:rPr>
                <w:noProof/>
                <w:lang w:val="en-US"/>
              </w:rPr>
              <w:t>Описание</w:t>
            </w:r>
          </w:p>
        </w:tc>
        <w:tc>
          <w:tcPr>
            <w:tcW w:w="3685" w:type="dxa"/>
          </w:tcPr>
          <w:p w:rsidR="000070E2" w:rsidRDefault="00993D06" w:rsidP="001A1DBE">
            <w:pPr>
              <w:ind w:firstLine="0"/>
              <w:jc w:val="left"/>
              <w:rPr>
                <w:lang w:eastAsia="en-US"/>
              </w:rPr>
            </w:pPr>
            <w:r>
              <w:rPr>
                <w:noProof/>
              </w:rPr>
              <w:t>Привязка СКПЭП к СЦР Клиента-ФЛ при первичной регистрации Клиента-ФЛ на ПлЦР, а также при подключении к ПлЦР через другого ФП. Доступ к СЦР через текущего ФП на дополнительном устройстве Клиента-ФЛ (втором, третьем и т.д. устройстве Клиента, с которого он имеет доступ к СЦР через одного и того же ФП). Возобновление доступа Клиента-ФЛ к СЦР при истечении срока действия сертификата ключа проверки ЭП Клиента.</w:t>
            </w:r>
          </w:p>
        </w:tc>
        <w:tc>
          <w:tcPr>
            <w:tcW w:w="3687" w:type="dxa"/>
          </w:tcPr>
          <w:p w:rsidR="000070E2" w:rsidRDefault="00993D06" w:rsidP="001A1DBE">
            <w:pPr>
              <w:ind w:firstLine="0"/>
              <w:jc w:val="left"/>
              <w:rPr>
                <w:lang w:eastAsia="en-US"/>
              </w:rPr>
            </w:pPr>
            <w:r>
              <w:rPr>
                <w:noProof/>
              </w:rPr>
              <w:t>Привязка СКПЭП к СЦР Клиента-ЮЛ при первичной регистрации Клиента-ЮЛ на ПлЦР, а также при подключении к ПлЦР через другого ФП. Доступ к СЦР через текущего ФП на дополнительном устройстве Клиента-ЮЛ (втором, третьем и т.д. устройстве Клиента, с которого он имеет доступ к СЦР через одного и того же ФП). Возобновление доступа Клиента-ЮЛ к СЦР при истечении срока действия сертификата ключа проверки ЭП Клиента.</w:t>
            </w:r>
          </w:p>
        </w:tc>
      </w:tr>
      <w:tr w:rsidR="000070E2" w:rsidTr="004F2363">
        <w:tc>
          <w:tcPr>
            <w:tcW w:w="4673" w:type="dxa"/>
          </w:tcPr>
          <w:p w:rsidR="000070E2" w:rsidRPr="000E440D" w:rsidRDefault="00992D18" w:rsidP="001A1DBE">
            <w:pPr>
              <w:ind w:firstLine="0"/>
              <w:jc w:val="left"/>
              <w:rPr>
                <w:lang w:eastAsia="en-US"/>
              </w:rPr>
            </w:pPr>
            <w:r w:rsidRPr="000E440D">
              <w:rPr>
                <w:noProof/>
              </w:rPr>
              <w:t>Регистрация и открытие СЦР Клиента-ЮЛ/ получение доступа к СЦР</w:t>
            </w:r>
          </w:p>
        </w:tc>
        <w:tc>
          <w:tcPr>
            <w:tcW w:w="2694" w:type="dxa"/>
          </w:tcPr>
          <w:p w:rsidR="000070E2" w:rsidRPr="00992D18" w:rsidRDefault="00993D06" w:rsidP="001A1DBE">
            <w:pPr>
              <w:ind w:firstLine="0"/>
              <w:jc w:val="left"/>
              <w:rPr>
                <w:lang w:val="en-US" w:eastAsia="en-US"/>
              </w:rPr>
            </w:pPr>
            <w:r w:rsidRPr="00992D18">
              <w:rPr>
                <w:noProof/>
                <w:lang w:val="en-US"/>
              </w:rPr>
              <w:t>Название</w:t>
            </w:r>
          </w:p>
        </w:tc>
        <w:tc>
          <w:tcPr>
            <w:tcW w:w="3685" w:type="dxa"/>
          </w:tcPr>
          <w:p w:rsidR="000070E2" w:rsidRDefault="00993D06" w:rsidP="001A1DBE">
            <w:pPr>
              <w:ind w:firstLine="0"/>
              <w:jc w:val="left"/>
              <w:rPr>
                <w:lang w:eastAsia="en-US"/>
              </w:rPr>
            </w:pPr>
            <w:r>
              <w:rPr>
                <w:noProof/>
              </w:rPr>
              <w:t>Регистрация и открытие СЦР Клиента-ЮЛ/ получение доступа к СЦР</w:t>
            </w:r>
          </w:p>
        </w:tc>
        <w:tc>
          <w:tcPr>
            <w:tcW w:w="3687" w:type="dxa"/>
          </w:tcPr>
          <w:p w:rsidR="000070E2" w:rsidRDefault="00993D06" w:rsidP="001A1DBE">
            <w:pPr>
              <w:ind w:firstLine="0"/>
              <w:jc w:val="left"/>
              <w:rPr>
                <w:lang w:eastAsia="en-US"/>
              </w:rPr>
            </w:pPr>
            <w:r>
              <w:rPr>
                <w:noProof/>
              </w:rPr>
              <w:t>Регистрация и открытие СЦР Клиента-ЮЛ/ получение доступа к СЦР 2025.01</w:t>
            </w:r>
          </w:p>
        </w:tc>
      </w:tr>
      <w:tr w:rsidR="000070E2" w:rsidTr="004F2363">
        <w:tc>
          <w:tcPr>
            <w:tcW w:w="4673" w:type="dxa"/>
          </w:tcPr>
          <w:p w:rsidR="000070E2" w:rsidRPr="000E440D" w:rsidRDefault="00992D18" w:rsidP="001A1DBE">
            <w:pPr>
              <w:ind w:firstLine="0"/>
              <w:jc w:val="left"/>
              <w:rPr>
                <w:lang w:eastAsia="en-US"/>
              </w:rPr>
            </w:pPr>
            <w:r w:rsidRPr="000E440D">
              <w:rPr>
                <w:noProof/>
              </w:rPr>
              <w:t>Регистрация и открытие СЦР Клиента-ЮЛ/ получение доступа к СЦР</w:t>
            </w:r>
          </w:p>
        </w:tc>
        <w:tc>
          <w:tcPr>
            <w:tcW w:w="2694" w:type="dxa"/>
          </w:tcPr>
          <w:p w:rsidR="000070E2" w:rsidRPr="00992D18" w:rsidRDefault="00993D06" w:rsidP="001A1DBE">
            <w:pPr>
              <w:ind w:firstLine="0"/>
              <w:jc w:val="left"/>
              <w:rPr>
                <w:lang w:val="en-US" w:eastAsia="en-US"/>
              </w:rPr>
            </w:pPr>
            <w:r w:rsidRPr="00992D18">
              <w:rPr>
                <w:noProof/>
                <w:lang w:val="en-US"/>
              </w:rPr>
              <w:t>Описание</w:t>
            </w:r>
          </w:p>
        </w:tc>
        <w:tc>
          <w:tcPr>
            <w:tcW w:w="3685" w:type="dxa"/>
          </w:tcPr>
          <w:p w:rsidR="000070E2" w:rsidRDefault="00993D06" w:rsidP="001A1DBE">
            <w:pPr>
              <w:ind w:firstLine="0"/>
              <w:jc w:val="left"/>
              <w:rPr>
                <w:lang w:eastAsia="en-US"/>
              </w:rPr>
            </w:pPr>
            <w:r>
              <w:rPr>
                <w:noProof/>
              </w:rPr>
              <w:t xml:space="preserve">Запрос идентификаторов Клиента-ЮЛ на ПлЦР при регистрации и открытии СЦР Клиента-ЮЛ, а также при </w:t>
            </w:r>
            <w:r>
              <w:rPr>
                <w:noProof/>
              </w:rPr>
              <w:lastRenderedPageBreak/>
              <w:t>получении доступа Клиента-ЮЛ к СЦР через иного ФП.</w:t>
            </w:r>
          </w:p>
        </w:tc>
        <w:tc>
          <w:tcPr>
            <w:tcW w:w="3687" w:type="dxa"/>
          </w:tcPr>
          <w:p w:rsidR="000070E2" w:rsidRDefault="00993D06" w:rsidP="001A1DBE">
            <w:pPr>
              <w:ind w:firstLine="0"/>
              <w:jc w:val="left"/>
              <w:rPr>
                <w:lang w:eastAsia="en-US"/>
              </w:rPr>
            </w:pPr>
            <w:r>
              <w:rPr>
                <w:noProof/>
              </w:rPr>
              <w:lastRenderedPageBreak/>
              <w:t xml:space="preserve">Привязка СКПЭП к СЦР Клиента-ЮЛ при первичной регистрации Клиента-ЮЛ на ПлЦР, а также при подключении к ПлЦР через другого ФП. Доступ к СЦР через </w:t>
            </w:r>
            <w:r>
              <w:rPr>
                <w:noProof/>
              </w:rPr>
              <w:lastRenderedPageBreak/>
              <w:t>текущего ФП на дополнительном устройстве Клиента-ЮЛ (втором, третьем и т.д. устройстве Клиента, с которого он имеет доступ к СЦР через одного и того же ФП). Возобновление доступа Клиента-ЮЛ к СЦР при истечении срока действия сертификата ключа проверки ЭП Клиента.</w:t>
            </w:r>
          </w:p>
        </w:tc>
      </w:tr>
      <w:tr w:rsidR="000070E2" w:rsidTr="004F2363">
        <w:tc>
          <w:tcPr>
            <w:tcW w:w="4673" w:type="dxa"/>
          </w:tcPr>
          <w:p w:rsidR="000070E2" w:rsidRPr="000E440D" w:rsidRDefault="00992D18" w:rsidP="001A1DBE">
            <w:pPr>
              <w:ind w:firstLine="0"/>
              <w:jc w:val="left"/>
              <w:rPr>
                <w:lang w:eastAsia="en-US"/>
              </w:rPr>
            </w:pPr>
            <w:r w:rsidRPr="000E440D">
              <w:rPr>
                <w:noProof/>
              </w:rPr>
              <w:lastRenderedPageBreak/>
              <w:t>Привязка СКПЭП к СЦР Клиента-ЮЛ</w:t>
            </w:r>
          </w:p>
        </w:tc>
        <w:tc>
          <w:tcPr>
            <w:tcW w:w="2694" w:type="dxa"/>
          </w:tcPr>
          <w:p w:rsidR="000070E2" w:rsidRPr="00992D18" w:rsidRDefault="00993D06" w:rsidP="001A1DBE">
            <w:pPr>
              <w:ind w:firstLine="0"/>
              <w:jc w:val="left"/>
              <w:rPr>
                <w:lang w:val="en-US" w:eastAsia="en-US"/>
              </w:rPr>
            </w:pPr>
            <w:r w:rsidRPr="00992D18">
              <w:rPr>
                <w:noProof/>
                <w:lang w:val="en-US"/>
              </w:rPr>
              <w:t>Название</w:t>
            </w:r>
          </w:p>
        </w:tc>
        <w:tc>
          <w:tcPr>
            <w:tcW w:w="3685" w:type="dxa"/>
          </w:tcPr>
          <w:p w:rsidR="000070E2" w:rsidRDefault="00993D06" w:rsidP="001A1DBE">
            <w:pPr>
              <w:ind w:firstLine="0"/>
              <w:jc w:val="left"/>
              <w:rPr>
                <w:lang w:eastAsia="en-US"/>
              </w:rPr>
            </w:pPr>
            <w:r>
              <w:rPr>
                <w:noProof/>
              </w:rPr>
              <w:t>Привязка СКПЭП к СЦР Клиента-ЮЛ</w:t>
            </w:r>
          </w:p>
        </w:tc>
        <w:tc>
          <w:tcPr>
            <w:tcW w:w="3687" w:type="dxa"/>
          </w:tcPr>
          <w:p w:rsidR="000070E2" w:rsidRDefault="00993D06" w:rsidP="001A1DBE">
            <w:pPr>
              <w:ind w:firstLine="0"/>
              <w:jc w:val="left"/>
              <w:rPr>
                <w:lang w:eastAsia="en-US"/>
              </w:rPr>
            </w:pPr>
            <w:r>
              <w:rPr>
                <w:noProof/>
              </w:rPr>
              <w:t>Привязка СКПЭП к СЦР Клиента-ЮЛ 2025.01</w:t>
            </w:r>
          </w:p>
        </w:tc>
      </w:tr>
      <w:tr w:rsidR="000070E2" w:rsidTr="004F2363">
        <w:tc>
          <w:tcPr>
            <w:tcW w:w="4673" w:type="dxa"/>
          </w:tcPr>
          <w:p w:rsidR="000070E2" w:rsidRPr="000E440D" w:rsidRDefault="00992D18" w:rsidP="001A1DBE">
            <w:pPr>
              <w:ind w:firstLine="0"/>
              <w:jc w:val="left"/>
              <w:rPr>
                <w:lang w:eastAsia="en-US"/>
              </w:rPr>
            </w:pPr>
            <w:r w:rsidRPr="000E440D">
              <w:rPr>
                <w:noProof/>
              </w:rPr>
              <w:t>Изменение Клиентом-ФЛ своих реквизитов</w:t>
            </w:r>
          </w:p>
        </w:tc>
        <w:tc>
          <w:tcPr>
            <w:tcW w:w="2694" w:type="dxa"/>
          </w:tcPr>
          <w:p w:rsidR="000070E2" w:rsidRPr="00992D18" w:rsidRDefault="00993D06" w:rsidP="001A1DBE">
            <w:pPr>
              <w:ind w:firstLine="0"/>
              <w:jc w:val="left"/>
              <w:rPr>
                <w:lang w:val="en-US" w:eastAsia="en-US"/>
              </w:rPr>
            </w:pPr>
            <w:r w:rsidRPr="00992D18">
              <w:rPr>
                <w:noProof/>
                <w:lang w:val="en-US"/>
              </w:rPr>
              <w:t>Название</w:t>
            </w:r>
          </w:p>
        </w:tc>
        <w:tc>
          <w:tcPr>
            <w:tcW w:w="3685" w:type="dxa"/>
          </w:tcPr>
          <w:p w:rsidR="000070E2" w:rsidRDefault="00993D06" w:rsidP="001A1DBE">
            <w:pPr>
              <w:ind w:firstLine="0"/>
              <w:jc w:val="left"/>
              <w:rPr>
                <w:lang w:eastAsia="en-US"/>
              </w:rPr>
            </w:pPr>
            <w:r>
              <w:rPr>
                <w:noProof/>
              </w:rPr>
              <w:t>Изменение Клиентом-ФЛ своих реквизитов</w:t>
            </w:r>
          </w:p>
        </w:tc>
        <w:tc>
          <w:tcPr>
            <w:tcW w:w="3687" w:type="dxa"/>
          </w:tcPr>
          <w:p w:rsidR="000070E2" w:rsidRDefault="00993D06" w:rsidP="001A1DBE">
            <w:pPr>
              <w:ind w:firstLine="0"/>
              <w:jc w:val="left"/>
              <w:rPr>
                <w:lang w:eastAsia="en-US"/>
              </w:rPr>
            </w:pPr>
            <w:r>
              <w:rPr>
                <w:noProof/>
              </w:rPr>
              <w:t>Изменение Клиентом-ФЛ своих реквизитов 2025.01</w:t>
            </w:r>
          </w:p>
        </w:tc>
      </w:tr>
      <w:tr w:rsidR="000070E2" w:rsidTr="004F2363">
        <w:tc>
          <w:tcPr>
            <w:tcW w:w="4673" w:type="dxa"/>
          </w:tcPr>
          <w:p w:rsidR="000070E2" w:rsidRPr="000E440D" w:rsidRDefault="00992D18" w:rsidP="001A1DBE">
            <w:pPr>
              <w:ind w:firstLine="0"/>
              <w:jc w:val="left"/>
              <w:rPr>
                <w:lang w:eastAsia="en-US"/>
              </w:rPr>
            </w:pPr>
            <w:r w:rsidRPr="000E440D">
              <w:rPr>
                <w:noProof/>
              </w:rPr>
              <w:t>Изменение Клиентом-ФЛ своих реквизитов</w:t>
            </w:r>
          </w:p>
        </w:tc>
        <w:tc>
          <w:tcPr>
            <w:tcW w:w="2694" w:type="dxa"/>
          </w:tcPr>
          <w:p w:rsidR="000070E2" w:rsidRPr="00992D18" w:rsidRDefault="00993D06" w:rsidP="001A1DBE">
            <w:pPr>
              <w:ind w:firstLine="0"/>
              <w:jc w:val="left"/>
              <w:rPr>
                <w:lang w:val="en-US" w:eastAsia="en-US"/>
              </w:rPr>
            </w:pPr>
            <w:r w:rsidRPr="00992D18">
              <w:rPr>
                <w:noProof/>
                <w:lang w:val="en-US"/>
              </w:rPr>
              <w:t>Описание</w:t>
            </w:r>
          </w:p>
        </w:tc>
        <w:tc>
          <w:tcPr>
            <w:tcW w:w="3685" w:type="dxa"/>
          </w:tcPr>
          <w:p w:rsidR="000070E2" w:rsidRDefault="00993D06" w:rsidP="001A1DBE">
            <w:pPr>
              <w:ind w:firstLine="0"/>
              <w:jc w:val="left"/>
              <w:rPr>
                <w:lang w:eastAsia="en-US"/>
              </w:rPr>
            </w:pPr>
            <w:r>
              <w:rPr>
                <w:noProof/>
              </w:rPr>
              <w:t>При необходимости Клиент-ФЛ может изменить свои данные (номер телефона, адрес электронной почты), хранящиеся на ПлЦР.</w:t>
            </w:r>
          </w:p>
        </w:tc>
        <w:tc>
          <w:tcPr>
            <w:tcW w:w="3687" w:type="dxa"/>
          </w:tcPr>
          <w:p w:rsidR="000070E2" w:rsidRDefault="00993D06" w:rsidP="001A1DBE">
            <w:pPr>
              <w:ind w:firstLine="0"/>
              <w:jc w:val="left"/>
              <w:rPr>
                <w:lang w:eastAsia="en-US"/>
              </w:rPr>
            </w:pPr>
            <w:r>
              <w:rPr>
                <w:noProof/>
              </w:rPr>
              <w:t>Привязка СКПЭП к СЦР Клиента-ЮЛ при первичной регистрации Клиента-ЮЛ на ПлЦР, а также при подключении к ПлЦР через другого ФП. Доступ к СЦР через текущего ФП на дополнительном устройстве Клиента-ЮЛ (втором, третьем и т.д. устройстве Клиента, с которого он имеет доступ к СЦР через одного и того же ФП). Возобновление доступа Клиента-ЮЛ к СЦР при истечении срока действия сертификата ключа проверки ЭП Клиента.</w:t>
            </w:r>
          </w:p>
        </w:tc>
      </w:tr>
      <w:tr w:rsidR="000070E2" w:rsidTr="004F2363">
        <w:tc>
          <w:tcPr>
            <w:tcW w:w="4673" w:type="dxa"/>
          </w:tcPr>
          <w:p w:rsidR="000070E2" w:rsidRPr="000E440D" w:rsidRDefault="00992D18" w:rsidP="001A1DBE">
            <w:pPr>
              <w:ind w:firstLine="0"/>
              <w:jc w:val="left"/>
              <w:rPr>
                <w:lang w:eastAsia="en-US"/>
              </w:rPr>
            </w:pPr>
            <w:r w:rsidRPr="000E440D">
              <w:rPr>
                <w:noProof/>
              </w:rPr>
              <w:t>Изменение Клиентом-ЮЛ своих реквизитов</w:t>
            </w:r>
          </w:p>
        </w:tc>
        <w:tc>
          <w:tcPr>
            <w:tcW w:w="2694" w:type="dxa"/>
          </w:tcPr>
          <w:p w:rsidR="000070E2" w:rsidRPr="00992D18" w:rsidRDefault="00993D06" w:rsidP="001A1DBE">
            <w:pPr>
              <w:ind w:firstLine="0"/>
              <w:jc w:val="left"/>
              <w:rPr>
                <w:lang w:val="en-US" w:eastAsia="en-US"/>
              </w:rPr>
            </w:pPr>
            <w:r w:rsidRPr="00992D18">
              <w:rPr>
                <w:noProof/>
                <w:lang w:val="en-US"/>
              </w:rPr>
              <w:t>Название</w:t>
            </w:r>
          </w:p>
        </w:tc>
        <w:tc>
          <w:tcPr>
            <w:tcW w:w="3685" w:type="dxa"/>
          </w:tcPr>
          <w:p w:rsidR="000070E2" w:rsidRDefault="00993D06" w:rsidP="001A1DBE">
            <w:pPr>
              <w:ind w:firstLine="0"/>
              <w:jc w:val="left"/>
              <w:rPr>
                <w:lang w:eastAsia="en-US"/>
              </w:rPr>
            </w:pPr>
            <w:r>
              <w:rPr>
                <w:noProof/>
              </w:rPr>
              <w:t>Изменение Клиентом-ЮЛ своих реквизитов</w:t>
            </w:r>
          </w:p>
        </w:tc>
        <w:tc>
          <w:tcPr>
            <w:tcW w:w="3687" w:type="dxa"/>
          </w:tcPr>
          <w:p w:rsidR="000070E2" w:rsidRDefault="00993D06" w:rsidP="001A1DBE">
            <w:pPr>
              <w:ind w:firstLine="0"/>
              <w:jc w:val="left"/>
              <w:rPr>
                <w:lang w:eastAsia="en-US"/>
              </w:rPr>
            </w:pPr>
            <w:r>
              <w:rPr>
                <w:noProof/>
              </w:rPr>
              <w:t>Изменение Клиентом-ЮЛ своих реквизитов 2025.01</w:t>
            </w:r>
          </w:p>
        </w:tc>
      </w:tr>
      <w:tr w:rsidR="000070E2" w:rsidTr="004F2363">
        <w:tc>
          <w:tcPr>
            <w:tcW w:w="4673" w:type="dxa"/>
          </w:tcPr>
          <w:p w:rsidR="000070E2" w:rsidRPr="000E440D" w:rsidRDefault="00992D18" w:rsidP="001A1DBE">
            <w:pPr>
              <w:ind w:firstLine="0"/>
              <w:jc w:val="left"/>
              <w:rPr>
                <w:lang w:eastAsia="en-US"/>
              </w:rPr>
            </w:pPr>
            <w:r w:rsidRPr="000E440D">
              <w:rPr>
                <w:noProof/>
              </w:rPr>
              <w:t>Изменение Клиентом-ЮЛ своих реквизитов</w:t>
            </w:r>
          </w:p>
        </w:tc>
        <w:tc>
          <w:tcPr>
            <w:tcW w:w="2694" w:type="dxa"/>
          </w:tcPr>
          <w:p w:rsidR="000070E2" w:rsidRPr="00992D18" w:rsidRDefault="00993D06" w:rsidP="001A1DBE">
            <w:pPr>
              <w:ind w:firstLine="0"/>
              <w:jc w:val="left"/>
              <w:rPr>
                <w:lang w:val="en-US" w:eastAsia="en-US"/>
              </w:rPr>
            </w:pPr>
            <w:r w:rsidRPr="00992D18">
              <w:rPr>
                <w:noProof/>
                <w:lang w:val="en-US"/>
              </w:rPr>
              <w:t>Описание</w:t>
            </w:r>
          </w:p>
        </w:tc>
        <w:tc>
          <w:tcPr>
            <w:tcW w:w="3685" w:type="dxa"/>
          </w:tcPr>
          <w:p w:rsidR="000070E2" w:rsidRDefault="00993D06" w:rsidP="001A1DBE">
            <w:pPr>
              <w:ind w:firstLine="0"/>
              <w:jc w:val="left"/>
              <w:rPr>
                <w:lang w:eastAsia="en-US"/>
              </w:rPr>
            </w:pPr>
            <w:r>
              <w:rPr>
                <w:noProof/>
              </w:rPr>
              <w:t xml:space="preserve">При необходимости Клиент-ЮЛ может изменить свои данные </w:t>
            </w:r>
            <w:r>
              <w:rPr>
                <w:noProof/>
              </w:rPr>
              <w:lastRenderedPageBreak/>
              <w:t>(номер тефона, адрес электронной почты), хранящиеся на ПлЦР.</w:t>
            </w:r>
          </w:p>
        </w:tc>
        <w:tc>
          <w:tcPr>
            <w:tcW w:w="3687" w:type="dxa"/>
          </w:tcPr>
          <w:p w:rsidR="000070E2" w:rsidRDefault="00993D06" w:rsidP="001A1DBE">
            <w:pPr>
              <w:ind w:firstLine="0"/>
              <w:jc w:val="left"/>
              <w:rPr>
                <w:lang w:eastAsia="en-US"/>
              </w:rPr>
            </w:pPr>
            <w:r>
              <w:rPr>
                <w:noProof/>
              </w:rPr>
              <w:lastRenderedPageBreak/>
              <w:t xml:space="preserve">Привязка СКПЭП к СЦР Клиента-ЮЛ при первичной регистрации </w:t>
            </w:r>
            <w:r>
              <w:rPr>
                <w:noProof/>
              </w:rPr>
              <w:lastRenderedPageBreak/>
              <w:t>Клиента-ЮЛ на ПлЦР, а также при подключении к ПлЦР через другого ФП. Доступ к СЦР через текущего ФП на дополнительном устройстве Клиента-ЮЛ (втором, третьем и т.д. устройстве Клиента, с которого он имеет доступ к СЦР через одного и того же ФП). Возобновление доступа Клиента-ЮЛ к СЦР при истечении срока действия сертификата ключа проверки ЭП Клиента.</w:t>
            </w:r>
          </w:p>
        </w:tc>
      </w:tr>
      <w:tr w:rsidR="000070E2" w:rsidTr="004F2363">
        <w:tc>
          <w:tcPr>
            <w:tcW w:w="4673" w:type="dxa"/>
          </w:tcPr>
          <w:p w:rsidR="000070E2" w:rsidRPr="000E440D" w:rsidRDefault="00992D18" w:rsidP="001A1DBE">
            <w:pPr>
              <w:ind w:firstLine="0"/>
              <w:jc w:val="left"/>
              <w:rPr>
                <w:lang w:eastAsia="en-US"/>
              </w:rPr>
            </w:pPr>
            <w:r w:rsidRPr="000E440D">
              <w:rPr>
                <w:noProof/>
              </w:rPr>
              <w:lastRenderedPageBreak/>
              <w:t>Изменение ФП реквизитов  Клиента-ФЛ</w:t>
            </w:r>
          </w:p>
        </w:tc>
        <w:tc>
          <w:tcPr>
            <w:tcW w:w="2694" w:type="dxa"/>
          </w:tcPr>
          <w:p w:rsidR="000070E2" w:rsidRPr="00992D18" w:rsidRDefault="00993D06" w:rsidP="001A1DBE">
            <w:pPr>
              <w:ind w:firstLine="0"/>
              <w:jc w:val="left"/>
              <w:rPr>
                <w:lang w:val="en-US" w:eastAsia="en-US"/>
              </w:rPr>
            </w:pPr>
            <w:r w:rsidRPr="00992D18">
              <w:rPr>
                <w:noProof/>
                <w:lang w:val="en-US"/>
              </w:rPr>
              <w:t>Название</w:t>
            </w:r>
          </w:p>
        </w:tc>
        <w:tc>
          <w:tcPr>
            <w:tcW w:w="3685" w:type="dxa"/>
          </w:tcPr>
          <w:p w:rsidR="000070E2" w:rsidRDefault="00993D06" w:rsidP="001A1DBE">
            <w:pPr>
              <w:ind w:firstLine="0"/>
              <w:jc w:val="left"/>
              <w:rPr>
                <w:lang w:eastAsia="en-US"/>
              </w:rPr>
            </w:pPr>
            <w:r>
              <w:rPr>
                <w:noProof/>
              </w:rPr>
              <w:t>Изменение ФП реквизитов  Клиента-ФЛ</w:t>
            </w:r>
          </w:p>
        </w:tc>
        <w:tc>
          <w:tcPr>
            <w:tcW w:w="3687" w:type="dxa"/>
          </w:tcPr>
          <w:p w:rsidR="000070E2" w:rsidRDefault="00993D06" w:rsidP="001A1DBE">
            <w:pPr>
              <w:ind w:firstLine="0"/>
              <w:jc w:val="left"/>
              <w:rPr>
                <w:lang w:eastAsia="en-US"/>
              </w:rPr>
            </w:pPr>
            <w:r>
              <w:rPr>
                <w:noProof/>
              </w:rPr>
              <w:t>Изменение ФП реквизитов  Клиента-ФЛ 2025.01</w:t>
            </w:r>
          </w:p>
        </w:tc>
      </w:tr>
      <w:tr w:rsidR="000070E2" w:rsidTr="004F2363">
        <w:tc>
          <w:tcPr>
            <w:tcW w:w="4673" w:type="dxa"/>
          </w:tcPr>
          <w:p w:rsidR="000070E2" w:rsidRPr="000E440D" w:rsidRDefault="00992D18" w:rsidP="001A1DBE">
            <w:pPr>
              <w:ind w:firstLine="0"/>
              <w:jc w:val="left"/>
              <w:rPr>
                <w:lang w:eastAsia="en-US"/>
              </w:rPr>
            </w:pPr>
            <w:r w:rsidRPr="000E440D">
              <w:rPr>
                <w:noProof/>
              </w:rPr>
              <w:t>Изменение ФП реквизитов  Клиента-ФЛ</w:t>
            </w:r>
          </w:p>
        </w:tc>
        <w:tc>
          <w:tcPr>
            <w:tcW w:w="2694" w:type="dxa"/>
          </w:tcPr>
          <w:p w:rsidR="000070E2" w:rsidRPr="00992D18" w:rsidRDefault="00993D06" w:rsidP="001A1DBE">
            <w:pPr>
              <w:ind w:firstLine="0"/>
              <w:jc w:val="left"/>
              <w:rPr>
                <w:lang w:val="en-US" w:eastAsia="en-US"/>
              </w:rPr>
            </w:pPr>
            <w:r w:rsidRPr="00992D18">
              <w:rPr>
                <w:noProof/>
                <w:lang w:val="en-US"/>
              </w:rPr>
              <w:t>Описание</w:t>
            </w:r>
          </w:p>
        </w:tc>
        <w:tc>
          <w:tcPr>
            <w:tcW w:w="3685" w:type="dxa"/>
          </w:tcPr>
          <w:p w:rsidR="000070E2" w:rsidRDefault="00993D06" w:rsidP="001A1DBE">
            <w:pPr>
              <w:ind w:firstLine="0"/>
              <w:jc w:val="left"/>
              <w:rPr>
                <w:lang w:eastAsia="en-US"/>
              </w:rPr>
            </w:pPr>
            <w:r>
              <w:rPr>
                <w:noProof/>
              </w:rPr>
              <w:t>ФП может изменить данные Клиента-ФЛ (Клиент обратился к ФП в офис/необходимо передать по Клиенту недостающие реквизиты) и его связанных лиц, хранящиеся на ПлЦР.</w:t>
            </w:r>
          </w:p>
        </w:tc>
        <w:tc>
          <w:tcPr>
            <w:tcW w:w="3687" w:type="dxa"/>
          </w:tcPr>
          <w:p w:rsidR="000070E2" w:rsidRDefault="00993D06" w:rsidP="001A1DBE">
            <w:pPr>
              <w:ind w:firstLine="0"/>
              <w:jc w:val="left"/>
              <w:rPr>
                <w:lang w:eastAsia="en-US"/>
              </w:rPr>
            </w:pPr>
            <w:r>
              <w:rPr>
                <w:noProof/>
              </w:rPr>
              <w:t>Привязка СКПЭП к СЦР Клиента-ЮЛ при первичной регистрации Клиента-ЮЛ на ПлЦР, а также при подключении к ПлЦР через другого ФП. Доступ к СЦР через текущего ФП на дополнительном устройстве Клиента-ЮЛ (втором, третьем и т.д. устройстве Клиента, с которого он имеет доступ к СЦР через одного и того же ФП). Возобновление доступа Клиента-ЮЛ к СЦР при истечении срока действия сертификата ключа проверки ЭП Клиента.</w:t>
            </w:r>
          </w:p>
        </w:tc>
      </w:tr>
      <w:tr w:rsidR="000070E2" w:rsidTr="004F2363">
        <w:tc>
          <w:tcPr>
            <w:tcW w:w="4673" w:type="dxa"/>
          </w:tcPr>
          <w:p w:rsidR="000070E2" w:rsidRPr="000E440D" w:rsidRDefault="00992D18" w:rsidP="001A1DBE">
            <w:pPr>
              <w:ind w:firstLine="0"/>
              <w:jc w:val="left"/>
              <w:rPr>
                <w:lang w:eastAsia="en-US"/>
              </w:rPr>
            </w:pPr>
            <w:r w:rsidRPr="000E440D">
              <w:rPr>
                <w:noProof/>
              </w:rPr>
              <w:t>Изменение ФП реквизитов  Клиента-ЮЛ</w:t>
            </w:r>
          </w:p>
        </w:tc>
        <w:tc>
          <w:tcPr>
            <w:tcW w:w="2694" w:type="dxa"/>
          </w:tcPr>
          <w:p w:rsidR="000070E2" w:rsidRPr="00992D18" w:rsidRDefault="00993D06" w:rsidP="001A1DBE">
            <w:pPr>
              <w:ind w:firstLine="0"/>
              <w:jc w:val="left"/>
              <w:rPr>
                <w:lang w:val="en-US" w:eastAsia="en-US"/>
              </w:rPr>
            </w:pPr>
            <w:r w:rsidRPr="00992D18">
              <w:rPr>
                <w:noProof/>
                <w:lang w:val="en-US"/>
              </w:rPr>
              <w:t>Название</w:t>
            </w:r>
          </w:p>
        </w:tc>
        <w:tc>
          <w:tcPr>
            <w:tcW w:w="3685" w:type="dxa"/>
          </w:tcPr>
          <w:p w:rsidR="000070E2" w:rsidRDefault="00993D06" w:rsidP="001A1DBE">
            <w:pPr>
              <w:ind w:firstLine="0"/>
              <w:jc w:val="left"/>
              <w:rPr>
                <w:lang w:eastAsia="en-US"/>
              </w:rPr>
            </w:pPr>
            <w:r>
              <w:rPr>
                <w:noProof/>
              </w:rPr>
              <w:t>Изменение ФП реквизитов  Клиента-ЮЛ</w:t>
            </w:r>
          </w:p>
        </w:tc>
        <w:tc>
          <w:tcPr>
            <w:tcW w:w="3687" w:type="dxa"/>
          </w:tcPr>
          <w:p w:rsidR="000070E2" w:rsidRDefault="00993D06" w:rsidP="001A1DBE">
            <w:pPr>
              <w:ind w:firstLine="0"/>
              <w:jc w:val="left"/>
              <w:rPr>
                <w:lang w:eastAsia="en-US"/>
              </w:rPr>
            </w:pPr>
            <w:r>
              <w:rPr>
                <w:noProof/>
              </w:rPr>
              <w:t>Изменение ФП реквизитов  Клиента-ЮЛ 2025.01</w:t>
            </w:r>
          </w:p>
        </w:tc>
      </w:tr>
      <w:tr w:rsidR="000070E2" w:rsidTr="004F2363">
        <w:tc>
          <w:tcPr>
            <w:tcW w:w="4673" w:type="dxa"/>
          </w:tcPr>
          <w:p w:rsidR="000070E2" w:rsidRPr="000E440D" w:rsidRDefault="00992D18" w:rsidP="001A1DBE">
            <w:pPr>
              <w:ind w:firstLine="0"/>
              <w:jc w:val="left"/>
              <w:rPr>
                <w:lang w:eastAsia="en-US"/>
              </w:rPr>
            </w:pPr>
            <w:r w:rsidRPr="000E440D">
              <w:rPr>
                <w:noProof/>
              </w:rPr>
              <w:lastRenderedPageBreak/>
              <w:t>Изменение ФП реквизитов  Клиента-ЮЛ</w:t>
            </w:r>
          </w:p>
        </w:tc>
        <w:tc>
          <w:tcPr>
            <w:tcW w:w="2694" w:type="dxa"/>
          </w:tcPr>
          <w:p w:rsidR="000070E2" w:rsidRPr="00992D18" w:rsidRDefault="00993D06" w:rsidP="001A1DBE">
            <w:pPr>
              <w:ind w:firstLine="0"/>
              <w:jc w:val="left"/>
              <w:rPr>
                <w:lang w:val="en-US" w:eastAsia="en-US"/>
              </w:rPr>
            </w:pPr>
            <w:r w:rsidRPr="00992D18">
              <w:rPr>
                <w:noProof/>
                <w:lang w:val="en-US"/>
              </w:rPr>
              <w:t>Описание</w:t>
            </w:r>
          </w:p>
        </w:tc>
        <w:tc>
          <w:tcPr>
            <w:tcW w:w="3685" w:type="dxa"/>
          </w:tcPr>
          <w:p w:rsidR="000070E2" w:rsidRDefault="00993D06" w:rsidP="001A1DBE">
            <w:pPr>
              <w:ind w:firstLine="0"/>
              <w:jc w:val="left"/>
              <w:rPr>
                <w:lang w:eastAsia="en-US"/>
              </w:rPr>
            </w:pPr>
            <w:r>
              <w:rPr>
                <w:noProof/>
              </w:rPr>
              <w:t>ФП может изменить данные Клиента-ФЛ (Клиент обратился к ФП в офис/необходимо передать по Клиенту недостающие реквизиты) и его связанных лиц, хранящиеся на ПлЦР.</w:t>
            </w:r>
          </w:p>
        </w:tc>
        <w:tc>
          <w:tcPr>
            <w:tcW w:w="3687" w:type="dxa"/>
          </w:tcPr>
          <w:p w:rsidR="000070E2" w:rsidRDefault="00993D06" w:rsidP="001A1DBE">
            <w:pPr>
              <w:ind w:firstLine="0"/>
              <w:jc w:val="left"/>
              <w:rPr>
                <w:lang w:eastAsia="en-US"/>
              </w:rPr>
            </w:pPr>
            <w:r>
              <w:rPr>
                <w:noProof/>
              </w:rPr>
              <w:t>Привязка СКПЭП к СЦР Клиента-ЮЛ при первичной регистрации Клиента-ЮЛ на ПлЦР, а также при подключении к ПлЦР через другого ФП. Доступ к СЦР через текущего ФП на дополнительном устройстве Клиента-ЮЛ (втором, третьем и т.д. устройстве Клиента, с которого он имеет доступ к СЦР через одного и того же ФП). Возобновление доступа Клиента-ЮЛ к СЦР при истечении срока действия сертификата ключа проверки ЭП Клиента.</w:t>
            </w:r>
          </w:p>
        </w:tc>
      </w:tr>
      <w:tr w:rsidR="000070E2" w:rsidTr="004F2363">
        <w:tc>
          <w:tcPr>
            <w:tcW w:w="4673" w:type="dxa"/>
          </w:tcPr>
          <w:p w:rsidR="000070E2" w:rsidRPr="000E440D" w:rsidRDefault="00992D18" w:rsidP="001A1DBE">
            <w:pPr>
              <w:ind w:firstLine="0"/>
              <w:jc w:val="left"/>
              <w:rPr>
                <w:lang w:eastAsia="en-US"/>
              </w:rPr>
            </w:pPr>
            <w:r w:rsidRPr="000E440D">
              <w:rPr>
                <w:noProof/>
              </w:rPr>
              <w:t>Запрос списка шаблонов самоисполняемых сделок</w:t>
            </w:r>
          </w:p>
        </w:tc>
        <w:tc>
          <w:tcPr>
            <w:tcW w:w="2694" w:type="dxa"/>
          </w:tcPr>
          <w:p w:rsidR="000070E2" w:rsidRPr="00992D18" w:rsidRDefault="00993D06" w:rsidP="001A1DBE">
            <w:pPr>
              <w:ind w:firstLine="0"/>
              <w:jc w:val="left"/>
              <w:rPr>
                <w:lang w:val="en-US" w:eastAsia="en-US"/>
              </w:rPr>
            </w:pPr>
            <w:r w:rsidRPr="00992D18">
              <w:rPr>
                <w:noProof/>
                <w:lang w:val="en-US"/>
              </w:rPr>
              <w:t>Название</w:t>
            </w:r>
          </w:p>
        </w:tc>
        <w:tc>
          <w:tcPr>
            <w:tcW w:w="3685" w:type="dxa"/>
          </w:tcPr>
          <w:p w:rsidR="000070E2" w:rsidRDefault="00993D06" w:rsidP="001A1DBE">
            <w:pPr>
              <w:ind w:firstLine="0"/>
              <w:jc w:val="left"/>
              <w:rPr>
                <w:lang w:eastAsia="en-US"/>
              </w:rPr>
            </w:pPr>
            <w:r>
              <w:rPr>
                <w:noProof/>
              </w:rPr>
              <w:t>Запрос списка шаблонов самоисполняемых сделок</w:t>
            </w:r>
          </w:p>
        </w:tc>
        <w:tc>
          <w:tcPr>
            <w:tcW w:w="3687" w:type="dxa"/>
          </w:tcPr>
          <w:p w:rsidR="000070E2" w:rsidRDefault="00993D06" w:rsidP="001A1DBE">
            <w:pPr>
              <w:ind w:firstLine="0"/>
              <w:jc w:val="left"/>
              <w:rPr>
                <w:lang w:eastAsia="en-US"/>
              </w:rPr>
            </w:pPr>
            <w:r>
              <w:rPr>
                <w:noProof/>
              </w:rPr>
              <w:t>Запрос списка шаблонов самоисполняемых сделок_2025.01</w:t>
            </w:r>
          </w:p>
        </w:tc>
      </w:tr>
      <w:tr w:rsidR="000070E2" w:rsidTr="004F2363">
        <w:tc>
          <w:tcPr>
            <w:tcW w:w="4673" w:type="dxa"/>
          </w:tcPr>
          <w:p w:rsidR="000070E2" w:rsidRPr="00993D06" w:rsidRDefault="00992D18" w:rsidP="001A1DBE">
            <w:pPr>
              <w:ind w:firstLine="0"/>
              <w:jc w:val="left"/>
              <w:rPr>
                <w:lang w:val="en-US" w:eastAsia="en-US"/>
              </w:rPr>
            </w:pPr>
            <w:r w:rsidRPr="00111064">
              <w:rPr>
                <w:noProof/>
                <w:lang w:val="en-US"/>
              </w:rPr>
              <w:t>Заключение самоисполняемой сделки</w:t>
            </w:r>
          </w:p>
        </w:tc>
        <w:tc>
          <w:tcPr>
            <w:tcW w:w="2694" w:type="dxa"/>
          </w:tcPr>
          <w:p w:rsidR="000070E2" w:rsidRPr="00992D18" w:rsidRDefault="00993D06" w:rsidP="001A1DBE">
            <w:pPr>
              <w:ind w:firstLine="0"/>
              <w:jc w:val="left"/>
              <w:rPr>
                <w:lang w:val="en-US" w:eastAsia="en-US"/>
              </w:rPr>
            </w:pPr>
            <w:r w:rsidRPr="00992D18">
              <w:rPr>
                <w:noProof/>
                <w:lang w:val="en-US"/>
              </w:rPr>
              <w:t>Название</w:t>
            </w:r>
          </w:p>
        </w:tc>
        <w:tc>
          <w:tcPr>
            <w:tcW w:w="3685" w:type="dxa"/>
          </w:tcPr>
          <w:p w:rsidR="000070E2" w:rsidRDefault="00993D06" w:rsidP="001A1DBE">
            <w:pPr>
              <w:ind w:firstLine="0"/>
              <w:jc w:val="left"/>
              <w:rPr>
                <w:lang w:eastAsia="en-US"/>
              </w:rPr>
            </w:pPr>
            <w:r>
              <w:rPr>
                <w:noProof/>
              </w:rPr>
              <w:t>Заключение самоисполняемой сделки</w:t>
            </w:r>
          </w:p>
        </w:tc>
        <w:tc>
          <w:tcPr>
            <w:tcW w:w="3687" w:type="dxa"/>
          </w:tcPr>
          <w:p w:rsidR="000070E2" w:rsidRDefault="00993D06" w:rsidP="001A1DBE">
            <w:pPr>
              <w:ind w:firstLine="0"/>
              <w:jc w:val="left"/>
              <w:rPr>
                <w:lang w:eastAsia="en-US"/>
              </w:rPr>
            </w:pPr>
            <w:r>
              <w:rPr>
                <w:noProof/>
              </w:rPr>
              <w:t>Заключение самоисполняемой сделки_2025.01</w:t>
            </w:r>
          </w:p>
        </w:tc>
      </w:tr>
      <w:tr w:rsidR="000070E2" w:rsidTr="004F2363">
        <w:tc>
          <w:tcPr>
            <w:tcW w:w="4673" w:type="dxa"/>
          </w:tcPr>
          <w:p w:rsidR="000070E2" w:rsidRPr="000E440D" w:rsidRDefault="00992D18" w:rsidP="001A1DBE">
            <w:pPr>
              <w:ind w:firstLine="0"/>
              <w:jc w:val="left"/>
              <w:rPr>
                <w:lang w:eastAsia="en-US"/>
              </w:rPr>
            </w:pPr>
            <w:r w:rsidRPr="000E440D">
              <w:rPr>
                <w:noProof/>
              </w:rPr>
              <w:t>Запрос информации по самоисполняемым сделкам</w:t>
            </w:r>
          </w:p>
        </w:tc>
        <w:tc>
          <w:tcPr>
            <w:tcW w:w="2694" w:type="dxa"/>
          </w:tcPr>
          <w:p w:rsidR="000070E2" w:rsidRPr="00992D18" w:rsidRDefault="00993D06" w:rsidP="001A1DBE">
            <w:pPr>
              <w:ind w:firstLine="0"/>
              <w:jc w:val="left"/>
              <w:rPr>
                <w:lang w:val="en-US" w:eastAsia="en-US"/>
              </w:rPr>
            </w:pPr>
            <w:r w:rsidRPr="00992D18">
              <w:rPr>
                <w:noProof/>
                <w:lang w:val="en-US"/>
              </w:rPr>
              <w:t>Название</w:t>
            </w:r>
          </w:p>
        </w:tc>
        <w:tc>
          <w:tcPr>
            <w:tcW w:w="3685" w:type="dxa"/>
          </w:tcPr>
          <w:p w:rsidR="000070E2" w:rsidRDefault="00993D06" w:rsidP="001A1DBE">
            <w:pPr>
              <w:ind w:firstLine="0"/>
              <w:jc w:val="left"/>
              <w:rPr>
                <w:lang w:eastAsia="en-US"/>
              </w:rPr>
            </w:pPr>
            <w:r>
              <w:rPr>
                <w:noProof/>
              </w:rPr>
              <w:t>Запрос информации по самоисполняемым сделкам</w:t>
            </w:r>
          </w:p>
        </w:tc>
        <w:tc>
          <w:tcPr>
            <w:tcW w:w="3687" w:type="dxa"/>
          </w:tcPr>
          <w:p w:rsidR="000070E2" w:rsidRDefault="00993D06" w:rsidP="001A1DBE">
            <w:pPr>
              <w:ind w:firstLine="0"/>
              <w:jc w:val="left"/>
              <w:rPr>
                <w:lang w:eastAsia="en-US"/>
              </w:rPr>
            </w:pPr>
            <w:r>
              <w:rPr>
                <w:noProof/>
              </w:rPr>
              <w:t>Запрос информации по самоисполняемым сделкам_2025.01</w:t>
            </w:r>
          </w:p>
        </w:tc>
      </w:tr>
      <w:tr w:rsidR="000070E2" w:rsidTr="004F2363">
        <w:tc>
          <w:tcPr>
            <w:tcW w:w="4673" w:type="dxa"/>
          </w:tcPr>
          <w:p w:rsidR="000070E2" w:rsidRPr="000E440D" w:rsidRDefault="00992D18" w:rsidP="001A1DBE">
            <w:pPr>
              <w:ind w:firstLine="0"/>
              <w:jc w:val="left"/>
              <w:rPr>
                <w:lang w:eastAsia="en-US"/>
              </w:rPr>
            </w:pPr>
            <w:r w:rsidRPr="000E440D">
              <w:rPr>
                <w:noProof/>
              </w:rPr>
              <w:t>Совершение операции над самоисполняемой сделкой</w:t>
            </w:r>
          </w:p>
        </w:tc>
        <w:tc>
          <w:tcPr>
            <w:tcW w:w="2694" w:type="dxa"/>
          </w:tcPr>
          <w:p w:rsidR="000070E2" w:rsidRPr="00992D18" w:rsidRDefault="00993D06" w:rsidP="001A1DBE">
            <w:pPr>
              <w:ind w:firstLine="0"/>
              <w:jc w:val="left"/>
              <w:rPr>
                <w:lang w:val="en-US" w:eastAsia="en-US"/>
              </w:rPr>
            </w:pPr>
            <w:r w:rsidRPr="00992D18">
              <w:rPr>
                <w:noProof/>
                <w:lang w:val="en-US"/>
              </w:rPr>
              <w:t>Название</w:t>
            </w:r>
          </w:p>
        </w:tc>
        <w:tc>
          <w:tcPr>
            <w:tcW w:w="3685" w:type="dxa"/>
          </w:tcPr>
          <w:p w:rsidR="000070E2" w:rsidRDefault="00993D06" w:rsidP="001A1DBE">
            <w:pPr>
              <w:ind w:firstLine="0"/>
              <w:jc w:val="left"/>
              <w:rPr>
                <w:lang w:eastAsia="en-US"/>
              </w:rPr>
            </w:pPr>
            <w:r>
              <w:rPr>
                <w:noProof/>
              </w:rPr>
              <w:t>Совершение операции над самоисполняемой сделкой</w:t>
            </w:r>
          </w:p>
        </w:tc>
        <w:tc>
          <w:tcPr>
            <w:tcW w:w="3687" w:type="dxa"/>
          </w:tcPr>
          <w:p w:rsidR="000070E2" w:rsidRDefault="00993D06" w:rsidP="001A1DBE">
            <w:pPr>
              <w:ind w:firstLine="0"/>
              <w:jc w:val="left"/>
              <w:rPr>
                <w:lang w:eastAsia="en-US"/>
              </w:rPr>
            </w:pPr>
            <w:r>
              <w:rPr>
                <w:noProof/>
              </w:rPr>
              <w:t>Совершение операции над самоисполняемой сделкой_2025.01</w:t>
            </w:r>
          </w:p>
        </w:tc>
      </w:tr>
      <w:tr w:rsidR="000070E2" w:rsidTr="004F2363">
        <w:tc>
          <w:tcPr>
            <w:tcW w:w="4673" w:type="dxa"/>
          </w:tcPr>
          <w:p w:rsidR="000070E2" w:rsidRPr="000E440D" w:rsidRDefault="00992D18" w:rsidP="001A1DBE">
            <w:pPr>
              <w:ind w:firstLine="0"/>
              <w:jc w:val="left"/>
              <w:rPr>
                <w:lang w:eastAsia="en-US"/>
              </w:rPr>
            </w:pPr>
            <w:r w:rsidRPr="000E440D">
              <w:rPr>
                <w:noProof/>
              </w:rPr>
              <w:t>Исполнение самоисполняемой сделки типа Отложенный перевод</w:t>
            </w:r>
          </w:p>
        </w:tc>
        <w:tc>
          <w:tcPr>
            <w:tcW w:w="2694" w:type="dxa"/>
          </w:tcPr>
          <w:p w:rsidR="000070E2" w:rsidRPr="00992D18" w:rsidRDefault="00993D06" w:rsidP="001A1DBE">
            <w:pPr>
              <w:ind w:firstLine="0"/>
              <w:jc w:val="left"/>
              <w:rPr>
                <w:lang w:val="en-US" w:eastAsia="en-US"/>
              </w:rPr>
            </w:pPr>
            <w:r w:rsidRPr="00992D18">
              <w:rPr>
                <w:noProof/>
                <w:lang w:val="en-US"/>
              </w:rPr>
              <w:t>Название</w:t>
            </w:r>
          </w:p>
        </w:tc>
        <w:tc>
          <w:tcPr>
            <w:tcW w:w="3685" w:type="dxa"/>
          </w:tcPr>
          <w:p w:rsidR="000070E2" w:rsidRDefault="00993D06" w:rsidP="001A1DBE">
            <w:pPr>
              <w:ind w:firstLine="0"/>
              <w:jc w:val="left"/>
              <w:rPr>
                <w:lang w:eastAsia="en-US"/>
              </w:rPr>
            </w:pPr>
            <w:r>
              <w:rPr>
                <w:noProof/>
              </w:rPr>
              <w:t>Исполнение самоисполняемой сделки типа Отложенный перевод</w:t>
            </w:r>
          </w:p>
        </w:tc>
        <w:tc>
          <w:tcPr>
            <w:tcW w:w="3687" w:type="dxa"/>
          </w:tcPr>
          <w:p w:rsidR="000070E2" w:rsidRDefault="00993D06" w:rsidP="001A1DBE">
            <w:pPr>
              <w:ind w:firstLine="0"/>
              <w:jc w:val="left"/>
              <w:rPr>
                <w:lang w:eastAsia="en-US"/>
              </w:rPr>
            </w:pPr>
            <w:r>
              <w:rPr>
                <w:noProof/>
              </w:rPr>
              <w:t>Исполнение самоисполняемой сделки типа Отложенный перевод_2025.01</w:t>
            </w:r>
          </w:p>
        </w:tc>
      </w:tr>
      <w:tr w:rsidR="000070E2" w:rsidTr="004F2363">
        <w:tc>
          <w:tcPr>
            <w:tcW w:w="4673" w:type="dxa"/>
          </w:tcPr>
          <w:p w:rsidR="000070E2" w:rsidRPr="000E440D" w:rsidRDefault="00992D18" w:rsidP="001A1DBE">
            <w:pPr>
              <w:ind w:firstLine="0"/>
              <w:jc w:val="left"/>
              <w:rPr>
                <w:lang w:eastAsia="en-US"/>
              </w:rPr>
            </w:pPr>
            <w:r w:rsidRPr="000E440D">
              <w:rPr>
                <w:noProof/>
              </w:rPr>
              <w:t>Направление САС ФП в ПлЦР</w:t>
            </w:r>
          </w:p>
        </w:tc>
        <w:tc>
          <w:tcPr>
            <w:tcW w:w="2694" w:type="dxa"/>
          </w:tcPr>
          <w:p w:rsidR="000070E2" w:rsidRPr="00992D18" w:rsidRDefault="00993D06" w:rsidP="001A1DBE">
            <w:pPr>
              <w:ind w:firstLine="0"/>
              <w:jc w:val="left"/>
              <w:rPr>
                <w:lang w:val="en-US" w:eastAsia="en-US"/>
              </w:rPr>
            </w:pPr>
            <w:r w:rsidRPr="00992D18">
              <w:rPr>
                <w:noProof/>
                <w:lang w:val="en-US"/>
              </w:rPr>
              <w:t>Название</w:t>
            </w:r>
          </w:p>
        </w:tc>
        <w:tc>
          <w:tcPr>
            <w:tcW w:w="3685" w:type="dxa"/>
          </w:tcPr>
          <w:p w:rsidR="000070E2" w:rsidRDefault="00993D06" w:rsidP="001A1DBE">
            <w:pPr>
              <w:ind w:firstLine="0"/>
              <w:jc w:val="left"/>
              <w:rPr>
                <w:lang w:eastAsia="en-US"/>
              </w:rPr>
            </w:pPr>
            <w:r>
              <w:rPr>
                <w:noProof/>
              </w:rPr>
              <w:t>Направление САС ФП в ПлЦР</w:t>
            </w:r>
          </w:p>
        </w:tc>
        <w:tc>
          <w:tcPr>
            <w:tcW w:w="3687" w:type="dxa"/>
          </w:tcPr>
          <w:p w:rsidR="000070E2" w:rsidRDefault="00993D06" w:rsidP="001A1DBE">
            <w:pPr>
              <w:ind w:firstLine="0"/>
              <w:jc w:val="left"/>
              <w:rPr>
                <w:lang w:eastAsia="en-US"/>
              </w:rPr>
            </w:pPr>
            <w:r>
              <w:rPr>
                <w:noProof/>
              </w:rPr>
              <w:t>Направление САС ФП в ПлЦР_2025.01</w:t>
            </w:r>
          </w:p>
        </w:tc>
      </w:tr>
    </w:tbl>
    <w:p w:rsidR="006E7332" w:rsidRPr="000E440D" w:rsidRDefault="006E7332" w:rsidP="00C120D2">
      <w:pPr>
        <w:ind w:firstLine="0"/>
        <w:jc w:val="left"/>
      </w:pPr>
    </w:p>
    <w:p w:rsidR="00C120D2" w:rsidRPr="00796ABE" w:rsidRDefault="00835542" w:rsidP="006D4AC9">
      <w:pPr>
        <w:pStyle w:val="2"/>
      </w:pPr>
      <w:r w:rsidRPr="00796ABE">
        <w:lastRenderedPageBreak/>
        <w:t xml:space="preserve">Процесс: </w:t>
      </w:r>
      <w:r w:rsidR="006E7332" w:rsidRPr="00993D06">
        <w:rPr>
          <w:noProof/>
          <w:lang w:val="en-US"/>
        </w:rPr>
        <w:t>Входной контроль</w:t>
      </w:r>
    </w:p>
    <w:p w:rsidR="00B908B5" w:rsidRPr="006E7332" w:rsidRDefault="00AE7B42" w:rsidP="00835542">
      <w:pPr>
        <w:ind w:firstLine="0"/>
        <w:jc w:val="left"/>
        <w:rPr>
          <w:b/>
          <w:lang w:val="en-US" w:eastAsia="en-US"/>
        </w:rPr>
      </w:pPr>
      <w:r w:rsidRPr="00AE7B42">
        <w:rPr>
          <w:b/>
          <w:lang w:eastAsia="en-US"/>
        </w:rPr>
        <w:t>Диаграммы</w:t>
      </w:r>
    </w:p>
    <w:p w:rsidR="00CC7ECB" w:rsidRPr="006E7332" w:rsidRDefault="00D74A79" w:rsidP="00835542">
      <w:pPr>
        <w:ind w:firstLine="0"/>
        <w:jc w:val="left"/>
        <w:rPr>
          <w:i/>
          <w:lang w:val="en-US" w:eastAsia="en-US"/>
        </w:rPr>
      </w:pPr>
      <w:r w:rsidRPr="004D7EBB">
        <w:rPr>
          <w:b/>
        </w:rPr>
        <w:t>Изменения</w:t>
      </w:r>
      <w:r w:rsidRPr="006E7332">
        <w:rPr>
          <w:b/>
          <w:lang w:val="en-US"/>
        </w:rPr>
        <w:t xml:space="preserve"> </w:t>
      </w:r>
      <w:r w:rsidRPr="004D7EBB">
        <w:rPr>
          <w:b/>
        </w:rPr>
        <w:t>в</w:t>
      </w:r>
      <w:r w:rsidRPr="006E7332">
        <w:rPr>
          <w:b/>
          <w:lang w:val="en-US"/>
        </w:rPr>
        <w:t xml:space="preserve"> </w:t>
      </w:r>
      <w:r>
        <w:rPr>
          <w:b/>
        </w:rPr>
        <w:t>атрибутах</w:t>
      </w:r>
      <w:r w:rsidRPr="006E7332">
        <w:rPr>
          <w:b/>
          <w:lang w:val="en-US"/>
        </w:rPr>
        <w:t xml:space="preserve"> </w:t>
      </w:r>
      <w:r w:rsidRPr="006E7332">
        <w:rPr>
          <w:b/>
        </w:rPr>
        <w:t>диагр</w:t>
      </w:r>
      <w:r>
        <w:rPr>
          <w:b/>
        </w:rPr>
        <w:t>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BD362A" w:rsidTr="004F2363">
        <w:tc>
          <w:tcPr>
            <w:tcW w:w="4673" w:type="dxa"/>
          </w:tcPr>
          <w:p w:rsidR="00D74A79" w:rsidRPr="00F96807" w:rsidRDefault="00D74A79" w:rsidP="000E6312">
            <w:pPr>
              <w:ind w:firstLine="0"/>
              <w:jc w:val="center"/>
              <w:rPr>
                <w:b/>
                <w:lang w:eastAsia="en-US"/>
              </w:rPr>
            </w:pPr>
            <w:r>
              <w:rPr>
                <w:b/>
                <w:lang w:eastAsia="en-US"/>
              </w:rPr>
              <w:t>Диаграмма</w:t>
            </w:r>
          </w:p>
        </w:tc>
        <w:tc>
          <w:tcPr>
            <w:tcW w:w="2694" w:type="dxa"/>
          </w:tcPr>
          <w:p w:rsidR="00D74A79" w:rsidRPr="00084945" w:rsidRDefault="004F2363" w:rsidP="000E6312">
            <w:pPr>
              <w:ind w:firstLine="0"/>
              <w:jc w:val="center"/>
              <w:rPr>
                <w:b/>
                <w:lang w:eastAsia="en-US"/>
              </w:rPr>
            </w:pPr>
            <w:r>
              <w:rPr>
                <w:b/>
                <w:lang w:eastAsia="en-US"/>
              </w:rPr>
              <w:t>Изменено</w:t>
            </w:r>
          </w:p>
        </w:tc>
        <w:tc>
          <w:tcPr>
            <w:tcW w:w="3685" w:type="dxa"/>
          </w:tcPr>
          <w:p w:rsidR="00D74A79" w:rsidRPr="00596C2E" w:rsidRDefault="00A75AD4" w:rsidP="000E6312">
            <w:pPr>
              <w:ind w:firstLine="0"/>
              <w:jc w:val="center"/>
              <w:rPr>
                <w:b/>
                <w:lang w:val="en-US" w:eastAsia="en-US"/>
              </w:rPr>
            </w:pPr>
            <w:r>
              <w:rPr>
                <w:b/>
                <w:lang w:eastAsia="en-US"/>
              </w:rPr>
              <w:t>Значение в 2024.03</w:t>
            </w:r>
          </w:p>
        </w:tc>
        <w:tc>
          <w:tcPr>
            <w:tcW w:w="3687" w:type="dxa"/>
          </w:tcPr>
          <w:p w:rsidR="00D74A79" w:rsidRPr="00BD362A" w:rsidRDefault="00A75AD4" w:rsidP="000E6312">
            <w:pPr>
              <w:ind w:firstLine="0"/>
              <w:jc w:val="center"/>
              <w:rPr>
                <w:b/>
                <w:lang w:val="en-US" w:eastAsia="en-US"/>
              </w:rPr>
            </w:pPr>
            <w:r>
              <w:rPr>
                <w:b/>
                <w:lang w:eastAsia="en-US"/>
              </w:rPr>
              <w:t>Значение в 2025.01</w:t>
            </w:r>
          </w:p>
        </w:tc>
      </w:tr>
      <w:tr w:rsidR="006E7332" w:rsidTr="004F2363">
        <w:tc>
          <w:tcPr>
            <w:tcW w:w="4673" w:type="dxa"/>
          </w:tcPr>
          <w:p w:rsidR="006E7332" w:rsidRPr="000E440D" w:rsidRDefault="006E7332" w:rsidP="001A1DBE">
            <w:pPr>
              <w:ind w:firstLine="0"/>
              <w:jc w:val="left"/>
              <w:rPr>
                <w:lang w:eastAsia="en-US"/>
              </w:rPr>
            </w:pPr>
            <w:r w:rsidRPr="000E440D">
              <w:rPr>
                <w:noProof/>
              </w:rPr>
              <w:t>Обмен через ФП с ПлЦР</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Входной контроль на КК ПлЦР не пройден. Применяемые форматы сообщений Запрос - ЭС из Альбома сообщений Результат контроля на КК ПлЦР (cbdc.666 CCStatusReport) Последовательность обмена 1. Клиент-ФЛ/Клиент-ЮЛ с использованием Приложения Клиента/ДБО ФП формирует ЭС 1 из Альбома сообщений и направляет его ФП. 2. ФП проводит входные контроли ЭС 1 и в случае успешного прохождения проверок направляет на ПлЦР ЭС 2 в соответствии со схемой обмена. 3. Контур контроля (КК) ПлЦР осуществляет входной контроль полученного ЭС 2. В рамках процедуры входного контроля осуществляются следующие мероприятия: расшифрование ЭС; контроль целостности, проверка ЭП входящего ЭС; контроль различия сертификатов </w:t>
            </w:r>
            <w:r>
              <w:rPr>
                <w:noProof/>
              </w:rPr>
              <w:lastRenderedPageBreak/>
              <w:t>ЭП отправителя входящего ЭС (в случае подписания ЭС двумя и более криптографическими ключами); аутентификация отправителя входящего ЭС; контроль прав исполнения входящего ЭС в ПлЦР; структурный и логический контроль входящего ЭС; контроль отсутствия дублирования входящего ЭС; сверка с ЭБИС для случаев, когда входящее ЭС создано из эталона распоряжени, отправленного Субъекту ПлЦР ранее. 4. В случае неуспешного прохождения входного контроля КК ПлЦР формирует в адрес ФП ЭС "Результат контроля на КК ПлЦР" (cbdc.666 CCStatusReport). 5. ФП после получения ЭС "Результаты контроля на КК ПлЦР" (cbdc.666 CCStatusReport) информирует Клиента-ФЛ/Клиента-ЮЛ о невозможности исполнения Запроса.</w:t>
            </w:r>
          </w:p>
        </w:tc>
        <w:tc>
          <w:tcPr>
            <w:tcW w:w="3687" w:type="dxa"/>
          </w:tcPr>
          <w:p w:rsidR="006E7332" w:rsidRDefault="006E7332" w:rsidP="001A1DBE">
            <w:pPr>
              <w:ind w:firstLine="0"/>
              <w:jc w:val="left"/>
              <w:rPr>
                <w:lang w:eastAsia="en-US"/>
              </w:rPr>
            </w:pPr>
            <w:r>
              <w:rPr>
                <w:noProof/>
              </w:rPr>
              <w:lastRenderedPageBreak/>
              <w:t xml:space="preserve">Описание Входной контроль на КК ПлЦР не пройден. Применяемые форматы сообщений Запрос - ЭС из Альбома сообщений Результат контроля на КК ПлЦР (cbdc.666 CCStatusReport) Последовательность обмена 1. Клиент-ФЛ/Клиент-ЮЛ с использованием Приложения Клиента/ДБО ФП формирует ЭС 1 из Альбома сообщений и направляет его ФП. 2. ФП проводит входные контроли ЭС 1 и в случае успешного прохождения проверок направляет на ПлЦР ЭС 2 в соответствии со схемой обмена. 3. Контур контроля (КК) ПлЦР осуществляет входной контроль полученного ЭС 2. В рамках процедуры входного контроля после расшифрования ЭС осуществляются следующие контроли: контроль подлинности и контроль целостности ЭС; структурный кнотроль ЭС; </w:t>
            </w:r>
            <w:r>
              <w:rPr>
                <w:noProof/>
              </w:rPr>
              <w:lastRenderedPageBreak/>
              <w:t>логические контроли ЭС; контроль на дублирование ЭС. 4. В случае неуспешного прохождения входного контроля КК ПлЦР формирует в адрес ФП ЭС "Результат контроля на КК ПлЦР" (cbdc.666 CCStatusReport). 5. ФП после получения ЭС "Результаты контроля на КК ПлЦР" (cbdc.666 CCStatusReport) информирует Клиента-ФЛ/Клиента-ЮЛ о невозможности исполнения Запроса.</w:t>
            </w:r>
          </w:p>
        </w:tc>
      </w:tr>
      <w:tr w:rsidR="006E7332" w:rsidTr="004F2363">
        <w:tc>
          <w:tcPr>
            <w:tcW w:w="4673" w:type="dxa"/>
          </w:tcPr>
          <w:p w:rsidR="006E7332" w:rsidRPr="000E440D" w:rsidRDefault="006E7332" w:rsidP="001A1DBE">
            <w:pPr>
              <w:ind w:firstLine="0"/>
              <w:jc w:val="left"/>
              <w:rPr>
                <w:lang w:eastAsia="en-US"/>
              </w:rPr>
            </w:pPr>
            <w:r w:rsidRPr="000E440D">
              <w:rPr>
                <w:noProof/>
              </w:rPr>
              <w:lastRenderedPageBreak/>
              <w:t>Обмен между ФП и ПлЦР</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Входной контроль ЭС не пройден. Применяемые форматы сообщений Запрос - ЭС из Альбома сообщений; Результат контроля на КК ПлЦР </w:t>
            </w:r>
            <w:r>
              <w:rPr>
                <w:noProof/>
              </w:rPr>
              <w:lastRenderedPageBreak/>
              <w:t xml:space="preserve">(cbdc.666 CCStatusReport). Последовательность обмена 1. ФП формирует ЭС из Альбома сообщений и направляет его на ПлЦР через КК ПлЦР. 2. КК ПлЦР проводит входной контроль ЭС. В рамках процедуры входного контроля осуществляются следующие мероприятия: расшифрование ЭС; контроль целостности, проверка ЭП входящего ЭС; контроль различия сертификатов ЭП отправителя входящего ЭС (в случае подписания ЭС двумя и более криптографическими ключами); аутентификация отправителя входящего ЭС; контроль прав исполнения входящего ЭС в ПлЦР; структурный и логический контроль входящего ЭС; контроль отсутствия дублирования входящего ЭС; сверка с ЭБИС для случаев, когда входящее ЭС создано из эталона распоряжени, отправленного Субъекту ПлЦР ранее. 3. В случае неуспешного прохождения входного контроля КК ПлЦР формирует в адрес ФП ЭС </w:t>
            </w:r>
            <w:r>
              <w:rPr>
                <w:noProof/>
              </w:rPr>
              <w:lastRenderedPageBreak/>
              <w:t>"Результат контроля на КК ПлЦР" (cbdc.666 CCStatusReport).</w:t>
            </w:r>
          </w:p>
        </w:tc>
        <w:tc>
          <w:tcPr>
            <w:tcW w:w="3687" w:type="dxa"/>
          </w:tcPr>
          <w:p w:rsidR="006E7332" w:rsidRDefault="006E7332" w:rsidP="001A1DBE">
            <w:pPr>
              <w:ind w:firstLine="0"/>
              <w:jc w:val="left"/>
              <w:rPr>
                <w:lang w:eastAsia="en-US"/>
              </w:rPr>
            </w:pPr>
            <w:r>
              <w:rPr>
                <w:noProof/>
              </w:rPr>
              <w:lastRenderedPageBreak/>
              <w:t xml:space="preserve">Описание Входной контроль ЭС не пройден. Применяемые форматы сообщений Запрос - ЭС из Альбома сообщений; Результат контроля на КК ПлЦР </w:t>
            </w:r>
            <w:r>
              <w:rPr>
                <w:noProof/>
              </w:rPr>
              <w:lastRenderedPageBreak/>
              <w:t>(cbdc.666 CCStatusReport). Последовательность обмена 1. ФП формирует ЭС из Альбома сообщений и направляет его на ПлЦР через КК ПлЦР. 2. КК ПлЦР проводит входной контроль ЭС. В рамках процедуры входного контроля после расшифрования ЭС осуществляются следующие контроли: контроль подлинности и контроль целостности ЭС; структурный кнотроль ЭС; логические контроли ЭС; контроль на дублирование ЭС. 3. В случае неуспешного прохождения входного контроля КК ПлЦР формирует в адрес ФП ЭС "Результат контроля на КК ПлЦР" (cbdc.666 CCStatusReport).</w:t>
            </w:r>
          </w:p>
        </w:tc>
      </w:tr>
    </w:tbl>
    <w:p w:rsidR="006E7332" w:rsidRPr="00791A7C" w:rsidRDefault="006E7332" w:rsidP="00C120D2">
      <w:pPr>
        <w:ind w:firstLine="0"/>
        <w:jc w:val="left"/>
        <w:rPr>
          <w:rStyle w:val="22"/>
          <w:color w:val="auto"/>
          <w:lang w:val="ru-RU"/>
        </w:rPr>
      </w:pPr>
    </w:p>
    <w:p w:rsidR="00AE7B42" w:rsidRPr="00791A7C" w:rsidRDefault="00AE7B42" w:rsidP="00C120D2">
      <w:pPr>
        <w:ind w:firstLine="0"/>
        <w:jc w:val="left"/>
        <w:rPr>
          <w:b/>
        </w:rPr>
      </w:pPr>
    </w:p>
    <w:p w:rsidR="00C120D2" w:rsidRPr="00796ABE" w:rsidRDefault="00835542" w:rsidP="006D4AC9">
      <w:pPr>
        <w:pStyle w:val="2"/>
      </w:pPr>
      <w:r w:rsidRPr="00796ABE">
        <w:t xml:space="preserve">Процесс: </w:t>
      </w:r>
      <w:r w:rsidR="006E7332" w:rsidRPr="009F79C6">
        <w:rPr>
          <w:noProof/>
        </w:rPr>
        <w:t>Пополнение СЦР Участника ПлЦР</w:t>
      </w:r>
    </w:p>
    <w:p w:rsidR="00B908B5" w:rsidRPr="006E7332" w:rsidRDefault="00AE7B42" w:rsidP="00835542">
      <w:pPr>
        <w:ind w:firstLine="0"/>
        <w:jc w:val="left"/>
        <w:rPr>
          <w:b/>
          <w:lang w:val="en-US" w:eastAsia="en-US"/>
        </w:rPr>
      </w:pPr>
      <w:r w:rsidRPr="00AE7B42">
        <w:rPr>
          <w:b/>
          <w:lang w:eastAsia="en-US"/>
        </w:rPr>
        <w:t>Диаграммы</w:t>
      </w:r>
    </w:p>
    <w:p w:rsidR="00CC7ECB" w:rsidRPr="006E7332" w:rsidRDefault="00D74A79" w:rsidP="00835542">
      <w:pPr>
        <w:ind w:firstLine="0"/>
        <w:jc w:val="left"/>
        <w:rPr>
          <w:i/>
          <w:lang w:val="en-US" w:eastAsia="en-US"/>
        </w:rPr>
      </w:pPr>
      <w:r w:rsidRPr="004D7EBB">
        <w:rPr>
          <w:b/>
        </w:rPr>
        <w:t>Изменения</w:t>
      </w:r>
      <w:r w:rsidRPr="006E7332">
        <w:rPr>
          <w:b/>
          <w:lang w:val="en-US"/>
        </w:rPr>
        <w:t xml:space="preserve"> </w:t>
      </w:r>
      <w:r w:rsidRPr="004D7EBB">
        <w:rPr>
          <w:b/>
        </w:rPr>
        <w:t>в</w:t>
      </w:r>
      <w:r w:rsidRPr="006E7332">
        <w:rPr>
          <w:b/>
          <w:lang w:val="en-US"/>
        </w:rPr>
        <w:t xml:space="preserve"> </w:t>
      </w:r>
      <w:r>
        <w:rPr>
          <w:b/>
        </w:rPr>
        <w:t>атрибутах</w:t>
      </w:r>
      <w:r w:rsidRPr="006E7332">
        <w:rPr>
          <w:b/>
          <w:lang w:val="en-US"/>
        </w:rPr>
        <w:t xml:space="preserve"> </w:t>
      </w:r>
      <w:r w:rsidRPr="006E7332">
        <w:rPr>
          <w:b/>
        </w:rPr>
        <w:t>диагр</w:t>
      </w:r>
      <w:r>
        <w:rPr>
          <w:b/>
        </w:rPr>
        <w:t>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BD362A" w:rsidTr="004F2363">
        <w:tc>
          <w:tcPr>
            <w:tcW w:w="4673" w:type="dxa"/>
          </w:tcPr>
          <w:p w:rsidR="00D74A79" w:rsidRPr="00F96807" w:rsidRDefault="00D74A79" w:rsidP="000E6312">
            <w:pPr>
              <w:ind w:firstLine="0"/>
              <w:jc w:val="center"/>
              <w:rPr>
                <w:b/>
                <w:lang w:eastAsia="en-US"/>
              </w:rPr>
            </w:pPr>
            <w:r>
              <w:rPr>
                <w:b/>
                <w:lang w:eastAsia="en-US"/>
              </w:rPr>
              <w:t>Диаграмма</w:t>
            </w:r>
          </w:p>
        </w:tc>
        <w:tc>
          <w:tcPr>
            <w:tcW w:w="2694" w:type="dxa"/>
          </w:tcPr>
          <w:p w:rsidR="00D74A79" w:rsidRPr="00084945" w:rsidRDefault="004F2363" w:rsidP="000E6312">
            <w:pPr>
              <w:ind w:firstLine="0"/>
              <w:jc w:val="center"/>
              <w:rPr>
                <w:b/>
                <w:lang w:eastAsia="en-US"/>
              </w:rPr>
            </w:pPr>
            <w:r>
              <w:rPr>
                <w:b/>
                <w:lang w:eastAsia="en-US"/>
              </w:rPr>
              <w:t>Изменено</w:t>
            </w:r>
          </w:p>
        </w:tc>
        <w:tc>
          <w:tcPr>
            <w:tcW w:w="3685" w:type="dxa"/>
          </w:tcPr>
          <w:p w:rsidR="00D74A79" w:rsidRPr="00596C2E" w:rsidRDefault="00A75AD4" w:rsidP="000E6312">
            <w:pPr>
              <w:ind w:firstLine="0"/>
              <w:jc w:val="center"/>
              <w:rPr>
                <w:b/>
                <w:lang w:val="en-US" w:eastAsia="en-US"/>
              </w:rPr>
            </w:pPr>
            <w:r>
              <w:rPr>
                <w:b/>
                <w:lang w:eastAsia="en-US"/>
              </w:rPr>
              <w:t>Значение в 2024.03</w:t>
            </w:r>
          </w:p>
        </w:tc>
        <w:tc>
          <w:tcPr>
            <w:tcW w:w="3687" w:type="dxa"/>
          </w:tcPr>
          <w:p w:rsidR="00D74A79" w:rsidRPr="00BD362A" w:rsidRDefault="00A75AD4" w:rsidP="000E6312">
            <w:pPr>
              <w:ind w:firstLine="0"/>
              <w:jc w:val="center"/>
              <w:rPr>
                <w:b/>
                <w:lang w:val="en-US" w:eastAsia="en-US"/>
              </w:rPr>
            </w:pPr>
            <w:r>
              <w:rPr>
                <w:b/>
                <w:lang w:eastAsia="en-US"/>
              </w:rPr>
              <w:t>Значение в 2025.01</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Основной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Успешная обработка Заявки ФП на поплнение СЦР ФП. Применяемые форматы сообщений Заявка ФП на пополнение СЦР (cbdc.002 FIDCBuyingRequest) Извещение ФП об исполнении заявки ФП на пополнение СЦР ФП (cbdc.777 FIDCBuyingNotification) Извещение ФП о проведении транзакции по СЦР ФП в рамках пополнения СЦР (cbdc.777 FIDCBuyingTransferNotification) Условие применения Намерение ФП пополнить свой СЦР за счет средств на корреспондентском счете, открытом в Банке России. Последовательность обмена Курсивом отмечены операции, которые выполняются за рамками ПлЦР 1. ФП направляет на ПлЦР (Эмитенту) ЭС «Заявка </w:t>
            </w:r>
            <w:r>
              <w:rPr>
                <w:noProof/>
              </w:rPr>
              <w:lastRenderedPageBreak/>
              <w:t xml:space="preserve">ФП на пополнение СЦР» (cbdc.002 FIDCBuyingRequest). 2. Эмитент проводит входной контроль заявки и проверки: правомерность заявки ФП, доступность ПС БР, наличие и текущий статус СЦР ФП, непревышение установленных лимитов для данного типа операции (при наличии), в том числе контроль лимита максимальной суммы остатка ЦР на СЦР ФП. Если контроль пройден успешно, то Эмитент инициирует учет операций ЦВЦБ в ПС БР, в рамках которого ПС БР формирует программное распоряжение (ED101) на перевод денежных средств с корсчета ФП-КО на счет учета ЦР в Банке России на сумму, указанную в заявке, производит учет в ПС БР создания ЦР. После учета операций с ЦР в ПС БР, Эмитент инициирует операцию по пополнению СЦР ФП. 3. РОРД направляет ФП ЭС "Извещение ФП о проведении транзакции по СЦР ФП в рамках пополнения СЦР" (cbdc.777 FIDCBuyingTransferNotification). 4. </w:t>
            </w:r>
            <w:r>
              <w:rPr>
                <w:noProof/>
              </w:rPr>
              <w:lastRenderedPageBreak/>
              <w:t>Эмитент направляет ФП ЭС «Извещение ФП об исполнении заявки ФП на пополнение СЦР ФП» (cbdc.777 FIDCBuyingNotification).</w:t>
            </w:r>
          </w:p>
        </w:tc>
        <w:tc>
          <w:tcPr>
            <w:tcW w:w="3687" w:type="dxa"/>
          </w:tcPr>
          <w:p w:rsidR="006E7332" w:rsidRDefault="006E7332" w:rsidP="001A1DBE">
            <w:pPr>
              <w:ind w:firstLine="0"/>
              <w:jc w:val="left"/>
              <w:rPr>
                <w:lang w:eastAsia="en-US"/>
              </w:rPr>
            </w:pPr>
            <w:r>
              <w:rPr>
                <w:noProof/>
              </w:rPr>
              <w:lastRenderedPageBreak/>
              <w:t xml:space="preserve">Описание Успешная обработка Заявки ФП на пополнение СЦР ФП. Применяемые форматы сообщений Заявка ФП на пополнение СЦР (cbdc.002 FIDCBuyingRequest) Извещение ФП об исполнении заявки ФП на пополнение СЦР ФП (cbdc.777 FIDCBuyingNotification) Извещение ФП о проведении транзакции по СЦР ФП в рамках пополнения СЦР (cbdc.777 FIDCBuyingTransferNotification) Условие применения Намерение ФП пополнить свой СЦР за счет средств на корреспондентском счете, открытом в Банке России. Последовательность обмена Курсивом отмечены операции, которые выполняются за рамками ПлЦР 1. ФП направляет на ПлЦР (Эмитенту) ЭС «Заявка </w:t>
            </w:r>
            <w:r>
              <w:rPr>
                <w:noProof/>
              </w:rPr>
              <w:lastRenderedPageBreak/>
              <w:t xml:space="preserve">ФП на пополнение СЦР» (cbdc.002 FIDCBuyingRequest). 2. Эмитент проводит входной контроль заявки и проверки: правомерность заявки ФП, доступность ПС БР, наличие и текущий статус СЦР ФП, непревышение установленных лимитов для данного типа операции (при наличии), в том числе контроль лимита максимальной суммы остатка ЦР на СЦР ФП. Если контроль пройден успешно, то Эмитент инициирует учет операций ЦВЦБ в ПС БР, в рамках которого ПС БР формирует программное распоряжение (ED101) на перевод денежных средств с корсчета ФП-КО на счет учета ЦР в Банке России на сумму, указанную в заявке, производит учет в ПС БР создания ЦР. После учета операций с ЦР в ПС БР, Эмитент инициирует операцию по пополнению СЦР ФП. 3. РОРД направляет ФП ЭС "Извещение ФП о проведении транзакции по СЦР ФП в рамках пополнения СЦР" (cbdc.777 FIDCBuyingTransferNotification). 4. </w:t>
            </w:r>
            <w:r>
              <w:rPr>
                <w:noProof/>
              </w:rPr>
              <w:lastRenderedPageBreak/>
              <w:t>Эмитент направляет ФП ЭС «Извещение ФП об исполнении заявки ФП на пополнение СЦР ФП» (cbdc.777 FIDCBuyingNotification).</w:t>
            </w:r>
          </w:p>
        </w:tc>
      </w:tr>
    </w:tbl>
    <w:p w:rsidR="006E7332" w:rsidRPr="00791A7C" w:rsidRDefault="006E7332" w:rsidP="00C120D2">
      <w:pPr>
        <w:ind w:firstLine="0"/>
        <w:jc w:val="left"/>
        <w:rPr>
          <w:rStyle w:val="22"/>
          <w:color w:val="auto"/>
          <w:lang w:val="ru-RU"/>
        </w:rPr>
      </w:pPr>
    </w:p>
    <w:p w:rsidR="00AE7B42" w:rsidRPr="00791A7C" w:rsidRDefault="00AE7B42" w:rsidP="00C120D2">
      <w:pPr>
        <w:ind w:firstLine="0"/>
        <w:jc w:val="left"/>
        <w:rPr>
          <w:b/>
        </w:rPr>
      </w:pPr>
    </w:p>
    <w:p w:rsidR="00C120D2" w:rsidRPr="00796ABE" w:rsidRDefault="00835542" w:rsidP="006D4AC9">
      <w:pPr>
        <w:pStyle w:val="2"/>
      </w:pPr>
      <w:r w:rsidRPr="00796ABE">
        <w:t xml:space="preserve">Процесс: </w:t>
      </w:r>
      <w:r w:rsidR="006E7332" w:rsidRPr="00E44560">
        <w:rPr>
          <w:noProof/>
        </w:rPr>
        <w:t>Пополнение СЦР Клиента-ЮЛ</w:t>
      </w:r>
    </w:p>
    <w:p w:rsidR="00B908B5" w:rsidRPr="006E7332" w:rsidRDefault="00AE7B42" w:rsidP="00835542">
      <w:pPr>
        <w:ind w:firstLine="0"/>
        <w:jc w:val="left"/>
        <w:rPr>
          <w:b/>
          <w:lang w:val="en-US" w:eastAsia="en-US"/>
        </w:rPr>
      </w:pPr>
      <w:r w:rsidRPr="00AE7B42">
        <w:rPr>
          <w:b/>
          <w:lang w:eastAsia="en-US"/>
        </w:rPr>
        <w:t>Диаграммы</w:t>
      </w:r>
    </w:p>
    <w:p w:rsidR="00CC7ECB" w:rsidRPr="006E7332" w:rsidRDefault="00D74A79" w:rsidP="00835542">
      <w:pPr>
        <w:ind w:firstLine="0"/>
        <w:jc w:val="left"/>
        <w:rPr>
          <w:i/>
          <w:lang w:val="en-US" w:eastAsia="en-US"/>
        </w:rPr>
      </w:pPr>
      <w:r w:rsidRPr="004D7EBB">
        <w:rPr>
          <w:b/>
        </w:rPr>
        <w:t>Изменения</w:t>
      </w:r>
      <w:r w:rsidRPr="006E7332">
        <w:rPr>
          <w:b/>
          <w:lang w:val="en-US"/>
        </w:rPr>
        <w:t xml:space="preserve"> </w:t>
      </w:r>
      <w:r w:rsidRPr="004D7EBB">
        <w:rPr>
          <w:b/>
        </w:rPr>
        <w:t>в</w:t>
      </w:r>
      <w:r w:rsidRPr="006E7332">
        <w:rPr>
          <w:b/>
          <w:lang w:val="en-US"/>
        </w:rPr>
        <w:t xml:space="preserve"> </w:t>
      </w:r>
      <w:r>
        <w:rPr>
          <w:b/>
        </w:rPr>
        <w:t>атрибутах</w:t>
      </w:r>
      <w:r w:rsidRPr="006E7332">
        <w:rPr>
          <w:b/>
          <w:lang w:val="en-US"/>
        </w:rPr>
        <w:t xml:space="preserve"> </w:t>
      </w:r>
      <w:r w:rsidRPr="006E7332">
        <w:rPr>
          <w:b/>
        </w:rPr>
        <w:t>диагр</w:t>
      </w:r>
      <w:r>
        <w:rPr>
          <w:b/>
        </w:rPr>
        <w:t>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BD362A" w:rsidTr="004F2363">
        <w:tc>
          <w:tcPr>
            <w:tcW w:w="4673" w:type="dxa"/>
          </w:tcPr>
          <w:p w:rsidR="00D74A79" w:rsidRPr="00F96807" w:rsidRDefault="00D74A79" w:rsidP="000E6312">
            <w:pPr>
              <w:ind w:firstLine="0"/>
              <w:jc w:val="center"/>
              <w:rPr>
                <w:b/>
                <w:lang w:eastAsia="en-US"/>
              </w:rPr>
            </w:pPr>
            <w:r>
              <w:rPr>
                <w:b/>
                <w:lang w:eastAsia="en-US"/>
              </w:rPr>
              <w:t>Диаграмма</w:t>
            </w:r>
          </w:p>
        </w:tc>
        <w:tc>
          <w:tcPr>
            <w:tcW w:w="2694" w:type="dxa"/>
          </w:tcPr>
          <w:p w:rsidR="00D74A79" w:rsidRPr="00084945" w:rsidRDefault="004F2363" w:rsidP="000E6312">
            <w:pPr>
              <w:ind w:firstLine="0"/>
              <w:jc w:val="center"/>
              <w:rPr>
                <w:b/>
                <w:lang w:eastAsia="en-US"/>
              </w:rPr>
            </w:pPr>
            <w:r>
              <w:rPr>
                <w:b/>
                <w:lang w:eastAsia="en-US"/>
              </w:rPr>
              <w:t>Изменено</w:t>
            </w:r>
          </w:p>
        </w:tc>
        <w:tc>
          <w:tcPr>
            <w:tcW w:w="3685" w:type="dxa"/>
          </w:tcPr>
          <w:p w:rsidR="00D74A79" w:rsidRPr="00596C2E" w:rsidRDefault="00A75AD4" w:rsidP="000E6312">
            <w:pPr>
              <w:ind w:firstLine="0"/>
              <w:jc w:val="center"/>
              <w:rPr>
                <w:b/>
                <w:lang w:val="en-US" w:eastAsia="en-US"/>
              </w:rPr>
            </w:pPr>
            <w:r>
              <w:rPr>
                <w:b/>
                <w:lang w:eastAsia="en-US"/>
              </w:rPr>
              <w:t>Значение в 2024.03</w:t>
            </w:r>
          </w:p>
        </w:tc>
        <w:tc>
          <w:tcPr>
            <w:tcW w:w="3687" w:type="dxa"/>
          </w:tcPr>
          <w:p w:rsidR="00D74A79" w:rsidRPr="00BD362A" w:rsidRDefault="00A75AD4" w:rsidP="000E6312">
            <w:pPr>
              <w:ind w:firstLine="0"/>
              <w:jc w:val="center"/>
              <w:rPr>
                <w:b/>
                <w:lang w:val="en-US" w:eastAsia="en-US"/>
              </w:rPr>
            </w:pPr>
            <w:r>
              <w:rPr>
                <w:b/>
                <w:lang w:eastAsia="en-US"/>
              </w:rPr>
              <w:t>Значение в 2025.01</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Неуспешный сценарий обмена 1</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Неуспешный сценарий пополнения СЦР Клиента-ЮЛ за счет безналичных денежных средств или при уменьшении остатка ЭДС, проводимое по инициативе Клиента-ЮЛ. Применяемые форматы сообщений: Распоряжение о пополнении СЦР Клиента-ЮЛ (cbdc.002 OrganisationDCBuyingOrder); Результат контроля (cbdc.666 StatusReport). Условия применения ФП получил от РОРД валидные Эталон ЭС и Эталон дайджеста РР в рамках процесса пополнения СЦР Клиента-ЮЛ. Последовательность обмена 1. ФП подписывает своей ЭП эталон </w:t>
            </w:r>
            <w:r>
              <w:rPr>
                <w:noProof/>
              </w:rPr>
              <w:lastRenderedPageBreak/>
              <w:t xml:space="preserve">транзакционного сообщения РР, содержащегося в реквизите &lt;DLDgst/Rcrd&gt;, помещает значение ЭП в реквизит &lt;DLDgst/Sgn&gt; (формирует "Дайджест РР"), и направляет в РОРД ЭС "Распоряжение о пополнении СЦР Клиента-ЮЛ" (cbdc.002 OrganisationDCBuyingOrder). 2. РОРД проводит входной контроль распоряжения, а также проверки: соответствие ролей отправителя и получателя типу совершаемой операции, наличие и текущий статус СЦР ФП и Клиента-ЮЛ, достаточность ЦР на СЦР ФП, непревышение установленных лимитов (при наличии). 3. В случае неуспешного прохождения проверок РОРД формирует в адрес ФП ЭС "Результат контроля" (cbdc.666 StatusReport) с указанием кода ошибки. ФП после получения ЭС "Результаты контроля" (cbdc.666 StatusReport) информирует Клиента-ЮЛ о невозможности выполнения операции. 4. В случае успешного прохождения контролей РОРД </w:t>
            </w:r>
            <w:r>
              <w:rPr>
                <w:noProof/>
              </w:rPr>
              <w:lastRenderedPageBreak/>
              <w:t>делает попытку исполнить распоряжение. Если исполнить распоряжение не удается, РОРД формирует в адрес ФП ЭС "Результат контроля" (cbdc.666 StatusReport) с указанием кода ошибки. ФП после получения ЭС "Результаты контроля" (cbdc.666 StatusReport) информирует Клиента-ЮЛ о невозможности выполнения операции.</w:t>
            </w:r>
          </w:p>
        </w:tc>
        <w:tc>
          <w:tcPr>
            <w:tcW w:w="3687" w:type="dxa"/>
          </w:tcPr>
          <w:p w:rsidR="006E7332" w:rsidRDefault="006E7332" w:rsidP="001A1DBE">
            <w:pPr>
              <w:ind w:firstLine="0"/>
              <w:jc w:val="left"/>
              <w:rPr>
                <w:lang w:eastAsia="en-US"/>
              </w:rPr>
            </w:pPr>
            <w:r>
              <w:rPr>
                <w:noProof/>
              </w:rPr>
              <w:lastRenderedPageBreak/>
              <w:t xml:space="preserve">Описание Неуспешный сценарий пополнения СЦР Клиента-ЮЛ за счет безналичных денежных средств или при уменьшении остатка ЭДС, проводимое по инициативе Клиента-ЮЛ. Применяемые форматы сообщений: Распоряжение о пополнении СЦР Клиента-ЮЛ (cbdc.002 OrganisationDCBuyingOrder); Результат контроля (cbdc.666 StatusReport). Условия применения ФП получил от РОРД валидные Эталон ЭС и Эталон дайджеста РР в рамках процесса пополнения СЦР Клиента-ЮЛ. Последовательность обмена 1. ФП подписывает своей ЭП эталон </w:t>
            </w:r>
            <w:r>
              <w:rPr>
                <w:noProof/>
              </w:rPr>
              <w:lastRenderedPageBreak/>
              <w:t xml:space="preserve">транзакционного сообщения РР, содержащегося в реквизите &lt;DLDgst/Rcrd&gt;, помещает значение ЭП в реквизит &lt;DLDgst/Sgn&gt; (формирует "Дайджест РР"), и направляет в РОРД ЭС "Распоряжение о пополнении СЦР Клиента-ЮЛ" (cbdc.002 OrganisationDCBuyingOrder). 2. РОРД проводит входной контроль распоряжения, а также проверки: соответствие ролей отправителя и получателя типу совершаемой операции, наличие и текущий статус СЦР ФП и Клиента-ЮЛ, достаточность ЦР на СЦР ФП 3. В случае неуспешного прохождения проверок РОРД формирует в адрес ФП ЭС "Результат контроля" (cbdc.666 StatusReport) с указанием кода ошибки. ФП после получения ЭС "Результаты контроля" (cbdc.666 StatusReport) информирует Клиента-ЮЛ о невозможности выполнения операции. 4. В случае успешного прохождения контролей РОРД делает попытку исполнить распоряжение. Если исполнить </w:t>
            </w:r>
            <w:r>
              <w:rPr>
                <w:noProof/>
              </w:rPr>
              <w:lastRenderedPageBreak/>
              <w:t>распоряжение не удается, РОРД формирует в адрес ФП ЭС "Результат контроля" (cbdc.666 StatusReport) с указанием кода ошибки. ФП после получения ЭС "Результаты контроля" (cbdc.666 StatusReport) информирует Клиента-ЮЛ о невозможности выполнения операции.</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lastRenderedPageBreak/>
              <w:t>Основной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Пополнение СЦР Клиента-ЮЛ за счет безналичных денежных средств или при уменьшении остатка ЭДС, проводимое по инициативе Клиента-ЮЛ. Применяемые форматы сообщений: Запрос возможности пополнения СЦР Клиента-ЮЛ (cbdc.012 OrganisationDCBuyingFIPossibilityRequest); Ответ на запрос возможности пополнения СЦР Клиента-ЮЛ (cbdc.013 OrganisationDCBuyingFIPossibilityResponse); Распоряжение о пополнении СЦР Клиента-ЮЛ (cbdc.002 OrganisationDCBuyingOrder); Извещение ЮЛ об исполнении распоряжения о пополнения СЦР </w:t>
            </w:r>
            <w:r>
              <w:rPr>
                <w:noProof/>
              </w:rPr>
              <w:lastRenderedPageBreak/>
              <w:t xml:space="preserve">Клиента-ЮЛ (cbdc.777 OrganisationDCBuyingNotification); Извещение ФП об исполнении распоряжения о пополнении СЦР Клиента-ЮЛ (cbdc.777 OrganisationDCBuyingFINotification). Условие применения Клиент-ЮЛ хочет пополнить свой СЦР. Последовательность обмена 1. Клиент-ЮЛ информирует ФП о желании пополнить свой СЦР за счет безналичных средств (в том числе, ЭДС) с указанием суммы и счета Клиента-ЮЛ, открытого у ФП, или ЭСП для списания суммы безналичных средств. 2. ФП проводит контроль на соответствие требованиям законодательства в сфере ПОД/ФТ, выполняет проверки: правомерность заявки, принадлежность указанного счета или ЭСП Клиенту-ЮЛ, достаточность средств на счете или ЭСП Клиента-ЮЛ, достаточность ЦР у ФП для исполнения заявки. В случае успешного прохождения проверок и контролей ФП переводит необходимую сумму безналичных денежных средств с </w:t>
            </w:r>
            <w:r>
              <w:rPr>
                <w:noProof/>
              </w:rPr>
              <w:lastRenderedPageBreak/>
              <w:t>банковского счета или ЭСП Клиента-ЮЛ на свой счет, формирует и направляет в РОРД ЭС "Запрос возможности пополнения СЦР Клиента-ЮЛ" (cbdc.012 OrganisationDCBuyingFIPossibilityRequest). 3. РОРД проводит входной контроль ЭС "Запрос возможности пополнения СЦР Клиента-ЮЛ" (cbdc.012 OrganisationDCBuyingFIPossibilityRequest). В случае успешного прохождения контроля РОРД создает Эталон ЭС "Распоряжение о пополнении СЦР Клиента-ЮЛ" (cbdc.002 OrganisationDCBuyingOrder), в состав которого входит эталон транзакционного сообщения РР, инкапсулирует его в формируемое ЭС "Ответ на запрос возможности пополнения СЦР Клиента-ЮЛ" (cbdc.013 OrganisationDCBuyingFIPossibilityResponse), которое направляет ФП. 4. ФП проводит входной контроль ЭС "Ответ на запрос возможности пополнения СЦР Клиента-ЮЛ" (cbdc.013 OrganisationDCBuyingFIPossibilityR</w:t>
            </w:r>
            <w:r>
              <w:rPr>
                <w:noProof/>
              </w:rPr>
              <w:lastRenderedPageBreak/>
              <w:t>esponse). В случае успешного прохождения контроля ФП подписывает своей ЭП эталон транзакционного сообщения РР, содержащегося в реквизите &lt;DLDgst/Rcrd&gt; , помещает значение ЭП в реквизит &lt;DLDgst/Sgn&gt; (формирует "Дайджест РР"), и направляет в РОРД ЭС "Распоряжение о пополнении СЦР Клиента-ЮЛ" (cbdc.002 OrganisationDCBuyingOrder). 5. РОРД проводит входной контроль распоряжения, а также проверки: соответствие ролей отправителя и получателя типу совершаемой операции, наличие и текущий статус СЦР ФП и Клиента-ЮЛ, достаточность ЦР на СЦР ФП, непревышение установленных лимитов (при наличии). В случае успешного прохождения контролей РОРД переводит ЦР с СЦР ФП на СЦР Клиента-ЮЛ, формирует и направляет ФП ЭС "Извещение ФП об исполнении распоряжения о пополнении СЦР Клиента-ЮЛ" (cbdc.777 OrganisationDCBuyingFINotificatio</w:t>
            </w:r>
            <w:r>
              <w:rPr>
                <w:noProof/>
              </w:rPr>
              <w:lastRenderedPageBreak/>
              <w:t>n) со статусом "Исполнено", формирует и направляет ФП ЭС "Извещение ЮЛ об исполнении распоряжения о пополнения СЦР Клиента-ЮЛ" (cbdc.777 OrganisationDCBuyingNotification) со статусом "Исполнено". 6. ФП получает ЭС "Извещение ФП об исполнении распоряжения о пополнении СЦР Клиента-ЮЛ" (cbdc.777 OrganisationDCBuyingFINotification) с информацией об актуальном балансе своего СЦР на момент после совершения перевода ЦР. 7. ФП после получения и успешного проведения входного контроля ЭС "Извещение ЮЛ об исполнении распоряжения о пополнения СЦР Клиента-ЮЛ" (cbdc.777 OrganisationDCBuyingNotification) перенаправляет ЭС Клиенту-ЮЛ.</w:t>
            </w:r>
          </w:p>
        </w:tc>
        <w:tc>
          <w:tcPr>
            <w:tcW w:w="3687" w:type="dxa"/>
          </w:tcPr>
          <w:p w:rsidR="006E7332" w:rsidRDefault="006E7332" w:rsidP="001A1DBE">
            <w:pPr>
              <w:ind w:firstLine="0"/>
              <w:jc w:val="left"/>
              <w:rPr>
                <w:lang w:eastAsia="en-US"/>
              </w:rPr>
            </w:pPr>
            <w:r>
              <w:rPr>
                <w:noProof/>
              </w:rPr>
              <w:lastRenderedPageBreak/>
              <w:t xml:space="preserve">Описание Пополнение СЦР Клиента-ЮЛ за счет безналичных денежных средств или при уменьшении остатка ЭДС, проводимое по инициативе Клиента-ЮЛ. Применяемые форматы сообщений: Запрос возможности пополнения СЦР Клиента-ЮЛ (cbdc.012 OrganisationDCBuyingFIPossibilityRequest); Ответ на запрос возможности пополнения СЦР Клиента-ЮЛ (cbdc.013 OrganisationDCBuyingFIPossibilityResponse); Распоряжение о пополнении СЦР Клиента-ЮЛ (cbdc.002 OrganisationDCBuyingOrder); Извещение ЮЛ об исполнении распоряжения о пополнения СЦР </w:t>
            </w:r>
            <w:r>
              <w:rPr>
                <w:noProof/>
              </w:rPr>
              <w:lastRenderedPageBreak/>
              <w:t xml:space="preserve">Клиента-ЮЛ (cbdc.777 OrganisationDCBuyingNotification); Извещение ФП об исполнении распоряжения о пополнении СЦР Клиента-ЮЛ (cbdc.777 OrganisationDCBuyingFINotification). Условие применения Клиент-ЮЛ хочет пополнить свой СЦР. Последовательность обмена 1. Клиент-ЮЛ информирует ФП о желании пополнить свой СЦР за счет безналичных средств (в том числе, ЭДС) с указанием суммы и счета Клиента-ЮЛ, открытого у ФП, или ЭСП для списания суммы безналичных средств. 2. ФП выполняет проверки: правомерность заявки, принадлежность указанного счета или ЭСП Клиенту-ЮЛ, достаточность средств на счете или ЭСП Клиента-ЮЛ, достаточность ЦР у ФП для исполнения заявки. В случае успешного прохождения проверок и контролей ФП переводит необходимую сумму безналичных денежных средств с банковского счета или ЭСП Клиента-ЮЛ на свой счет, формирует и направляет в РОРД </w:t>
            </w:r>
            <w:r>
              <w:rPr>
                <w:noProof/>
              </w:rPr>
              <w:lastRenderedPageBreak/>
              <w:t xml:space="preserve">ЭС "Запрос возможности пополнения СЦР Клиента-ЮЛ" (cbdc.012 OrganisationDCBuyingFIPossibilityRequest). 3. РОРД проводит входной контроль ЭС "Запрос возможности пополнения СЦР Клиента-ЮЛ" (cbdc.012 OrganisationDCBuyingFIPossibilityRequest). В случае успешного прохождения контроля РОРД создает Эталон ЭС "Распоряжение о пополнении СЦР Клиента-ЮЛ" (cbdc.002 OrganisationDCBuyingOrder), в состав которого входит эталон транзакционного сообщения РР, инкапсулирует его в формируемое ЭС "Ответ на запрос возможности пополнения СЦР Клиента-ЮЛ" (cbdc.013 OrganisationDCBuyingFIPossibilityResponse), которое направляет ФП. 4. ФП проводит входной контроль ЭС "Ответ на запрос возможности пополнения СЦР Клиента-ЮЛ" (cbdc.013 OrganisationDCBuyingFIPossibilityResponse). В случае успешного прохождения контроля ФП подписывает своей ЭП эталон </w:t>
            </w:r>
            <w:r>
              <w:rPr>
                <w:noProof/>
              </w:rPr>
              <w:lastRenderedPageBreak/>
              <w:t xml:space="preserve">транзакционного сообщения РР, содержащегося в реквизите &lt;DLDgst/Rcrd&gt;, помещает значение ЭП в реквизит &lt;DLDgst/Sgn&gt; (формирует "Дайджест РР"), и направляет в РОРД ЭС "Распоряжение о пополнении СЦР Клиента-ЮЛ" (cbdc.002 OrganisationDCBuyingOrder). 5. РОРД проводит входной контроль распоряжения, а также проверки: соответствие ролей отправителя и получателя типу совершаемой операции, наличие и текущий статус СЦР ФП и Клиента-ЮЛ, достаточность ЦР на СЦР ФП В случае успешного прохождения контролей РОРД переводит ЦР с СЦР ФП на СЦР Клиента-ЮЛ, формирует и направляет ФП ЭС "Извещение ФП об исполнении распоряжения о пополнении СЦР Клиента-ЮЛ" (cbdc.777 OrganisationDCBuyingFINotification) со статусом "Исполнено", формирует и направляет ФП ЭС "Извещение ЮЛ об исполнении распоряжения о пополнения СЦР Клиента-ЮЛ" (cbdc.777 </w:t>
            </w:r>
            <w:r>
              <w:rPr>
                <w:noProof/>
              </w:rPr>
              <w:lastRenderedPageBreak/>
              <w:t>OrganisationDCBuyingNotification) со статусом "Исполнено". 6. ФП получает ЭС "Извещение ФП об исполнении распоряжения о пополнении СЦР Клиента-ЮЛ" (cbdc.777 OrganisationDCBuyingFINotification) с информацией об актуальном балансе своего СЦР на момент после совершения перевода ЦР. 7. ФП после получения и успешного проведения входного контроля ЭС "Извещение ЮЛ об исполнении распоряжения о пополнения СЦР Клиента-ЮЛ" (cbdc.777 OrganisationDCBuyingNotification) перенаправляет ЭС Клиенту-ЮЛ.</w:t>
            </w:r>
          </w:p>
        </w:tc>
      </w:tr>
    </w:tbl>
    <w:p w:rsidR="006E7332" w:rsidRPr="00791A7C" w:rsidRDefault="006E7332" w:rsidP="00C120D2">
      <w:pPr>
        <w:ind w:firstLine="0"/>
        <w:jc w:val="left"/>
        <w:rPr>
          <w:rStyle w:val="22"/>
          <w:color w:val="auto"/>
          <w:lang w:val="ru-RU"/>
        </w:rPr>
      </w:pPr>
    </w:p>
    <w:p w:rsidR="00AE7B42" w:rsidRPr="00791A7C" w:rsidRDefault="00AE7B42" w:rsidP="00C120D2">
      <w:pPr>
        <w:ind w:firstLine="0"/>
        <w:jc w:val="left"/>
        <w:rPr>
          <w:b/>
        </w:rPr>
      </w:pPr>
    </w:p>
    <w:p w:rsidR="00C120D2" w:rsidRPr="00796ABE" w:rsidRDefault="00835542" w:rsidP="006D4AC9">
      <w:pPr>
        <w:pStyle w:val="2"/>
      </w:pPr>
      <w:r w:rsidRPr="00796ABE">
        <w:t xml:space="preserve">Процесс: </w:t>
      </w:r>
      <w:r w:rsidR="006E7332" w:rsidRPr="000E440D">
        <w:rPr>
          <w:noProof/>
        </w:rPr>
        <w:t>Вывод средств с СЦР Клиента-ЮЛ</w:t>
      </w:r>
    </w:p>
    <w:p w:rsidR="00B908B5" w:rsidRPr="006E7332" w:rsidRDefault="00AE7B42" w:rsidP="00835542">
      <w:pPr>
        <w:ind w:firstLine="0"/>
        <w:jc w:val="left"/>
        <w:rPr>
          <w:b/>
          <w:lang w:val="en-US" w:eastAsia="en-US"/>
        </w:rPr>
      </w:pPr>
      <w:r w:rsidRPr="00AE7B42">
        <w:rPr>
          <w:b/>
          <w:lang w:eastAsia="en-US"/>
        </w:rPr>
        <w:t>Диаграммы</w:t>
      </w:r>
    </w:p>
    <w:p w:rsidR="00CC7ECB" w:rsidRPr="006E7332" w:rsidRDefault="00D74A79" w:rsidP="00835542">
      <w:pPr>
        <w:ind w:firstLine="0"/>
        <w:jc w:val="left"/>
        <w:rPr>
          <w:i/>
          <w:lang w:val="en-US" w:eastAsia="en-US"/>
        </w:rPr>
      </w:pPr>
      <w:r w:rsidRPr="004D7EBB">
        <w:rPr>
          <w:b/>
        </w:rPr>
        <w:t>Изменения</w:t>
      </w:r>
      <w:r w:rsidRPr="006E7332">
        <w:rPr>
          <w:b/>
          <w:lang w:val="en-US"/>
        </w:rPr>
        <w:t xml:space="preserve"> </w:t>
      </w:r>
      <w:r w:rsidRPr="004D7EBB">
        <w:rPr>
          <w:b/>
        </w:rPr>
        <w:t>в</w:t>
      </w:r>
      <w:r w:rsidRPr="006E7332">
        <w:rPr>
          <w:b/>
          <w:lang w:val="en-US"/>
        </w:rPr>
        <w:t xml:space="preserve"> </w:t>
      </w:r>
      <w:r>
        <w:rPr>
          <w:b/>
        </w:rPr>
        <w:t>атрибутах</w:t>
      </w:r>
      <w:r w:rsidRPr="006E7332">
        <w:rPr>
          <w:b/>
          <w:lang w:val="en-US"/>
        </w:rPr>
        <w:t xml:space="preserve"> </w:t>
      </w:r>
      <w:r w:rsidRPr="006E7332">
        <w:rPr>
          <w:b/>
        </w:rPr>
        <w:t>диагр</w:t>
      </w:r>
      <w:r>
        <w:rPr>
          <w:b/>
        </w:rPr>
        <w:t>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BD362A" w:rsidTr="004F2363">
        <w:tc>
          <w:tcPr>
            <w:tcW w:w="4673" w:type="dxa"/>
          </w:tcPr>
          <w:p w:rsidR="00D74A79" w:rsidRPr="00F96807" w:rsidRDefault="00D74A79" w:rsidP="000E6312">
            <w:pPr>
              <w:ind w:firstLine="0"/>
              <w:jc w:val="center"/>
              <w:rPr>
                <w:b/>
                <w:lang w:eastAsia="en-US"/>
              </w:rPr>
            </w:pPr>
            <w:r>
              <w:rPr>
                <w:b/>
                <w:lang w:eastAsia="en-US"/>
              </w:rPr>
              <w:t>Диаграмма</w:t>
            </w:r>
          </w:p>
        </w:tc>
        <w:tc>
          <w:tcPr>
            <w:tcW w:w="2694" w:type="dxa"/>
          </w:tcPr>
          <w:p w:rsidR="00D74A79" w:rsidRPr="00084945" w:rsidRDefault="004F2363" w:rsidP="000E6312">
            <w:pPr>
              <w:ind w:firstLine="0"/>
              <w:jc w:val="center"/>
              <w:rPr>
                <w:b/>
                <w:lang w:eastAsia="en-US"/>
              </w:rPr>
            </w:pPr>
            <w:r>
              <w:rPr>
                <w:b/>
                <w:lang w:eastAsia="en-US"/>
              </w:rPr>
              <w:t>Изменено</w:t>
            </w:r>
          </w:p>
        </w:tc>
        <w:tc>
          <w:tcPr>
            <w:tcW w:w="3685" w:type="dxa"/>
          </w:tcPr>
          <w:p w:rsidR="00D74A79" w:rsidRPr="00596C2E" w:rsidRDefault="00A75AD4" w:rsidP="000E6312">
            <w:pPr>
              <w:ind w:firstLine="0"/>
              <w:jc w:val="center"/>
              <w:rPr>
                <w:b/>
                <w:lang w:val="en-US" w:eastAsia="en-US"/>
              </w:rPr>
            </w:pPr>
            <w:r>
              <w:rPr>
                <w:b/>
                <w:lang w:eastAsia="en-US"/>
              </w:rPr>
              <w:t>Значение в 2024.03</w:t>
            </w:r>
          </w:p>
        </w:tc>
        <w:tc>
          <w:tcPr>
            <w:tcW w:w="3687" w:type="dxa"/>
          </w:tcPr>
          <w:p w:rsidR="00D74A79" w:rsidRPr="00BD362A" w:rsidRDefault="00A75AD4" w:rsidP="000E6312">
            <w:pPr>
              <w:ind w:firstLine="0"/>
              <w:jc w:val="center"/>
              <w:rPr>
                <w:b/>
                <w:lang w:val="en-US" w:eastAsia="en-US"/>
              </w:rPr>
            </w:pPr>
            <w:r>
              <w:rPr>
                <w:b/>
                <w:lang w:eastAsia="en-US"/>
              </w:rPr>
              <w:t>Значение в 2025.01</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lastRenderedPageBreak/>
              <w:t>Основной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Вывод средств с СЦР на банковский счет или при увеличении остатка ЭДС, проводимый по инициативе Клиента-ЮЛ. Применяемые форматы сообщений Запрос возможности вывода средств с СЦР Клиента-ЮЛ (cbdc.012 OrganisationDCSellingPossibilityRequest); Ответ на запрос возможности вывода средств с СЦР Клиента-ЮЛ (cbdc.013 OrganisationDCSellingPossibilityResponse); Распоряжение на вывод средств с СЦР Клиента-ЮЛ (cbdc.002 OrganisationDCSellingRequest); Извещение ФП об исполнении распоряжения на вывод средств с СЦР Клиента-ЮЛ (cbdc.777 OrganisationDCSellingFINotification); Извещение ЮЛ об исполнении распоряжения на вывод средств с СЦР Клиента-ЮЛ (cbdc.777 OrganisationDCSellingNotification). Условие применения Клиент-ЮЛ хочет вывести средства со своего СЦР. Последовательность обмена 1. Клиент-ЮЛ инициирует операцию вывода </w:t>
            </w:r>
            <w:r>
              <w:rPr>
                <w:noProof/>
              </w:rPr>
              <w:lastRenderedPageBreak/>
              <w:t xml:space="preserve">средств с СЦР, направляет ФП ЭС "Запрос возможности вывода средств с СЦР Клиента-ЮЛ" (cbdc.012 OrganisationDCSellingPossibilityRequest) с указанием суммы и счета Клиента-ЮЛ, открытого у ФП, или ЭСП для зачисления безналичных денежных средств. 2. ФП проводит входной контроль ЭС "Запрос возможности вывода средств с СЦР Клиента-ЮЛ" (cbdc.012 OrganisationDCSellingPossibilityRequest), проверяет запрос Клиента-ЮЛ на соответствие требованиям законодательства в сфере ПОД/ФТ, выполняет проверки: правомерность операции; принадлежность указанного счета зачисления / ЭСП Клиенту-ЮЛ. В случае успешного прохождения контроля ФП перенаправляет РОРД ЭС "Запрос возможности вывода средств с СЦР Клиента-ЮЛ" (cbdc.012 OrganisationDCSellingPossibilityRequest). 3. РОРД проводит входной контроль ЭС "Запрос возможности вывода средств с </w:t>
            </w:r>
            <w:r>
              <w:rPr>
                <w:noProof/>
              </w:rPr>
              <w:lastRenderedPageBreak/>
              <w:t xml:space="preserve">СЦР Клиента-ЮЛ" (cbdc.012 OrganisationDCSellingPossibilityRequest). В случае успешного прохождения контроля РОРД создает Эталон ЭС "Распоряжение на вывод средств с СЦР Клиента-ЮЛ" (cbdc.002 OrganisationDCSellingRequest), в состав которого входит эталон транзакционного сообщения РР, инкапсулирует его в формируемое ЭС "Ответ на запрос возможности вывода средств с СЦР Клиента-ЮЛ" (cbdc.013 OrganisationDCSellingPossibilityResponse), которое направляет ФП. 4. ФП проводит входной контроль и в случае успешного прохождения контроля перенаправляет ЭС Клиенту-ЮЛ. 5. Клиент-ЮЛ посредством ДБО ФП проводит входной контроль, после успешного проведения которого разбирает ЭС, получает из него эталон ЭС "Распоряжение на вывод средств с СЦР Клиента-ЮЛ" (cbdc.002 OrganisationDCSellingRequest), в состав которого входит эталон транзакционного сообщения РР. </w:t>
            </w:r>
            <w:r>
              <w:rPr>
                <w:noProof/>
              </w:rPr>
              <w:lastRenderedPageBreak/>
              <w:t xml:space="preserve">Клиент-ЮЛ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Клиент-ЮЛ направляет в адрес ФП ЭС "Распоряжение на вывод средств с СЦР Клиента-ЮЛ" (cbdc.002 OrganisationDCSellingRequest). 6. ФП проводит входной контроль ЭС, проверки операции на соответствие требованиям законодательства в сфере ПОД/ФТ, выполняет необходимые контроли. В случае успешного прохождения контролей ФП перенаправляет РОРД ЭС "Распоряжение на вывод средств с СЦР Клиента-ЮЛ" (cbdc.002 OrganisationDCSellingRequest). 7. РОРД проводит входной контроль распоряжения и осуществляет контроль на: соответствие ролей отправителя и получателя типу совершаемой операции; наличие и текущий статус СЦР Клиента-ЮЛ и ФП; </w:t>
            </w:r>
            <w:r>
              <w:rPr>
                <w:noProof/>
              </w:rPr>
              <w:lastRenderedPageBreak/>
              <w:t xml:space="preserve">достаточность ЦР на СЦР Клиента-ЮЛ; непревышение установленных лимитов (при наличии). В случае успешного прохождения контролей РОРД переводит ЦР с СЦР Клиента-ЮЛ на СЦР ФП, направляет ФП ЭС "Извещение ФП об исполнении распоряжения на вывод средств с СЦР Клиента-ЮЛ" (cbdc.777 OrganisationDCSellingFINotification), направляет ФП ЭС "Извещение ЮЛ об исполнении распоряжения на вывод средств с СЦР Клиента-ЮЛ" (cbdc.777 OrganisationDCSellingNotification). 8. ФП после получения и успешного проведения входного контроля ЭС "Извещение ФП об исполнении распоряжения на вывод средств с СЦР Клиента-ЮЛ" (cbdc.777 OrganisationDCSellingFINotification) зачисляет зарезервированную сумму безналичных денежных средств со своего счета на банковский счет / ЭСП Клиента-ЮЛ. 9. ФП после получения и успешного проведения входного контроля ЭС "Извещение ЮЛ об исполнении распоряжения на </w:t>
            </w:r>
            <w:r>
              <w:rPr>
                <w:noProof/>
              </w:rPr>
              <w:lastRenderedPageBreak/>
              <w:t>вывод средств с СЦР Клиента-ЮЛ" (cbdc.777 OrganisationDCSellingNotification) перенаправляет ЭС Клиенту-ЮЛ.</w:t>
            </w:r>
          </w:p>
        </w:tc>
        <w:tc>
          <w:tcPr>
            <w:tcW w:w="3687" w:type="dxa"/>
          </w:tcPr>
          <w:p w:rsidR="006E7332" w:rsidRDefault="006E7332" w:rsidP="001A1DBE">
            <w:pPr>
              <w:ind w:firstLine="0"/>
              <w:jc w:val="left"/>
              <w:rPr>
                <w:lang w:eastAsia="en-US"/>
              </w:rPr>
            </w:pPr>
            <w:r>
              <w:rPr>
                <w:noProof/>
              </w:rPr>
              <w:lastRenderedPageBreak/>
              <w:t xml:space="preserve">Описание Вывод средств с СЦР на банковский счет или при увеличении остатка ЭДС, проводимый по инициативе Клиента-ЮЛ. Применяемые форматы сообщений Запрос возможности вывода средств с СЦР Клиента-ЮЛ (cbdc.012 OrganisationDCSellingPossibilityRequest); Ответ на запрос возможности вывода средств с СЦР Клиента-ЮЛ (cbdc.013 OrganisationDCSellingPossibilityResponse); Распоряжение на вывод средств с СЦР Клиента-ЮЛ (cbdc.002 OrganisationDCSellingRequest); Извещение ФП об исполнении распоряжения на вывод средств с СЦР Клиента-ЮЛ (cbdc.777 OrganisationDCSellingFINotification); Извещение ЮЛ об исполнении распоряжения на вывод средств с СЦР Клиента-ЮЛ (cbdc.777 OrganisationDCSellingNotification). Условие применения Клиент-ЮЛ хочет вывести средства со своего СЦР. Последовательность обмена 1. Клиент-ЮЛ инициирует операцию вывода </w:t>
            </w:r>
            <w:r>
              <w:rPr>
                <w:noProof/>
              </w:rPr>
              <w:lastRenderedPageBreak/>
              <w:t xml:space="preserve">средств с СЦР, направляет ФП ЭС "Запрос возможности вывода средств с СЦР Клиента-ЮЛ" (cbdc.012 OrganisationDCSellingPossibilityRequest) с указанием суммы и счета Клиента-ЮЛ, открытого у ФП, или ЭСП для зачисления безналичных денежных средств. 2. ФП проводит входной контроль ЭС "Запрос возможности вывода средств с СЦР Клиента-ЮЛ" (cbdc.012 OrganisationDCSellingPossibilityRequest), выполняет проверки: правомерность операции; принадлежность указанного счета зачисления / ЭСП Клиенту-ЮЛ. В случае успешного прохождения контроля ФП перенаправляет РОРД ЭС "Запрос возможности вывода средств с СЦР Клиента-ЮЛ" (cbdc.012 OrganisationDCSellingPossibilityRequest). 3. РОРД проводит входной контроль ЭС "Запрос возможности вывода средств с СЦР Клиента-ЮЛ" (cbdc.012 OrganisationDCSellingPossibilityRequest). В случае успешного прохождения контроля РОРД </w:t>
            </w:r>
            <w:r>
              <w:rPr>
                <w:noProof/>
              </w:rPr>
              <w:lastRenderedPageBreak/>
              <w:t xml:space="preserve">создает Эталон ЭС "Распоряжение на вывод средств с СЦР Клиента-ЮЛ" (cbdc.002 OrganisationDCSellingRequest), в состав которого входит эталон транзакционного сообщения РР, инкапсулирует его в формируемое ЭС "Ответ на запрос возможности вывода средств с СЦР Клиента-ЮЛ" (cbdc.013 OrganisationDCSellingPossibilityResponse), которое направляет ФП. 4. ФП проводит входной контроль и в случае успешного прохождения контроля перенаправляет ЭС Клиенту-ЮЛ. 5. Клиент-ЮЛ посредством ДБО ФП проводит входной контроль, после успешного проведения которого разбирает ЭС, получает из него эталон ЭС "Распоряжение на вывод средств с СЦР Клиента-ЮЛ" (cbdc.002 OrganisationDCSellingRequest), в состав которого входит эталон транзакционного сообщения РР. Клиент-ЮЛ подписывает своей ЭП эталон транзакционного сообщения РР, содержащегося в реквизите &lt;DLDgst/Rcrd&gt;, </w:t>
            </w:r>
            <w:r>
              <w:rPr>
                <w:noProof/>
              </w:rPr>
              <w:lastRenderedPageBreak/>
              <w:t>помещает значение ЭП в реквизит &lt;DLDgst/Sgn&gt; (формирует "Дайджест РР"). Клиент-ЮЛ направляет в адрес ФП ЭС "Распоряжение на вывод средств с СЦР Клиента-ЮЛ" (cbdc.002 OrganisationDCSellingRequest). 6. ФП проводит входной контроль ЭС. В случае успешного прохождения контроля ФП перенаправляет РОРД ЭС "Распоряжение на вывод средств с СЦР Клиента-ЮЛ" (cbdc.002 OrganisationDCSellingRequest). 7. РОРД проводит входной контроль распоряжения и осуществляет контроль на: соответствие ролей отправителя и получателя типу совершаемой операции; наличие и текущий статус СЦР Клиента-ЮЛ и ФП; достаточность ЦР на СЦР Клиента-ЮЛ В случае успешного прохождения контролей РОРД переводит ЦР с СЦР Клиента-ЮЛ на СЦР ФП, направляет ФП ЭС "Извещение ФП об исполнении распоряжения на вывод средств с СЦР Клиента-ЮЛ" (cbdc.777 OrganisationDCSellingFINotificatio</w:t>
            </w:r>
            <w:r>
              <w:rPr>
                <w:noProof/>
              </w:rPr>
              <w:lastRenderedPageBreak/>
              <w:t>n), направляет ФП ЭС "Извещение ЮЛ об исполнении распоряжения на вывод средств с СЦР Клиента-ЮЛ" (cbdc.777 OrganisationDCSellingNotification). 8. ФП после получения и успешного проведения входного контроля ЭС "Извещение ФП об исполнении распоряжения на вывод средств с СЦР Клиента-ЮЛ" (cbdc.777 OrganisationDCSellingFINotification) зачисляет зарезервированную сумму безналичных денежных средств со своего счета на банковский счет / ЭСП Клиента-ЮЛ. 9. ФП после получения и успешного проведения входного контроля ЭС "Извещение ЮЛ об исполнении распоряжения на вывод средств с СЦР Клиента-ЮЛ" (cbdc.777 OrganisationDCSellingNotification) перенаправляет ЭС Клиенту-ЮЛ.</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lastRenderedPageBreak/>
              <w:t>Неуспешный сценарий обмена 1</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Неуспешный вывод средств с СЦР на банковский счет или при увеличении остатка ЭДС, проводимый по инициативе Клиента-ЮЛ. Применяемые форматы сообщений Распоряжение на вывод средств с СЦР Клиента-ЮЛ (cbdc.002 OrganisationDCSellingRequest). Условие применения Клиент-ЮЛ инициировал вывод средств с СЦР и уже получил эталон ЭС "Распоряжение на вывод средств с СЦР Клиента-ЮЛ" (cbdc.002 OrganisationDCSellingRequest), в состав которого входит эталон транзакционного сообщения РР. Последовательность обмена 1. Клиент-ЮЛ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Клиент-ЮЛ направляет в адрес ФП ЭС "Распоряжение на вывод </w:t>
            </w:r>
            <w:r>
              <w:rPr>
                <w:noProof/>
              </w:rPr>
              <w:lastRenderedPageBreak/>
              <w:t>средств с СЦР Клиента-ЮЛ" (cbdc.002 OrganisationDCSellingRequest). ФП проводит входной контроль ЭС, проверки операции на соответствие требованиям законодательства в сфере ПОД/ФТ, выполняет необходимые контроли. 2.В случае неуспешного прохождения проверок ФП информирует Клиента-ЮЛ о невозможности исполнения распоряжения.</w:t>
            </w:r>
          </w:p>
        </w:tc>
        <w:tc>
          <w:tcPr>
            <w:tcW w:w="3687" w:type="dxa"/>
          </w:tcPr>
          <w:p w:rsidR="006E7332" w:rsidRDefault="006E7332" w:rsidP="001A1DBE">
            <w:pPr>
              <w:ind w:firstLine="0"/>
              <w:jc w:val="left"/>
              <w:rPr>
                <w:lang w:eastAsia="en-US"/>
              </w:rPr>
            </w:pPr>
            <w:r>
              <w:rPr>
                <w:noProof/>
              </w:rPr>
              <w:lastRenderedPageBreak/>
              <w:t xml:space="preserve">Описание Неуспешный вывод средств с СЦР на банковский счет или при увеличении остатка ЭДС, проводимый по инициативе Клиента-ЮЛ. Применяемые форматы сообщений Распоряжение на вывод средств с СЦР Клиента-ЮЛ (cbdc.002 OrganisationDCSellingRequest). Условие применения Клиент-ЮЛ инициировал вывод средств с СЦР и уже получил эталон ЭС "Распоряжение на вывод средств с СЦР Клиента-ЮЛ" (cbdc.002 OrganisationDCSellingRequest), в состав которого входит эталон транзакционного сообщения РР. Последовательность обмена 1. Клиент-ЮЛ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Клиент-ЮЛ направляет в адрес ФП ЭС "Распоряжение на вывод </w:t>
            </w:r>
            <w:r>
              <w:rPr>
                <w:noProof/>
              </w:rPr>
              <w:lastRenderedPageBreak/>
              <w:t>средств с СЦР Клиента-ЮЛ" (cbdc.002 OrganisationDCSellingRequest). ФП проводит входной контроль ЭС, выполняет необходимые контроли. 2.В случае неуспешного прохождения проверок ФП информирует Клиента-ЮЛ о невозможности исполнения распоряжения.</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lastRenderedPageBreak/>
              <w:t>Неуспешный сценарий обмена 2</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Неуспешный вывод средств с СЦР на банковский счет или при увеличении остатка ЭДС, проводимый по инициативе Клиента-ЮЛ. Применяемые форматы сообщений Распоряжение на вывод средств с СЦР Клиента-ЮЛ (cbdc.002 OrganisationDCSellingRequest); Результат контроля (cbdc.666 StatusReport). Условие применения Клиент-ЮЛ инициировал вывода средств с СЦР и уже получил эталон ЭС "Распоряжение на вывод средств с СЦР Клиента-ЮЛ" (cbdc.002 OrganisationDCSellingRequest), в </w:t>
            </w:r>
            <w:r>
              <w:rPr>
                <w:noProof/>
              </w:rPr>
              <w:lastRenderedPageBreak/>
              <w:t xml:space="preserve">состав которого входит эталон транзакционного сообщения РР. Последовательность обмена 1. Клиент-ЮЛ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Клиент-ЮЛ направляет в адрес ФП ЭС "Распоряжение на вывод средств с СЦР Клиента-ЮЛ" (cbdc.002 OrganisationDCSellingRequest). 2. ФП проводит входной контроль ЭС, проверки операции на соответствие требованиям законодательства в сфере ПОД/ФТ, выполняет необходимые контроли. В случае успешного прохождения контролей ФП перенаправляет РОРД ЭС "Распоряжение на вывод средств с СЦР Клиента-ЮЛ" (cbdc.002 OrganisationDCSellingRequest). 3. РОРД проводит входной контроль распоряжения и осуществляет контроль на: соответствие ролей отправителя </w:t>
            </w:r>
            <w:r>
              <w:rPr>
                <w:noProof/>
              </w:rPr>
              <w:lastRenderedPageBreak/>
              <w:t>и получателя типу совершаемой операции; наличие и текущий статус СЦР Клиента-ЮЛ и ФП; достаточность ЦР на СЦР Клиента-ЮЛ; непревышение установленных лимитов (при наличии). 4. В случае неуспешного прохождения проверок РОРД формирует в адрес ФП ЭС "Результат контроля" (cbdc.666 StatusReport) с указанием кода ошибки. ФП после получения ЭС "Результаты контроля" (cbdc.666 StatusReport) информирует Клиента-ЮЛ о невозможности исполнения распоряжения. 5. В случае успешного прохождения контролей РОРД делает попытку исполнить распоряжение. Если исполнить распоряжение не удается, РОРД формирует в адрес ФП ЭС "Результат контроля" (cbdc.666 StatusReport) с указанием кода ошибки. ФП после получения ЭС "Результаты контроля" (cbdc.666 StatusReport) информирует Клиента-ЮЛ о невозможности исполнения распоряжения.</w:t>
            </w:r>
          </w:p>
        </w:tc>
        <w:tc>
          <w:tcPr>
            <w:tcW w:w="3687" w:type="dxa"/>
          </w:tcPr>
          <w:p w:rsidR="006E7332" w:rsidRDefault="006E7332" w:rsidP="001A1DBE">
            <w:pPr>
              <w:ind w:firstLine="0"/>
              <w:jc w:val="left"/>
              <w:rPr>
                <w:lang w:eastAsia="en-US"/>
              </w:rPr>
            </w:pPr>
            <w:r>
              <w:rPr>
                <w:noProof/>
              </w:rPr>
              <w:lastRenderedPageBreak/>
              <w:t xml:space="preserve">Описание Неуспешный вывод средств с СЦР на банковский счет или при увеличении остатка ЭДС, проводимый по инициативе Клиента-ЮЛ. Применяемые форматы сообщений Распоряжение на вывод средств с СЦР Клиента-ЮЛ (cbdc.002 OrganisationDCSellingRequest); Результат контроля (cbdc.666 StatusReport). Условие применения Клиент-ЮЛ инициировал вывод средств с СЦР и уже получил эталон ЭС "Распоряжение на вывод средств с СЦР Клиента-ЮЛ" (cbdc.002 OrganisationDCSellingRequest), в </w:t>
            </w:r>
            <w:r>
              <w:rPr>
                <w:noProof/>
              </w:rPr>
              <w:lastRenderedPageBreak/>
              <w:t xml:space="preserve">состав которого входит эталон транзакционного сообщения РР. Последовательность обмена 1. Клиент-ЮЛ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Клиент-ЮЛ направляет в адрес ФП ЭС "Распоряжение на вывод средств с СЦР Клиента-ЮЛ" (cbdc.002 OrganisationDCSellingRequest). 2. ФП проводит входной контроль ЭС. В случае успешного прохождения контроля ФП перенаправляет РОРД ЭС "Распоряжение на вывод средств с СЦР Клиента-ЮЛ" (cbdc.002 OrganisationDCSellingRequest). 3. РОРД проводит входной контроль распоряжения и осуществляет контроль на: соответствие ролей отправителя и получателя типу совершаемой операции; наличие и текущий статус СЦР Клиента-ЮЛ и ФП; достаточность ЦР на СЦР Клиента-ЮЛ 4. В случае </w:t>
            </w:r>
            <w:r>
              <w:rPr>
                <w:noProof/>
              </w:rPr>
              <w:lastRenderedPageBreak/>
              <w:t>неуспешного прохождения проверок РОРД формирует в адрес ФП ЭС "Результат контроля" (cbdc.666 StatusReport) с указанием кода ошибки. ФП после получения ЭС "Результаты контроля" (cbdc.666 StatusReport) информирует Клиента-ЮЛ о невозможности исполнения распоряжения. 5. В случае успешного прохождения контролей РОРД делает попытку исполнить распоряжение. Если исполнить распоряжение не удается, РОРД формирует в адрес ФП ЭС "Результат контроля" (cbdc.666 StatusReport) с указанием кода ошибки. ФП после получения ЭС "Результаты контроля" (cbdc.666 StatusReport) информирует Клиента-ЮЛ о невозможности исполнения распоряжения.</w:t>
            </w:r>
          </w:p>
        </w:tc>
      </w:tr>
    </w:tbl>
    <w:p w:rsidR="006E7332" w:rsidRPr="00791A7C" w:rsidRDefault="006E7332" w:rsidP="00C120D2">
      <w:pPr>
        <w:ind w:firstLine="0"/>
        <w:jc w:val="left"/>
        <w:rPr>
          <w:rStyle w:val="22"/>
          <w:color w:val="auto"/>
          <w:lang w:val="ru-RU"/>
        </w:rPr>
      </w:pPr>
    </w:p>
    <w:p w:rsidR="00AE7B42" w:rsidRPr="00791A7C" w:rsidRDefault="00AE7B42" w:rsidP="00C120D2">
      <w:pPr>
        <w:ind w:firstLine="0"/>
        <w:jc w:val="left"/>
        <w:rPr>
          <w:b/>
        </w:rPr>
      </w:pPr>
    </w:p>
    <w:p w:rsidR="00C120D2" w:rsidRPr="00796ABE" w:rsidRDefault="00835542" w:rsidP="006D4AC9">
      <w:pPr>
        <w:pStyle w:val="2"/>
      </w:pPr>
      <w:r w:rsidRPr="00796ABE">
        <w:t xml:space="preserve">Процесс: </w:t>
      </w:r>
      <w:r w:rsidR="006E7332" w:rsidRPr="00993D06">
        <w:rPr>
          <w:noProof/>
          <w:lang w:val="en-US"/>
        </w:rPr>
        <w:t>Пополнение СЦР Клиента-ФЛ</w:t>
      </w:r>
    </w:p>
    <w:p w:rsidR="00B908B5" w:rsidRPr="006E7332" w:rsidRDefault="00AE7B42" w:rsidP="00835542">
      <w:pPr>
        <w:ind w:firstLine="0"/>
        <w:jc w:val="left"/>
        <w:rPr>
          <w:b/>
          <w:lang w:val="en-US" w:eastAsia="en-US"/>
        </w:rPr>
      </w:pPr>
      <w:r w:rsidRPr="00AE7B42">
        <w:rPr>
          <w:b/>
          <w:lang w:eastAsia="en-US"/>
        </w:rPr>
        <w:t>Диаграммы</w:t>
      </w:r>
    </w:p>
    <w:p w:rsidR="00CC7ECB" w:rsidRPr="006E7332" w:rsidRDefault="00D74A79" w:rsidP="00835542">
      <w:pPr>
        <w:ind w:firstLine="0"/>
        <w:jc w:val="left"/>
        <w:rPr>
          <w:i/>
          <w:lang w:val="en-US" w:eastAsia="en-US"/>
        </w:rPr>
      </w:pPr>
      <w:r w:rsidRPr="004D7EBB">
        <w:rPr>
          <w:b/>
        </w:rPr>
        <w:t>Изменения</w:t>
      </w:r>
      <w:r w:rsidRPr="006E7332">
        <w:rPr>
          <w:b/>
          <w:lang w:val="en-US"/>
        </w:rPr>
        <w:t xml:space="preserve"> </w:t>
      </w:r>
      <w:r w:rsidRPr="004D7EBB">
        <w:rPr>
          <w:b/>
        </w:rPr>
        <w:t>в</w:t>
      </w:r>
      <w:r w:rsidRPr="006E7332">
        <w:rPr>
          <w:b/>
          <w:lang w:val="en-US"/>
        </w:rPr>
        <w:t xml:space="preserve"> </w:t>
      </w:r>
      <w:r>
        <w:rPr>
          <w:b/>
        </w:rPr>
        <w:t>атрибутах</w:t>
      </w:r>
      <w:r w:rsidRPr="006E7332">
        <w:rPr>
          <w:b/>
          <w:lang w:val="en-US"/>
        </w:rPr>
        <w:t xml:space="preserve"> </w:t>
      </w:r>
      <w:r w:rsidRPr="006E7332">
        <w:rPr>
          <w:b/>
        </w:rPr>
        <w:t>диагр</w:t>
      </w:r>
      <w:r>
        <w:rPr>
          <w:b/>
        </w:rPr>
        <w:t>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BD362A" w:rsidTr="004F2363">
        <w:tc>
          <w:tcPr>
            <w:tcW w:w="4673" w:type="dxa"/>
          </w:tcPr>
          <w:p w:rsidR="00D74A79" w:rsidRPr="00F96807" w:rsidRDefault="00D74A79" w:rsidP="000E6312">
            <w:pPr>
              <w:ind w:firstLine="0"/>
              <w:jc w:val="center"/>
              <w:rPr>
                <w:b/>
                <w:lang w:eastAsia="en-US"/>
              </w:rPr>
            </w:pPr>
            <w:r>
              <w:rPr>
                <w:b/>
                <w:lang w:eastAsia="en-US"/>
              </w:rPr>
              <w:t>Диаграмма</w:t>
            </w:r>
          </w:p>
        </w:tc>
        <w:tc>
          <w:tcPr>
            <w:tcW w:w="2694" w:type="dxa"/>
          </w:tcPr>
          <w:p w:rsidR="00D74A79" w:rsidRPr="00084945" w:rsidRDefault="004F2363" w:rsidP="000E6312">
            <w:pPr>
              <w:ind w:firstLine="0"/>
              <w:jc w:val="center"/>
              <w:rPr>
                <w:b/>
                <w:lang w:eastAsia="en-US"/>
              </w:rPr>
            </w:pPr>
            <w:r>
              <w:rPr>
                <w:b/>
                <w:lang w:eastAsia="en-US"/>
              </w:rPr>
              <w:t>Изменено</w:t>
            </w:r>
          </w:p>
        </w:tc>
        <w:tc>
          <w:tcPr>
            <w:tcW w:w="3685" w:type="dxa"/>
          </w:tcPr>
          <w:p w:rsidR="00D74A79" w:rsidRPr="00596C2E" w:rsidRDefault="00A75AD4" w:rsidP="000E6312">
            <w:pPr>
              <w:ind w:firstLine="0"/>
              <w:jc w:val="center"/>
              <w:rPr>
                <w:b/>
                <w:lang w:val="en-US" w:eastAsia="en-US"/>
              </w:rPr>
            </w:pPr>
            <w:r>
              <w:rPr>
                <w:b/>
                <w:lang w:eastAsia="en-US"/>
              </w:rPr>
              <w:t>Значение в 2024.03</w:t>
            </w:r>
          </w:p>
        </w:tc>
        <w:tc>
          <w:tcPr>
            <w:tcW w:w="3687" w:type="dxa"/>
          </w:tcPr>
          <w:p w:rsidR="00D74A79" w:rsidRPr="00BD362A" w:rsidRDefault="00A75AD4" w:rsidP="000E6312">
            <w:pPr>
              <w:ind w:firstLine="0"/>
              <w:jc w:val="center"/>
              <w:rPr>
                <w:b/>
                <w:lang w:val="en-US" w:eastAsia="en-US"/>
              </w:rPr>
            </w:pPr>
            <w:r>
              <w:rPr>
                <w:b/>
                <w:lang w:eastAsia="en-US"/>
              </w:rPr>
              <w:t>Значение в 2025.01</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Неуспешный сценарий обмена 1</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Неуспешный сценарий пополнения СЦР Клиента-ФЛ за счет безналичных денежных средств или при уменьшении остатка ЭДС, проводимое по инициативе Клиента-ФЛ. Применяемые форматы сообщений: Распоряжение о пополнении СЦР Клиента-ФЛ (cbdc.002 CustomerDCBuyingOrder); Результат контроля (cbdc.666 StatusReport). Условия применения ФП получил от РОРД валидные Эталон ЭС и Эталон дайджеста РР врамках процесса пополнения СЦР Клиента-ФЛ. Последовательность обмена 1. ФП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и направляет в </w:t>
            </w:r>
            <w:r>
              <w:rPr>
                <w:noProof/>
              </w:rPr>
              <w:lastRenderedPageBreak/>
              <w:t xml:space="preserve">РОРД ЭС «Распоряжение о пополнении СЦР Клиента-ФЛ» (cbdc.002 CustomerDCBuyingOrder). 2. РОРД проводит входной контроль распоряжения, а также проверки: соответствие ролей отправителя и получателя типу совершаемой операции, наличие и текущий статус СЦР ФП и Клиента, достаточность ЦР на СЦР ФП, непревышение установленных лимитов (при наличии). 3. В случае неуспешного прохождения проверок РОРД формирует в адрес ФП ЭС "Результат контроля" (cbdc.666 StatusReport) с указанием кода ошибки. ФП после получения ЭС "Результаты контроля" (cbdc.666 StatusReport) информирует Клиента-ФЛ о невозможности выполнения операции. 4. В случае успешного прохождения контролей РОРД делает попытку исполнить распоряжение. Если исполнить распоряжение не удается, РОРД формирует в адрес ФП ЭС "Результат контроля" (cbdc.666 StatusReport) с указанием кода </w:t>
            </w:r>
            <w:r>
              <w:rPr>
                <w:noProof/>
              </w:rPr>
              <w:lastRenderedPageBreak/>
              <w:t>ошибки. ФП после получения ЭС "Результаты контроля" (cbdc.666 StatusReport) информирует Клиента-ФЛ о невозможности выполнения операции.</w:t>
            </w:r>
          </w:p>
        </w:tc>
        <w:tc>
          <w:tcPr>
            <w:tcW w:w="3687" w:type="dxa"/>
          </w:tcPr>
          <w:p w:rsidR="006E7332" w:rsidRDefault="006E7332" w:rsidP="001A1DBE">
            <w:pPr>
              <w:ind w:firstLine="0"/>
              <w:jc w:val="left"/>
              <w:rPr>
                <w:lang w:eastAsia="en-US"/>
              </w:rPr>
            </w:pPr>
            <w:r>
              <w:rPr>
                <w:noProof/>
              </w:rPr>
              <w:lastRenderedPageBreak/>
              <w:t xml:space="preserve">Описание Неуспешный сценарий пополнения СЦР Клиента-ФЛ за счет безналичных денежных средств или при уменьшении остатка ЭДС, проводимое по инициативе Клиента-ФЛ. Применяемые форматы сообщений: Распоряжение о пополнении СЦР Клиента-ФЛ (cbdc.002 CustomerDCBuyingOrder); Результат контроля (cbdc.666 StatusReport). Условия применения ФП получил от РОРД валидные Эталон ЭС и Эталон дайджеста РР в рамках процесса пополнения СЦР Клиента-ФЛ. Последовательность обмена 1. ФП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и направляет в </w:t>
            </w:r>
            <w:r>
              <w:rPr>
                <w:noProof/>
              </w:rPr>
              <w:lastRenderedPageBreak/>
              <w:t xml:space="preserve">РОРД ЭС «Распоряжение о пополнении СЦР Клиента-ФЛ» (cbdc.002 CustomerDCBuyingOrder). 2. РОРД проводит входной контроль распоряжения, а также проверки: соответствие ролей отправителя и получателя типу совершаемой операции, наличие и текущий статус СЦР ФП и Клиента, достаточность ЦР на СЦР ФП, непревышение установленных лимитов (при наличии). 3. В случае неуспешного прохождения проверок РОРД формирует в адрес ФП ЭС "Результат контроля" (cbdc.666 StatusReport) с указанием кода ошибки. ФП после получения ЭС "Результаты контроля" (cbdc.666 StatusReport) информирует Клиента-ФЛ о невозможности выполнения операции. 4. В случае успешного прохождения контролей РОРД делает попытку исполнить распоряжение. Если исполнить распоряжение не удается, РОРД формирует в адрес ФП ЭС "Результат контроля" (cbdc.666 StatusReport) с указанием кода </w:t>
            </w:r>
            <w:r>
              <w:rPr>
                <w:noProof/>
              </w:rPr>
              <w:lastRenderedPageBreak/>
              <w:t>ошибки. ФП после получения ЭС "Результаты контроля" (cbdc.666 StatusReport) информирует Клиента-ФЛ о невозможности выполнения операции.</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lastRenderedPageBreak/>
              <w:t>Основной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Пополнение СЦР Клиента-ФЛ за счет безналичных денежных средств или при уменьшении остатка ЭДС, проводимое по инициативе Клиента-ФЛ. Применяемые форматы сообщений: Запрос возможности пополнения СЦР Клиента-ФЛ (cbdc.012 CustomerDCBuyingFIPossibilityRequest); Ответ на запрос возможности пополнения СЦР Клиента-ФЛ (cbdc.013 CustomerDCBuyingFIPossibilityResponse); Распоряжение о пополнении СЦР Клиента-ФЛ (cbdc.002 CustomerDCBuyingOrder); Извещение ФЛ об исполнении распоряжения о пополнения СЦР Клиента-ФЛ (cbdc.777 CustomerDCBuyingNotification); Извещение ФП об исполнении распоряжения о пополнении СЦР Клиента-ФЛ (cbdc.777 CustomerDCBuyingFINotification). </w:t>
            </w:r>
            <w:r>
              <w:rPr>
                <w:noProof/>
              </w:rPr>
              <w:lastRenderedPageBreak/>
              <w:t>Условие применения Клиент-ФЛ хочет пополнить свой СЦР. Последовательность обмена 1. Клиент-ФЛ информирует ФП о желании пополнить свой СЦР за счет безналичных средств (в том числе, ЭДС) с указанием суммы и счета Клиента-ФЛ, открытого у ФП, или ЭСП для списания суммы безналичных средств. 2. ФП проводит контроль на соответствие требованиям законодательства в сфере ПОД/ФТ, выполняет проверки: принадлежность указанного счета или ЭСП Клиенту-ФЛ, достаточность средств на счете или ЭСП Клиента-ФЛ, достаточность ЦР у ФП для исполнения заявки. В случае успешного прохождения проверок и контролей ФП переводит необходимую сумму безналичных денежных средств с банковского счета или ЭСП Клиента-ФЛ на свой счет, формирует и направляет в РОРД ЭС "Запрос возможности операции покупки ЦР Клиентом-ФЛ" (cbdc.012 CustomerDCBuyingFIPossibilityReq</w:t>
            </w:r>
            <w:r>
              <w:rPr>
                <w:noProof/>
              </w:rPr>
              <w:lastRenderedPageBreak/>
              <w:t xml:space="preserve">uest). 3. РОРД проводит входной контроль ЭС "Запрос возможности пополнения СЦР Клиента-ФЛ" (cbdc.012 CustomerDCBuyingFIPossibilityRequest). В случае успешного прохождения контроля РОРД создает Эталон ЭС «Распоряжение о пополнении СЦР Клиента-ФЛ» (cbdc.002 CustomerDCBuyingOrder), в состав которого входит эталон транзакционного сообщения РР, инкапсулирует его в формируемое ЭС "Ответ на запрос возможности пополнения СЦР Клиента-ФЛ" (cbdc.013 CustomerDCBuyingFIPossibilityResponse), которое направляет ФП. 4. ФП проводит входной контроль ЭС "Ответ на запрос возможности пополнения СЦР Клиента-ФЛ" (cbdc.013 CustomerDCBuyingFIPossibilityResponse). В случае успешного прохождения контроля ФП подписывает своей ЭП эталон транзакционного сообщения РР, содержащегося в реквизите &lt;DLDgst/Rcrd&gt; , помещает значение ЭП в реквизит </w:t>
            </w:r>
            <w:r>
              <w:rPr>
                <w:noProof/>
              </w:rPr>
              <w:lastRenderedPageBreak/>
              <w:t xml:space="preserve">&lt;DLDgst/Sgn&gt; (формирует "Дайджест РР"), и направляет в РОРД ЭС «Распоряжение о пополнении СЦР Клиента-ФЛ» (cbdc.002 CustomerDCBuyingOrder). 5. РОРД проводит входной контроль распоряжения, а также проверки: соответствие ролей отправителя и получателя типу совершаемой операции, наличие и текущий статус СЦР ФП и Клиента-ФЛ, достаточность ЦР на СЦР ФП, непревышение установленных лимитов (при наличии). В случае успешного прохождения контролей РОРД переводит ЦР с СЦР ФП на СЦР Клиента-ФЛ, формирует и направляет ФП ЭС «Извещение ФП об исполнении распоряжения о пополнении СЦР Клиента-ФЛ» (cbdc.777 CustomerDCBuyingFINotification) со статусом "Исполнено", формирует и направляет ФП ЭС «Извещение ФЛ об исполнении распоряжения о пополнения СЦР Клиента-ФЛ" (cbdc.777 CustomerDCBuyingNotification) со статусом "Исполнено". 6. ФП </w:t>
            </w:r>
            <w:r>
              <w:rPr>
                <w:noProof/>
              </w:rPr>
              <w:lastRenderedPageBreak/>
              <w:t>получает ЭС «Извещение ФП об исполнении распоряжения о пополнении СЦР Клиента-ФЛ» (cbdc.777 CustomerDCBuyingFINotification) с информацией об актуальном балансе своего СЦР на момент после совершения перевода ЦР. 7. ФП после получения и успешного проведения входного контроля ЭС "Извещение ФЛ об исполнении распоряжения о пополнения СЦР Клиента-ФЛ" (cbdc.777 CustomerDCBuyingNotification) перенаправляет ЭС Клиенту-ФЛ.</w:t>
            </w:r>
          </w:p>
        </w:tc>
        <w:tc>
          <w:tcPr>
            <w:tcW w:w="3687" w:type="dxa"/>
          </w:tcPr>
          <w:p w:rsidR="006E7332" w:rsidRDefault="006E7332" w:rsidP="001A1DBE">
            <w:pPr>
              <w:ind w:firstLine="0"/>
              <w:jc w:val="left"/>
              <w:rPr>
                <w:lang w:eastAsia="en-US"/>
              </w:rPr>
            </w:pPr>
            <w:r>
              <w:rPr>
                <w:noProof/>
              </w:rPr>
              <w:lastRenderedPageBreak/>
              <w:t xml:space="preserve">Описание Пополнение СЦР Клиента-ФЛ за счет безналичных денежных средств или при уменьшении остатка ЭДС, проводимое по инициативе Клиента-ФЛ. Применяемые форматы сообщений: Запрос возможности пополнения СЦР Клиента-ФЛ (cbdc.012 CustomerDCBuyingFIPossibilityRequest); Ответ на запрос возможности пополнения СЦР Клиента-ФЛ (cbdc.013 CustomerDCBuyingFIPossibilityResponse); Распоряжение о пополнении СЦР Клиента-ФЛ (cbdc.002 CustomerDCBuyingOrder); Извещение ФЛ об исполнении распоряжения о пополнении СЦР Клиента-ФЛ (cbdc.777 CustomerDCBuyingNotification); Извещение ФП об исполнении распоряжения о пополнении СЦР Клиента-ФЛ (cbdc.777 CustomerDCBuyingFINotification). </w:t>
            </w:r>
            <w:r>
              <w:rPr>
                <w:noProof/>
              </w:rPr>
              <w:lastRenderedPageBreak/>
              <w:t xml:space="preserve">Условие применения Клиент-ФЛ хочет пополнить свой СЦР. Последовательность обмена 1. Клиент-ФЛ информирует ФП о желании пополнить свой СЦР за счет безналичных средств (в том числе, ЭДС) с указанием суммы и счета Клиента-ФЛ, открытого у ФП, или ЭСП для списания суммы безналичных средств. 2. ФП выполняет проверки: принадлежность указанного счета или ЭСП Клиенту-ФЛ, достаточность средств на счете или ЭСП Клиента-ФЛ, достаточность ЦР у ФП для исполнения заявки. В случае успешного прохождения проверок и контролей ФП переводит необходимую сумму безналичных денежных средств с банковского счета или ЭСП Клиента-ФЛ на свой счет, формирует и направляет в РОРД ЭС "Запрос возможности операции покупки ЦР Клиентом-ФЛ" (cbdc.012 CustomerDCBuyingFIPossibilityRequest). 3. РОРД проводит входной контроль ЭС "Запрос возможности пополнения СЦР </w:t>
            </w:r>
            <w:r>
              <w:rPr>
                <w:noProof/>
              </w:rPr>
              <w:lastRenderedPageBreak/>
              <w:t xml:space="preserve">Клиента-ФЛ" (cbdc.012 CustomerDCBuyingFIPossibilityRequest). В случае успешного прохождения контроля РОРД создает Эталон ЭС «Распоряжение о пополнении СЦР Клиента-ФЛ» (cbdc.002 CustomerDCBuyingOrder), в состав которого входит эталон транзакционного сообщения РР, инкапсулирует его в формируемое ЭС "Ответ на запрос возможности пополнения СЦР Клиента-ФЛ" (cbdc.013 CustomerDCBuyingFIPossibilityResponse), которое направляет ФП. 4. ФП проводит входной контроль ЭС "Ответ на запрос возможности пополнения СЦР Клиента-ФЛ" (cbdc.013 CustomerDCBuyingFIPossibilityResponse). В случае успешного прохождения контроля ФП подписывает своей ЭП эталон транзакционного сообщения РР, содержащегося в реквизите &lt;DLDgst/Rcrd&gt; , помещает значение ЭП в реквизит &lt;DLDgst/Sgn&gt; (формирует "Дайджест РР"), и направляет в РОРД ЭС «Распоряжение о </w:t>
            </w:r>
            <w:r>
              <w:rPr>
                <w:noProof/>
              </w:rPr>
              <w:lastRenderedPageBreak/>
              <w:t xml:space="preserve">пополнении СЦР Клиента-ФЛ» (cbdc.002 CustomerDCBuyingOrder). 5. РОРД проводит входной контроль распоряжения, а также проверки: соответствие ролей отправителя и получателя типу совершаемой операции, наличие и текущий статус СЦР ФП и Клиента-ФЛ, достаточность ЦР на СЦР ФП, непревышение установленных лимитов (при наличии). В случае успешного прохождения контролей РОРД переводит ЦР с СЦР ФП на СЦР Клиента-ФЛ, формирует и направляет ФП ЭС «Извещение ФП об исполнении распоряжения о пополнении СЦР Клиента-ФЛ» (cbdc.777 CustomerDCBuyingFINotification) со статусом "Исполнено", формирует и направляет ФП ЭС «Извещение ФЛ об исполнении распоряжения о пополнения СЦР Клиента-ФЛ" (cbdc.777 CustomerDCBuyingNotification) со статусом "Исполнено". 6. ФП получает ЭС «Извещение ФП об исполнении распоряжения о пополнении СЦР Клиента-ФЛ» </w:t>
            </w:r>
            <w:r>
              <w:rPr>
                <w:noProof/>
              </w:rPr>
              <w:lastRenderedPageBreak/>
              <w:t>(cbdc.777 CustomerDCBuyingFINotification) с информацией об актуальном балансе своего СЦР на момент после совершения перевода ЦР. 7. ФП после получения и успешного проведения входного контроля ЭС "Извещение ФЛ об исполнении распоряжения о пополнении СЦР Клиента-ФЛ" (cbdc.777 CustomerDCBuyingNotification) перенаправляет ЭС Клиенту-ФЛ.</w:t>
            </w:r>
          </w:p>
        </w:tc>
      </w:tr>
    </w:tbl>
    <w:p w:rsidR="006E7332" w:rsidRPr="000E440D" w:rsidRDefault="006E7332" w:rsidP="00C120D2">
      <w:pPr>
        <w:ind w:firstLine="0"/>
        <w:jc w:val="left"/>
        <w:rPr>
          <w:rStyle w:val="22"/>
          <w:color w:val="auto"/>
          <w:lang w:val="ru-RU"/>
        </w:rPr>
      </w:pPr>
    </w:p>
    <w:p w:rsidR="00AE7B42" w:rsidRPr="000E440D" w:rsidRDefault="00AE7B42" w:rsidP="00C120D2">
      <w:pPr>
        <w:ind w:firstLine="0"/>
        <w:jc w:val="left"/>
        <w:rPr>
          <w:b/>
        </w:rPr>
      </w:pPr>
    </w:p>
    <w:p w:rsidR="00C120D2" w:rsidRPr="00796ABE" w:rsidRDefault="00835542" w:rsidP="006D4AC9">
      <w:pPr>
        <w:pStyle w:val="2"/>
      </w:pPr>
      <w:r w:rsidRPr="00796ABE">
        <w:t xml:space="preserve">Процесс: </w:t>
      </w:r>
      <w:r w:rsidR="006E7332" w:rsidRPr="000E440D">
        <w:rPr>
          <w:noProof/>
        </w:rPr>
        <w:t>Вывод средств с СЦР Клиента-ФЛ</w:t>
      </w:r>
    </w:p>
    <w:p w:rsidR="00B908B5" w:rsidRPr="006E7332" w:rsidRDefault="00AE7B42" w:rsidP="00835542">
      <w:pPr>
        <w:ind w:firstLine="0"/>
        <w:jc w:val="left"/>
        <w:rPr>
          <w:b/>
          <w:lang w:val="en-US" w:eastAsia="en-US"/>
        </w:rPr>
      </w:pPr>
      <w:r w:rsidRPr="00AE7B42">
        <w:rPr>
          <w:b/>
          <w:lang w:eastAsia="en-US"/>
        </w:rPr>
        <w:t>Диаграммы</w:t>
      </w:r>
    </w:p>
    <w:p w:rsidR="00CC7ECB" w:rsidRPr="006E7332" w:rsidRDefault="00D74A79" w:rsidP="00835542">
      <w:pPr>
        <w:ind w:firstLine="0"/>
        <w:jc w:val="left"/>
        <w:rPr>
          <w:i/>
          <w:lang w:val="en-US" w:eastAsia="en-US"/>
        </w:rPr>
      </w:pPr>
      <w:r w:rsidRPr="004D7EBB">
        <w:rPr>
          <w:b/>
        </w:rPr>
        <w:t>Изменения</w:t>
      </w:r>
      <w:r w:rsidRPr="006E7332">
        <w:rPr>
          <w:b/>
          <w:lang w:val="en-US"/>
        </w:rPr>
        <w:t xml:space="preserve"> </w:t>
      </w:r>
      <w:r w:rsidRPr="004D7EBB">
        <w:rPr>
          <w:b/>
        </w:rPr>
        <w:t>в</w:t>
      </w:r>
      <w:r w:rsidRPr="006E7332">
        <w:rPr>
          <w:b/>
          <w:lang w:val="en-US"/>
        </w:rPr>
        <w:t xml:space="preserve"> </w:t>
      </w:r>
      <w:r>
        <w:rPr>
          <w:b/>
        </w:rPr>
        <w:t>атрибутах</w:t>
      </w:r>
      <w:r w:rsidRPr="006E7332">
        <w:rPr>
          <w:b/>
          <w:lang w:val="en-US"/>
        </w:rPr>
        <w:t xml:space="preserve"> </w:t>
      </w:r>
      <w:r w:rsidRPr="006E7332">
        <w:rPr>
          <w:b/>
        </w:rPr>
        <w:t>диагр</w:t>
      </w:r>
      <w:r>
        <w:rPr>
          <w:b/>
        </w:rPr>
        <w:t>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BD362A" w:rsidTr="004F2363">
        <w:tc>
          <w:tcPr>
            <w:tcW w:w="4673" w:type="dxa"/>
          </w:tcPr>
          <w:p w:rsidR="00D74A79" w:rsidRPr="00F96807" w:rsidRDefault="00D74A79" w:rsidP="000E6312">
            <w:pPr>
              <w:ind w:firstLine="0"/>
              <w:jc w:val="center"/>
              <w:rPr>
                <w:b/>
                <w:lang w:eastAsia="en-US"/>
              </w:rPr>
            </w:pPr>
            <w:r>
              <w:rPr>
                <w:b/>
                <w:lang w:eastAsia="en-US"/>
              </w:rPr>
              <w:t>Диаграмма</w:t>
            </w:r>
          </w:p>
        </w:tc>
        <w:tc>
          <w:tcPr>
            <w:tcW w:w="2694" w:type="dxa"/>
          </w:tcPr>
          <w:p w:rsidR="00D74A79" w:rsidRPr="00084945" w:rsidRDefault="004F2363" w:rsidP="000E6312">
            <w:pPr>
              <w:ind w:firstLine="0"/>
              <w:jc w:val="center"/>
              <w:rPr>
                <w:b/>
                <w:lang w:eastAsia="en-US"/>
              </w:rPr>
            </w:pPr>
            <w:r>
              <w:rPr>
                <w:b/>
                <w:lang w:eastAsia="en-US"/>
              </w:rPr>
              <w:t>Изменено</w:t>
            </w:r>
          </w:p>
        </w:tc>
        <w:tc>
          <w:tcPr>
            <w:tcW w:w="3685" w:type="dxa"/>
          </w:tcPr>
          <w:p w:rsidR="00D74A79" w:rsidRPr="00596C2E" w:rsidRDefault="00A75AD4" w:rsidP="000E6312">
            <w:pPr>
              <w:ind w:firstLine="0"/>
              <w:jc w:val="center"/>
              <w:rPr>
                <w:b/>
                <w:lang w:val="en-US" w:eastAsia="en-US"/>
              </w:rPr>
            </w:pPr>
            <w:r>
              <w:rPr>
                <w:b/>
                <w:lang w:eastAsia="en-US"/>
              </w:rPr>
              <w:t>Значение в 2024.03</w:t>
            </w:r>
          </w:p>
        </w:tc>
        <w:tc>
          <w:tcPr>
            <w:tcW w:w="3687" w:type="dxa"/>
          </w:tcPr>
          <w:p w:rsidR="00D74A79" w:rsidRPr="00BD362A" w:rsidRDefault="00A75AD4" w:rsidP="000E6312">
            <w:pPr>
              <w:ind w:firstLine="0"/>
              <w:jc w:val="center"/>
              <w:rPr>
                <w:b/>
                <w:lang w:val="en-US" w:eastAsia="en-US"/>
              </w:rPr>
            </w:pPr>
            <w:r>
              <w:rPr>
                <w:b/>
                <w:lang w:eastAsia="en-US"/>
              </w:rPr>
              <w:t>Значение в 2025.01</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Основной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Вывод средств с СЦР на банковский счет или при увеличении остатка ЭДС, проводимый по инициативе Клиента-ФЛ. Применяемые форматы сообщений Запрос возможности вывода средств с СЦР Клиента-ФЛ (cbdc.012 </w:t>
            </w:r>
            <w:r>
              <w:rPr>
                <w:noProof/>
              </w:rPr>
              <w:lastRenderedPageBreak/>
              <w:t xml:space="preserve">CustomerDCSellingPossibilityRequest); Ответ на запрос возможности вывода средств с СЦР Клиента-ФЛ (cbdc.013 CustomerDCSellingPossibilityResponse); Распоряжение на вывод средств с СЦР Клиента-ФЛ (cbdc.002 CustomerDCSellingRequest); Извещение ФП об исполнении распоряжения на вывод средств с СЦР Клиента-ФЛ (cbdc.777 CustomerDCSellingFINotification); Извещение ФЛ об исполнении распоряжения на вывод средств с СЦР Клиента-ФЛ (cbdc.777 CustomerDCSellingNotification). Условие применения Клиент-ФЛ хочет вывести средства со своего СЦР. Последовательность обмена 1. Клиент-ФЛ инициирует операцию вывода средств с СЦР, направляет ФП ЭС "Запрос возможности вывода средств с СЦР Клиента-ФЛ" (cbdc.012 CustomerDCSellingPossibilityRequest) с указанием суммы и счета Клиента-ФЛ, открытого у ФП, или ЭСП для зачисления безналичных денежных средств. 2. ФП проводит входной контроль ЭС </w:t>
            </w:r>
            <w:r>
              <w:rPr>
                <w:noProof/>
              </w:rPr>
              <w:lastRenderedPageBreak/>
              <w:t xml:space="preserve">"Запрос возможности вывода средств с СЦР Клиента-ФЛ" (cbdc.012 CustomerDCSellingPossibilityRequest), проверяет запрос Клиента-ФЛ на соответствие требованиям законодательства в сфере ПОД/ФТ, выполняет проверки: правомерность операции; принадлежность указанного счета / ЭСП зачисления Клиенту-ФЛ. В случае успешного прохождения контроля ФП перенаправляет РОРД ЭС "Запрос возможности вывода средств с СЦР Клиента-ФЛ" (cbdc.012 CustomerDCSellingPossibilityRequest). 3. РОРД проводит входной контроль ЭС "Запрос возможности вывода средств с СЦР Клиента-ФЛ" (cbdc.012 CustomerDCSellingPossibilityRequest). В случае успешного прохождения контроля РОРД создает Эталон ЭС "Распоряжение на вывод средств с СЦР Клиента-ФЛ" (cbdc.002 CustomerDCSellingRequest), в состав которого входит эталон транзакционного сообщения РР, инкапсулирует его в </w:t>
            </w:r>
            <w:r>
              <w:rPr>
                <w:noProof/>
              </w:rPr>
              <w:lastRenderedPageBreak/>
              <w:t xml:space="preserve">формируемое ЭС "Ответ на запрос возможности вывода средств с СЦР Клиента-ФЛ" (cbdc.013 CustomerDCSellingPossibilityResponse), которое направляет ФП. 4. ФП проводит входной контроль и в случае успешного прохождения контроля перенаправляет ЭС Клиенту-ФЛ. 5. Клиент-ФЛ посредством Приложения Клиента проводит входной контроль, после успешного проведения которого разбирает ЭС, получает из него эталон ЭС "Распоряжение на вывод средств с СЦР Клиента-ФЛ" (cbdc.002 CustomerDCSellingRequest), в состав которого входит эталон транзакционного сообщения РР. Клиент-ФЛ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Клиент-ФЛ направляет в адрес ФП ЭС "Распоряжение на вывод средств с СЦР Клиента-ФЛ" (cbdc.002 </w:t>
            </w:r>
            <w:r>
              <w:rPr>
                <w:noProof/>
              </w:rPr>
              <w:lastRenderedPageBreak/>
              <w:t xml:space="preserve">CustomerDCSellingRequest). 6. ФП проводит входной контроль ЭС, проверки операции на соответствие требованиям законодательства в сфере ПОД/ФТ, выполняет необходимые контроли. В случае успешного прохождения контролей ФП перенаправляет РОРД ЭС "Распоряжение на вывод средств с СЦР Клиента-ФЛ" (cbdc.002 CustomerDCSellingRequest). 7. РОРД проводит входной контроль распоряжения и осуществляет контроль на: соответствие ролей отправителя и получателя типу совершаемой операции; наличие и текущий статус СЦР Клиента-ФЛ и ФП; достаточность ЦР на СЦР Клиента-ФЛ; непревышение установленных лимитов (при наличии). В случае успешного прохождения контролей РОРД переводит ЦР с СЦР Клиента-ФЛ на СЦР ФП, направляет ФП ЭС "Извещение ФП об исполнении распоряжения на вывод средств с СЦР Клиента-ФЛ" (cbdc.777 CustomerDCSellingFINotification), </w:t>
            </w:r>
            <w:r>
              <w:rPr>
                <w:noProof/>
              </w:rPr>
              <w:lastRenderedPageBreak/>
              <w:t>направляет ФП ЭС "Извещение ФЛ об исполнении распоряжения на вывод средств с СЦР Клиента-ФЛ" (cbdc.777 CustomerDCSellingNotification). 8. ФП после получения и успешного проведения входного контроля ЭС "Извещение ФП об исполнении распоряжения на вывод средств с СЦР Клиента-ФЛ" (cbdc.777 CustomerDCSellingFINotification) зачисляет необходимую сумму безналичных денежных средств со своего счета на банковский счет / ЭСП Клиента-ФЛ. 9. ФП после получения и успешного проведения входного контроля ЭС "Извещение ФЛ об исполнении распоряжения на вывод средств с СЦР Клиента-ФЛ" (cbdc.777 CustomerDCSellingNotification) перенаправляет ЭС Клиенту-ФЛ.</w:t>
            </w:r>
          </w:p>
        </w:tc>
        <w:tc>
          <w:tcPr>
            <w:tcW w:w="3687" w:type="dxa"/>
          </w:tcPr>
          <w:p w:rsidR="006E7332" w:rsidRDefault="006E7332" w:rsidP="001A1DBE">
            <w:pPr>
              <w:ind w:firstLine="0"/>
              <w:jc w:val="left"/>
              <w:rPr>
                <w:lang w:eastAsia="en-US"/>
              </w:rPr>
            </w:pPr>
            <w:r>
              <w:rPr>
                <w:noProof/>
              </w:rPr>
              <w:lastRenderedPageBreak/>
              <w:t xml:space="preserve">Описание Вывод средств с СЦР на банковский счет или при увеличении остатка ЭДС, проводимый по инициативе Клиента-ФЛ. Применяемые форматы сообщений Запрос возможности вывода средств с СЦР Клиента-ФЛ (cbdc.012 </w:t>
            </w:r>
            <w:r>
              <w:rPr>
                <w:noProof/>
              </w:rPr>
              <w:lastRenderedPageBreak/>
              <w:t xml:space="preserve">CustomerDCSellingPossibilityRequest); Ответ на запрос возможности вывода средств с СЦР Клиента-ФЛ (cbdc.013 CustomerDCSellingPossibilityResponse); Распоряжение на вывод средств с СЦР Клиента-ФЛ (cbdc.002 CustomerDCSellingRequest); Извещение ФП об исполнении распоряжения на вывод средств с СЦР Клиента-ФЛ (cbdc.777 CustomerDCSellingFINotification); Извещение ФЛ об исполнении распоряжения на вывод средств с СЦР Клиента-ФЛ (cbdc.777 CustomerDCSellingNotification). Условие применения Клиент-ФЛ хочет вывести средства со своего СЦР. Последовательность обмена 1. Клиент-ФЛ инициирует операцию вывода средств с СЦР, направляет ФП ЭС "Запрос возможности вывода средств с СЦР Клиента-ФЛ" (cbdc.012 CustomerDCSellingPossibilityRequest) с указанием суммы и счета Клиента-ФЛ, открытого у ФП, или ЭСП для зачисления безналичных денежных средств. 2. ФП проводит входной контроль ЭС </w:t>
            </w:r>
            <w:r>
              <w:rPr>
                <w:noProof/>
              </w:rPr>
              <w:lastRenderedPageBreak/>
              <w:t xml:space="preserve">"Запрос возможности вывода средств с СЦР Клиента-ФЛ" (cbdc.012 CustomerDCSellingPossibilityRequest), выполняет проверки: правомерность операции; принадлежность указанного счета / ЭСП зачисления Клиенту-ФЛ. В случае успешного прохождения контроля ФП перенаправляет РОРД ЭС "Запрос возможности вывода средств с СЦР Клиента-ФЛ" (cbdc.012 CustomerDCSellingPossibilityRequest). 3. РОРД проводит входной контроль ЭС "Запрос возможности вывода средств с СЦР Клиента-ФЛ" (cbdc.012 CustomerDCSellingPossibilityRequest). В случае успешного прохождения контроля РОРД создает Эталон ЭС "Распоряжение на вывод средств с СЦР Клиента-ФЛ" (cbdc.002 CustomerDCSellingRequest), в состав которого входит эталон транзакционного сообщения РР, инкапсулирует его в формируемое ЭС "Ответ на запрос возможности вывода средств с СЦР Клиента-ФЛ" </w:t>
            </w:r>
            <w:r>
              <w:rPr>
                <w:noProof/>
              </w:rPr>
              <w:lastRenderedPageBreak/>
              <w:t xml:space="preserve">(cbdc.013 CustomerDCSellingPossibilityResponse), которое направляет ФП. 4. ФП проводит входной контроль и в случае успешного прохождения контроля перенаправляет ЭС Клиенту-ФЛ. 5. Клиент-ФЛ посредством Приложения Клиента проводит входной контроль, после успешного проведения которого разбирает ЭС, получает из него эталон ЭС "Распоряжение на вывод средств с СЦР Клиента-ФЛ" (cbdc.002 CustomerDCSellingRequest), в состав которого входит эталон транзакционного сообщения РР. Клиент-ФЛ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Клиент-ФЛ направляет в адрес ФП ЭС "Распоряжение на вывод средств с СЦР Клиента-ФЛ" (cbdc.002 CustomerDCSellingRequest). 6. ФП проводит входной контроль ЭС. В случае успешного прохождения </w:t>
            </w:r>
            <w:r>
              <w:rPr>
                <w:noProof/>
              </w:rPr>
              <w:lastRenderedPageBreak/>
              <w:t xml:space="preserve">контроля ФП перенаправляет РОРД ЭС "Распоряжение на вывод средств с СЦР Клиента-ФЛ" (cbdc.002 CustomerDCSellingRequest). 7. РОРД проводит входной контроль распоряжения и осуществляет контроль на: соответствие ролей отправителя и получателя типу совершаемой операции; наличие и текущий статус СЦР Клиента-ФЛ и ФП; достаточность ЦР на СЦР Клиента-ФЛ; непревышение установленных лимитов (при наличии). В случае успешного прохождения контролей РОРД переводит ЦР с СЦР Клиента-ФЛ на СЦР ФП, направляет ФП ЭС "Извещение ФП об исполнении распоряжения на вывод средств с СЦР Клиента-ФЛ" (cbdc.777 CustomerDCSellingFINotification), направляет ФП ЭС "Извещение ФЛ об исполнении распоряжения на вывод средств с СЦР Клиента-ФЛ" (cbdc.777 CustomerDCSellingNotification). 8. ФП после получения и успешного проведения входного контроля ЭС "Извещение ФП об </w:t>
            </w:r>
            <w:r>
              <w:rPr>
                <w:noProof/>
              </w:rPr>
              <w:lastRenderedPageBreak/>
              <w:t>исполнении распоряжения на вывод средств с СЦР Клиента-ФЛ" (cbdc.777 CustomerDCSellingFINotification) зачисляет необходимую сумму безналичных денежных средств со своего счета на банковский счет / ЭСП Клиента-ФЛ. 9. ФП после получения и успешного проведения входного контроля ЭС "Извещение ФЛ об исполнении распоряжения на вывод средств с СЦР Клиента-ФЛ" (cbdc.777 CustomerDCSellingNotification) перенаправляет ЭС Клиенту-ФЛ.</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lastRenderedPageBreak/>
              <w:t>Неуспешный сценарий обмена 1</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Неуспешный вывод средств с СЦР на банковский счет или при увеличении остатка ЭДС, проводимый по инициативе Клиента-ФЛ. Применяемые форматы сообщений Распоряжение на вывод средств </w:t>
            </w:r>
            <w:r>
              <w:rPr>
                <w:noProof/>
              </w:rPr>
              <w:lastRenderedPageBreak/>
              <w:t xml:space="preserve">с СЦР Клиента-ФЛ (cbdc.002 CustomerDCSellingRequest). Условие применения Клиент-ФЛ инициировал вывод средств с СЦР и уже получил эталон ЭС "Распоряжение на вывод средств с СЦР Клиента-ФЛ" (cbdc.002 CustomerDCSellingRequest), в состав которого входит эталон транзакционного сообщения РР. Последовательность обмена 1. Клиент-ФЛ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Клиент-ФЛ направляет в адрес ФП ЭС "Распоряжение на вывод средств с СЦР Клиента-ФЛ" (cbdc.002 CustomerDCSellingRequest). ФП проводит входной контроль ЭС, проверки операции на соответствие требованиям законодательства в сфере ПОД/ФТ, выполняет необходимые контроли. 2.В случае неуспешного прохождения проверок ФП </w:t>
            </w:r>
            <w:r>
              <w:rPr>
                <w:noProof/>
              </w:rPr>
              <w:lastRenderedPageBreak/>
              <w:t>информирует Клиента-ФЛ о невозможности исполнения заявки.</w:t>
            </w:r>
          </w:p>
        </w:tc>
        <w:tc>
          <w:tcPr>
            <w:tcW w:w="3687" w:type="dxa"/>
          </w:tcPr>
          <w:p w:rsidR="006E7332" w:rsidRDefault="006E7332" w:rsidP="001A1DBE">
            <w:pPr>
              <w:ind w:firstLine="0"/>
              <w:jc w:val="left"/>
              <w:rPr>
                <w:lang w:eastAsia="en-US"/>
              </w:rPr>
            </w:pPr>
            <w:r>
              <w:rPr>
                <w:noProof/>
              </w:rPr>
              <w:lastRenderedPageBreak/>
              <w:t xml:space="preserve">Описание Неуспешный вывод средств с СЦР на банковский счет или при увеличении остатка ЭДС, проводимый по инициативе Клиента-ФЛ. Применяемые форматы сообщений Распоряжение на вывод средств </w:t>
            </w:r>
            <w:r>
              <w:rPr>
                <w:noProof/>
              </w:rPr>
              <w:t>с СЦР Клиента-ФЛ (cbdc.002 CustomerDCSellingRequest). Условие применения Клиент-ФЛ инициировал вывод средств с СЦР и уже получил эталон ЭС "Распоряжение на вывод средств с СЦР Клиента-ФЛ" (cbdc.002 CustomerDCSellingRequest), в состав которого входит эталон транзакционного сообщения РР. Последовательность обмена 1. Клиент-ФЛ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Клиент-ФЛ направляет в адрес ФП ЭС "Распоряжение на вывод средств с СЦР Клиента-ФЛ" (cbdc.002 CustomerDCSellingRequest). ФП проводит входной контроль ЭС, выполняет необходимые контроли. 2.В случае неуспешного прохождения проверок ФП информирует Клиента-ФЛ о невозможности исполнения заявки.</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lastRenderedPageBreak/>
              <w:t>Неуспешный сценарий обмена 2</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Неуспешный вывод средств с СЦР на банковский счет или при увеличении остатка ЭДС, проводимый по инициативе Клиента-ФЛ. Применяемые форматы сообщений Распоряжение на вывод средств с СЦР Клиента-ФЛ (cbdc.002 CustomerDCSellingRequest); Результат контроля (cbdc.666 StatusReport). Условие применения Клиент-ФЛ инициировал вывод средств с СЦР и уже получил эталон ЭС "Распоряжение на вывод средств с СЦР Клиента-ФЛ" (cbdc.002 CustomerDCSellingRequest), в состав которого входит эталон транзакционного сообщения РР. Последовательность обмена 1. Клиент-ФЛ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Клиент-ФЛ направляет в адрес </w:t>
            </w:r>
            <w:r>
              <w:rPr>
                <w:noProof/>
              </w:rPr>
              <w:lastRenderedPageBreak/>
              <w:t xml:space="preserve">ФП ЭС "Распоряжение на вывод средств с СЦР Клиента-ФЛ" (cbdc.002 CustomerDCSellingRequest). 2. ФП проводит входной контроль ЭС, проверки операции на соответствие требованиям законодательства в сфере ПОД/ФТ, выполняет необходимые контроли. В случае успешного прохождения контролей ФП перенаправляет РОРД ЭС "Распоряжение на вывод средств с СЦР Клиента-ФЛ" (cbdc.002 CustomerDCSellingRequest). 3. РОРД проводит входной контроль распоряжения и осуществляет контроль на: соответствие ролей отправителя и получателя типу совершаемой операции; наличие и текущий статус СЦР Клиента-ФЛ и ФП; достаточность ЦР на СЦР Клиента-ФЛ; непревышение установленных лимитов (при наличии). 4. В случае неуспешного прохождения проверок РОРД формирует в адрес ФП ЭС "Результат контроля" (cbdc.666 StatusReport) </w:t>
            </w:r>
            <w:r>
              <w:rPr>
                <w:noProof/>
              </w:rPr>
              <w:lastRenderedPageBreak/>
              <w:t>с указанием кода ошибки. ФП после получения ЭС "Результаты контроля" (cbdc.666 StatusReport) информирует Клиента-ФЛ о невозможности исполнения заявки. 5. В случае успешного прохождения контролей РОРД делает попытку исполнить распоряжение. Если исполнить распоряжение не удается, РОРД формирует в адрес ФП ЭС "Результат контроля" (cbdc.666 StatusReport) с указанием кода ошибки. ФП после получения ЭС "Результаты контроля" (cbdc.666 StatusReport) информирует Клиента-ФЛ о невозможности исполнения заявки.</w:t>
            </w:r>
          </w:p>
        </w:tc>
        <w:tc>
          <w:tcPr>
            <w:tcW w:w="3687" w:type="dxa"/>
          </w:tcPr>
          <w:p w:rsidR="006E7332" w:rsidRDefault="006E7332" w:rsidP="001A1DBE">
            <w:pPr>
              <w:ind w:firstLine="0"/>
              <w:jc w:val="left"/>
              <w:rPr>
                <w:lang w:eastAsia="en-US"/>
              </w:rPr>
            </w:pPr>
            <w:r>
              <w:rPr>
                <w:noProof/>
              </w:rPr>
              <w:lastRenderedPageBreak/>
              <w:t xml:space="preserve">Описание Неуспешный вывод средств с СЦР на банковский счет или при увеличении остатка ЭДС, проводимый по инициативе Клиента-ФЛ. Применяемые форматы сообщений Распоряжение на вывод средств с СЦР Клиента-ФЛ (cbdc.002 CustomerDCSellingRequest); Результат контроля (cbdc.666 StatusReport). Условие применения Клиент-ФЛ инициировал вывод средств с СЦР и уже получил эталон ЭС "Распоряжение на вывод средств с СЦР Клиента-ФЛ" (cbdc.002 CustomerDCSellingRequest), в состав которого входит эталон транзакционного сообщения РР. Последовательность обмена 1. Клиент-ФЛ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Клиент-ФЛ направляет в адрес </w:t>
            </w:r>
            <w:r>
              <w:rPr>
                <w:noProof/>
              </w:rPr>
              <w:lastRenderedPageBreak/>
              <w:t xml:space="preserve">ФП ЭС "Распоряжение на вывод средств с СЦР Клиента-ФЛ" (cbdc.002 CustomerDCSellingRequest). 2. ФП проводит входной контроль ЭС. В случае успешного прохождения контроля ФП перенаправляет РОРД ЭС "Распоряжение на вывод средств с СЦР Клиента-ФЛ" (cbdc.002 CustomerDCSellingRequest). 3. РОРД проводит входной контроль распоряжения и осуществляет контроль на: соответствие ролей отправителя и получателя типу совершаемой операции; наличие и текущий статус СЦР Клиента-ФЛ и ФП; достаточность ЦР на СЦР Клиента-ФЛ; непревышение установленных лимитов (при наличии). 4. В случае неуспешного прохождения проверок РОРД формирует в адрес ФП ЭС "Результат контроля" (cbdc.666 StatusReport) с указанием кода ошибки. ФП после получения ЭС "Результаты контроля" (cbdc.666 StatusReport) информирует Клиента-ФЛ о невозможности исполнения </w:t>
            </w:r>
            <w:r>
              <w:rPr>
                <w:noProof/>
              </w:rPr>
              <w:lastRenderedPageBreak/>
              <w:t>заявки. 5. В случае успешного прохождения контролей РОРД делает попытку исполнить распоряжение. Если исполнить распоряжение не удается, РОРД формирует в адрес ФП ЭС "Результат контроля" (cbdc.666 StatusReport) с указанием кода ошибки. ФП после получения ЭС "Результаты контроля" (cbdc.666 StatusReport) информирует Клиента-ФЛ о невозможности исполнения заявки.</w:t>
            </w:r>
          </w:p>
        </w:tc>
      </w:tr>
    </w:tbl>
    <w:p w:rsidR="006E7332" w:rsidRPr="00791A7C" w:rsidRDefault="006E7332" w:rsidP="00C120D2">
      <w:pPr>
        <w:ind w:firstLine="0"/>
        <w:jc w:val="left"/>
        <w:rPr>
          <w:rStyle w:val="22"/>
          <w:color w:val="auto"/>
          <w:lang w:val="ru-RU"/>
        </w:rPr>
      </w:pPr>
    </w:p>
    <w:p w:rsidR="00AE7B42" w:rsidRPr="00791A7C" w:rsidRDefault="00AE7B42" w:rsidP="00C120D2">
      <w:pPr>
        <w:ind w:firstLine="0"/>
        <w:jc w:val="left"/>
        <w:rPr>
          <w:b/>
        </w:rPr>
      </w:pPr>
    </w:p>
    <w:p w:rsidR="00C120D2" w:rsidRPr="00796ABE" w:rsidRDefault="00835542" w:rsidP="006D4AC9">
      <w:pPr>
        <w:pStyle w:val="2"/>
      </w:pPr>
      <w:r w:rsidRPr="00796ABE">
        <w:t xml:space="preserve">Процесс: </w:t>
      </w:r>
      <w:r w:rsidR="006E7332" w:rsidRPr="000E440D">
        <w:rPr>
          <w:noProof/>
        </w:rPr>
        <w:t>Изменение Клиентом-ЮЛ статуса своего СЦР</w:t>
      </w:r>
    </w:p>
    <w:p w:rsidR="00B908B5" w:rsidRPr="006E7332" w:rsidRDefault="00AE7B42" w:rsidP="00835542">
      <w:pPr>
        <w:ind w:firstLine="0"/>
        <w:jc w:val="left"/>
        <w:rPr>
          <w:b/>
          <w:lang w:val="en-US" w:eastAsia="en-US"/>
        </w:rPr>
      </w:pPr>
      <w:r w:rsidRPr="00AE7B42">
        <w:rPr>
          <w:b/>
          <w:lang w:eastAsia="en-US"/>
        </w:rPr>
        <w:t>Диаграммы</w:t>
      </w:r>
    </w:p>
    <w:p w:rsidR="00CC7ECB" w:rsidRPr="006E7332" w:rsidRDefault="00D74A79" w:rsidP="00835542">
      <w:pPr>
        <w:ind w:firstLine="0"/>
        <w:jc w:val="left"/>
        <w:rPr>
          <w:i/>
          <w:lang w:val="en-US" w:eastAsia="en-US"/>
        </w:rPr>
      </w:pPr>
      <w:r w:rsidRPr="004D7EBB">
        <w:rPr>
          <w:b/>
        </w:rPr>
        <w:t>Изменения</w:t>
      </w:r>
      <w:r w:rsidRPr="006E7332">
        <w:rPr>
          <w:b/>
          <w:lang w:val="en-US"/>
        </w:rPr>
        <w:t xml:space="preserve"> </w:t>
      </w:r>
      <w:r w:rsidRPr="004D7EBB">
        <w:rPr>
          <w:b/>
        </w:rPr>
        <w:t>в</w:t>
      </w:r>
      <w:r w:rsidRPr="006E7332">
        <w:rPr>
          <w:b/>
          <w:lang w:val="en-US"/>
        </w:rPr>
        <w:t xml:space="preserve"> </w:t>
      </w:r>
      <w:r>
        <w:rPr>
          <w:b/>
        </w:rPr>
        <w:t>атрибутах</w:t>
      </w:r>
      <w:r w:rsidRPr="006E7332">
        <w:rPr>
          <w:b/>
          <w:lang w:val="en-US"/>
        </w:rPr>
        <w:t xml:space="preserve"> </w:t>
      </w:r>
      <w:r w:rsidRPr="006E7332">
        <w:rPr>
          <w:b/>
        </w:rPr>
        <w:t>диагр</w:t>
      </w:r>
      <w:r>
        <w:rPr>
          <w:b/>
        </w:rPr>
        <w:t>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BD362A" w:rsidTr="004F2363">
        <w:tc>
          <w:tcPr>
            <w:tcW w:w="4673" w:type="dxa"/>
          </w:tcPr>
          <w:p w:rsidR="00D74A79" w:rsidRPr="00F96807" w:rsidRDefault="00D74A79" w:rsidP="000E6312">
            <w:pPr>
              <w:ind w:firstLine="0"/>
              <w:jc w:val="center"/>
              <w:rPr>
                <w:b/>
                <w:lang w:eastAsia="en-US"/>
              </w:rPr>
            </w:pPr>
            <w:r>
              <w:rPr>
                <w:b/>
                <w:lang w:eastAsia="en-US"/>
              </w:rPr>
              <w:t>Диаграмма</w:t>
            </w:r>
          </w:p>
        </w:tc>
        <w:tc>
          <w:tcPr>
            <w:tcW w:w="2694" w:type="dxa"/>
          </w:tcPr>
          <w:p w:rsidR="00D74A79" w:rsidRPr="00084945" w:rsidRDefault="004F2363" w:rsidP="000E6312">
            <w:pPr>
              <w:ind w:firstLine="0"/>
              <w:jc w:val="center"/>
              <w:rPr>
                <w:b/>
                <w:lang w:eastAsia="en-US"/>
              </w:rPr>
            </w:pPr>
            <w:r>
              <w:rPr>
                <w:b/>
                <w:lang w:eastAsia="en-US"/>
              </w:rPr>
              <w:t>Изменено</w:t>
            </w:r>
          </w:p>
        </w:tc>
        <w:tc>
          <w:tcPr>
            <w:tcW w:w="3685" w:type="dxa"/>
          </w:tcPr>
          <w:p w:rsidR="00D74A79" w:rsidRPr="00596C2E" w:rsidRDefault="00A75AD4" w:rsidP="000E6312">
            <w:pPr>
              <w:ind w:firstLine="0"/>
              <w:jc w:val="center"/>
              <w:rPr>
                <w:b/>
                <w:lang w:val="en-US" w:eastAsia="en-US"/>
              </w:rPr>
            </w:pPr>
            <w:r>
              <w:rPr>
                <w:b/>
                <w:lang w:eastAsia="en-US"/>
              </w:rPr>
              <w:t>Значение в 2024.03</w:t>
            </w:r>
          </w:p>
        </w:tc>
        <w:tc>
          <w:tcPr>
            <w:tcW w:w="3687" w:type="dxa"/>
          </w:tcPr>
          <w:p w:rsidR="00D74A79" w:rsidRPr="00BD362A" w:rsidRDefault="00A75AD4" w:rsidP="000E6312">
            <w:pPr>
              <w:ind w:firstLine="0"/>
              <w:jc w:val="center"/>
              <w:rPr>
                <w:b/>
                <w:lang w:val="en-US" w:eastAsia="en-US"/>
              </w:rPr>
            </w:pPr>
            <w:r>
              <w:rPr>
                <w:b/>
                <w:lang w:eastAsia="en-US"/>
              </w:rPr>
              <w:t>Значение в 2025.01</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Неуспешный сценарий обмена 1</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Неуспешное исполнение запроса Клиента-ЮЛ на блокировку/разблокировку/закрытие своего СЦР. Применяемые форматы сообщений Запрос </w:t>
            </w:r>
            <w:r>
              <w:rPr>
                <w:noProof/>
              </w:rPr>
              <w:lastRenderedPageBreak/>
              <w:t xml:space="preserve">возможности управления СЦР Клиента-ЮЛ (cbdc.012 OrganisationWalletManagementPossibilityRequest); Результаты контроля (cbdc.666 StatusReport). Условие применения Клиент-ЮЛ имеет активный СЦР на ПлЦР. Последовательность обмена 1. Клиент-ЮЛ формирует ЭС "Запрос возможности управления СЦР Клиента-ЮЛ" (cbdc.012 OrganisationWalletManagementPossibilityRequest), указав целевой статус СЦР, и направляет ФП. 2. ФП проводит входной контроль ЭС "Запрос возможности управления СЦР Клиента-ЮЛ" (cbdc.012 OrganisationWalletManagementPossibilityRequest) и в случае успешного прохождения проверок передает в РОРД полученное от Клиента ЭС "Запрос возможности управления СЦР Клиента-ЮЛ" (cbdc.012 OrganisationWalletManagementPossibilityRequest). 3. РОРД осуществляет входные контроли полученного ЭС и контроли </w:t>
            </w:r>
            <w:r>
              <w:rPr>
                <w:noProof/>
              </w:rPr>
              <w:lastRenderedPageBreak/>
              <w:t>возможности исполнения запроса. В случае неуспешного прохождения проверок РОРД формирует в адрес ФП ЭС "Результат контроля" (cbdc.666 StatusReport) с указанием кода ошибки. 4. ФП после получения ЭС "Результаты контроля" (cbdc.666 StatusReport) информирует Клиент-ЮЛ о невозможности исполнения Запроса.</w:t>
            </w:r>
          </w:p>
        </w:tc>
        <w:tc>
          <w:tcPr>
            <w:tcW w:w="3687" w:type="dxa"/>
          </w:tcPr>
          <w:p w:rsidR="006E7332" w:rsidRDefault="006E7332" w:rsidP="001A1DBE">
            <w:pPr>
              <w:ind w:firstLine="0"/>
              <w:jc w:val="left"/>
              <w:rPr>
                <w:lang w:eastAsia="en-US"/>
              </w:rPr>
            </w:pPr>
            <w:r>
              <w:rPr>
                <w:noProof/>
              </w:rPr>
              <w:lastRenderedPageBreak/>
              <w:t xml:space="preserve">Описание Неуспешное исполнение запроса Клиента-ЮЛ на блокировку/разблокировку/закрытие своего СЦР. Применяемые форматы сообщений Запрос </w:t>
            </w:r>
            <w:r>
              <w:rPr>
                <w:noProof/>
              </w:rPr>
              <w:t xml:space="preserve">возможности управления СЦР Клиента-ЮЛ (cbdc.012 OrganisationWalletManagementPossibilityRequest); Результаты контроля (cbdc.666 StatusReport). Условие применения Клиент-ЮЛ имеет действующий СЦР на ПлЦР. Последовательность обмена 1. Клиент-ЮЛ формирует ЭС "Запрос возможности управления СЦР Клиента-ЮЛ" (cbdc.012 OrganisationWalletManagementPossibilityRequest), указав целевой статус СЦР, и направляет ФП. 2. ФП проводит входной контроль ЭС "Запрос возможности управления СЦР Клиента-ЮЛ" (cbdc.012 OrganisationWalletManagementPossibilityRequest) и в случае успешного прохождения проверок передает в РОРД полученное от Клиента ЭС "Запрос возможности управления СЦР Клиента-ЮЛ" (cbdc.012 OrganisationWalletManagementPossibilityRequest). 3. РОРД осуществляет входные контроли полученного ЭС и контроли </w:t>
            </w:r>
            <w:r>
              <w:rPr>
                <w:noProof/>
              </w:rPr>
              <w:lastRenderedPageBreak/>
              <w:t>возможности исполнения запроса. В случае неуспешного прохождения проверок РОРД формирует в адрес ФП ЭС "Результат контроля" (cbdc.666 StatusReport) с указанием кода ошибки. 4. ФП после получения ЭС "Результаты контроля" (cbdc.666 StatusReport) информирует Клиент-ЮЛ о невозможности исполнения Запроса.</w:t>
            </w:r>
          </w:p>
        </w:tc>
      </w:tr>
      <w:tr w:rsidR="006E7332" w:rsidTr="004F2363">
        <w:tc>
          <w:tcPr>
            <w:tcW w:w="4673" w:type="dxa"/>
          </w:tcPr>
          <w:p w:rsidR="006E7332" w:rsidRPr="006E7332" w:rsidRDefault="006E7332" w:rsidP="001A1DBE">
            <w:pPr>
              <w:ind w:firstLine="0"/>
              <w:jc w:val="left"/>
              <w:rPr>
                <w:lang w:val="en-US" w:eastAsia="en-US"/>
              </w:rPr>
            </w:pPr>
            <w:bookmarkStart w:id="0" w:name="_GoBack"/>
            <w:bookmarkEnd w:id="0"/>
            <w:r w:rsidRPr="006E7332">
              <w:rPr>
                <w:noProof/>
                <w:lang w:val="en-US"/>
              </w:rPr>
              <w:lastRenderedPageBreak/>
              <w:t>Основной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Успешное исполнение запроса Клиента-ЮЛ на блокировку/разблокировку/закрытие своего СЦР. Применяемые форматы сообщений Запрос возможности управления СЦР Клиента-ЮЛ (cbdc.012 OrganisationWalletManagementPossibilityRequest); Ответ на запрос возможности управления СЦР Клиента-ЮЛ (cbdc.013 OrganisationWalletManagementPossibilityResponse); Запрос на изменение статуса СЦР Клиента-ЮЛ (cbdc.022 OrganisationWalletManagementRequest); Уведомление об изменении статуса СЦР Клиента-ЮЛ (cbdc.023 </w:t>
            </w:r>
            <w:r>
              <w:rPr>
                <w:noProof/>
              </w:rPr>
              <w:lastRenderedPageBreak/>
              <w:t xml:space="preserve">OrganisationWalletManagementNotification); Уведомление ФП об изменении статуса СЦР Клиента по запросу иных субъектов ПлЦР (cbdc.023 ClientWalletManagementFINotification). Условие применения Клиент-ЮЛ имеет активный СЦР на ПлЦР. Последовательность обмена 1. Клиент-ЮЛ формирует ЭС "Запрос возможности управления СЦР Клиента-ЮЛ " (cbdc.012 OrganisationWalletManagementPossibilityRequest), указав целевой статус СЦР и направляет ФП. 2. ФП проводит входной контроль ЭС "Запрос возможности управления СЦР Клиента-ЮЛ " (cbdc.012 OrganisationWalletManagementPossibilityRequest) и в случае успешного прохождения проверок передает в РОРД полученное от Клиента ЮЛ ЭС "Запрос возможности управления СЦР Клиента-ЮЛ" (cbdc.012 OrganisationWalletManagementPossibilityRequest). 3. РОРД осуществляет входные контроли </w:t>
            </w:r>
            <w:r>
              <w:rPr>
                <w:noProof/>
              </w:rPr>
              <w:lastRenderedPageBreak/>
              <w:t xml:space="preserve">полученного ЭС и контроли возможности исполнения запроса. При положительных результатах контролей возможности исполнения запроса формирует Эталон ЭС "Запрос на изменение статуса СЦР Клиента-ЮЛ" (cbdc.022 OrganisationWalletManagementRequest), который содержит Эталон транзакционного сообщения РР, и передает ФП, инкапсулировав его в формируемый ЭС "Ответ на запрос возможности управления СЦР Клиента-ЮЛ" (cbdc.013 OrganisationWalletManagementPossibilityResponse). 4. После получения ЭС "Ответ на запрос возможности управления СЦР организации" (cbdc.013 OrganisationWalletManagementPossibilityResponse) ФП осуществляет входные контроли. В случае успешного результата ФП передает далее Клиенту-ЮЛ полученное от РОРД ЭС. 5. Клиент ЮЛ посредством ДБО ФП осуществляет входные контроли ЭС "Ответ на запрос возможности управления СЦР Клиента-ЮЛ" (cbdc.013 </w:t>
            </w:r>
            <w:r>
              <w:rPr>
                <w:noProof/>
              </w:rPr>
              <w:lastRenderedPageBreak/>
              <w:t>OrganisationWalletManagementPossibilityResponse) и при положительных результатах разбирает ЭС, получает эталон ЭС "Запрос на изменение статуса СЦР Клиента-ЮЛ" (cbdc.022 OrganisationWalletManagementRequest), визуализирует его для подписания. Клиент-ЮЛ подписывает своей ЭП эталон транзакционного сообщения РР, содержащегося в реквизите &lt;DLDgst/Rcrd&gt;, помещает значение ЭП в реквизит &lt;DLDgst/Sgn&gt;. Клиент-ЮЛ направляет ФП ЭС "Запрос на изменение статуса СЦР Клиента-ЮЛ" (cbdc.022 OrganisationWalletManagementRequest). 6. ФП проводит входные контроли полученного ЭС "Запрос на изменение статуса СЦР Клиента-ЮЛ" (cbdc.022 OrganisationWalletManagementRequest) и, при положительных результатах, передает ЭС далее в РОРД. 7. РОРД осуществляет входные контроли и контроли возможности исполнения полученного ЭС "Запрос на изменение статуса СЦР Клиента-</w:t>
            </w:r>
            <w:r>
              <w:rPr>
                <w:noProof/>
              </w:rPr>
              <w:lastRenderedPageBreak/>
              <w:t xml:space="preserve">ЮЛ" (cbdc.022 OrganisationWalletManagementRequest): составитель ЭС имеет права в соответствии со своей ролью; контроль наличия СЦР в системе; контроль отличия целевого статуса от текущего; контроль отсутствия средств на СЦР (для кода запроса "закрыть СЦР"); текущий статус СЦР "заблокирован" (для кодов запроса "закрыть СЦР"/"разблокировать СЦР"). В случае положительных результатов контролей РОРД устанавливает требуемый статус СЦР Клиента-ЮЛ, формирует ЭС "Уведомление об изменении статуса СЦР Клиента-ЮЛ" (cbdc.023 OrganisationWalletManagementNotification). 8. РОРД формирует ЭС "Уведомление ФП об изменении статуса СЦР Клиента по запросу иных субъектов ПлЦР" (cbdc.023 ClientWalletManagementFINotification) и направляет в адрес всех ФП, обслуживающих Клиента-ЮЛ. 9. ФП, через которого Клиент-ЮЛ направлял ЭС </w:t>
            </w:r>
            <w:r>
              <w:rPr>
                <w:noProof/>
              </w:rPr>
              <w:lastRenderedPageBreak/>
              <w:t>(cbdc.022 OrganisationWalletManagementRequest), осуществляет входные контроли полученного от РОРД ЭС "Уведомление об изменении статуса СЦР Клиента-ЮЛ" (cbdc.023 OrganisationWalletManagementNotification). В случае успешного результата контролей ФП передает ЭС Клиенту-ЮЛ.</w:t>
            </w:r>
          </w:p>
        </w:tc>
        <w:tc>
          <w:tcPr>
            <w:tcW w:w="3687" w:type="dxa"/>
          </w:tcPr>
          <w:p w:rsidR="006E7332" w:rsidRDefault="006E7332" w:rsidP="001A1DBE">
            <w:pPr>
              <w:ind w:firstLine="0"/>
              <w:jc w:val="left"/>
              <w:rPr>
                <w:lang w:eastAsia="en-US"/>
              </w:rPr>
            </w:pPr>
            <w:r>
              <w:rPr>
                <w:noProof/>
              </w:rPr>
              <w:lastRenderedPageBreak/>
              <w:t xml:space="preserve">Описание Успешное исполнение запроса Клиента-ЮЛ на блокировку/разблокировку/закрытие своего СЦР. Применяемые форматы сообщений Запрос возможности управления СЦР Клиента-ЮЛ (cbdc.012 OrganisationWalletManagementPossibilityRequest); Ответ на запрос возможности управления СЦР Клиента-ЮЛ (cbdc.013 OrganisationWalletManagementPossibilityResponse); Запрос на изменение статуса СЦР Клиента-ЮЛ (cbdc.022 OrganisationWalletManagementRequest); Уведомление об изменении статуса СЦР Клиента-ЮЛ (cbdc.023 </w:t>
            </w:r>
            <w:r>
              <w:rPr>
                <w:noProof/>
              </w:rPr>
              <w:lastRenderedPageBreak/>
              <w:t xml:space="preserve">OrganisationWalletManagementNotification); Уведомление ФП об изменении статуса СЦР Клиента по запросу иных субъектов ПлЦР (cbdc.023 ClientWalletManagementFINotification). Условие применения Клиент-ЮЛ имеет действующий СЦР на ПлЦР. Последовательность обмена 1. Клиент-ЮЛ формирует ЭС "Запрос возможности управления СЦР Клиента-ЮЛ " (cbdc.012 OrganisationWalletManagementPossibilityRequest), указав целевой статус СЦР и направляет ФП. 2. ФП проводит входной контроль ЭС "Запрос возможности управления СЦР Клиента-ЮЛ " (cbdc.012 OrganisationWalletManagementPossibilityRequest) и в случае успешного прохождения проверок передает в РОРД полученное от Клиента ЮЛ ЭС "Запрос возможности управления СЦР Клиента-ЮЛ" (cbdc.012 OrganisationWalletManagementPossibilityRequest). 3. РОРД </w:t>
            </w:r>
            <w:r>
              <w:rPr>
                <w:noProof/>
              </w:rPr>
              <w:lastRenderedPageBreak/>
              <w:t xml:space="preserve">осуществляет входные контроли полученного ЭС и контроли возможности исполнения запроса. При положительных результатах контролей возможности исполнения запроса формирует Эталон ЭС "Запрос на изменение статуса СЦР Клиента-ЮЛ" (cbdc.022 OrganisationWalletManagementRequest), который содержит Эталон транзакционного сообщения РР, и передает ФП, инкапсулировав его в формируемый ЭС "Ответ на запрос возможности управления СЦР Клиента-ЮЛ" (cbdc.013 OrganisationWalletManagementPossibilityResponse). 4. После получения ЭС "Ответ на запрос возможности управления СЦР организации" (cbdc.013 OrganisationWalletManagementPossibilityResponse) ФП осуществляет входные контроли. В случае успешного результата ФП передает далее Клиенту-ЮЛ полученное от РОРД ЭС. 5. Клиент ЮЛ посредством ДБО ФП осуществляет входные контроли ЭС "Ответ на запрос возможности управления СЦР Клиента-ЮЛ" </w:t>
            </w:r>
            <w:r>
              <w:rPr>
                <w:noProof/>
              </w:rPr>
              <w:lastRenderedPageBreak/>
              <w:t xml:space="preserve">(cbdc.013 OrganisationWalletManagementPossibilityResponse) и при положительных результатах разбирает ЭС, получает эталон ЭС "Запрос на изменение статуса СЦР Клиента-ЮЛ" (cbdc.022 OrganisationWalletManagementRequest), визуализирует его для подписания. Клиент-ЮЛ подписывает своей ЭП эталон транзакционного сообщения РР, содержащегося в реквизите &lt;DLDgst/Rcrd&gt;, помещает значение ЭП в реквизит &lt;DLDgst/Sgn&gt;. Клиент-ЮЛ направляет ФП ЭС "Запрос на изменение статуса СЦР Клиента-ЮЛ" (cbdc.022 OrganisationWalletManagementRequest). 6. ФП проводит входные контроли полученного ЭС "Запрос на изменение статуса СЦР Клиента-ЮЛ" (cbdc.022 OrganisationWalletManagementRequest) и, при положительных результатах, передает ЭС далее в РОРД. 7. РОРД осуществляет входные контроли и контроли возможности исполнения полученного ЭС "Запрос на </w:t>
            </w:r>
            <w:r>
              <w:rPr>
                <w:noProof/>
              </w:rPr>
              <w:lastRenderedPageBreak/>
              <w:t xml:space="preserve">изменение статуса СЦР Клиента-ЮЛ" (cbdc.022 OrganisationWalletManagementRequest): составитель ЭС имеет права в соответствии со своей ролью; контроль наличия СЦР в системе; контроль отличия целевого статуса от текущего; контроль отсутствия средств на СЦР (для кода запроса "закрыть СЦР"); текущий статус СЦР "заблокирован" (для кодов запроса "закрыть СЦР"/"разблокировать СЦР"). В случае положительных результатов контролей РОРД устанавливает требуемый статус СЦР Клиента-ЮЛ, формирует ЭС "Уведомление об изменении статуса СЦР Клиента-ЮЛ" (cbdc.023 OrganisationWalletManagementNotification). 8. РОРД формирует ЭС "Уведомление ФП об изменении статуса СЦР Клиента по запросу иных субъектов ПлЦР" (cbdc.023 ClientWalletManagementFINotification) и направляет в адрес всех ФП, обслуживающих Клиента-ЮЛ. 9. ФП, через которого </w:t>
            </w:r>
            <w:r>
              <w:rPr>
                <w:noProof/>
              </w:rPr>
              <w:lastRenderedPageBreak/>
              <w:t>Клиент-ЮЛ направлял ЭС (cbdc.022 OrganisationWalletManagementRequest), осуществляет входные контроли полученного от РОРД ЭС "Уведомление об изменении статуса СЦР Клиента-ЮЛ" (cbdc.023 OrganisationWalletManagementNotification). В случае успешного результата контролей ФП передает ЭС Клиенту-ЮЛ.</w:t>
            </w:r>
          </w:p>
        </w:tc>
      </w:tr>
    </w:tbl>
    <w:p w:rsidR="006E7332" w:rsidRPr="00791A7C" w:rsidRDefault="006E7332" w:rsidP="00C120D2">
      <w:pPr>
        <w:ind w:firstLine="0"/>
        <w:jc w:val="left"/>
        <w:rPr>
          <w:rStyle w:val="22"/>
          <w:color w:val="auto"/>
          <w:lang w:val="ru-RU"/>
        </w:rPr>
      </w:pPr>
    </w:p>
    <w:p w:rsidR="00AE7B42" w:rsidRPr="00791A7C" w:rsidRDefault="00AE7B42" w:rsidP="00C120D2">
      <w:pPr>
        <w:ind w:firstLine="0"/>
        <w:jc w:val="left"/>
        <w:rPr>
          <w:b/>
        </w:rPr>
      </w:pPr>
    </w:p>
    <w:p w:rsidR="00C120D2" w:rsidRPr="00796ABE" w:rsidRDefault="00835542" w:rsidP="006D4AC9">
      <w:pPr>
        <w:pStyle w:val="2"/>
      </w:pPr>
      <w:r w:rsidRPr="00796ABE">
        <w:t xml:space="preserve">Процесс: </w:t>
      </w:r>
      <w:r w:rsidR="006E7332" w:rsidRPr="000E440D">
        <w:rPr>
          <w:noProof/>
        </w:rPr>
        <w:t>Изменение Клиентом-ФЛ статуса своего СЦР</w:t>
      </w:r>
    </w:p>
    <w:p w:rsidR="00B908B5" w:rsidRPr="006E7332" w:rsidRDefault="00AE7B42" w:rsidP="00835542">
      <w:pPr>
        <w:ind w:firstLine="0"/>
        <w:jc w:val="left"/>
        <w:rPr>
          <w:b/>
          <w:lang w:val="en-US" w:eastAsia="en-US"/>
        </w:rPr>
      </w:pPr>
      <w:r w:rsidRPr="00AE7B42">
        <w:rPr>
          <w:b/>
          <w:lang w:eastAsia="en-US"/>
        </w:rPr>
        <w:t>Диаграммы</w:t>
      </w:r>
    </w:p>
    <w:p w:rsidR="00CC7ECB" w:rsidRPr="006E7332" w:rsidRDefault="00D74A79" w:rsidP="00835542">
      <w:pPr>
        <w:ind w:firstLine="0"/>
        <w:jc w:val="left"/>
        <w:rPr>
          <w:i/>
          <w:lang w:val="en-US" w:eastAsia="en-US"/>
        </w:rPr>
      </w:pPr>
      <w:r w:rsidRPr="004D7EBB">
        <w:rPr>
          <w:b/>
        </w:rPr>
        <w:t>Изменения</w:t>
      </w:r>
      <w:r w:rsidRPr="006E7332">
        <w:rPr>
          <w:b/>
          <w:lang w:val="en-US"/>
        </w:rPr>
        <w:t xml:space="preserve"> </w:t>
      </w:r>
      <w:r w:rsidRPr="004D7EBB">
        <w:rPr>
          <w:b/>
        </w:rPr>
        <w:t>в</w:t>
      </w:r>
      <w:r w:rsidRPr="006E7332">
        <w:rPr>
          <w:b/>
          <w:lang w:val="en-US"/>
        </w:rPr>
        <w:t xml:space="preserve"> </w:t>
      </w:r>
      <w:r>
        <w:rPr>
          <w:b/>
        </w:rPr>
        <w:t>атрибутах</w:t>
      </w:r>
      <w:r w:rsidRPr="006E7332">
        <w:rPr>
          <w:b/>
          <w:lang w:val="en-US"/>
        </w:rPr>
        <w:t xml:space="preserve"> </w:t>
      </w:r>
      <w:r w:rsidRPr="006E7332">
        <w:rPr>
          <w:b/>
        </w:rPr>
        <w:t>диагр</w:t>
      </w:r>
      <w:r>
        <w:rPr>
          <w:b/>
        </w:rPr>
        <w:t>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BD362A" w:rsidTr="004F2363">
        <w:tc>
          <w:tcPr>
            <w:tcW w:w="4673" w:type="dxa"/>
          </w:tcPr>
          <w:p w:rsidR="00D74A79" w:rsidRPr="00F96807" w:rsidRDefault="00D74A79" w:rsidP="000E6312">
            <w:pPr>
              <w:ind w:firstLine="0"/>
              <w:jc w:val="center"/>
              <w:rPr>
                <w:b/>
                <w:lang w:eastAsia="en-US"/>
              </w:rPr>
            </w:pPr>
            <w:r>
              <w:rPr>
                <w:b/>
                <w:lang w:eastAsia="en-US"/>
              </w:rPr>
              <w:t>Диаграмма</w:t>
            </w:r>
          </w:p>
        </w:tc>
        <w:tc>
          <w:tcPr>
            <w:tcW w:w="2694" w:type="dxa"/>
          </w:tcPr>
          <w:p w:rsidR="00D74A79" w:rsidRPr="00084945" w:rsidRDefault="004F2363" w:rsidP="000E6312">
            <w:pPr>
              <w:ind w:firstLine="0"/>
              <w:jc w:val="center"/>
              <w:rPr>
                <w:b/>
                <w:lang w:eastAsia="en-US"/>
              </w:rPr>
            </w:pPr>
            <w:r>
              <w:rPr>
                <w:b/>
                <w:lang w:eastAsia="en-US"/>
              </w:rPr>
              <w:t>Изменено</w:t>
            </w:r>
          </w:p>
        </w:tc>
        <w:tc>
          <w:tcPr>
            <w:tcW w:w="3685" w:type="dxa"/>
          </w:tcPr>
          <w:p w:rsidR="00D74A79" w:rsidRPr="00596C2E" w:rsidRDefault="00A75AD4" w:rsidP="000E6312">
            <w:pPr>
              <w:ind w:firstLine="0"/>
              <w:jc w:val="center"/>
              <w:rPr>
                <w:b/>
                <w:lang w:val="en-US" w:eastAsia="en-US"/>
              </w:rPr>
            </w:pPr>
            <w:r>
              <w:rPr>
                <w:b/>
                <w:lang w:eastAsia="en-US"/>
              </w:rPr>
              <w:t>Значение в 2024.03</w:t>
            </w:r>
          </w:p>
        </w:tc>
        <w:tc>
          <w:tcPr>
            <w:tcW w:w="3687" w:type="dxa"/>
          </w:tcPr>
          <w:p w:rsidR="00D74A79" w:rsidRPr="00BD362A" w:rsidRDefault="00A75AD4" w:rsidP="000E6312">
            <w:pPr>
              <w:ind w:firstLine="0"/>
              <w:jc w:val="center"/>
              <w:rPr>
                <w:b/>
                <w:lang w:val="en-US" w:eastAsia="en-US"/>
              </w:rPr>
            </w:pPr>
            <w:r>
              <w:rPr>
                <w:b/>
                <w:lang w:eastAsia="en-US"/>
              </w:rPr>
              <w:t>Значение в 2025.01</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Неуспешный сценарий обмена 1</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Неуспешное исполнение запроса Клиента-ФЛ на блокировку/разблокировку/закрытие своего СЦР. Применяемые форматы сообщений Запрос возможности управления СЦР Клиента-ФЛ (cbdc.012 CustomerWalletManagementPossibilityRequest); Результаты контроля (cbdc.666 StatusReport). Условие применения Клиент-ФЛ </w:t>
            </w:r>
            <w:r>
              <w:rPr>
                <w:noProof/>
              </w:rPr>
              <w:lastRenderedPageBreak/>
              <w:t xml:space="preserve">прошел авторизацию и аутентификацию в Приложении Клиента, имеет активный СЦР на ПлЦР. Последовательность обмена 1. Клиент ФЛ формирует ЭС "Запрос возможности управления СЦР Клиента-ФЛ" (cbdc.012 CustomerWalletManagementPossibilityRequest), указав целевой статус СЦР, и направляет ФП. 2. ФП проводит входной контроль ЭС "Запрос возможности управления СЦР Клиента-ФЛ" (cbdc.012 CustomerWalletManagementPossibilityRequest) и в случае успешного прохождения проверок передает в РОРД полученное от Клиента ЭС "Запрос возможности управления СЦР Клиента-ФЛ" (cbdc.012 CustomerWalletManagementPossibilityRequest). 3. РОРД осуществляет входные контроли полученного ЭС и контроли возможности исполнения запроса. В случае неуспешного прохождения проверок РОРД формирует в адрес ФП ЭС </w:t>
            </w:r>
            <w:r>
              <w:rPr>
                <w:noProof/>
              </w:rPr>
              <w:lastRenderedPageBreak/>
              <w:t>"Результат контроля" (cbdc.666 StatusReport) с указанием кода ошибки. 4. ФП после получения ЭС "Результаты контроля" (cbdc.666 StatusReport) информирует Клиента-ФЛ о невозможности исполнения запроса.</w:t>
            </w:r>
          </w:p>
        </w:tc>
        <w:tc>
          <w:tcPr>
            <w:tcW w:w="3687" w:type="dxa"/>
          </w:tcPr>
          <w:p w:rsidR="006E7332" w:rsidRDefault="006E7332" w:rsidP="001A1DBE">
            <w:pPr>
              <w:ind w:firstLine="0"/>
              <w:jc w:val="left"/>
              <w:rPr>
                <w:lang w:eastAsia="en-US"/>
              </w:rPr>
            </w:pPr>
            <w:r>
              <w:rPr>
                <w:noProof/>
              </w:rPr>
              <w:lastRenderedPageBreak/>
              <w:t xml:space="preserve">Описание Неуспешное исполнение запроса Клиента-ФЛ на блокировку/разблокировку/закрытие своего СЦР. Применяемые форматы сообщений Запрос возможности управления СЦР Клиента-ФЛ (cbdc.012 CustomerWalletManagementPossibilityRequest); Результаты контроля (cbdc.666 StatusReport). Условие применения Клиент-ФЛ </w:t>
            </w:r>
            <w:r>
              <w:rPr>
                <w:noProof/>
              </w:rPr>
              <w:t xml:space="preserve">прошел авторизацию и аутентификацию в Приложении Клиента, имеет действующий СЦР на ПлЦР. Последовательность обмена 1. Клиент ФЛ формирует ЭС "Запрос возможности управления СЦР Клиента-ФЛ" (cbdc.012 CustomerWalletManagementPossibilityRequest), указав целевой статус СЦР, и направляет ФП. 2. ФП проводит входной контроль ЭС "Запрос возможности управления СЦР Клиента-ФЛ" (cbdc.012 CustomerWalletManagementPossibilityRequest) и в случае успешного прохождения проверок передает в РОРД полученное от Клиента ЭС "Запрос возможности управления СЦР Клиента-ФЛ" (cbdc.012 CustomerWalletManagementPossibilityRequest). 3. РОРД осуществляет входные контроли полученного ЭС и контроли возможности исполнения запроса. В случае неуспешного прохождения проверок РОРД формирует в адрес ФП ЭС </w:t>
            </w:r>
            <w:r>
              <w:rPr>
                <w:noProof/>
              </w:rPr>
              <w:lastRenderedPageBreak/>
              <w:t>"Результат контроля" (cbdc.666 StatusReport) с указанием кода ошибки. 4. ФП после получения ЭС "Результаты контроля" (cbdc.666 StatusReport) информирует Клиента-ФЛ о невозможности исполнения запроса.</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lastRenderedPageBreak/>
              <w:t>Основной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Успешное исполнение запроса Клиента-ФЛ на блокировку/разблокировку/закрытие своего СЦР. Применяемые форматы сообщений Запрос возможности управления СЦР Клиента-ФЛ (cbdc.012 CustomerWalletManagementPossibilityRequest); Ответ на запрос возможности управления СЦР Клиента-ФЛ (cbdc.013 CustomerWalletManagementPossibilityResponse); Запрос на изменение статуса СЦР Клиента-ФЛ (cbdc.022 CustomerWalletManagementRequest); Уведомление об изменении статуса СЦР Клиента-ФЛ (cbdc.023 CustomerWalletManagementNotification); Уведомление ФП об изменении статуса СЦР Клиента по запросу иных субъектов ПлЦР </w:t>
            </w:r>
            <w:r>
              <w:rPr>
                <w:noProof/>
              </w:rPr>
              <w:lastRenderedPageBreak/>
              <w:t xml:space="preserve">(cbdc.023 ClientWalletManagementFINotification). Условие применения Клиент-ФЛ прошел авторизацию и аутентификацию в Приложении Клиента, имеет активный СЦР на ПлЦР. Последовательность обмена 1. Клиент-ФЛ формирует ЭС "Запрос возможности управления СЦР Клиента-ФЛ" (cbdc.012 CustomerWalletManagementPossibilityRequest), указав целевой статус СЦР и направляет ФП. 2. ФП проводит входной контроль ЭС "Запрос возможности управления СЦР Клиента-ФЛ" (cbdc.012 CustomerWalletManagementPossibilityRequest) и в случае успешного прохождения проверок передает в РОРД полученное от Клиента ЭС "Запрос возможности управления СЦР Клиента-ФЛ" (cbdc.012 CustomerWalletManagementPossibilityRequest). 3. РОРД осуществляет входные контроли полученного ЭС и контроли возможности исполнения </w:t>
            </w:r>
            <w:r>
              <w:rPr>
                <w:noProof/>
              </w:rPr>
              <w:lastRenderedPageBreak/>
              <w:t>запроса. При положительных результатах контролей возможности исполнения запроса формирует Эталон ЭС "Запрос на изменение статуса СЦР Клиента-ФЛ" (cbdc.022 CustomerWalletManagementRequest), который содержит Эталон транзакционного сообщения РР, и передает ФП, инкапсулировав его в формируемый ЭС "Ответ на запрос возможности управления СЦР Клиента-ФЛ" (cbdc.013 CustomerWalletManagementPossibilityResponse). 4. После получения ЭС "Ответ на запрос возможности управления СЦР Клиента-ФЛ" (cbdc.013 CustomerWalletManagementPossibilityResponse) ФП осуществляет входные контроли. В случае успешного результата ФП передает далее Клиенту-ФЛ полученное от РОРД ЭС. 5. Клиент ФЛ посредством Приложения Клиента осуществляет входные контроли ЭС "Ответ на запрос возможности управления СЦР Клиента-ФЛ" (cbdc.013 CustomerWalletManagementPossi</w:t>
            </w:r>
            <w:r>
              <w:rPr>
                <w:noProof/>
              </w:rPr>
              <w:lastRenderedPageBreak/>
              <w:t xml:space="preserve">bilityResponse) и при положительных результатах разбирает ЭС, получает эталон ЭС "Запрос на изменение статуса СЦР Клиента-ФЛ" (cbdc.022 CustomerWalletManagementRequest), визуализирует его для подписания. Клиент-ФЛ подписывает своей ЭП эталон транзакционного сообщения РР, содержащегося в реквизите &lt;DLDgst/Rcrd&gt;, помещает значение ЭП в реквизит &lt;DLDgst/Sgn&gt;. Клиент-ФЛ направляет ФП ЭС "Запрос на изменение статуса СЦР Клиента-ФЛ" (cbdc.022 CustomerWalletManagementRequest). 6. ФП проводит входные контроли полученного ЭС "Запрос на изменение статуса СЦР Клиента-ФЛ" (cbdc.022 CustomerWalletManagementRequest) и, при положительных результатах, передает ЭС далее в РОРД. 7. РОРД осуществляет входные контроли и контроли возможности исполнения полученного ЭС "Запрос на изменение статуса СЦР Клиента-ФЛ" (cbdc.022 </w:t>
            </w:r>
            <w:r>
              <w:rPr>
                <w:noProof/>
              </w:rPr>
              <w:lastRenderedPageBreak/>
              <w:t xml:space="preserve">CustomerWalletManagementRequest): составитель ЭС имеет права в соответствии со своей ролью; контроль наличия СЦР в системе; контроль отличия целевого статуса от текущего; контроль отсутствия средств на СЦР (для кода запроса "закрыть СЦР"); текущий статус СЦР "заблокирован" (для кодов запроса "закрыть СЦР"/"разблокировать СЦР"). В случае положительных результатов контролей РОРД устанавливает требуемый статус СЦР Клиента. При изменении статуса СЦР Клиента на "Закрыт" выполняет проверку на наличие самоисполняемой сделки (или сделок) в статусе "Действующий". При наличии такой сделки (или сделок) присваивается статус "Прекращено", 8. РОРД формирует ЭС "Уведомление об изменении статуса СЦР Клиента-ФЛ" (cbdc.023 CustomerWalletManagementNotification), включая в том числе в ЭС информацию о СиС, прекративших действие (при </w:t>
            </w:r>
            <w:r>
              <w:rPr>
                <w:noProof/>
              </w:rPr>
              <w:lastRenderedPageBreak/>
              <w:t>изменении статуса СЦР на "закрыт"). 9. ФП, через которого Клиент-ФЛ направлял ЭС "Запрос возможности управления СЦР Клиента-ФЛ" (cbdc.012 CustomerWalletManagementPossibilityRequest), осуществляет входные контроли полученного от РОРД ЭС "Уведомление об изменении статуса СЦР Клиента-ФЛ" (cbdc.023 CustomerWalletManagementNotification). В случае успешного результата контролей ФП передает ЭС Клиенту-ФЛ. 10. РОРД формирует ЭС "Уведомление ФП об изменении статуса СЦР Клиента по запросу иных субъектов ПлЦР" (cbdc.023 ClientWalletManagementFINotification) , включая в том числе в ЭС информацию о СиС, прекративших действие (при изменении статуса СЦР на "закрыт") и направляет в адрес всех ФП, обслуживающих Клиента-ФЛ.</w:t>
            </w:r>
          </w:p>
        </w:tc>
        <w:tc>
          <w:tcPr>
            <w:tcW w:w="3687" w:type="dxa"/>
          </w:tcPr>
          <w:p w:rsidR="006E7332" w:rsidRDefault="006E7332" w:rsidP="001A1DBE">
            <w:pPr>
              <w:ind w:firstLine="0"/>
              <w:jc w:val="left"/>
              <w:rPr>
                <w:lang w:eastAsia="en-US"/>
              </w:rPr>
            </w:pPr>
            <w:r>
              <w:rPr>
                <w:noProof/>
              </w:rPr>
              <w:lastRenderedPageBreak/>
              <w:t xml:space="preserve">Описание Успешное исполнение запроса Клиента-ФЛ на блокировку/разблокировку/закрытие своего СЦР. Применяемые форматы сообщений Запрос возможности управления СЦР Клиента-ФЛ (cbdc.012 CustomerWalletManagementPossibilityRequest); Ответ на запрос возможности управления СЦР Клиента-ФЛ (cbdc.013 CustomerWalletManagementPossibilityResponse); Запрос на изменение статуса СЦР Клиента-ФЛ (cbdc.022 CustomerWalletManagementRequest); Уведомление об изменении статуса СЦР Клиента-ФЛ (cbdc.023 CustomerWalletManagementNotification); Уведомление ФП об изменении статуса СЦР Клиента по запросу иных субъектов ПлЦР </w:t>
            </w:r>
            <w:r>
              <w:rPr>
                <w:noProof/>
              </w:rPr>
              <w:lastRenderedPageBreak/>
              <w:t xml:space="preserve">(cbdc.023 ClientWalletManagementFINotification). Условие применения Клиент-ФЛ прошел авторизацию и аутентификацию в Приложении Клиента, имеет действующий СЦР на ПлЦР. Последовательность обмена 1. Клиент-ФЛ формирует ЭС "Запрос возможности управления СЦР Клиента-ФЛ" (cbdc.012 CustomerWalletManagementPossibilityRequest), указав целевой статус СЦР и направляет ФП. 2. ФП проводит входной контроль ЭС "Запрос возможности управления СЦР Клиента-ФЛ" (cbdc.012 CustomerWalletManagementPossibilityRequest) и в случае успешного прохождения проверок передает в РОРД полученное от Клиента ЭС "Запрос возможности управления СЦР Клиента-ФЛ" (cbdc.012 CustomerWalletManagementPossibilityRequest). 3. РОРД осуществляет входные контроли полученного ЭС и контроли </w:t>
            </w:r>
            <w:r>
              <w:rPr>
                <w:noProof/>
              </w:rPr>
              <w:lastRenderedPageBreak/>
              <w:t xml:space="preserve">возможности исполнения запроса. При положительных результатах контролей возможности исполнения запроса формирует Эталон ЭС "Запрос на изменение статуса СЦР Клиента-ФЛ" (cbdc.022 CustomerWalletManagementRequest), который содержит Эталон транзакционного сообщения РР, и передает ФП, инкапсулировав его в формируемый ЭС "Ответ на запрос возможности управления СЦР Клиента-ФЛ" (cbdc.013 CustomerWalletManagementPossibilityResponse). 4. После получения ЭС "Ответ на запрос возможности управления СЦР Клиента-ФЛ" (cbdc.013 CustomerWalletManagementPossibilityResponse) ФП осуществляет входные контроли. В случае успешного результата ФП передает далее Клиенту-ФЛ полученное от РОРД ЭС. 5. Клиент ФЛ посредством Приложения Клиента осуществляет входные контроли ЭС "Ответ на запрос возможности управления СЦР Клиента-ФЛ" (cbdc.013 </w:t>
            </w:r>
            <w:r>
              <w:rPr>
                <w:noProof/>
              </w:rPr>
              <w:lastRenderedPageBreak/>
              <w:t>CustomerWalletManagementPossibilityResponse) и при положительных результатах разбирает ЭС, получает эталон ЭС "Запрос на изменение статуса СЦР Клиента-ФЛ" (cbdc.022 CustomerWalletManagementRequest), визуализирует его для подписания. Клиент-ФЛ подписывает своей ЭП эталон транзакционного сообщения РР, содержащегося в реквизите &lt;DLDgst/Rcrd&gt;, помещает значение ЭП в реквизит &lt;DLDgst/Sgn&gt;. Клиент-ФЛ направляет ФП ЭС "Запрос на изменение статуса СЦР Клиента-ФЛ" (cbdc.022 CustomerWalletManagementRequest). 6. ФП проводит входные контроли полученного ЭС "Запрос на изменение статуса СЦР Клиента-ФЛ" (cbdc.022 CustomerWalletManagementRequest) и, при положительных результатах, передает ЭС далее в РОРД. 7. РОРД осуществляет входные контроли и контроли возможности исполнения полученного ЭС "Запрос на изменение статуса СЦР Клиента-</w:t>
            </w:r>
            <w:r>
              <w:rPr>
                <w:noProof/>
              </w:rPr>
              <w:lastRenderedPageBreak/>
              <w:t xml:space="preserve">ФЛ" (cbdc.022 CustomerWalletManagementRequest): составитель ЭС имеет права в соответствии со своей ролью; контроль наличия СЦР в системе; контроль отличия целевого статуса от текущего; контроль отсутствия средств на СЦР (для кода запроса "закрыть СЦР"); текущий статус СЦР "заблокирован" (для кодов запроса "закрыть СЦР"/"разблокировать СЦР"). В случае положительных результатов контролей РОРД устанавливает требуемый статус СЦР Клиента. При изменении статуса СЦР Клиента на "Закрыт" выполняет проверку на наличие самоисполняемой сделки (или сделок) в статусе "Действующий". При наличии такой сделки (или сделок) присваивается статус "Прекращено", 8. РОРД формирует ЭС "Уведомление об изменении статуса СЦР Клиента-ФЛ" (cbdc.023 CustomerWalletManagementNotification), включая в том числе в ЭС информацию о СиС, </w:t>
            </w:r>
            <w:r>
              <w:rPr>
                <w:noProof/>
              </w:rPr>
              <w:lastRenderedPageBreak/>
              <w:t>прекративших действие (при изменении статуса СЦР на "закрыт"). 9. ФП, через которого Клиент-ФЛ направлял ЭС "Запрос возможности управления СЦР Клиента-ФЛ" (cbdc.012 CustomerWalletManagementPossibilityRequest), осуществляет входные контроли полученного от РОРД ЭС "Уведомление об изменении статуса СЦР Клиента-ФЛ" (cbdc.023 CustomerWalletManagementNotification). В случае успешного результата контролей ФП передает ЭС Клиенту-ФЛ. 10. РОРД формирует ЭС "Уведомление ФП об изменении статуса СЦР Клиента по запросу иных субъектов ПлЦР" (cbdc.023 ClientWalletManagementFINotification) , включая в том числе в ЭС информацию о СиС, прекративших действие (при изменении статуса СЦР на "закрыт") и направляет в адрес всех ФП, обслуживающих Клиента-ФЛ.</w:t>
            </w:r>
          </w:p>
        </w:tc>
      </w:tr>
    </w:tbl>
    <w:p w:rsidR="006E7332" w:rsidRPr="00791A7C" w:rsidRDefault="006E7332" w:rsidP="00C120D2">
      <w:pPr>
        <w:ind w:firstLine="0"/>
        <w:jc w:val="left"/>
        <w:rPr>
          <w:rStyle w:val="22"/>
          <w:color w:val="auto"/>
          <w:lang w:val="ru-RU"/>
        </w:rPr>
      </w:pPr>
    </w:p>
    <w:p w:rsidR="00AE7B42" w:rsidRPr="00791A7C" w:rsidRDefault="00AE7B42" w:rsidP="00C120D2">
      <w:pPr>
        <w:ind w:firstLine="0"/>
        <w:jc w:val="left"/>
        <w:rPr>
          <w:b/>
        </w:rPr>
      </w:pPr>
    </w:p>
    <w:p w:rsidR="00C120D2" w:rsidRPr="00796ABE" w:rsidRDefault="00835542" w:rsidP="006D4AC9">
      <w:pPr>
        <w:pStyle w:val="2"/>
      </w:pPr>
      <w:r w:rsidRPr="00796ABE">
        <w:lastRenderedPageBreak/>
        <w:t xml:space="preserve">Процесс: </w:t>
      </w:r>
      <w:r w:rsidR="006E7332" w:rsidRPr="000E440D">
        <w:rPr>
          <w:noProof/>
        </w:rPr>
        <w:t>Изменение ФП статуса СЦР Клиента-ФЛ или Клиента-ЮЛ</w:t>
      </w:r>
    </w:p>
    <w:p w:rsidR="00B908B5" w:rsidRPr="006E7332" w:rsidRDefault="00AE7B42" w:rsidP="00835542">
      <w:pPr>
        <w:ind w:firstLine="0"/>
        <w:jc w:val="left"/>
        <w:rPr>
          <w:b/>
          <w:lang w:val="en-US" w:eastAsia="en-US"/>
        </w:rPr>
      </w:pPr>
      <w:r w:rsidRPr="00AE7B42">
        <w:rPr>
          <w:b/>
          <w:lang w:eastAsia="en-US"/>
        </w:rPr>
        <w:t>Диаграммы</w:t>
      </w:r>
    </w:p>
    <w:p w:rsidR="00CC7ECB" w:rsidRPr="006E7332" w:rsidRDefault="00D74A79" w:rsidP="00835542">
      <w:pPr>
        <w:ind w:firstLine="0"/>
        <w:jc w:val="left"/>
        <w:rPr>
          <w:i/>
          <w:lang w:val="en-US" w:eastAsia="en-US"/>
        </w:rPr>
      </w:pPr>
      <w:r w:rsidRPr="004D7EBB">
        <w:rPr>
          <w:b/>
        </w:rPr>
        <w:t>Изменения</w:t>
      </w:r>
      <w:r w:rsidRPr="006E7332">
        <w:rPr>
          <w:b/>
          <w:lang w:val="en-US"/>
        </w:rPr>
        <w:t xml:space="preserve"> </w:t>
      </w:r>
      <w:r w:rsidRPr="004D7EBB">
        <w:rPr>
          <w:b/>
        </w:rPr>
        <w:t>в</w:t>
      </w:r>
      <w:r w:rsidRPr="006E7332">
        <w:rPr>
          <w:b/>
          <w:lang w:val="en-US"/>
        </w:rPr>
        <w:t xml:space="preserve"> </w:t>
      </w:r>
      <w:r>
        <w:rPr>
          <w:b/>
        </w:rPr>
        <w:t>атрибутах</w:t>
      </w:r>
      <w:r w:rsidRPr="006E7332">
        <w:rPr>
          <w:b/>
          <w:lang w:val="en-US"/>
        </w:rPr>
        <w:t xml:space="preserve"> </w:t>
      </w:r>
      <w:r w:rsidRPr="006E7332">
        <w:rPr>
          <w:b/>
        </w:rPr>
        <w:t>диагр</w:t>
      </w:r>
      <w:r>
        <w:rPr>
          <w:b/>
        </w:rPr>
        <w:t>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BD362A" w:rsidTr="004F2363">
        <w:tc>
          <w:tcPr>
            <w:tcW w:w="4673" w:type="dxa"/>
          </w:tcPr>
          <w:p w:rsidR="00D74A79" w:rsidRPr="00F96807" w:rsidRDefault="00D74A79" w:rsidP="000E6312">
            <w:pPr>
              <w:ind w:firstLine="0"/>
              <w:jc w:val="center"/>
              <w:rPr>
                <w:b/>
                <w:lang w:eastAsia="en-US"/>
              </w:rPr>
            </w:pPr>
            <w:r>
              <w:rPr>
                <w:b/>
                <w:lang w:eastAsia="en-US"/>
              </w:rPr>
              <w:t>Диаграмма</w:t>
            </w:r>
          </w:p>
        </w:tc>
        <w:tc>
          <w:tcPr>
            <w:tcW w:w="2694" w:type="dxa"/>
          </w:tcPr>
          <w:p w:rsidR="00D74A79" w:rsidRPr="00084945" w:rsidRDefault="004F2363" w:rsidP="000E6312">
            <w:pPr>
              <w:ind w:firstLine="0"/>
              <w:jc w:val="center"/>
              <w:rPr>
                <w:b/>
                <w:lang w:eastAsia="en-US"/>
              </w:rPr>
            </w:pPr>
            <w:r>
              <w:rPr>
                <w:b/>
                <w:lang w:eastAsia="en-US"/>
              </w:rPr>
              <w:t>Изменено</w:t>
            </w:r>
          </w:p>
        </w:tc>
        <w:tc>
          <w:tcPr>
            <w:tcW w:w="3685" w:type="dxa"/>
          </w:tcPr>
          <w:p w:rsidR="00D74A79" w:rsidRPr="00596C2E" w:rsidRDefault="00A75AD4" w:rsidP="000E6312">
            <w:pPr>
              <w:ind w:firstLine="0"/>
              <w:jc w:val="center"/>
              <w:rPr>
                <w:b/>
                <w:lang w:val="en-US" w:eastAsia="en-US"/>
              </w:rPr>
            </w:pPr>
            <w:r>
              <w:rPr>
                <w:b/>
                <w:lang w:eastAsia="en-US"/>
              </w:rPr>
              <w:t>Значение в 2024.03</w:t>
            </w:r>
          </w:p>
        </w:tc>
        <w:tc>
          <w:tcPr>
            <w:tcW w:w="3687" w:type="dxa"/>
          </w:tcPr>
          <w:p w:rsidR="00D74A79" w:rsidRPr="00BD362A" w:rsidRDefault="00A75AD4" w:rsidP="000E6312">
            <w:pPr>
              <w:ind w:firstLine="0"/>
              <w:jc w:val="center"/>
              <w:rPr>
                <w:b/>
                <w:lang w:val="en-US" w:eastAsia="en-US"/>
              </w:rPr>
            </w:pPr>
            <w:r>
              <w:rPr>
                <w:b/>
                <w:lang w:eastAsia="en-US"/>
              </w:rPr>
              <w:t>Значение в 2025.01</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Основной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Успешное исполнение запроса Финансового посредника на блокировку/разблокировку СЦР Клиента-ФЛ или Клиента-ЮЛ. Применяемые форматы сообщений Запрос ФП возможности управления СЦР Клиента-ФЛ (cbdc.012 CustomerWalletFIManagementPossibilityRequest); Запрос ФП возможности управления СЦР Клиента-ЮЛ (cbdc.012 OrganisationWalletFIManagementPossibilityRequest); Ответ ФП на запрос возможности управления СЦР Клиента-ФЛ (cbdc.013 CustomerWalletFIManagementPossibilityResponse); Ответ ФП на запрос возможности управления СЦР Клиента-ЮЛ (cbdc.013 OrganisationWalletFIManagementPossibilityResponse); Запрос ФП на изменение статуса СЦР Клиента-ФЛ (cbdc.022 CustomerWalletFIManagementRequest); Запрос ФП на изменение </w:t>
            </w:r>
            <w:r>
              <w:rPr>
                <w:noProof/>
              </w:rPr>
              <w:lastRenderedPageBreak/>
              <w:t xml:space="preserve">статуса СЦР Клиента-ЮЛ (cbdc.022 OrganisationWalletFIManagementRequest); Уведомление ФП об изменении статуса СЦР Клиента-ФЛ (cbdc.023 CustomerWalletFIManagementNotification); Уведомление ФП об изменении статуса СЦР Клиента-ЮЛ (cbdc.023 OrganisationWalletFIManagementNotification); Уведомление ФП об изменении статуса СЦР Клиента по запросу иных субъектов ПлЦР (cbdc.023 ClientWalletManagementFINotification). Условие применения ФП принимает решение о блокировке/разблокировке СЦР Клиента-ФЛ или Клиента-ЮЛ. Последовательность обмена 1. ФП формирует ЭС "Запрос ФП возможности управления СЦР Клиента-ФЛ" (cbdc.012 CustomerWalletFIManagementPossibilityRequest)/"Запрос ФП возможности управления СЦР Клиента-ЮЛ" (cbdc.012 OrganisationWalletFIManagementPossibilityRequest, указав целевой статус СЦР, и направляет в РОРД. </w:t>
            </w:r>
            <w:r>
              <w:rPr>
                <w:noProof/>
              </w:rPr>
              <w:lastRenderedPageBreak/>
              <w:t xml:space="preserve">2. РОРД осуществляет входные контроли полученного ЭС и контроли возможности исполнения . При положительных результатах контролей формирует Эталон ЭС "Запрос на изменение статуса СЦР Клиента-ФЛ" (cbdc.022 CustomerWalletFIManagementRequest)/ "Запрос ФП на изменение статуса СЦР Клиента-ЮЛ" (cbdc.022 OrganisationWalletFIManagementRequest), который содержит Эталон транзакционного сообщения РР, и передает ФП, инкапсулировав его в формируемый ЭС "Ответ ФП на запрос возможности управления СЦР Клиента-ФЛ" (cbdc.013 CustomerWalletFIManagementPossibilityResponse) / "Ответ ФП на запрос возможности управления СЦР Клиента-ЮЛ" (cbdc.013 OrganisationWalletFIManagementPossibilityResponse). 3. ФП проводит входные контроли, после успешного проведения которых разбирает ЭС, получает эталон ЭС "Запрос на изменение статуса СЦР Клиента-ФЛ" </w:t>
            </w:r>
            <w:r>
              <w:rPr>
                <w:noProof/>
              </w:rPr>
              <w:lastRenderedPageBreak/>
              <w:t xml:space="preserve">(cbdc.022 CustomerWalletFIManagementRequest)/ "Запрос ФП на изменение статуса СЦР Клиента-ЮЛ" (cbdc.022 OrganisationWalletFIManagementRequest)/ "Запрос на изменение статуса СЦР ФП" (cbdc.022 FIWalletManagementRequest), подписывает своей ЭП эталон транзакционного сообщения РР, содержащегося в реквизите &lt;DLDgst/Rcrd&gt; , помещает значение ЭП в реквизит &lt;DLDgst/Sgn&gt; (формирует "Дайджест РР") и направляет в РОРД ЭС "Запрос на изменение статуса СЦР Клиента-ФЛ" (cbdc.022 CustomerWalletFIManagementRequest)/ "Запрос ФП на изменение статуса СЦР Клиента-ЮЛ" (cbdc.022 OrganisationWalletFIManagementRequest)/ "Запрос на изменение статуса СЦР ФП" (cbdc.022 FIWalletManagementRequest). 4. РОРД осуществляет входные контроли и контроли возможности исполнения полученного ЭС: составитель ЭС </w:t>
            </w:r>
            <w:r>
              <w:rPr>
                <w:noProof/>
              </w:rPr>
              <w:lastRenderedPageBreak/>
              <w:t xml:space="preserve">имеет права в соответствии со своей ролью; контроль наличия СЦР в системе; контроль отличия целевого статуса от текущего; текущий статус СЦР "заблокирован" (для кода запроса "разблокировать СЦР"). В случае положительных результатов контролей устанавливает требуемый статус СЦР Клиента. При изменении статуса СЦР Клиента РОРД формирует и направляет ЭС "Уведомление ФП об изменении статуса СЦР Клиента-ФЛ" (cbdc.023 CustomerWalletFIManagementNotification) / "Уведомление ФП об изменении статуса СЦР Клиента-ЮЛ" (cbdc.023 OrganisationWalletFIManagementNotification в адрес ФП, инициирующего изменение статуса СЦР, а в адрес других ФП, через которых обслуживается Клиент РОРД направляет ЭС "Уведомление ФП об изменении статуса СЦР Клиента по запросу иных субъектов ПлЦР" (cbdc.023 ClientWalletManagementFINotification). 5. ФП после получения ЭС </w:t>
            </w:r>
            <w:r>
              <w:rPr>
                <w:noProof/>
              </w:rPr>
              <w:lastRenderedPageBreak/>
              <w:t>"Уведомление ФП об изменении статуса СЦР Клиента-ФЛ" (cbdc.023 CustomerWalletFIManagementNotification) / "Уведомление ФП об изменении статуса СЦР Клиента-ЮЛ" (cbdc.023 OrganisationWalletFIManagementNotification) осуществляет входные контроли ЭС и в случае успешного прохождения контролей уведомляет Клиента-ФЛ / Клиента-ЮЛ об изменении статуса его СЦР. 6. РОРД формирует и направляет в сторону других ФП, через которых обслуживается Клиент, ЭС "Уведомление ФП об изменении статуса СЦР Клиента по запросу иных субъектов ПлЦР (cbdc.023 ClientWalletManagementFINotification)".</w:t>
            </w:r>
          </w:p>
        </w:tc>
        <w:tc>
          <w:tcPr>
            <w:tcW w:w="3687" w:type="dxa"/>
          </w:tcPr>
          <w:p w:rsidR="006E7332" w:rsidRDefault="006E7332" w:rsidP="001A1DBE">
            <w:pPr>
              <w:ind w:firstLine="0"/>
              <w:jc w:val="left"/>
              <w:rPr>
                <w:lang w:eastAsia="en-US"/>
              </w:rPr>
            </w:pPr>
            <w:r>
              <w:rPr>
                <w:noProof/>
              </w:rPr>
              <w:lastRenderedPageBreak/>
              <w:t xml:space="preserve">Описание Успешное исполнение запроса Финансового посредника на блокировку/разблокировку СЦР Клиента-ФЛ или Клиента-ЮЛ. Применяемые форматы сообщений Запрос ФП возможности управления СЦР Клиента-ФЛ (cbdc.012 CustomerWalletFIManagementPossibilityRequest); Запрос ФП возможности управления СЦР Клиента-ЮЛ (cbdc.012 OrganisationWalletFIManagementPossibilityRequest); Ответ ФП на запрос возможности управления СЦР Клиента-ФЛ (cbdc.013 CustomerWalletFIManagementPossibilityResponse); Ответ ФП на запрос возможности управления СЦР Клиента-ЮЛ (cbdc.013 OrganisationWalletFIManagementPossibilityResponse); Запрос ФП на изменение статуса СЦР Клиента-ФЛ (cbdc.022 CustomerWalletFIManagementRequest); Запрос ФП на изменение </w:t>
            </w:r>
            <w:r>
              <w:rPr>
                <w:noProof/>
              </w:rPr>
              <w:lastRenderedPageBreak/>
              <w:t xml:space="preserve">статуса СЦР Клиента-ЮЛ (cbdc.022 OrganisationWalletFIManagementRequest); Уведомление ФП об изменении статуса СЦР Клиента-ФЛ (cbdc.023 CustomerWalletFIManagementNotification); Уведомление ФП об изменении статуса СЦР Клиента-ЮЛ (cbdc.023 OrganisationWalletFIManagementNotification); Уведомление ФП об изменении статуса СЦР Клиента по запросу иных субъектов ПлЦР (cbdc.023 ClientWalletManagementFINotification). Условие применения ФП принимает решение о блокировке/разблокировке СЦР Клиента-ФЛ или Клиента-ЮЛ. Последовательность обмена 1. ФП формирует ЭС "Запрос ФП возможности управления СЦР Клиента-ФЛ" (cbdc.012 CustomerWalletFIManagementPossibilityRequest)/"Запрос ФП возможности управления СЦР Клиента-ЮЛ" (cbdc.012 OrganisationWalletFIManagementPossibilityRequest, указав целевой статус СЦР, и направляет в РОРД. </w:t>
            </w:r>
            <w:r>
              <w:rPr>
                <w:noProof/>
              </w:rPr>
              <w:lastRenderedPageBreak/>
              <w:t xml:space="preserve">2. РОРД осуществляет входные контроли полученного ЭС и контроли возможности исполнения . При положительных результатах контролей формирует Эталон ЭС "Запрос на изменение статуса СЦР Клиента-ФЛ" (cbdc.022 CustomerWalletFIManagementRequest)/ "Запрос ФП на изменение статуса СЦР Клиента-ЮЛ" (cbdc.022 OrganisationWalletFIManagementRequest), который содержит Эталон транзакционного сообщения РР, и передает ФП, инкапсулировав его в формируемый ЭС "Ответ ФП на запрос возможности управления СЦР Клиента-ФЛ" (cbdc.013 CustomerWalletFIManagementPossibilityResponse) / "Ответ ФП на запрос возможности управления СЦР Клиента-ЮЛ" (cbdc.013 OrganisationWalletFIManagementPossibilityResponse). 3. ФП проводит входные контроли, после успешного проведения которых разбирает ЭС, получает эталон ЭС "Запрос на изменение статуса СЦР Клиента-ФЛ" </w:t>
            </w:r>
            <w:r>
              <w:rPr>
                <w:noProof/>
              </w:rPr>
              <w:lastRenderedPageBreak/>
              <w:t xml:space="preserve">(cbdc.022 CustomerWalletFIManagementRequest)/ "Запрос ФП на изменение статуса СЦР Клиента-ЮЛ" (cbdc.022 OrganisationWalletFIManagementRequest), подписывает своей ЭП эталон транзакционного сообщения РР, содержащегося в реквизите &lt;DLDgst/Rcrd&gt; , помещает значение ЭП в реквизит &lt;DLDgst/Sgn&gt; (формирует "Дайджест РР") и направляет в РОРД ЭС "Запрос на изменение статуса СЦР Клиента-ФЛ" (cbdc.022 CustomerWalletFIManagementRequest)/ "Запрос ФП на изменение статуса СЦР Клиента-ЮЛ" (cbdc.022 OrganisationWalletFIManagementRequest. 4. РОРД осуществляет входные контроли и контроли возможности исполнения полученного ЭС: составитель ЭС имеет права в соответствии со своей ролью; контроль наличия СЦР в системе; контроль отличия целевого статуса от текущего; текущий статус СЦР "заблокирован" (для кода </w:t>
            </w:r>
            <w:r>
              <w:rPr>
                <w:noProof/>
              </w:rPr>
              <w:lastRenderedPageBreak/>
              <w:t xml:space="preserve">запроса "разблокировать СЦР"). В случае положительных результатов контролей устанавливает требуемый статус СЦР Клиента. При изменении статуса СЦР Клиента РОРД формирует и направляет ЭС "Уведомление ФП об изменении статуса СЦР Клиента-ФЛ" (cbdc.023 CustomerWalletFIManagementNotification) / "Уведомление ФП об изменении статуса СЦР Клиента-ЮЛ" (cbdc.023 OrganisationWalletFIManagementNotification в адрес ФП, инициирующего изменение статуса СЦР. 5. ФП после получения ЭС "Уведомление ФП об изменении статуса СЦР Клиента-ФЛ" (cbdc.023 CustomerWalletFIManagementNotification) / "Уведомление ФП об изменении статуса СЦР Клиента-ЮЛ" (cbdc.023 OrganisationWalletFIManagementNotification) осуществляет входные контроли ЭС и в случае успешного прохождения контролей уведомляет Клиента-ФЛ / Клиента-ЮЛ об изменении </w:t>
            </w:r>
            <w:r>
              <w:rPr>
                <w:noProof/>
              </w:rPr>
              <w:lastRenderedPageBreak/>
              <w:t>статуса его СЦР. 6. РОРД формирует и направляет в сторону других ФП, через которых обслуживается Клиент, ЭС "Уведомление ФП об изменении статуса СЦР Клиента по запросу иных субъектов ПлЦР (cbdc.023 ClientWalletManagementFINotification)".</w:t>
            </w:r>
          </w:p>
        </w:tc>
      </w:tr>
    </w:tbl>
    <w:p w:rsidR="006E7332" w:rsidRPr="00791A7C" w:rsidRDefault="006E7332" w:rsidP="00C120D2">
      <w:pPr>
        <w:ind w:firstLine="0"/>
        <w:jc w:val="left"/>
        <w:rPr>
          <w:rStyle w:val="22"/>
          <w:color w:val="auto"/>
          <w:lang w:val="ru-RU"/>
        </w:rPr>
      </w:pPr>
    </w:p>
    <w:p w:rsidR="00AE7B42" w:rsidRPr="00791A7C" w:rsidRDefault="00AE7B42" w:rsidP="00C120D2">
      <w:pPr>
        <w:ind w:firstLine="0"/>
        <w:jc w:val="left"/>
        <w:rPr>
          <w:b/>
        </w:rPr>
      </w:pPr>
    </w:p>
    <w:p w:rsidR="00C120D2" w:rsidRPr="00796ABE" w:rsidRDefault="00835542" w:rsidP="006D4AC9">
      <w:pPr>
        <w:pStyle w:val="2"/>
      </w:pPr>
      <w:r w:rsidRPr="00796ABE">
        <w:t xml:space="preserve">Процесс: </w:t>
      </w:r>
      <w:r w:rsidR="006E7332" w:rsidRPr="000E440D">
        <w:rPr>
          <w:noProof/>
        </w:rPr>
        <w:t>Изменение ФП статуса своего СЦР</w:t>
      </w:r>
    </w:p>
    <w:p w:rsidR="00B908B5" w:rsidRPr="006E7332" w:rsidRDefault="00AE7B42" w:rsidP="00835542">
      <w:pPr>
        <w:ind w:firstLine="0"/>
        <w:jc w:val="left"/>
        <w:rPr>
          <w:b/>
          <w:lang w:val="en-US" w:eastAsia="en-US"/>
        </w:rPr>
      </w:pPr>
      <w:r w:rsidRPr="00AE7B42">
        <w:rPr>
          <w:b/>
          <w:lang w:eastAsia="en-US"/>
        </w:rPr>
        <w:t>Диаграммы</w:t>
      </w:r>
    </w:p>
    <w:p w:rsidR="00CC7ECB" w:rsidRPr="006E7332" w:rsidRDefault="00D74A79" w:rsidP="00835542">
      <w:pPr>
        <w:ind w:firstLine="0"/>
        <w:jc w:val="left"/>
        <w:rPr>
          <w:i/>
          <w:lang w:val="en-US" w:eastAsia="en-US"/>
        </w:rPr>
      </w:pPr>
      <w:r w:rsidRPr="004D7EBB">
        <w:rPr>
          <w:b/>
        </w:rPr>
        <w:t>Изменения</w:t>
      </w:r>
      <w:r w:rsidRPr="006E7332">
        <w:rPr>
          <w:b/>
          <w:lang w:val="en-US"/>
        </w:rPr>
        <w:t xml:space="preserve"> </w:t>
      </w:r>
      <w:r w:rsidRPr="004D7EBB">
        <w:rPr>
          <w:b/>
        </w:rPr>
        <w:t>в</w:t>
      </w:r>
      <w:r w:rsidRPr="006E7332">
        <w:rPr>
          <w:b/>
          <w:lang w:val="en-US"/>
        </w:rPr>
        <w:t xml:space="preserve"> </w:t>
      </w:r>
      <w:r>
        <w:rPr>
          <w:b/>
        </w:rPr>
        <w:t>атрибутах</w:t>
      </w:r>
      <w:r w:rsidRPr="006E7332">
        <w:rPr>
          <w:b/>
          <w:lang w:val="en-US"/>
        </w:rPr>
        <w:t xml:space="preserve"> </w:t>
      </w:r>
      <w:r w:rsidRPr="006E7332">
        <w:rPr>
          <w:b/>
        </w:rPr>
        <w:t>диагр</w:t>
      </w:r>
      <w:r>
        <w:rPr>
          <w:b/>
        </w:rPr>
        <w:t>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BD362A" w:rsidTr="004F2363">
        <w:tc>
          <w:tcPr>
            <w:tcW w:w="4673" w:type="dxa"/>
          </w:tcPr>
          <w:p w:rsidR="00D74A79" w:rsidRPr="00F96807" w:rsidRDefault="00D74A79" w:rsidP="000E6312">
            <w:pPr>
              <w:ind w:firstLine="0"/>
              <w:jc w:val="center"/>
              <w:rPr>
                <w:b/>
                <w:lang w:eastAsia="en-US"/>
              </w:rPr>
            </w:pPr>
            <w:r>
              <w:rPr>
                <w:b/>
                <w:lang w:eastAsia="en-US"/>
              </w:rPr>
              <w:t>Диаграмма</w:t>
            </w:r>
          </w:p>
        </w:tc>
        <w:tc>
          <w:tcPr>
            <w:tcW w:w="2694" w:type="dxa"/>
          </w:tcPr>
          <w:p w:rsidR="00D74A79" w:rsidRPr="00084945" w:rsidRDefault="004F2363" w:rsidP="000E6312">
            <w:pPr>
              <w:ind w:firstLine="0"/>
              <w:jc w:val="center"/>
              <w:rPr>
                <w:b/>
                <w:lang w:eastAsia="en-US"/>
              </w:rPr>
            </w:pPr>
            <w:r>
              <w:rPr>
                <w:b/>
                <w:lang w:eastAsia="en-US"/>
              </w:rPr>
              <w:t>Изменено</w:t>
            </w:r>
          </w:p>
        </w:tc>
        <w:tc>
          <w:tcPr>
            <w:tcW w:w="3685" w:type="dxa"/>
          </w:tcPr>
          <w:p w:rsidR="00D74A79" w:rsidRPr="00596C2E" w:rsidRDefault="00A75AD4" w:rsidP="000E6312">
            <w:pPr>
              <w:ind w:firstLine="0"/>
              <w:jc w:val="center"/>
              <w:rPr>
                <w:b/>
                <w:lang w:val="en-US" w:eastAsia="en-US"/>
              </w:rPr>
            </w:pPr>
            <w:r>
              <w:rPr>
                <w:b/>
                <w:lang w:eastAsia="en-US"/>
              </w:rPr>
              <w:t>Значение в 2024.03</w:t>
            </w:r>
          </w:p>
        </w:tc>
        <w:tc>
          <w:tcPr>
            <w:tcW w:w="3687" w:type="dxa"/>
          </w:tcPr>
          <w:p w:rsidR="00D74A79" w:rsidRPr="00BD362A" w:rsidRDefault="00A75AD4" w:rsidP="000E6312">
            <w:pPr>
              <w:ind w:firstLine="0"/>
              <w:jc w:val="center"/>
              <w:rPr>
                <w:b/>
                <w:lang w:val="en-US" w:eastAsia="en-US"/>
              </w:rPr>
            </w:pPr>
            <w:r>
              <w:rPr>
                <w:b/>
                <w:lang w:eastAsia="en-US"/>
              </w:rPr>
              <w:t>Значение в 2025.01</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lastRenderedPageBreak/>
              <w:t>Основной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Успешное исполнение запроса Финансового посредника на блокировку своего СЦР. Применяемые форматы сообщений Запрос возможности управления СЦР ФП (cbdc.012 FIWalletManagementPossibilityRequest); Ответ на запрос возможности управления СЦР ФП (cbdc.013 FIWalletManagementPossibilityResponse); Запрос на изменение статуса СЦР ФП (cbdc.022 FIWalletManagementRequest); Уведомление об изменении статуса СЦР ФП (cbdc.023 FIWalletManagementNotification). Условие применения ФП принимает решение о блокировке своего СЦР. Последовательность обмена 1. ФП формирует ЭС "Запрос возможности управления СЦР ФП" (cbdc.012 FIWalletManagementPossibilityRequest), указав целевой статус СЦР, и направляет в РОРД. 2. РОРД осуществляет входные контроли полученного ЭС и контроли возможности </w:t>
            </w:r>
            <w:r>
              <w:rPr>
                <w:noProof/>
              </w:rPr>
              <w:lastRenderedPageBreak/>
              <w:t xml:space="preserve">исполнения. При положительных результатах контролей формирует Эталон ЭС "Запрос на изменение статуса СЦР ФП" (cbdc.022 FIWalletManagementRequest), который содержит Эталон транзакционного сообщения РР, и передает ФП, инкапсулировав его в формируемый ЭС "Ответ на запрос возможности управления СЦР ФП" (cbdc.013 FIWalletManagementPossibilityResponse). 3. ФП проводит входные контроли, после успешного проведения которых разбирает ЭС, получает эталон ЭС"Запрос на изменение статуса СЦР ФП" (cbdc.022 FIWalletManagementRequest),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и направляет в РОРД ЭС "Запрос на изменение статуса СЦР ФП" (cbdc.022 FIWalletManagementRequest). 4. РОРД осуществляет входные </w:t>
            </w:r>
            <w:r>
              <w:rPr>
                <w:noProof/>
              </w:rPr>
              <w:lastRenderedPageBreak/>
              <w:t>контроли и контроли возможности исполнения полученного ЭС: составитель ЭС имеет права в соответствии со своей ролью; контроль отличия целевого статуса от текущего; контроль наличия СЦР в системе. В случае положительных результатов контролей устанавливает требуемый статус СЦР ФП. При изменении статуса СЦР ФП РОРД формирует ЭС "Уведомление об изменении статуса СЦР ФП" (cbdc.023 FIWalletManagementNotification) и направляет его ФП.</w:t>
            </w:r>
          </w:p>
        </w:tc>
        <w:tc>
          <w:tcPr>
            <w:tcW w:w="3687" w:type="dxa"/>
          </w:tcPr>
          <w:p w:rsidR="006E7332" w:rsidRDefault="006E7332" w:rsidP="001A1DBE">
            <w:pPr>
              <w:ind w:firstLine="0"/>
              <w:jc w:val="left"/>
              <w:rPr>
                <w:lang w:eastAsia="en-US"/>
              </w:rPr>
            </w:pPr>
            <w:r>
              <w:rPr>
                <w:noProof/>
              </w:rPr>
              <w:lastRenderedPageBreak/>
              <w:t xml:space="preserve">Описание Успешное исполнение запроса Финансового посредника на блокировку своего СЦР. Применяемые форматы сообщений Запрос возможности управления СЦР ФП (cbdc.012 FIWalletManagementPossibilityRequest); Ответ на запрос возможности управления СЦР ФП (cbdc.013 FIWalletManagementPossibilityResponse); Запрос на изменение статуса СЦР ФП (cbdc.022 FIWalletManagementRequest); Уведомление об изменении статуса СЦР ФП (cbdc.023 FIWalletManagementNotification). Условие применения ФП принимает решение о блокировке своего СЦР. Последовательность обмена 1. ФП формирует ЭС "Запрос возможности управления СЦР ФП" (cbdc.012 FIWalletManagementPossibilityRequest), указав целевой статус СЦР, и направляет в РОРД. 2. РОРД осуществляет входные контроли полученного ЭС и контроли возможности исполнения. При </w:t>
            </w:r>
            <w:r>
              <w:rPr>
                <w:noProof/>
              </w:rPr>
              <w:lastRenderedPageBreak/>
              <w:t xml:space="preserve">положительных результатах контролей формирует Эталон ЭС "Запрос на изменение статуса СЦР ФП" (cbdc.022 FIWalletManagementRequest), который содержит Эталон транзакционного сообщения РР, и передает ФП, инкапсулировав его в формируемый ЭС "Ответ на запрос возможности управления СЦР ФП" (cbdc.013 FIWalletManagementPossibilityResponse). 3. ФП проводит входные контроли, после успешного проведения которых разбирает ЭС, получает эталон ЭС "Запрос на изменение статуса СЦР ФП" (cbdc.022 FIWalletManagementRequest),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и направляет в РОРД ЭС "Запрос на изменение статуса СЦР ФП" (cbdc.022 FIWalletManagementRequest). 4. РОРД осуществляет входные контроли и контроли </w:t>
            </w:r>
            <w:r>
              <w:rPr>
                <w:noProof/>
              </w:rPr>
              <w:lastRenderedPageBreak/>
              <w:t>возможности исполнения полученного ЭС: составитель ЭС имеет права в соответствии со своей ролью; контроль отличия целевого статуса от текущего; контроль наличия СЦР в системе. В случае положительных результатов контролей устанавливает требуемый статус СЦР ФП. При изменении статуса СЦР ФП РОРД формирует ЭС "Уведомление об изменении статуса СЦР ФП" (cbdc.023 FIWalletManagementNotification) и направляет его ФП.</w:t>
            </w:r>
          </w:p>
        </w:tc>
      </w:tr>
    </w:tbl>
    <w:p w:rsidR="006E7332" w:rsidRPr="00791A7C" w:rsidRDefault="006E7332" w:rsidP="00C120D2">
      <w:pPr>
        <w:ind w:firstLine="0"/>
        <w:jc w:val="left"/>
        <w:rPr>
          <w:rStyle w:val="22"/>
          <w:color w:val="auto"/>
          <w:lang w:val="ru-RU"/>
        </w:rPr>
      </w:pPr>
    </w:p>
    <w:p w:rsidR="006E7332" w:rsidRPr="00791A7C" w:rsidRDefault="006E7332" w:rsidP="00C120D2">
      <w:pPr>
        <w:ind w:firstLine="0"/>
        <w:jc w:val="left"/>
        <w:rPr>
          <w:rStyle w:val="22"/>
          <w:color w:val="auto"/>
          <w:lang w:val="ru-RU"/>
        </w:rPr>
      </w:pPr>
    </w:p>
    <w:p w:rsidR="00AE7B42" w:rsidRPr="00791A7C" w:rsidRDefault="00AE7B42" w:rsidP="00C120D2">
      <w:pPr>
        <w:ind w:firstLine="0"/>
        <w:jc w:val="left"/>
        <w:rPr>
          <w:b/>
        </w:rPr>
      </w:pPr>
    </w:p>
    <w:p w:rsidR="00C120D2" w:rsidRPr="00796ABE" w:rsidRDefault="00835542" w:rsidP="006D4AC9">
      <w:pPr>
        <w:pStyle w:val="2"/>
      </w:pPr>
      <w:r w:rsidRPr="00796ABE">
        <w:t xml:space="preserve">Процесс: </w:t>
      </w:r>
      <w:r w:rsidR="006E7332" w:rsidRPr="000E440D">
        <w:rPr>
          <w:noProof/>
        </w:rPr>
        <w:t>Запрос баланса/истории операций СЦР ФП</w:t>
      </w:r>
    </w:p>
    <w:p w:rsidR="00B908B5" w:rsidRPr="006E7332" w:rsidRDefault="00AE7B42" w:rsidP="00835542">
      <w:pPr>
        <w:ind w:firstLine="0"/>
        <w:jc w:val="left"/>
        <w:rPr>
          <w:b/>
          <w:lang w:val="en-US" w:eastAsia="en-US"/>
        </w:rPr>
      </w:pPr>
      <w:r w:rsidRPr="00AE7B42">
        <w:rPr>
          <w:b/>
          <w:lang w:eastAsia="en-US"/>
        </w:rPr>
        <w:t>Диаграммы</w:t>
      </w:r>
    </w:p>
    <w:p w:rsidR="00CC7ECB" w:rsidRPr="006E7332" w:rsidRDefault="00D74A79" w:rsidP="00835542">
      <w:pPr>
        <w:ind w:firstLine="0"/>
        <w:jc w:val="left"/>
        <w:rPr>
          <w:i/>
          <w:lang w:val="en-US" w:eastAsia="en-US"/>
        </w:rPr>
      </w:pPr>
      <w:r w:rsidRPr="004D7EBB">
        <w:rPr>
          <w:b/>
        </w:rPr>
        <w:t>Изменения</w:t>
      </w:r>
      <w:r w:rsidRPr="006E7332">
        <w:rPr>
          <w:b/>
          <w:lang w:val="en-US"/>
        </w:rPr>
        <w:t xml:space="preserve"> </w:t>
      </w:r>
      <w:r w:rsidRPr="004D7EBB">
        <w:rPr>
          <w:b/>
        </w:rPr>
        <w:t>в</w:t>
      </w:r>
      <w:r w:rsidRPr="006E7332">
        <w:rPr>
          <w:b/>
          <w:lang w:val="en-US"/>
        </w:rPr>
        <w:t xml:space="preserve"> </w:t>
      </w:r>
      <w:r>
        <w:rPr>
          <w:b/>
        </w:rPr>
        <w:t>атрибутах</w:t>
      </w:r>
      <w:r w:rsidRPr="006E7332">
        <w:rPr>
          <w:b/>
          <w:lang w:val="en-US"/>
        </w:rPr>
        <w:t xml:space="preserve"> </w:t>
      </w:r>
      <w:r w:rsidRPr="006E7332">
        <w:rPr>
          <w:b/>
        </w:rPr>
        <w:t>диагр</w:t>
      </w:r>
      <w:r>
        <w:rPr>
          <w:b/>
        </w:rPr>
        <w:t>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BD362A" w:rsidTr="004F2363">
        <w:tc>
          <w:tcPr>
            <w:tcW w:w="4673" w:type="dxa"/>
          </w:tcPr>
          <w:p w:rsidR="00D74A79" w:rsidRPr="00F96807" w:rsidRDefault="00D74A79" w:rsidP="000E6312">
            <w:pPr>
              <w:ind w:firstLine="0"/>
              <w:jc w:val="center"/>
              <w:rPr>
                <w:b/>
                <w:lang w:eastAsia="en-US"/>
              </w:rPr>
            </w:pPr>
            <w:r>
              <w:rPr>
                <w:b/>
                <w:lang w:eastAsia="en-US"/>
              </w:rPr>
              <w:t>Диаграмма</w:t>
            </w:r>
          </w:p>
        </w:tc>
        <w:tc>
          <w:tcPr>
            <w:tcW w:w="2694" w:type="dxa"/>
          </w:tcPr>
          <w:p w:rsidR="00D74A79" w:rsidRPr="00084945" w:rsidRDefault="004F2363" w:rsidP="000E6312">
            <w:pPr>
              <w:ind w:firstLine="0"/>
              <w:jc w:val="center"/>
              <w:rPr>
                <w:b/>
                <w:lang w:eastAsia="en-US"/>
              </w:rPr>
            </w:pPr>
            <w:r>
              <w:rPr>
                <w:b/>
                <w:lang w:eastAsia="en-US"/>
              </w:rPr>
              <w:t>Изменено</w:t>
            </w:r>
          </w:p>
        </w:tc>
        <w:tc>
          <w:tcPr>
            <w:tcW w:w="3685" w:type="dxa"/>
          </w:tcPr>
          <w:p w:rsidR="00D74A79" w:rsidRPr="00596C2E" w:rsidRDefault="00A75AD4" w:rsidP="000E6312">
            <w:pPr>
              <w:ind w:firstLine="0"/>
              <w:jc w:val="center"/>
              <w:rPr>
                <w:b/>
                <w:lang w:val="en-US" w:eastAsia="en-US"/>
              </w:rPr>
            </w:pPr>
            <w:r>
              <w:rPr>
                <w:b/>
                <w:lang w:eastAsia="en-US"/>
              </w:rPr>
              <w:t>Значение в 2024.03</w:t>
            </w:r>
          </w:p>
        </w:tc>
        <w:tc>
          <w:tcPr>
            <w:tcW w:w="3687" w:type="dxa"/>
          </w:tcPr>
          <w:p w:rsidR="00D74A79" w:rsidRPr="00BD362A" w:rsidRDefault="00A75AD4" w:rsidP="000E6312">
            <w:pPr>
              <w:ind w:firstLine="0"/>
              <w:jc w:val="center"/>
              <w:rPr>
                <w:b/>
                <w:lang w:val="en-US" w:eastAsia="en-US"/>
              </w:rPr>
            </w:pPr>
            <w:r>
              <w:rPr>
                <w:b/>
                <w:lang w:eastAsia="en-US"/>
              </w:rPr>
              <w:t>Значение в 2025.01</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Основной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Успешное исполнение запроса ФП информации о балансе/истории операций своего СЦР . Применяемые форматы сообщений Запрос информации о СЦР ФП (cbdc.010 GetFIWalletInfo); Предоставление </w:t>
            </w:r>
            <w:r>
              <w:rPr>
                <w:noProof/>
              </w:rPr>
              <w:lastRenderedPageBreak/>
              <w:t>информации о СЦР ФП (cbdc.011 ReturnFIWalletInfo). Условие применения ФП зарегистрирован на ПлЦР. Последовательность обмена 1. ФП формирует ЭС "Запрос информации о СЦР ФП" (cbdc.010 GetFIWalletInfo) и направляет в РОРД. 2. РОРД осуществляет входные контроли полученного ЭС и контроли возможности исполнения запроса. При положительных результатах направляет ФП актуальную информацию о его СЦР - ЭС "Предоставление информации о СЦР ФП" (cbdc.011 ReturnFIWalletInfo). 3. История операций/баланс СЦР доступны только по СЦР, имеющим статус "Активен"/"Заблокирован"/"Приостановление операции". Для СЦР , имеющего статус "Закрыт", возвращается только статус.</w:t>
            </w:r>
          </w:p>
        </w:tc>
        <w:tc>
          <w:tcPr>
            <w:tcW w:w="3687" w:type="dxa"/>
          </w:tcPr>
          <w:p w:rsidR="006E7332" w:rsidRDefault="006E7332" w:rsidP="001A1DBE">
            <w:pPr>
              <w:ind w:firstLine="0"/>
              <w:jc w:val="left"/>
              <w:rPr>
                <w:lang w:eastAsia="en-US"/>
              </w:rPr>
            </w:pPr>
            <w:r>
              <w:rPr>
                <w:noProof/>
              </w:rPr>
              <w:lastRenderedPageBreak/>
              <w:t xml:space="preserve">Описание Успешное исполнение запроса ФП информации о балансе/истории операций своего СЦР . Применяемые форматы сообщений Запрос информации о СЦР ФП (cbdc.010 GetFIWalletInfo); Предоставление </w:t>
            </w:r>
            <w:r>
              <w:rPr>
                <w:noProof/>
              </w:rPr>
              <w:lastRenderedPageBreak/>
              <w:t>информации о СЦР ФП (cbdc.011 ReturnFIWalletInfo). Условие применения ФП зарегистрирован на ПлЦР. Последовательность обмена 1. ФП формирует ЭС "Запрос информации о СЦР ФП" (cbdc.010 GetFIWalletInfo) и направляет в РОРД. 2. РОРД осуществляет входные контроли полученного ЭС и контроли возможности исполнения запроса. При положительных результатах направляет ФП актуальную информацию о его СЦР - ЭС "Предоставление информации о СЦР ФП" (cbdc.011 ReturnFIWalletInfo). 3. История операций/баланс СЦР ФП доступны только по СЦР, имеющим статус "Активен"/"Заблокирован"/"Приостановление операции".</w:t>
            </w:r>
          </w:p>
        </w:tc>
      </w:tr>
    </w:tbl>
    <w:p w:rsidR="006E7332" w:rsidRPr="00791A7C" w:rsidRDefault="006E7332" w:rsidP="00C120D2">
      <w:pPr>
        <w:ind w:firstLine="0"/>
        <w:jc w:val="left"/>
        <w:rPr>
          <w:rStyle w:val="22"/>
          <w:color w:val="auto"/>
          <w:lang w:val="ru-RU"/>
        </w:rPr>
      </w:pPr>
    </w:p>
    <w:p w:rsidR="00AE7B42" w:rsidRPr="00791A7C" w:rsidRDefault="00AE7B42" w:rsidP="00C120D2">
      <w:pPr>
        <w:ind w:firstLine="0"/>
        <w:jc w:val="left"/>
        <w:rPr>
          <w:b/>
        </w:rPr>
      </w:pPr>
    </w:p>
    <w:p w:rsidR="00C120D2" w:rsidRPr="00796ABE" w:rsidRDefault="00835542" w:rsidP="006D4AC9">
      <w:pPr>
        <w:pStyle w:val="2"/>
      </w:pPr>
      <w:r w:rsidRPr="00796ABE">
        <w:t xml:space="preserve">Процесс: </w:t>
      </w:r>
      <w:r w:rsidR="006E7332" w:rsidRPr="00993D06">
        <w:rPr>
          <w:noProof/>
          <w:lang w:val="en-US"/>
        </w:rPr>
        <w:t>Перевод C2C</w:t>
      </w:r>
    </w:p>
    <w:p w:rsidR="00B908B5" w:rsidRPr="006E7332" w:rsidRDefault="00AE7B42" w:rsidP="00835542">
      <w:pPr>
        <w:ind w:firstLine="0"/>
        <w:jc w:val="left"/>
        <w:rPr>
          <w:b/>
          <w:lang w:val="en-US" w:eastAsia="en-US"/>
        </w:rPr>
      </w:pPr>
      <w:r w:rsidRPr="00AE7B42">
        <w:rPr>
          <w:b/>
          <w:lang w:eastAsia="en-US"/>
        </w:rPr>
        <w:t>Диаграммы</w:t>
      </w:r>
    </w:p>
    <w:p w:rsidR="00CC7ECB" w:rsidRPr="006E7332" w:rsidRDefault="00CC7ECB" w:rsidP="00835542">
      <w:pPr>
        <w:ind w:firstLine="0"/>
        <w:jc w:val="left"/>
        <w:rPr>
          <w:i/>
          <w:lang w:val="en-US" w:eastAsia="en-US"/>
        </w:rPr>
      </w:pPr>
      <w:r w:rsidRPr="00796ABE">
        <w:rPr>
          <w:i/>
          <w:lang w:eastAsia="en-US"/>
        </w:rPr>
        <w:t>Исключено</w:t>
      </w:r>
    </w:p>
    <w:p w:rsidR="00CC7ECB" w:rsidRDefault="006E7332" w:rsidP="006E7332">
      <w:pPr>
        <w:pStyle w:val="ac"/>
        <w:numPr>
          <w:ilvl w:val="0"/>
          <w:numId w:val="7"/>
        </w:numPr>
        <w:jc w:val="left"/>
        <w:rPr>
          <w:lang w:eastAsia="en-US"/>
        </w:rPr>
      </w:pPr>
      <w:r>
        <w:rPr>
          <w:noProof/>
        </w:rPr>
        <w:t>Sequence</w:t>
      </w:r>
    </w:p>
    <w:p w:rsidR="00CC7ECB" w:rsidRPr="006E7332" w:rsidRDefault="00D74A79" w:rsidP="00835542">
      <w:pPr>
        <w:ind w:firstLine="0"/>
        <w:jc w:val="left"/>
        <w:rPr>
          <w:i/>
          <w:lang w:val="en-US" w:eastAsia="en-US"/>
        </w:rPr>
      </w:pPr>
      <w:r w:rsidRPr="004D7EBB">
        <w:rPr>
          <w:b/>
        </w:rPr>
        <w:t>Изменения</w:t>
      </w:r>
      <w:r w:rsidRPr="006E7332">
        <w:rPr>
          <w:b/>
          <w:lang w:val="en-US"/>
        </w:rPr>
        <w:t xml:space="preserve"> </w:t>
      </w:r>
      <w:r w:rsidRPr="004D7EBB">
        <w:rPr>
          <w:b/>
        </w:rPr>
        <w:t>в</w:t>
      </w:r>
      <w:r w:rsidRPr="006E7332">
        <w:rPr>
          <w:b/>
          <w:lang w:val="en-US"/>
        </w:rPr>
        <w:t xml:space="preserve"> </w:t>
      </w:r>
      <w:r>
        <w:rPr>
          <w:b/>
        </w:rPr>
        <w:t>атрибутах</w:t>
      </w:r>
      <w:r w:rsidRPr="006E7332">
        <w:rPr>
          <w:b/>
          <w:lang w:val="en-US"/>
        </w:rPr>
        <w:t xml:space="preserve"> </w:t>
      </w:r>
      <w:r w:rsidRPr="006E7332">
        <w:rPr>
          <w:b/>
        </w:rPr>
        <w:t>диагр</w:t>
      </w:r>
      <w:r>
        <w:rPr>
          <w:b/>
        </w:rPr>
        <w:t>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BD362A" w:rsidTr="004F2363">
        <w:tc>
          <w:tcPr>
            <w:tcW w:w="4673" w:type="dxa"/>
          </w:tcPr>
          <w:p w:rsidR="00D74A79" w:rsidRPr="00F96807" w:rsidRDefault="00D74A79" w:rsidP="000E6312">
            <w:pPr>
              <w:ind w:firstLine="0"/>
              <w:jc w:val="center"/>
              <w:rPr>
                <w:b/>
                <w:lang w:eastAsia="en-US"/>
              </w:rPr>
            </w:pPr>
            <w:r>
              <w:rPr>
                <w:b/>
                <w:lang w:eastAsia="en-US"/>
              </w:rPr>
              <w:lastRenderedPageBreak/>
              <w:t>Диаграмма</w:t>
            </w:r>
          </w:p>
        </w:tc>
        <w:tc>
          <w:tcPr>
            <w:tcW w:w="2694" w:type="dxa"/>
          </w:tcPr>
          <w:p w:rsidR="00D74A79" w:rsidRPr="00084945" w:rsidRDefault="004F2363" w:rsidP="000E6312">
            <w:pPr>
              <w:ind w:firstLine="0"/>
              <w:jc w:val="center"/>
              <w:rPr>
                <w:b/>
                <w:lang w:eastAsia="en-US"/>
              </w:rPr>
            </w:pPr>
            <w:r>
              <w:rPr>
                <w:b/>
                <w:lang w:eastAsia="en-US"/>
              </w:rPr>
              <w:t>Изменено</w:t>
            </w:r>
          </w:p>
        </w:tc>
        <w:tc>
          <w:tcPr>
            <w:tcW w:w="3685" w:type="dxa"/>
          </w:tcPr>
          <w:p w:rsidR="00D74A79" w:rsidRPr="00596C2E" w:rsidRDefault="00A75AD4" w:rsidP="000E6312">
            <w:pPr>
              <w:ind w:firstLine="0"/>
              <w:jc w:val="center"/>
              <w:rPr>
                <w:b/>
                <w:lang w:val="en-US" w:eastAsia="en-US"/>
              </w:rPr>
            </w:pPr>
            <w:r>
              <w:rPr>
                <w:b/>
                <w:lang w:eastAsia="en-US"/>
              </w:rPr>
              <w:t>Значение в 2024.03</w:t>
            </w:r>
          </w:p>
        </w:tc>
        <w:tc>
          <w:tcPr>
            <w:tcW w:w="3687" w:type="dxa"/>
          </w:tcPr>
          <w:p w:rsidR="00D74A79" w:rsidRPr="00BD362A" w:rsidRDefault="00A75AD4" w:rsidP="000E6312">
            <w:pPr>
              <w:ind w:firstLine="0"/>
              <w:jc w:val="center"/>
              <w:rPr>
                <w:b/>
                <w:lang w:val="en-US" w:eastAsia="en-US"/>
              </w:rPr>
            </w:pPr>
            <w:r>
              <w:rPr>
                <w:b/>
                <w:lang w:eastAsia="en-US"/>
              </w:rPr>
              <w:t>Значение в 2025.01</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Основной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Успешный процесс перевода средств между СЦР клиентов ФЛ. Применяемые форматы сообщений Запрос возможности C2C перевода ЦР (cbdc.012 C2CPossibilityRequest); Ответ на запрос возможности C2C перевода ЦР (cbdc.013 C2CPossibilityResponse); Распоряжение Клиента на перевод ЦР (С2С) (cbdc.003 CustomerDCTransferC2C); Извещение Клиента - получателя об исполнении перевода ЦР (С2С) (cbdc.777 DCTransferC2CRecipientNotification); Извещение Клиента - плательщика об исполнении перевода ЦР (С2С) (cbdc.777 DCTransferC2CSenderNotification). Условие применения Намерение Клиента-ФЛ по переводу ЦР с СЦР Клиента-ФЛ-плательщика на СЦР Клиента-ФЛ-получателя по идентификатору (номеру телефона) или идентификатору СЦР или номеру СЦР Клиента-получателя. Последовательность обмена 1. Клиент-ФЛ направляет в адрес ФП ЭС "Запрос </w:t>
            </w:r>
            <w:r>
              <w:rPr>
                <w:noProof/>
              </w:rPr>
              <w:lastRenderedPageBreak/>
              <w:t xml:space="preserve">возможности C2C перевода ЦР" (cbdc.012 C2CPossibilityRequest). 2. ФП проводит входной контроль ЭС "Запрос возможности C2C перевода ЦР" (cbdc.012 C2CPossibilityRequest) и в случае успешного прохождения контроля, перенаправляет ЭС "Запрос возможности C2C перевода ЦР" (cbdc.012 C2CPossibilityRequest) в РОРД. 3. РОРД при получении запроса проводит входной контроль и следующие проверки для определения возможности перевода: контроль соответствия роли составителя запроса типу совершаемой операции; наличие Клиента ФЛ-получателя в реестре Клиентов в соответствии с переданным идентификатором; наличие и текущий статус СЦР Клиента ФЛ-плательщика и Клиента ФЛ-получателя; несовпадение СЦР Клиента ФЛ-плательщика и СЦР Клиента ФЛ-получателя. 4. В случае успешного прохождения проверок РОРД на основе данных, полученных в запросе, формирует эталон ЭС </w:t>
            </w:r>
            <w:r>
              <w:rPr>
                <w:noProof/>
              </w:rPr>
              <w:lastRenderedPageBreak/>
              <w:t xml:space="preserve">"Распоряжение Клиента на перевод ЦР (С2С)" (cbdc.003 CustomerDCTransferC2C), в состав которого входит эталон транзакционного сообщения РР, инкапсулирует его в формируемое ЭС "Ответ на запрос возможности C2C перевода ЦР" (cbdc.013 C2CPossibilityResponse). РОРД направляет в адрес ФП ЭС "Ответ на запрос возможности C2C перевода ЦР" (cbdc.013 C2CPossibilityResponse) для подтверждения перевода ФЛ-плательщиком. С момента направления ответа время ожидания на стороне РОРД распоряжения, сформированного на основе переданного в ответе эталона и подписанного Клиентом, определяется настраиваемым параметром в ПлЦР (по умолчанию = 900 сек.) 5. ФП проводит входной контроль ЭС "Ответ на запрос возможности C2C перевода ЦР" (cbdc.013 C2CPossibilityResponse) и, в случае успешного прохождения контроля, перенаправляет ЭС </w:t>
            </w:r>
            <w:r>
              <w:rPr>
                <w:noProof/>
              </w:rPr>
              <w:lastRenderedPageBreak/>
              <w:t xml:space="preserve">Клиенту-ФЛ-плательщику. 6. Клиент-ФЛ-плательщик посредством Приложения Клиента проводит входной контроль, после успешного проведения которого разбирает ЭС, получает из него эталон ЭС "Распоряжение Клиента на перевод ЦР (С2С)" (cbdc.003 CustomerDCTransferC2C), в состав которого входит эталон транзакционного сообщения РР. Клиент-ФЛ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Клиент-ФЛ направляет в адрес ФП ЭС "Распоряжение Клиента на перевод ЦР (С2С)" (cbdc.003 CustomerDCTransferC2C). 7. ФП при получении ЭС "Распоряжение Клиента на перевод ЦР (С2С)" (cbdc.003 CustomerDCTransferC2C) проводит входной контроль, после успешного завершения которого, осуществляет контроли: проверку требований </w:t>
            </w:r>
            <w:r>
              <w:rPr>
                <w:noProof/>
              </w:rPr>
              <w:lastRenderedPageBreak/>
              <w:t xml:space="preserve">ПОД/ФТ; непревышение установленных лимитов для данного типа операции (при наличии). При успешном прохождении контролей ФП перенаправляет ЭС "Распоряжение Клиента на перевод ЦР (С2С)" (cbdc.003 CustomerDCTransferC2C) в РОРД. 8. РОРД проводит входной контроль полученного распоряжения и осуществляет контроль на: соответствия роли составителя запроса типу совершаемой операции; наличие и текущий статус СЦР Клиента ФЛ-плательщика и Клиента ФЛ-получателя; достаточность ЦР на СЦР Клиента ФЛ-плательщика; непревышение установленных лимитов для данного типа операции (при наличии), в том числе по лимиту максимальной суммы остатка ЦР на СЦР получателя перевода. В случае успешного завершения проверок РОРД: исполняет распоряжение, операция фиксируется в реестре операций, направляет ЭС "Извещение Клиента - плательщика об исполнении </w:t>
            </w:r>
            <w:r>
              <w:rPr>
                <w:noProof/>
              </w:rPr>
              <w:lastRenderedPageBreak/>
              <w:t>перевода ЦР (С2С)" (cbdc.777 DCTransferC2CSenderNotification) в адрес ФП, обслуживающего Клиента-плательщика, направляет ЭС "Извещение Клиента - получателя об исполнении перевода ЦР (С2С)" (cbdc.777 DCTransferC2CRecipientNotification) в адрес ФП, обслуживающих Клиента-получателя. 9. ФП Клиента-получателя после получения подтверждения в виде ЭС "Извещение Клиента - получателя об исполнении перевода ЦР (С2С)" (cbdc.777 DCTransferC2CRecipientNotification) и проведения входного контроля перенаправляет ЭС Клиенту-ФЛ-получателю. 10. ФП Клиента-плательщика после получения подтверждения в виде ЭС "Извещение Клиента - плательщика об исполнении перевода ЦР (С2С)" (cbdc.777 DCTransferC2CSenderNotification) и проведения входного контроля перенаправляет ЭС Клиенту-ФЛ-плательщику.</w:t>
            </w:r>
          </w:p>
        </w:tc>
        <w:tc>
          <w:tcPr>
            <w:tcW w:w="3687" w:type="dxa"/>
          </w:tcPr>
          <w:p w:rsidR="006E7332" w:rsidRDefault="006E7332" w:rsidP="001A1DBE">
            <w:pPr>
              <w:ind w:firstLine="0"/>
              <w:jc w:val="left"/>
              <w:rPr>
                <w:lang w:eastAsia="en-US"/>
              </w:rPr>
            </w:pPr>
            <w:r>
              <w:rPr>
                <w:noProof/>
              </w:rPr>
              <w:lastRenderedPageBreak/>
              <w:t xml:space="preserve">Описание Успешный процесс перевода средств между СЦР клиентов ФЛ. Применяемые форматы сообщений Запрос возможности C2C перевода ЦР (cbdc.012 C2CPossibilityRequest); Ответ на запрос возможности C2C перевода ЦР (cbdc.013 C2CPossibilityResponse); Распоряжение Клиента на перевод ЦР (С2С) (cbdc.003 CustomerDCTransferC2C); Извещение Клиента - получателя об исполнении перевода ЦР (С2С) (cbdc.777 DCTransferC2CRecipientNotification); Извещение Клиента - плательщика об исполнении перевода ЦР (С2С) (cbdc.777 DCTransferC2CSenderNotification). Условие применения Намерение Клиента-ФЛ по переводу ЦР с СЦР Клиента-ФЛ-плательщика на СЦР Клиента-ФЛ-получателя по идентификатору (номеру телефона) или идентификатору СЦР или номеру СЦР Клиента-получателя. Последовательность обмена 1. Клиент-ФЛ направляет в адрес ФП ЭС "Запрос </w:t>
            </w:r>
            <w:r>
              <w:rPr>
                <w:noProof/>
              </w:rPr>
              <w:lastRenderedPageBreak/>
              <w:t xml:space="preserve">возможности C2C перевода ЦР" (cbdc.012 C2CPossibilityRequest). 2. ФП проводит входной контроль ЭС "Запрос возможности C2C перевода ЦР" (cbdc.012 C2CPossibilityRequest) и в случае успешного прохождения контроля, перенаправляет ЭС "Запрос возможности C2C перевода ЦР" (cbdc.012 C2CPossibilityRequest) в РОРД. 3. РОРД при получении запроса проводит входной контроль и следующие проверки для определения возможности перевода: контроль соответствия роли составителя запроса типу совершаемой операции; наличие Клиента ФЛ-получателя в реестре Клиентов в соответствии с переданным идентификатором; наличие и текущий статус СЦР Клиента ФЛ-плательщика и Клиента ФЛ-получателя; несовпадение СЦР Клиента ФЛ-плательщика и СЦР Клиента ФЛ-получателя. 4. В случае успешного прохождения проверок РОРД на основе данных, полученных в запросе, формирует эталон ЭС </w:t>
            </w:r>
            <w:r>
              <w:rPr>
                <w:noProof/>
              </w:rPr>
              <w:lastRenderedPageBreak/>
              <w:t xml:space="preserve">"Распоряжение Клиента на перевод ЦР (С2С)" (cbdc.003 CustomerDCTransferC2C), в состав которого входит эталон транзакционного сообщения РР, инкапсулирует его в формируемое ЭС "Ответ на запрос возможности C2C перевода ЦР" (cbdc.013 C2CPossibilityResponse). РОРД направляет в адрес ФП ЭС "Ответ на запрос возможности C2C перевода ЦР" (cbdc.013 C2CPossibilityResponse) для подтверждения перевода ФЛ-плательщиком. С момента направления ответа время ожидания на стороне РОРД распоряжения, сформированного на основе переданного в ответе эталона и подписанного Клиентом, определяется настраиваемым параметром в ПлЦР (по умолчанию = 900 сек.) 5. ФП проводит входной контроль ЭС "Ответ на запрос возможности C2C перевода ЦР" (cbdc.013 C2CPossibilityResponse) и, в случае успешного прохождения контроля, перенаправляет ЭС </w:t>
            </w:r>
            <w:r>
              <w:rPr>
                <w:noProof/>
              </w:rPr>
              <w:lastRenderedPageBreak/>
              <w:t xml:space="preserve">Клиенту-ФЛ-плательщику. 6. Клиент-ФЛ-плательщик посредством Приложения Клиента проводит входной контроль, после успешного проведения которого разбирает ЭС, получает из него эталон ЭС "Распоряжение Клиента на перевод ЦР (С2С)" (cbdc.003 CustomerDCTransferC2C), в состав которого входит эталон транзакционного сообщения РР. Клиент-ФЛ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Клиент-ФЛ направляет в адрес ФП ЭС "Распоряжение Клиента на перевод ЦР (С2С)" (cbdc.003 CustomerDCTransferC2C). 7. ФП при получении ЭС "Распоряжение Клиента на перевод ЦР (С2С)" (cbdc.003 CustomerDCTransferC2C) проводит входной контроль, после успешного завершения которого перенаправляет ЭС "Распоряжение Клиента на </w:t>
            </w:r>
            <w:r>
              <w:rPr>
                <w:noProof/>
              </w:rPr>
              <w:lastRenderedPageBreak/>
              <w:t xml:space="preserve">перевод ЦР (С2С)" (cbdc.003 CustomerDCTransferC2C) в РОРД. 8. РОРД проводит входной контроль полученного распоряжения и осуществляет контроль на: соответствия роли составителя запроса типу совершаемой операции; наличие и текущий статус СЦР Клиента ФЛ-плательщика и Клиента ФЛ-получателя; достаточность ЦР на СЦР Клиента ФЛ-плательщика; непревышение установленных лимитов для данного типа операции (при наличии), в том числе по лимиту максимальной суммы остатка ЦР на СЦР получателя перевода; контроль ограничений на операции по СЦР ФЛ-плательщика и ФЛ-получателя. В случае успешного завершения проверок РОРД: исполняет распоряжение, операция фиксируется в реестре операций, направляет ЭС "Извещение Клиента - плательщика об исполнении перевода ЦР (С2С)" (cbdc.777 DCTransferC2CSenderNotification) в адрес ФП, обслуживающего Клиента-плательщика, </w:t>
            </w:r>
            <w:r>
              <w:rPr>
                <w:noProof/>
              </w:rPr>
              <w:lastRenderedPageBreak/>
              <w:t>направляет ЭС "Извещение Клиента - получателя об исполнении перевода ЦР (С2С)" (cbdc.777 DCTransferC2CRecipientNotification) в адрес всех ФП, обслуживающих Клиента-получателя. 9. ФП Клиента-получателя после получения подтверждения в виде ЭС "Извещение Клиента - получателя об исполнении перевода ЦР (С2С)" (cbdc.777 DCTransferC2CRecipientNotification) и проведения входного контроля перенаправляет ЭС Клиенту-ФЛ-получателю. 10. ФП Клиента-плательщика после получения подтверждения в виде ЭС "Извещение Клиента - плательщика об исполнении перевода ЦР (С2С)" (cbdc.777 DCTransferC2CSenderNotification) и проведения входного контроля перенаправляет ЭС Клиенту-ФЛ-плательщику.</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lastRenderedPageBreak/>
              <w:t>Неуспешный сценарий обмена 3</w:t>
            </w:r>
          </w:p>
        </w:tc>
        <w:tc>
          <w:tcPr>
            <w:tcW w:w="2694" w:type="dxa"/>
          </w:tcPr>
          <w:p w:rsidR="006E7332" w:rsidRPr="006E7332" w:rsidRDefault="006E7332" w:rsidP="001A1DBE">
            <w:pPr>
              <w:ind w:firstLine="0"/>
              <w:jc w:val="left"/>
              <w:rPr>
                <w:lang w:val="en-US" w:eastAsia="en-US"/>
              </w:rPr>
            </w:pPr>
            <w:r w:rsidRPr="00992D18">
              <w:rPr>
                <w:noProof/>
                <w:lang w:val="en-US"/>
              </w:rPr>
              <w:t>Название (RU)</w:t>
            </w:r>
          </w:p>
        </w:tc>
        <w:tc>
          <w:tcPr>
            <w:tcW w:w="3685" w:type="dxa"/>
          </w:tcPr>
          <w:p w:rsidR="006E7332" w:rsidRDefault="006E7332" w:rsidP="001A1DBE">
            <w:pPr>
              <w:ind w:firstLine="0"/>
              <w:jc w:val="left"/>
              <w:rPr>
                <w:lang w:eastAsia="en-US"/>
              </w:rPr>
            </w:pPr>
            <w:r>
              <w:rPr>
                <w:noProof/>
              </w:rPr>
              <w:t>Неуспешный сценарий обмена 3</w:t>
            </w:r>
          </w:p>
        </w:tc>
        <w:tc>
          <w:tcPr>
            <w:tcW w:w="3687" w:type="dxa"/>
          </w:tcPr>
          <w:p w:rsidR="006E7332" w:rsidRDefault="006E7332" w:rsidP="001A1DBE">
            <w:pPr>
              <w:ind w:firstLine="0"/>
              <w:jc w:val="left"/>
              <w:rPr>
                <w:lang w:eastAsia="en-US"/>
              </w:rPr>
            </w:pPr>
            <w:r>
              <w:rPr>
                <w:noProof/>
              </w:rPr>
              <w:t>Неуспешный сценарий обмена 2</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lastRenderedPageBreak/>
              <w:t>Неуспешный сценарий обмена 3</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Неуспешный процесс перевода средств между СЦР Клиентов ФЛ. Применяемые форматы сообщений Распоряжение Клиента на перевод ЦР (С2С) (cbdc.003 CustomerDCTransferC2C); Результат контроля (cbdc.666 StatusReport). Условие применения Клиент ФЛ-плательщик получил положительный ответ на запрос возможности C2C перевода ЦР в ЭС "Ответ на запрос возможности C2C перевода ЦР" (cbdc.013 C2CPossibilityResponse). Последовательность обмена 1. Клиент ФЛ-плательщик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 ФЛ-плательщик направляет в адрес ФП ЭС "Распоряжение Клиента на перевод ЦР (С2С)" (cbdc.003 CustomerDCTransferC2C). 2. ФП при получении ЭС "Распоряжение Клиента на </w:t>
            </w:r>
            <w:r>
              <w:rPr>
                <w:noProof/>
              </w:rPr>
              <w:lastRenderedPageBreak/>
              <w:t xml:space="preserve">перевод ЦР (С2С)" (cbdc.003 CustomerDCTransferC2C) проводит входной контроль, после успешного завершения которого осуществляет контроли: проверку требований ПОД/ФТ; непревышение установленных лимитов для данного типа операции (при наличии). При успешном прохождении контролей ФП перенаправляет ЭС "Распоряжение Клиента на перевод ЦР (С2С)" (cbdc.003 CustomerDCTransferC2C) в РОРД. 3. РОРД проводит входной контроль полученного распоряжения, после успешного завершения которого осуществляет контроль на: соответствия роли составителя запроса типу совершаемой операции; наличие и текущий статус СЦР Клиента ФЛ-плательщика и Клиента ФЛ-получателя; достаточность ЦР на СЦР ФЛ-плательщика; непревышение установленных лимитов для данного типа операции (при наличии), в том числе по лимиту максимальной суммы остатка ЦР на СЦР </w:t>
            </w:r>
            <w:r>
              <w:rPr>
                <w:noProof/>
              </w:rPr>
              <w:lastRenderedPageBreak/>
              <w:t>получателя перевода. 4. В случае неуспешного прохождения проверок РОРД формирует в адрес ФП, обслуживающего Клиента-плательщика, ЭС "Результат контроля" (cbdc.666 StatusReport) с указанием кода ошибки. ФП после получения ЭС "Результаты контроля" (cbdc.666 StatusReport) информирует Клиента-ФЛ-плательщика о невозможности исполнения распоряжения. 5. В случае успешного прохождения проверок РОРД делает попытку исполнить распоряжение. Если исполнить распоряжение не удается, РОРД формирует в адрес ФП, обслуживающего Клиента-плательщика, ЭС "Результат контроля" (cbdc.666 StatusReport) с указанием кода ошибки. ФП после получения ЭС "Результаты контроля" (cbdc.666 StatusReport) информирует Клиента ФЛ-плательщика о невозможности исполнения распоряжения.</w:t>
            </w:r>
          </w:p>
        </w:tc>
        <w:tc>
          <w:tcPr>
            <w:tcW w:w="3687" w:type="dxa"/>
          </w:tcPr>
          <w:p w:rsidR="006E7332" w:rsidRDefault="006E7332" w:rsidP="001A1DBE">
            <w:pPr>
              <w:ind w:firstLine="0"/>
              <w:jc w:val="left"/>
              <w:rPr>
                <w:lang w:eastAsia="en-US"/>
              </w:rPr>
            </w:pPr>
            <w:r>
              <w:rPr>
                <w:noProof/>
              </w:rPr>
              <w:lastRenderedPageBreak/>
              <w:t xml:space="preserve">Описание Неуспешный процесс перевода средств между СЦР Клиентов ФЛ. Применяемые форматы сообщений Распоряжение Клиента на перевод ЦР (С2С) (cbdc.003 CustomerDCTransferC2C); Результат контроля (cbdc.666 StatusReport). Условие применения Клиент ФЛ-плательщик получил положительный ответ на запрос возможности C2C перевода ЦР в ЭС "Ответ на запрос возможности C2C перевода ЦР" (cbdc.013 C2CPossibilityResponse). Последовательность обмена 1. Клиент ФЛ-плательщик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 ФЛ-плательщик направляет в адрес ФП ЭС "Распоряжение Клиента на перевод ЦР (С2С)" (cbdc.003 CustomerDCTransferC2C). 2. ФП при получении ЭС "Распоряжение Клиента на </w:t>
            </w:r>
            <w:r>
              <w:rPr>
                <w:noProof/>
              </w:rPr>
              <w:lastRenderedPageBreak/>
              <w:t xml:space="preserve">перевод ЦР (С2С)" (cbdc.003 CustomerDCTransferC2C) проводит входной контроль, после успешного завершения которого перенаправляет ЭС "Распоряжение Клиента на перевод ЦР (С2С)" (cbdc.003 CustomerDCTransferC2C) в РОРД. 3. РОРД проводит входной контроль полученного распоряжения, после успешного завершения которого осуществляет контроль на: соответствия роли составителя запроса типу совершаемой операции; наличие и текущий статус СЦР Клиента ФЛ-плательщика и Клиента ФЛ-получателя; достаточность ЦР на СЦР ФЛ-плательщика; непревышение установленных лимитов для данного типа операции (при наличии), в том числе по лимиту максимальной суммы остатка ЦР на СЦР получателя перевода; контрлоль ограничений на операции по СЦР ФЛ-плательщика и СЦР ФР-получателя. 4. В случае неуспешного прохождения проверок РОРД формирует в </w:t>
            </w:r>
            <w:r>
              <w:rPr>
                <w:noProof/>
              </w:rPr>
              <w:lastRenderedPageBreak/>
              <w:t>адрес ФП, обслуживающего Клиента-плательщика, ЭС "Результат контроля" (cbdc.666 StatusReport) с указанием кода ошибки. ФП после получения ЭС "Результаты контроля" (cbdc.666 StatusReport) информирует Клиента-ФЛ-плательщика о невозможности исполнения распоряжения. 5. В случае успешного прохождения проверок РОРД делает попытку исполнить распоряжение. Если исполнить распоряжение не удается, РОРД формирует в адрес ФП, обслуживающего Клиента-плательщика, ЭС "Результат контроля" (cbdc.666 StatusReport) с указанием кода ошибки. ФП после получения ЭС "Результаты контроля" (cbdc.666 StatusReport) информирует Клиента ФЛ-плательщика о невозможности исполнения распоряжения.</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lastRenderedPageBreak/>
              <w:t>Неуспешный сценарий обмена 1</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Неуспешный процесс перевода средств между СЦР клиентов ФЛ. Применяемые </w:t>
            </w:r>
            <w:r>
              <w:rPr>
                <w:noProof/>
              </w:rPr>
              <w:lastRenderedPageBreak/>
              <w:t xml:space="preserve">форматы сообщений Запрос возможности C2C перевода ЦР (cbdc.012 C2CPossibilityRequest); Результат контроля (cbdc.666 StatusReport) Условие применения Намерение Клиента-ФЛ по переводу ЦР с СЦР Клиента-ФЛ-плательщика на СЦР Клиента-ФЛ-получателя по идентификатору (номеру телефона) или идентификатору СЦР или номеру СЦР Клиента-получателя. Последовательность обмена 1. Клиент-ФЛ-плательщик направляет в адрес ФП ЭС "Запрос возможности C2C перевода ЦР" (cbdc.012 C2CPossibilityRequest). 2. ФП проводит входной контроль ЭС "Запрос возможности C2C перевода ЦР" (cbdc.012 C2CPossibilityRequest) и в случае успешного прохождения проверок перенаправляет ЭС "Запрос возможности C2C перевода ЦР" (cbdc.012 C2CPossibilityRequest) в РОРД. 3. РОРД при получении запроса проводит входной контроль и следующие проверки для определения возможности </w:t>
            </w:r>
            <w:r>
              <w:rPr>
                <w:noProof/>
              </w:rPr>
              <w:lastRenderedPageBreak/>
              <w:t>перевода: контроль соответствия роли составителя запроса типу совершаемой операции; наличие Клиента ФЛ-получателя в реестре Клиентов ПлЦР, в соответствии с переданным идентификатором; наличие и текущий статус СЦР Клиента ФЛ-плательщика и Клиента ФЛ-получателя; несовпадение СЦР Клиента ФЛ-плательщика и СЦР Клиента ФЛ-получателя. В случае неуспешного прохождения проверок РОРД направляет в адрес ФП, обслуживающего Клиента ФЛ-плательщика, ЭС "Результат контроля" (cbdc.666 StatusReport) с указанием кода ошибки. 4. ФП после получения ЭС "Результаты контроля" (cbdc.666 StatusReport) информирует Клиента ФЛ-плательщика о невозможности исполнения Запроса.</w:t>
            </w:r>
          </w:p>
        </w:tc>
        <w:tc>
          <w:tcPr>
            <w:tcW w:w="3687" w:type="dxa"/>
          </w:tcPr>
          <w:p w:rsidR="006E7332" w:rsidRDefault="006E7332" w:rsidP="001A1DBE">
            <w:pPr>
              <w:ind w:firstLine="0"/>
              <w:jc w:val="left"/>
              <w:rPr>
                <w:lang w:eastAsia="en-US"/>
              </w:rPr>
            </w:pPr>
            <w:r>
              <w:rPr>
                <w:noProof/>
              </w:rPr>
              <w:lastRenderedPageBreak/>
              <w:t xml:space="preserve">Описание Неуспешный процесс перевода средств между СЦР Клиентов-ФЛ. Применяемые </w:t>
            </w:r>
            <w:r>
              <w:rPr>
                <w:noProof/>
              </w:rPr>
              <w:t xml:space="preserve">форматы сообщений Запрос возможности C2C перевода ЦР (cbdc.012 C2CPossibilityRequest); Результат контроля (cbdc.666 StatusReport) Условие применения Намерение Клиента-ФЛ по переводу ЦР с СЦР Клиента-ФЛ-плательщика на СЦР Клиента-ФЛ-получателя по идентификатору (номеру телефона) или идентификатору СЦР или номеру СЦР Клиента-получателя. Последовательность обмена 1. Клиент-ФЛ-плательщик направляет в адрес ФП ЭС "Запрос возможности C2C перевода ЦР" (cbdc.012 C2CPossibilityRequest). 2. ФП проводит входной контроль ЭС "Запрос возможности C2C перевода ЦР" (cbdc.012 C2CPossibilityRequest) и в случае успешного прохождения проверок перенаправляет ЭС "Запрос возможности C2C перевода ЦР" (cbdc.012 C2CPossibilityRequest) в РОРД. 3. РОРД при получении запроса проводит входной контроль и следующие проверки для определения возможности </w:t>
            </w:r>
            <w:r>
              <w:rPr>
                <w:noProof/>
              </w:rPr>
              <w:lastRenderedPageBreak/>
              <w:t>перевода: контроль соответствия роли составителя запроса типу совершаемой операции; наличие Клиента ФЛ-получателя в реестре Клиентов ПлЦР, в соответствии с переданным идентификатором; наличие и текущий статус СЦР Клиента ФЛ-плательщика и Клиента ФЛ-получателя; несовпадение СЦР Клиента ФЛ-плательщика и СЦР Клиента ФЛ-получателя. В случае неуспешного прохождения проверок РОРД направляет в адрес ФП, обслуживающего Клиента ФЛ-плательщика, ЭС "Результат контроля" (cbdc.666 StatusReport) с указанием кода ошибки. 4. ФП после получения ЭС "Результаты контроля" (cbdc.666 StatusReport) информирует Клиента ФЛ-плательщика о невозможности исполнения Запроса.</w:t>
            </w:r>
          </w:p>
        </w:tc>
      </w:tr>
    </w:tbl>
    <w:p w:rsidR="006E7332" w:rsidRPr="00791A7C" w:rsidRDefault="006E7332" w:rsidP="00C120D2">
      <w:pPr>
        <w:ind w:firstLine="0"/>
        <w:jc w:val="left"/>
        <w:rPr>
          <w:rStyle w:val="22"/>
          <w:color w:val="auto"/>
          <w:lang w:val="ru-RU"/>
        </w:rPr>
      </w:pPr>
    </w:p>
    <w:p w:rsidR="00AE7B42" w:rsidRPr="00791A7C" w:rsidRDefault="00AE7B42" w:rsidP="00C120D2">
      <w:pPr>
        <w:ind w:firstLine="0"/>
        <w:jc w:val="left"/>
        <w:rPr>
          <w:b/>
        </w:rPr>
      </w:pPr>
    </w:p>
    <w:p w:rsidR="00C120D2" w:rsidRPr="00796ABE" w:rsidRDefault="00835542" w:rsidP="006D4AC9">
      <w:pPr>
        <w:pStyle w:val="2"/>
      </w:pPr>
      <w:r w:rsidRPr="00796ABE">
        <w:t xml:space="preserve">Процесс: </w:t>
      </w:r>
      <w:r w:rsidR="006E7332" w:rsidRPr="00993D06">
        <w:rPr>
          <w:noProof/>
          <w:lang w:val="en-US"/>
        </w:rPr>
        <w:t>Перевод C2B</w:t>
      </w:r>
    </w:p>
    <w:p w:rsidR="00B908B5" w:rsidRPr="006E7332" w:rsidRDefault="00AE7B42" w:rsidP="00835542">
      <w:pPr>
        <w:ind w:firstLine="0"/>
        <w:jc w:val="left"/>
        <w:rPr>
          <w:b/>
          <w:lang w:val="en-US" w:eastAsia="en-US"/>
        </w:rPr>
      </w:pPr>
      <w:r w:rsidRPr="00AE7B42">
        <w:rPr>
          <w:b/>
          <w:lang w:eastAsia="en-US"/>
        </w:rPr>
        <w:t>Диаграммы</w:t>
      </w:r>
    </w:p>
    <w:p w:rsidR="00CC7ECB" w:rsidRPr="006E7332" w:rsidRDefault="00CC7ECB" w:rsidP="00835542">
      <w:pPr>
        <w:ind w:firstLine="0"/>
        <w:jc w:val="left"/>
        <w:rPr>
          <w:i/>
          <w:lang w:val="en-US" w:eastAsia="en-US"/>
        </w:rPr>
      </w:pPr>
      <w:r w:rsidRPr="00796ABE">
        <w:rPr>
          <w:i/>
          <w:lang w:eastAsia="en-US"/>
        </w:rPr>
        <w:t>Исключено</w:t>
      </w:r>
    </w:p>
    <w:p w:rsidR="00CC7ECB" w:rsidRDefault="006E7332" w:rsidP="006E7332">
      <w:pPr>
        <w:pStyle w:val="ac"/>
        <w:numPr>
          <w:ilvl w:val="0"/>
          <w:numId w:val="7"/>
        </w:numPr>
        <w:jc w:val="left"/>
        <w:rPr>
          <w:lang w:eastAsia="en-US"/>
        </w:rPr>
      </w:pPr>
      <w:r>
        <w:rPr>
          <w:noProof/>
        </w:rPr>
        <w:t>Sequence</w:t>
      </w:r>
    </w:p>
    <w:p w:rsidR="00CC7ECB" w:rsidRPr="006E7332" w:rsidRDefault="00D74A79" w:rsidP="00835542">
      <w:pPr>
        <w:ind w:firstLine="0"/>
        <w:jc w:val="left"/>
        <w:rPr>
          <w:i/>
          <w:lang w:val="en-US" w:eastAsia="en-US"/>
        </w:rPr>
      </w:pPr>
      <w:r w:rsidRPr="004D7EBB">
        <w:rPr>
          <w:b/>
        </w:rPr>
        <w:lastRenderedPageBreak/>
        <w:t>Изменения</w:t>
      </w:r>
      <w:r w:rsidRPr="006E7332">
        <w:rPr>
          <w:b/>
          <w:lang w:val="en-US"/>
        </w:rPr>
        <w:t xml:space="preserve"> </w:t>
      </w:r>
      <w:r w:rsidRPr="004D7EBB">
        <w:rPr>
          <w:b/>
        </w:rPr>
        <w:t>в</w:t>
      </w:r>
      <w:r w:rsidRPr="006E7332">
        <w:rPr>
          <w:b/>
          <w:lang w:val="en-US"/>
        </w:rPr>
        <w:t xml:space="preserve"> </w:t>
      </w:r>
      <w:r>
        <w:rPr>
          <w:b/>
        </w:rPr>
        <w:t>атрибутах</w:t>
      </w:r>
      <w:r w:rsidRPr="006E7332">
        <w:rPr>
          <w:b/>
          <w:lang w:val="en-US"/>
        </w:rPr>
        <w:t xml:space="preserve"> </w:t>
      </w:r>
      <w:r w:rsidRPr="006E7332">
        <w:rPr>
          <w:b/>
        </w:rPr>
        <w:t>диагр</w:t>
      </w:r>
      <w:r>
        <w:rPr>
          <w:b/>
        </w:rPr>
        <w:t>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BD362A" w:rsidTr="004F2363">
        <w:tc>
          <w:tcPr>
            <w:tcW w:w="4673" w:type="dxa"/>
          </w:tcPr>
          <w:p w:rsidR="00D74A79" w:rsidRPr="00F96807" w:rsidRDefault="00D74A79" w:rsidP="000E6312">
            <w:pPr>
              <w:ind w:firstLine="0"/>
              <w:jc w:val="center"/>
              <w:rPr>
                <w:b/>
                <w:lang w:eastAsia="en-US"/>
              </w:rPr>
            </w:pPr>
            <w:r>
              <w:rPr>
                <w:b/>
                <w:lang w:eastAsia="en-US"/>
              </w:rPr>
              <w:t>Диаграмма</w:t>
            </w:r>
          </w:p>
        </w:tc>
        <w:tc>
          <w:tcPr>
            <w:tcW w:w="2694" w:type="dxa"/>
          </w:tcPr>
          <w:p w:rsidR="00D74A79" w:rsidRPr="00084945" w:rsidRDefault="004F2363" w:rsidP="000E6312">
            <w:pPr>
              <w:ind w:firstLine="0"/>
              <w:jc w:val="center"/>
              <w:rPr>
                <w:b/>
                <w:lang w:eastAsia="en-US"/>
              </w:rPr>
            </w:pPr>
            <w:r>
              <w:rPr>
                <w:b/>
                <w:lang w:eastAsia="en-US"/>
              </w:rPr>
              <w:t>Изменено</w:t>
            </w:r>
          </w:p>
        </w:tc>
        <w:tc>
          <w:tcPr>
            <w:tcW w:w="3685" w:type="dxa"/>
          </w:tcPr>
          <w:p w:rsidR="00D74A79" w:rsidRPr="00596C2E" w:rsidRDefault="00A75AD4" w:rsidP="000E6312">
            <w:pPr>
              <w:ind w:firstLine="0"/>
              <w:jc w:val="center"/>
              <w:rPr>
                <w:b/>
                <w:lang w:val="en-US" w:eastAsia="en-US"/>
              </w:rPr>
            </w:pPr>
            <w:r>
              <w:rPr>
                <w:b/>
                <w:lang w:eastAsia="en-US"/>
              </w:rPr>
              <w:t>Значение в 2024.03</w:t>
            </w:r>
          </w:p>
        </w:tc>
        <w:tc>
          <w:tcPr>
            <w:tcW w:w="3687" w:type="dxa"/>
          </w:tcPr>
          <w:p w:rsidR="00D74A79" w:rsidRPr="00BD362A" w:rsidRDefault="00A75AD4" w:rsidP="000E6312">
            <w:pPr>
              <w:ind w:firstLine="0"/>
              <w:jc w:val="center"/>
              <w:rPr>
                <w:b/>
                <w:lang w:val="en-US" w:eastAsia="en-US"/>
              </w:rPr>
            </w:pPr>
            <w:r>
              <w:rPr>
                <w:b/>
                <w:lang w:eastAsia="en-US"/>
              </w:rPr>
              <w:t>Значение в 2025.01</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Неуспешный сценарий обмена 2</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Неуспешный процесс перевода средств С2В с использованием статической или динамической платежной ссылки. Применяемые форматы сообщений Запрос возможности C2B перевода ЦР (cbdc.012 C2BPossibilityRequest); Результат контроля (cbdc.666 StatusReport). Условие применения Клиенту-ФЛ необходимо осуществить перевод на СЦР Клиента-ЮЛ (С2В). Предусловием выполнения Операции перевода С2В с использованием статической или динамической платежной ссылки является успешная регистрация платежной ссылки в СУС. Последовательность обмена 1. Клиент-ФЛ сканирует QR/считывает NFC метку в Приложении Клиента или переходит по платежной ссылке в смартфоне/ПК (без использования Приложения Клиента). 2. ФП Клиента-плательщика формирует и направляет в СУС запрос </w:t>
            </w:r>
            <w:r>
              <w:rPr>
                <w:noProof/>
              </w:rPr>
              <w:lastRenderedPageBreak/>
              <w:t xml:space="preserve">реквизитов перевода, содержащий номер платежной ссылки для получения реквизитов перевода. 3. После получения реквизитов перевода от СУС, в Приложении Клиента -ФЛ плательщика отображаются реквизиты перевода. Клиент-ФЛ выбирает ЦР в качестве оплаты. Плательщик проверяет и подтверждает реквизиты перевода, при необходимости вводит сумму покупки. Направляет в адрес ФП ЭС "Запрос возможности C2B перевода ЦР" (cbdc.012 C2BPossibilityRequest). 4. ФП Клиента-плательщика проводит входной контроль ЭС "Запрос возможности C2B перевода ЦР" (cbdc.012 C2BPossibilityRequest), а также сверяет реквизиты перевода, полученные от СУС, с реквизитами, указанными в ЭС "Запрос возможности C2B перевода ЦР" (cbdc.012 C2BPossibilityRequest). 5. В случае успешного прохождения проверок ФП-плательщика: перенаправляет ЭС "Запрос возможности C2B перевода ЦР" </w:t>
            </w:r>
            <w:r>
              <w:rPr>
                <w:noProof/>
              </w:rPr>
              <w:lastRenderedPageBreak/>
              <w:t>(cbdc.012 C2BPossibilityRequest) в РОРД. 6. РОРД при получении запроса проводит входной контроль и следующие проверки для определения возможности перевода: наличие Клиента-ЮЛ — получателя в реестре Клиентов; контроль соответствия роли составителя запроса типу совершаемой операции; несовпадение СЦР Клиента ФЛ-плательщика и СЦР Клиента ЮЛ-получателя; наличие и текущий статус СЦР Клиента-ФЛ - плательщика и Клиента-ЮЛ - получателя. В случае неуспешного прохождения проверок РОРД направляет в адрес ФП, обслуживающего Клиента-ФЛ - плательщика, ЭС "Результат контроля" (cbdc.666 StatusReport) с указанием кода ошибки. 7. ФП после получения ЭС "Результаты контроля" (cbdc.666 StatusReport) информирует Клиента-ФЛ о невозможности исполнения Запроса.</w:t>
            </w:r>
          </w:p>
        </w:tc>
        <w:tc>
          <w:tcPr>
            <w:tcW w:w="3687" w:type="dxa"/>
          </w:tcPr>
          <w:p w:rsidR="006E7332" w:rsidRDefault="006E7332" w:rsidP="001A1DBE">
            <w:pPr>
              <w:ind w:firstLine="0"/>
              <w:jc w:val="left"/>
              <w:rPr>
                <w:lang w:eastAsia="en-US"/>
              </w:rPr>
            </w:pPr>
            <w:r>
              <w:rPr>
                <w:noProof/>
              </w:rPr>
              <w:lastRenderedPageBreak/>
              <w:t xml:space="preserve">Описание Неуспешный процесс перевода средств С2В с использованием статической или динамической платежной ссылки. Применяемые форматы сообщений Запрос возможности C2B перевода ЦР (cbdc.012 C2BPossibilityRequest); Результат контроля (cbdc.666 StatusReport). Условие применения Клиенту-ФЛ необходимо осуществить перевод на СЦР Клиента-ЮЛ (С2В). Предусловием выполнения Операции перевода С2В с использованием статической или динамической платежной ссылки является успешная регистрация платежной ссылки в СУС. Последовательность обмена 1. Клиент-ФЛ сканирует QR/считывает NFC метку в Приложении Клиента или переходит по платежной ссылке в смартфоне/ПК (без использования Приложения Клиента). 2. ФП Клиента-плательщика формирует и направляет в СУС запрос </w:t>
            </w:r>
            <w:r>
              <w:rPr>
                <w:noProof/>
              </w:rPr>
              <w:lastRenderedPageBreak/>
              <w:t xml:space="preserve">реквизитов перевода, содержащий номер платежной ссылки для получения реквизитов перевода. 3. После получения реквизитов перевода от СУС, в Приложении Клиента -ФЛ плательщика отображаются реквизиты перевода. Клиент-ФЛ выбирает ЦР в качестве оплаты. Плательщик проверяет и подтверждает реквизиты перевода, при необходимости вводит сумму покупки. Направляет в адрес ФП ЭС "Запрос возможности C2B перевода ЦР" (cbdc.012 C2BPossibilityRequest). 4. ФП Клиента-плательщика проводит входной контроль ЭС "Запрос возможности C2B перевода ЦР" (cbdc.012 C2BPossibilityRequest), а также сверяет реквизиты перевода, полученные от СУС, с реквизитами, указанными в ЭС "Запрос возможности C2B перевода ЦР" (cbdc.012 C2BPossibilityRequest). 5. В случае успешного прохождения проверок ФП-плательщика перенаправляет ЭС "Запрос возможности C2B перевода ЦР" </w:t>
            </w:r>
            <w:r>
              <w:rPr>
                <w:noProof/>
              </w:rPr>
              <w:lastRenderedPageBreak/>
              <w:t>(cbdc.012 C2BPossibilityRequest) в РОРД. 6. РОРД при получении запроса проводит входной контроль и следующие проверки для определения возможности перевода: наличие Клиента-ЮЛ — получателя в реестре Клиентов; контроль соответствия роли составителя запроса типу совершаемой операции; несовпадение СЦР Клиента ФЛ-плательщика и СЦР Клиента ЮЛ-получателя; наличие и текущий статус СЦР Клиента-ФЛ - плательщика и Клиента-ЮЛ - получателя. В случае неуспешного прохождения проверок РОРД направляет в адрес ФП, обслуживающего Клиента-ФЛ - плательщика, ЭС "Результат контроля" (cbdc.666 StatusReport) с указанием кода ошибки. 7. ФП после получения ЭС "Результаты контроля" (cbdc.666 StatusReport) информирует Клиента-ФЛ о невозможности исполнения Запроса.</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lastRenderedPageBreak/>
              <w:t>Основной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Успешный процесс перевода средств С2В с использованием статической, </w:t>
            </w:r>
            <w:r>
              <w:rPr>
                <w:noProof/>
              </w:rPr>
              <w:lastRenderedPageBreak/>
              <w:t xml:space="preserve">динамической платежной ссылки. Применяемые форматы сообщений Запрос возможности C2B перевода ЦР (cbdc.012 C2BPossibilityRequest); Ответ на запрос возможности C2B перевода ЦР (cbdc.013 C2BPossibilityResponse); Распоряжение Клиента на перевод ЦР (С2B) (cbdc.004 C2B); Извещение Клиента - плательщика об исполнении перевода ЦР (С2B) (cbdc.777 C2BCustomerNotification); Извещение Клиента - получателя об исполнении перевода ЦР (С2B) (cbdc.777 C2BBusinessNotification). Условие применения Клиенту-ФЛ необходимо осуществить перевод на СЦР Клиента-ЮЛ (С2В). Предусловием выполнения Операции перевода С2В с использованием статической или динамической платежной ссылки является успешная регистрация платежной ссылки в СУС. Последовательность обмена 1. Клиент-ФЛ сканирует QR/считывает NFC метку в </w:t>
            </w:r>
            <w:r>
              <w:rPr>
                <w:noProof/>
              </w:rPr>
              <w:lastRenderedPageBreak/>
              <w:t xml:space="preserve">Приложении Клиента или переходит по платежной ссылке в смартфоне/ПК (без использования Приложения Клиента). 2. ФП Клиента-ФЛ-плательщика формирует и направляет в СУС запрос реквизитов перевода, содержащий номер платежной ссылки для получения реквизитов перевода. 3. После получения реквизитов перевода от СУС, в Приложении Клиента -ФЛ плательщика отображаются реквизиты перевода. Клиент-ФЛ выбирает ЦР в качестве оплаты. Плательщик проверяет и подтверждает реквизиты перевода, при необходимости вводит сумму покупки. Направляет в адрес ФП ЭС "Запрос возможности C2B перевода ЦР" (cbdc.012 C2BPossibilityRequest). 4. ФП Клиента-плательщика проводит входной контроль ЭС "Запрос возможности C2B перевода ЦР" (cbdc.012 C2BPossibilityRequest), а также сверяет реквизиты перевода, полученные от СУС, с реквизитами, указанными в ЭС </w:t>
            </w:r>
            <w:r>
              <w:rPr>
                <w:noProof/>
              </w:rPr>
              <w:lastRenderedPageBreak/>
              <w:t xml:space="preserve">"Запрос возможности C2B перевода ЦР" (cbdc.012 C2BPossibilityRequest). 5. В случае успешного прохождения проверок ФП-плательщика: перенаправляет ЭС "Запрос возможности C2B перевода ЦР" (cbdc.012 C2BPossibilityRequest) в РОРД. 6. РОРД при получении запроса проводит входной контроль и следующие проверки для определения возможности перевода: наличие Клиента-ЮЛ — получателя в реестре Клиентов; контроль соответствия роли составителя запроса типу совершаемой операции; несовпадение СЦР Клиента ФЛ-плательщика и СЦР Клиента ЮЛ-получателя; наличие и текущий статус СЦР Клиента-ФЛ - плательщика и Клиента-ЮЛ - получателя. В случае успешного прохождения проверок РОРД на основе данных, полученных в запросе, формирует эталон ЭС "Распоряжение Клиента на перевод ЦР (С2B)" (cbdc.004 C2B), в состав которого входит эталон транзакционного сообщения РР, инкапсулирует его в </w:t>
            </w:r>
            <w:r>
              <w:rPr>
                <w:noProof/>
              </w:rPr>
              <w:lastRenderedPageBreak/>
              <w:t xml:space="preserve">формируемое ЭС "Ответ на запрос возможности C2B перевода ЦР" (cbdc.013 C2BPossibilityResponse). РОРД направляет в адрес ФП ЭС "Ответ на запрос возможности C2B перевода ЦР" (cbdc.013 C2BPossibilityResponse) для подтверждения перевода Клиентом-ФЛ-плательщиком. С момента направления ответа время ожидания на стороне РОРД распоряжения, сформированного на основе переданного в ответе эталона и подписанного Клиентом-ФЛ, определяется настраиваемым параметром в ПлЦР (по умолчанию = 900 сек.) 7. ФП проводит входной контроль ЭС "Ответ на запрос возможности C2B перевода ЦР" (cbdc.013 C2BPossibilityResponse) и, в случае успешного прохождения контроля, перенаправляет ЭС Клиенту-ФЛ. 8. Клиент-ФЛ посредством Приложения Клиента проводит входной контроль, после успешного проведения которого разбирает ЭС, получает из него эталон ЭС </w:t>
            </w:r>
            <w:r>
              <w:rPr>
                <w:noProof/>
              </w:rPr>
              <w:lastRenderedPageBreak/>
              <w:t xml:space="preserve">"Распоряжение Клиента на перевод ЦР (С2B)" (cbdc.004 C2B), в состав которого входит эталон транзакционного сообщения РР. Клиент-ФЛ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Клиент-ФЛ направляет в адрес ФП ЭС "Распоряжение Клиента на перевод ЦР (С2B)" (cbdc.004 C2B). 9. ФП при получении ЭС "Распоряжение Клиента на перевод ЦР (С2B)" (cbdc.004 C2B) проводит входной контроль, после успешного завершения которого осуществляет контроли: проверку требований ПОД/ФТ; непревышение установленных лимитов для данного типа операции (при наличии). При успешном прохождении контролей ФП перенаправляет ЭС "Распоряжение Клиента на перевод ЦР (С2B)" (cbdc.004 C2B) в РОРД. 10. РОРД проводит входной контроль полученного распоряжения и осуществляет </w:t>
            </w:r>
            <w:r>
              <w:rPr>
                <w:noProof/>
              </w:rPr>
              <w:lastRenderedPageBreak/>
              <w:t xml:space="preserve">контроль на: соответствия роли составителя запроса типу совершаемой операции; наличие и текущий статус СЦР Клиента-ФЛ - плательщика и Клиента-ЮЛ — получателя; достаточность ЦР на СЦР Клиента-ФЛ - плательщика; непревышение установленных лимитов, актуальных при данном типе операции (при наличии), в том числе контроль лимита максимальной суммы остатка ЦР на СЦР Клиента-ЮЛ-получателя перевода. В случае успешного завершения проверок РОРД: исполняет распоряжение, операция фиксируется в реестре операций, направляет ЭС "Извещение Клиента - плательщика об исполнении перевода ЦР (С2B)" (cbdc.777 C2BCustomerNotification) в адрес ФП, обслуживающего Клиента-ФЛ-плательщика, направляет ЭС "Извещение Клиента - получателя об исполнении перевода ЦР (С2B)" (cbdc.777 C2BBusinessNotification) в адрес всех ФП, обслуживающих Клиента-ЮЛ-получателя. 11. ФП Клиента-ЮЛ-получателя после </w:t>
            </w:r>
            <w:r>
              <w:rPr>
                <w:noProof/>
              </w:rPr>
              <w:lastRenderedPageBreak/>
              <w:t>получения ЭС "Извещение Клиента - получателя об исполнении перевода ЦР (С2B)" (cbdc.777 C2BBusinessNotification) и проведения входного контроля перенаправляет ЭС Клиенту-ЮЛ. 12. ФП Клиента-ФЛ-плательщика после получения ЭС "Извещение Клиента - плательщика об исполнении перевода ЦР (С2B)" (cbdc.777 C2BCustomerNotification) и успешного проведения входного контроля перенаправляет ЭС "Извещение Клиента - плательщика об исполнении перевода ЦР (С2B)" (cbdc.777 C2BCustomerNotification) Клиенту-ФЛ.</w:t>
            </w:r>
          </w:p>
        </w:tc>
        <w:tc>
          <w:tcPr>
            <w:tcW w:w="3687" w:type="dxa"/>
          </w:tcPr>
          <w:p w:rsidR="006E7332" w:rsidRDefault="006E7332" w:rsidP="001A1DBE">
            <w:pPr>
              <w:ind w:firstLine="0"/>
              <w:jc w:val="left"/>
              <w:rPr>
                <w:lang w:eastAsia="en-US"/>
              </w:rPr>
            </w:pPr>
            <w:r>
              <w:rPr>
                <w:noProof/>
              </w:rPr>
              <w:lastRenderedPageBreak/>
              <w:t xml:space="preserve">Описание Успешный процесс перевода средств С2В с использованием статической, </w:t>
            </w:r>
            <w:r>
              <w:rPr>
                <w:noProof/>
              </w:rPr>
              <w:t xml:space="preserve">динамической платежной ссылки. Применяемые форматы сообщений Запрос возможности C2B перевода ЦР (cbdc.012 C2BPossibilityRequest); Ответ на запрос возможности C2B перевода ЦР (cbdc.013 C2BPossibilityResponse); Распоряжение Клиента на перевод ЦР (С2B) (cbdc.004 C2B); Извещение Клиента - плательщика об исполнении перевода ЦР (С2B) (cbdc.777 C2BCustomerNotification); Извещение Клиента - получателя об исполнении перевода ЦР (С2B) (cbdc.777 C2BBusinessNotification). Условие применения Клиенту-ФЛ необходимо осуществить перевод на СЦР Клиента-ЮЛ (С2В). Предусловием выполнения Операции перевода С2В с использованием статической или динамической платежной ссылки является успешная регистрация платежной ссылки в СУС. Последовательность обмена 1. Клиент-ФЛ сканирует QR/считывает NFC метку в </w:t>
            </w:r>
            <w:r>
              <w:rPr>
                <w:noProof/>
              </w:rPr>
              <w:lastRenderedPageBreak/>
              <w:t xml:space="preserve">Приложении Клиента или переходит по платежной ссылке в смартфоне/ПК (без использования Приложения Клиента). 2. ФП Клиента-ФЛ-плательщика формирует и направляет в СУС запрос реквизитов перевода, содержащий номер платежной ссылки для получения реквизитов перевода. 3. После получения реквизитов перевода от СУС, в Приложении Клиента -ФЛ плательщика отображаются реквизиты перевода. Клиент-ФЛ выбирает ЦР в качестве оплаты. Плательщик проверяет и подтверждает реквизиты перевода, при необходимости вводит сумму покупки. Направляет в адрес ФП ЭС "Запрос возможности C2B перевода ЦР" (cbdc.012 C2BPossibilityRequest). 4. ФП Клиента-плательщика проводит входной контроль ЭС "Запрос возможности C2B перевода ЦР" (cbdc.012 C2BPossibilityRequest), а также сверяет реквизиты перевода, полученные от СУС, с реквизитами, указанными в ЭС </w:t>
            </w:r>
            <w:r>
              <w:rPr>
                <w:noProof/>
              </w:rPr>
              <w:lastRenderedPageBreak/>
              <w:t xml:space="preserve">"Запрос возможности C2B перевода ЦР" (cbdc.012 C2BPossibilityRequest). 5. В случае успешного прохождения проверок ФП-плательщика перенаправляет ЭС "Запрос возможности C2B перевода ЦР" (cbdc.012 C2BPossibilityRequest) в РОРД. 6. РОРД при получении запроса проводит входной контроль и следующие проверки для определения возможности перевода: наличие Клиента-ЮЛ — получателя в реестре Клиентов; контроль соответствия роли составителя запроса типу совершаемой операции; несовпадение СЦР Клиента ФЛ-плательщика и СЦР Клиента ЮЛ-получателя; наличие и текущий статус СЦР Клиента-ФЛ - плательщика и Клиента-ЮЛ - получателя. В случае успешного прохождения проверок РОРД на основе данных, полученных в запросе, формирует эталон ЭС "Распоряжение Клиента на перевод ЦР (С2B)" (cbdc.004 C2B), в состав которого входит эталон транзакционного сообщения РР, инкапсулирует его в </w:t>
            </w:r>
            <w:r>
              <w:rPr>
                <w:noProof/>
              </w:rPr>
              <w:lastRenderedPageBreak/>
              <w:t xml:space="preserve">формируемое ЭС "Ответ на запрос возможности C2B перевода ЦР" (cbdc.013 C2BPossibilityResponse). РОРД направляет в адрес ФП ЭС "Ответ на запрос возможности C2B перевода ЦР" (cbdc.013 C2BPossibilityResponse) для подтверждения перевода Клиентом-ФЛ-плательщиком. С момента направления ответа время ожидания на стороне РОРД распоряжения, сформированного на основе переданного в ответе эталона и подписанного Клиентом-ФЛ, определяется настраиваемым параметром в ПлЦР (по умолчанию = 900 сек.) 7. ФП проводит входной контроль ЭС "Ответ на запрос возможности C2B перевода ЦР" (cbdc.013 C2BPossibilityResponse) и, в случае успешного прохождения контроля, перенаправляет ЭС Клиенту-ФЛ. 8. Клиент-ФЛ посредством Приложения Клиента проводит входной контроль, после успешного проведения которого разбирает ЭС, получает из него эталон ЭС </w:t>
            </w:r>
            <w:r>
              <w:rPr>
                <w:noProof/>
              </w:rPr>
              <w:lastRenderedPageBreak/>
              <w:t xml:space="preserve">"Распоряжение Клиента на перевод ЦР (С2B)" (cbdc.004 C2B), в состав которого входит эталон транзакционного сообщения РР. Клиент-ФЛ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Клиент-ФЛ направляет в адрес ФП ЭС "Распоряжение Клиента на перевод ЦР (С2B)" (cbdc.004 C2B). 9. ФП при получении ЭС "Распоряжение Клиента на перевод ЦР (С2B)" (cbdc.004 C2B) проводит входной контроль, после успешного завершения которого перенаправляет ЭС "Распоряжение Клиента на перевод ЦР (С2B)" (cbdc.004 C2B) в РОРД. 10. РОРД проводит входной контроль полученного распоряжения и осуществляет контроль на: соответствия роли составителя запроса типу совершаемой операции; наличие и текущий статус СЦР Клиента-ФЛ - плательщика и Клиента-ЮЛ — получателя; достаточность ЦР на </w:t>
            </w:r>
            <w:r>
              <w:rPr>
                <w:noProof/>
              </w:rPr>
              <w:lastRenderedPageBreak/>
              <w:t xml:space="preserve">СЦР Клиента-ФЛ - плательщика; непревышение установленных лимитов, актуальных при данном типе операции (при наличии), в том числе контроль лимита максимальной суммы остатка ЦР на СЦР Клиента-ЮЛ-получателя перевода; контроль ограничений на операции по СЦР ФП-плательщика и СЦР ЮЛ-получателя. В случае успешного завершения проверок РОРД: исполняет распоряжение, операция фиксируется в реестре операций, направляет ЭС "Извещение Клиента - плательщика об исполнении перевода ЦР (С2B)" (cbdc.777 C2BCustomerNotification) в адрес ФП, обслуживающего Клиента-ФЛ-плательщика, направляет ЭС "Извещение Клиента - получателя об исполнении перевода ЦР (С2B)" (cbdc.777 C2BBusinessNotification) в адрес всех ФП, обслуживающих Клиента-ЮЛ-получателя. 11. ФП Клиента-ЮЛ-получателя после получения ЭС "Извещение Клиента - получателя об исполнении перевода ЦР (С2B)" </w:t>
            </w:r>
            <w:r>
              <w:rPr>
                <w:noProof/>
              </w:rPr>
              <w:lastRenderedPageBreak/>
              <w:t>(cbdc.777 C2BBusinessNotification) и проведения входного контроля перенаправляет ЭС Клиенту-ЮЛ. 12. ФП Клиента-ФЛ-плательщика после получения ЭС "Извещение Клиента - плательщика об исполнении перевода ЦР (С2B)" (cbdc.777 C2BCustomerNotification) и успешного проведения входного контроля перенаправляет ЭС "Извещение Клиента - плательщика об исполнении перевода ЦР (С2B)" (cbdc.777 C2BCustomerNotification) Клиенту-ФЛ.</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lastRenderedPageBreak/>
              <w:t>Неуспешный сценарий обмена 4</w:t>
            </w:r>
          </w:p>
        </w:tc>
        <w:tc>
          <w:tcPr>
            <w:tcW w:w="2694" w:type="dxa"/>
          </w:tcPr>
          <w:p w:rsidR="006E7332" w:rsidRPr="006E7332" w:rsidRDefault="006E7332" w:rsidP="001A1DBE">
            <w:pPr>
              <w:ind w:firstLine="0"/>
              <w:jc w:val="left"/>
              <w:rPr>
                <w:lang w:val="en-US" w:eastAsia="en-US"/>
              </w:rPr>
            </w:pPr>
            <w:r w:rsidRPr="00992D18">
              <w:rPr>
                <w:noProof/>
                <w:lang w:val="en-US"/>
              </w:rPr>
              <w:t>Название (RU)</w:t>
            </w:r>
          </w:p>
        </w:tc>
        <w:tc>
          <w:tcPr>
            <w:tcW w:w="3685" w:type="dxa"/>
          </w:tcPr>
          <w:p w:rsidR="006E7332" w:rsidRDefault="006E7332" w:rsidP="001A1DBE">
            <w:pPr>
              <w:ind w:firstLine="0"/>
              <w:jc w:val="left"/>
              <w:rPr>
                <w:lang w:eastAsia="en-US"/>
              </w:rPr>
            </w:pPr>
            <w:r>
              <w:rPr>
                <w:noProof/>
              </w:rPr>
              <w:t>Неуспешный сценарий обмена 4</w:t>
            </w:r>
          </w:p>
        </w:tc>
        <w:tc>
          <w:tcPr>
            <w:tcW w:w="3687" w:type="dxa"/>
          </w:tcPr>
          <w:p w:rsidR="006E7332" w:rsidRDefault="006E7332" w:rsidP="001A1DBE">
            <w:pPr>
              <w:ind w:firstLine="0"/>
              <w:jc w:val="left"/>
              <w:rPr>
                <w:lang w:eastAsia="en-US"/>
              </w:rPr>
            </w:pPr>
            <w:r>
              <w:rPr>
                <w:noProof/>
              </w:rPr>
              <w:t>Неуспешный сценарий обмена 3</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Неуспешный сценарий обмена 4</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Неуспешный процесс перевода средств С2В с использованием статической, динамической или кассовой платежной ссылки. Применяемые форматы сообщений Распоряжение Клиента на перевод ЦР (С2B) (cbdc.004 C2B); Результат контроля (cbdc.666 StatusReport). Условие применения Клиент-ФЛ </w:t>
            </w:r>
            <w:r>
              <w:rPr>
                <w:noProof/>
              </w:rPr>
              <w:lastRenderedPageBreak/>
              <w:t xml:space="preserve">получил положительный ответ на запрос C2B перевода ЦР в ЭС "Ответ на запрос возможности C2B перевода ЦР" (cbdc.013 C2BPossibilityResponse). Последовательность обмена 1. Клиент-ФЛ посредством Приложения Клиента проводит входной контроль, после успешного проведения которого разбирает ЭС, получает из него эталон ЭС "Распоряжение Клиента на перевод ЦР (С2B)" (cbdc.004 C2B), в состав которого входит эталон транзакционного сообщения РР. Клиент-ФЛ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Клиент-ФЛ направляет в адрес ФП ЭС "Распоряжение Клиента на перевод ЦР (С2B)" (cbdc.004 C2B). 2. ФП при получении ЭС "Распоряжение Клиента на перевод ЦР (С2B)" (cbdc.004 C2B) проводит входной контроль, после успешного завершения </w:t>
            </w:r>
            <w:r>
              <w:rPr>
                <w:noProof/>
              </w:rPr>
              <w:lastRenderedPageBreak/>
              <w:t xml:space="preserve">которого осуществляет контроли: проверку требований ПОД/ФТ; непревышение установленных лимитов для данного типа операции (при наличии). При успешном прохождении контролей ФП перенаправляет ЭС "Распоряжение Клиента на перевод ЦР (С2B)" (cbdc.004 C2B) в РОРД. 3. РОРД проводит входной контроль полученного распоряжения и осуществляет контроль на: ссоответствия роли составителя запроса типу совершаемой операции; наличие и текущий статус СЦР Клиента-ФЛ - плательщика и Клиента-ЮЛ — получателя; достаточность ЦР на СЦР Клиента-ФЛ - плательщика; непревышение установленных лимитов, актуальных при данном типе операции (при наличии), в том числе контроль лимита максимальной суммы остатка ЦП на СЦР Клиента-ЮЛ-получателя перевода. 4. В случае неуспешного прохождения проверок РОРД формирует в адрес ФП, обслуживающего Клиента-ФЛ -плательщика, ЭС "Результат контроля" (cbdc.666 </w:t>
            </w:r>
            <w:r>
              <w:rPr>
                <w:noProof/>
              </w:rPr>
              <w:lastRenderedPageBreak/>
              <w:t>StatusReport) с указанием кода ошибки. ФП после получения ЭС "Результаты контроля" (cbdc.666 StatusReport) информирует Клиента-ФЛ о невозможности исполнения распоряжения. 5. В случае успешного прохождения проверок РОРД делает попытку исполнить распоряжение. Если исполнить распоряжение не удается, РОРД формирует в адрес ФП, обслуживающего Клиента-ФЛ - плательщика, ЭС "Результат контроля" (cbdc.666 StatusReport) с указанием кода ошибки. ФП после получения ЭС "Результаты контроля" (cbdc.666 StatusReport) информирует Клиента-ФЛ о невозможности исполнения распоряжения.</w:t>
            </w:r>
          </w:p>
        </w:tc>
        <w:tc>
          <w:tcPr>
            <w:tcW w:w="3687" w:type="dxa"/>
          </w:tcPr>
          <w:p w:rsidR="006E7332" w:rsidRDefault="006E7332" w:rsidP="001A1DBE">
            <w:pPr>
              <w:ind w:firstLine="0"/>
              <w:jc w:val="left"/>
              <w:rPr>
                <w:lang w:eastAsia="en-US"/>
              </w:rPr>
            </w:pPr>
            <w:r>
              <w:rPr>
                <w:noProof/>
              </w:rPr>
              <w:lastRenderedPageBreak/>
              <w:t xml:space="preserve">Описание Неуспешный процесс перевода средств С2В с использованием статической, динамической платежной ссылки. Применяемые форматы сообщений Распоряжение Клиента на перевод ЦР (С2B) (cbdc.004 C2B); Результат контроля (cbdc.666 StatusReport). Условие применения Клиент-ФЛ получил положительный ответ на </w:t>
            </w:r>
            <w:r>
              <w:rPr>
                <w:noProof/>
              </w:rPr>
              <w:t xml:space="preserve">запрос C2B перевода ЦР в ЭС "Ответ на запрос возможности C2B перевода ЦР" (cbdc.013 C2BPossibilityResponse). Последовательность обмена 1. Клиент-ФЛ посредством Приложения Клиента проводит входной контроль, после успешного проведения которого разбирает ЭС, получает из него эталон ЭС "Распоряжение Клиента на перевод ЦР (С2B)" (cbdc.004 C2B), в состав которого входит эталон транзакционного сообщения РР. Клиент-ФЛ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Клиент-ФЛ направляет в адрес ФП ЭС "Распоряжение Клиента на перевод ЦР (С2B)" (cbdc.004 C2B). 2. ФП при получении ЭС "Распоряжение Клиента на перевод ЦР (С2B)" (cbdc.004 C2B) проводит входной контроль, после успешного завершения которого перенаправляет ЭС </w:t>
            </w:r>
            <w:r>
              <w:rPr>
                <w:noProof/>
              </w:rPr>
              <w:lastRenderedPageBreak/>
              <w:t xml:space="preserve">"Распоряжение Клиента на перевод ЦР (С2B)" (cbdc.004 C2B) в РОРД. 3. РОРД проводит входной контроль полученного распоряжения и осуществляет контроль на: ссоответствия роли составителя запроса типу совершаемой операции; наличие и текущий статус СЦР Клиента-ФЛ - плательщика и Клиента-ЮЛ — получателя; достаточность ЦР на СЦР Клиента-ФЛ - плательщика; непревышение установленных лимитов, актуальных при данном типе операции (при наличии), в том числе контроль лимита максимальной суммы остатка ЦП на СЦР Клиента-ЮЛ-получателя перевода; контроль ограничений на операцйии по СЦР ФЛ-плательщика и СЦР ЮЛ-получателя. 4. В случае неуспешного прохождения проверок РОРД формирует в адрес ФП, обслуживающего Клиента-ФЛ -плательщика, ЭС "Результат контроля" (cbdc.666 StatusReport) с указанием кода ошибки. ФП после получения ЭС "Результаты контроля" (cbdc.666 StatusReport) информирует </w:t>
            </w:r>
            <w:r>
              <w:rPr>
                <w:noProof/>
              </w:rPr>
              <w:lastRenderedPageBreak/>
              <w:t>Клиента-ФЛ о невозможности исполнения распоряжения. 5. В случае успешного прохождения проверок РОРД делает попытку исполнить распоряжение. Если исполнить распоряжение не удается, РОРД формирует в адрес ФП, обслуживающего Клиента-ФЛ - плательщика, ЭС "Результат контроля" (cbdc.666 StatusReport) с указанием кода ошибки. ФП после получения ЭС "Результаты контроля" (cbdc.666 StatusReport) информирует Клиента-ФЛ о невозможности исполнения распоряжения.</w:t>
            </w:r>
          </w:p>
        </w:tc>
      </w:tr>
    </w:tbl>
    <w:p w:rsidR="00AE7B42" w:rsidRPr="00BA2A01" w:rsidRDefault="00071059" w:rsidP="00C120D2">
      <w:pPr>
        <w:ind w:firstLine="0"/>
        <w:jc w:val="left"/>
        <w:rPr>
          <w:b/>
          <w:lang w:val="en-US"/>
        </w:rPr>
      </w:pPr>
      <w:r>
        <w:rPr>
          <w:b/>
        </w:rPr>
        <w:lastRenderedPageBreak/>
        <w:t>У</w:t>
      </w:r>
      <w:r w:rsidRPr="00AE7B42">
        <w:rPr>
          <w:b/>
        </w:rPr>
        <w:t>частники</w:t>
      </w:r>
    </w:p>
    <w:p w:rsidR="00071059" w:rsidRPr="00BA2A01" w:rsidRDefault="00071059" w:rsidP="00071059">
      <w:pPr>
        <w:ind w:firstLine="0"/>
        <w:jc w:val="left"/>
        <w:rPr>
          <w:i/>
          <w:lang w:val="en-US" w:eastAsia="en-US"/>
        </w:rPr>
      </w:pPr>
      <w:r w:rsidRPr="00796ABE">
        <w:rPr>
          <w:i/>
          <w:lang w:eastAsia="en-US"/>
        </w:rPr>
        <w:t>Добавлено</w:t>
      </w:r>
    </w:p>
    <w:p w:rsidR="001E3FB1" w:rsidRDefault="00BA2A01" w:rsidP="006E7332">
      <w:pPr>
        <w:pStyle w:val="ac"/>
        <w:numPr>
          <w:ilvl w:val="0"/>
          <w:numId w:val="8"/>
        </w:numPr>
        <w:jc w:val="left"/>
      </w:pPr>
      <w:r>
        <w:rPr>
          <w:noProof/>
        </w:rPr>
        <w:t>Клиент (Client)</w:t>
      </w:r>
    </w:p>
    <w:p w:rsidR="001E3FB1" w:rsidRDefault="00BA2A01" w:rsidP="006E7332">
      <w:pPr>
        <w:pStyle w:val="ac"/>
        <w:numPr>
          <w:ilvl w:val="0"/>
          <w:numId w:val="8"/>
        </w:numPr>
        <w:jc w:val="left"/>
      </w:pPr>
      <w:r>
        <w:rPr>
          <w:noProof/>
        </w:rPr>
        <w:t>ПК МП БР</w:t>
      </w:r>
    </w:p>
    <w:p w:rsidR="001E3FB1" w:rsidRDefault="00BA2A01" w:rsidP="006E7332">
      <w:pPr>
        <w:pStyle w:val="ac"/>
        <w:numPr>
          <w:ilvl w:val="0"/>
          <w:numId w:val="8"/>
        </w:numPr>
        <w:jc w:val="left"/>
      </w:pPr>
      <w:r>
        <w:rPr>
          <w:noProof/>
        </w:rPr>
        <w:t>СУС</w:t>
      </w:r>
    </w:p>
    <w:p w:rsidR="00D82EC1" w:rsidRPr="00311CFA" w:rsidRDefault="00D82EC1" w:rsidP="00D82EC1">
      <w:pPr>
        <w:ind w:firstLine="0"/>
        <w:jc w:val="left"/>
        <w:rPr>
          <w:lang w:val="en-US"/>
        </w:rPr>
      </w:pPr>
    </w:p>
    <w:p w:rsidR="00C120D2" w:rsidRPr="00796ABE" w:rsidRDefault="00835542" w:rsidP="006D4AC9">
      <w:pPr>
        <w:pStyle w:val="2"/>
      </w:pPr>
      <w:r w:rsidRPr="00796ABE">
        <w:t xml:space="preserve">Процесс: </w:t>
      </w:r>
      <w:r w:rsidR="006E7332" w:rsidRPr="00993D06">
        <w:rPr>
          <w:noProof/>
          <w:lang w:val="en-US"/>
        </w:rPr>
        <w:t>Возврат средств B2C</w:t>
      </w:r>
    </w:p>
    <w:p w:rsidR="00B908B5" w:rsidRPr="006E7332" w:rsidRDefault="00AE7B42" w:rsidP="00835542">
      <w:pPr>
        <w:ind w:firstLine="0"/>
        <w:jc w:val="left"/>
        <w:rPr>
          <w:b/>
          <w:lang w:val="en-US" w:eastAsia="en-US"/>
        </w:rPr>
      </w:pPr>
      <w:r w:rsidRPr="00AE7B42">
        <w:rPr>
          <w:b/>
          <w:lang w:eastAsia="en-US"/>
        </w:rPr>
        <w:t>Диаграммы</w:t>
      </w:r>
    </w:p>
    <w:p w:rsidR="00CC7ECB" w:rsidRPr="006E7332" w:rsidRDefault="00CC7ECB" w:rsidP="00835542">
      <w:pPr>
        <w:ind w:firstLine="0"/>
        <w:jc w:val="left"/>
        <w:rPr>
          <w:i/>
          <w:lang w:val="en-US" w:eastAsia="en-US"/>
        </w:rPr>
      </w:pPr>
      <w:r w:rsidRPr="00796ABE">
        <w:rPr>
          <w:i/>
          <w:lang w:eastAsia="en-US"/>
        </w:rPr>
        <w:t>Исключено</w:t>
      </w:r>
    </w:p>
    <w:p w:rsidR="00CC7ECB" w:rsidRDefault="006E7332" w:rsidP="006E7332">
      <w:pPr>
        <w:pStyle w:val="ac"/>
        <w:numPr>
          <w:ilvl w:val="0"/>
          <w:numId w:val="7"/>
        </w:numPr>
        <w:jc w:val="left"/>
        <w:rPr>
          <w:lang w:eastAsia="en-US"/>
        </w:rPr>
      </w:pPr>
      <w:r>
        <w:rPr>
          <w:noProof/>
        </w:rPr>
        <w:t>Sequence</w:t>
      </w:r>
    </w:p>
    <w:p w:rsidR="00CC7ECB" w:rsidRPr="006E7332" w:rsidRDefault="00D74A79" w:rsidP="00835542">
      <w:pPr>
        <w:ind w:firstLine="0"/>
        <w:jc w:val="left"/>
        <w:rPr>
          <w:i/>
          <w:lang w:val="en-US" w:eastAsia="en-US"/>
        </w:rPr>
      </w:pPr>
      <w:r w:rsidRPr="004D7EBB">
        <w:rPr>
          <w:b/>
        </w:rPr>
        <w:lastRenderedPageBreak/>
        <w:t>Изменения</w:t>
      </w:r>
      <w:r w:rsidRPr="006E7332">
        <w:rPr>
          <w:b/>
          <w:lang w:val="en-US"/>
        </w:rPr>
        <w:t xml:space="preserve"> </w:t>
      </w:r>
      <w:r w:rsidRPr="004D7EBB">
        <w:rPr>
          <w:b/>
        </w:rPr>
        <w:t>в</w:t>
      </w:r>
      <w:r w:rsidRPr="006E7332">
        <w:rPr>
          <w:b/>
          <w:lang w:val="en-US"/>
        </w:rPr>
        <w:t xml:space="preserve"> </w:t>
      </w:r>
      <w:r>
        <w:rPr>
          <w:b/>
        </w:rPr>
        <w:t>атрибутах</w:t>
      </w:r>
      <w:r w:rsidRPr="006E7332">
        <w:rPr>
          <w:b/>
          <w:lang w:val="en-US"/>
        </w:rPr>
        <w:t xml:space="preserve"> </w:t>
      </w:r>
      <w:r w:rsidRPr="006E7332">
        <w:rPr>
          <w:b/>
        </w:rPr>
        <w:t>диагр</w:t>
      </w:r>
      <w:r>
        <w:rPr>
          <w:b/>
        </w:rPr>
        <w:t>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BD362A" w:rsidTr="004F2363">
        <w:tc>
          <w:tcPr>
            <w:tcW w:w="4673" w:type="dxa"/>
          </w:tcPr>
          <w:p w:rsidR="00D74A79" w:rsidRPr="00F96807" w:rsidRDefault="00D74A79" w:rsidP="000E6312">
            <w:pPr>
              <w:ind w:firstLine="0"/>
              <w:jc w:val="center"/>
              <w:rPr>
                <w:b/>
                <w:lang w:eastAsia="en-US"/>
              </w:rPr>
            </w:pPr>
            <w:r>
              <w:rPr>
                <w:b/>
                <w:lang w:eastAsia="en-US"/>
              </w:rPr>
              <w:t>Диаграмма</w:t>
            </w:r>
          </w:p>
        </w:tc>
        <w:tc>
          <w:tcPr>
            <w:tcW w:w="2694" w:type="dxa"/>
          </w:tcPr>
          <w:p w:rsidR="00D74A79" w:rsidRPr="00084945" w:rsidRDefault="004F2363" w:rsidP="000E6312">
            <w:pPr>
              <w:ind w:firstLine="0"/>
              <w:jc w:val="center"/>
              <w:rPr>
                <w:b/>
                <w:lang w:eastAsia="en-US"/>
              </w:rPr>
            </w:pPr>
            <w:r>
              <w:rPr>
                <w:b/>
                <w:lang w:eastAsia="en-US"/>
              </w:rPr>
              <w:t>Изменено</w:t>
            </w:r>
          </w:p>
        </w:tc>
        <w:tc>
          <w:tcPr>
            <w:tcW w:w="3685" w:type="dxa"/>
          </w:tcPr>
          <w:p w:rsidR="00D74A79" w:rsidRPr="00596C2E" w:rsidRDefault="00A75AD4" w:rsidP="000E6312">
            <w:pPr>
              <w:ind w:firstLine="0"/>
              <w:jc w:val="center"/>
              <w:rPr>
                <w:b/>
                <w:lang w:val="en-US" w:eastAsia="en-US"/>
              </w:rPr>
            </w:pPr>
            <w:r>
              <w:rPr>
                <w:b/>
                <w:lang w:eastAsia="en-US"/>
              </w:rPr>
              <w:t>Значение в 2024.03</w:t>
            </w:r>
          </w:p>
        </w:tc>
        <w:tc>
          <w:tcPr>
            <w:tcW w:w="3687" w:type="dxa"/>
          </w:tcPr>
          <w:p w:rsidR="00D74A79" w:rsidRPr="00BD362A" w:rsidRDefault="00A75AD4" w:rsidP="000E6312">
            <w:pPr>
              <w:ind w:firstLine="0"/>
              <w:jc w:val="center"/>
              <w:rPr>
                <w:b/>
                <w:lang w:val="en-US" w:eastAsia="en-US"/>
              </w:rPr>
            </w:pPr>
            <w:r>
              <w:rPr>
                <w:b/>
                <w:lang w:eastAsia="en-US"/>
              </w:rPr>
              <w:t>Значение в 2025.01</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Неуспешный сценарий обмена 1</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Неуспешный процесс возврата средств с СЦР Клиента-ЮЛ на СЦР Клиента-ФЛ . Применяемые форматы сообщений Запрос возможности возврата ЦР (B2C) (cbdc.012 B2CRefundPossibilityRequest); Результат контроля (cbdc.666 StatusReport). Условие применения Намерение Клиента-ЮЛ по переводу ЦР с СЦР Клиента-ЮЛ на СЦР Клиента-ФЛ с целью возврата средств за совершенную ранее покупку. Последовательность обмена 1. Клиент-ФЛ обращается к Клиента-ЮЛ с просьбой возврата ЦР за совершенную ранее покупку. 2. Клиент-ЮЛ находит UUID операции C2B, возврат по которой необходимо совершить, определяет сумму возврата. 3. Клиент-ЮЛ формирует ЭС "Запрос возможности возврата ЦР (B2C)" (cbdc.012 B2CRefundPossibilityRequest), включает в него UUID операции C2B, возврат по которой необходимо совершить, сумму </w:t>
            </w:r>
            <w:r>
              <w:rPr>
                <w:noProof/>
              </w:rPr>
              <w:lastRenderedPageBreak/>
              <w:t xml:space="preserve">возврата, и направляет его ФП. 4. ФП проводит входной контроль ЭС "Запрос возможности возврата ЦР (B2C)" (cbdc.012 B2CRefundPossibilityRequest) и, в случае успешного прохождения проверок, перенаправляет ЭС "Запрос возможности возврата ЦР (B2C)" (cbdc.012 B2CRefundPossibilityRequest) в РОРД. 5. РОРД при получении запроса проводит входной контроль и следующие проверки для определения возможности перевода: наличие Клиента-ФЛ — получателя в реестре Клиентов; контроль соответствия роли составителя запроса перевода типу совершаемой операции; наличие операции с приведенным в запросе UUID; отсутствие совпадения СЦР Клиента-ФЛ -получателя и Клиента-ЮЛ - плательщика; соответствие СЦР Клиента-ФЛ-плательщика в операции, средства по которой необходимо вернуть ФЛ, СЦР Клиента-ФЛ-получателя; наличие и текущий статус СЦР Клиента-ФЛ - получателя и Клиента-ЮЛ - </w:t>
            </w:r>
            <w:r>
              <w:rPr>
                <w:noProof/>
              </w:rPr>
              <w:lastRenderedPageBreak/>
              <w:t>плательщика. В случае неуспешного прохождения проверок РОРД направляет в адрес ФП, обслуживающего Клиента-ЮЛ - плательщика, ЭС "Результат контроля" (cbdc.666 StatusReport) с указанием кода ошибки. 6. ФП после получения ЭС "Результаты контроля" (cbdc.666 StatusReport) информирует Клиента-ЮЛ о невозможности исполнения Запроса.</w:t>
            </w:r>
          </w:p>
        </w:tc>
        <w:tc>
          <w:tcPr>
            <w:tcW w:w="3687" w:type="dxa"/>
          </w:tcPr>
          <w:p w:rsidR="006E7332" w:rsidRDefault="006E7332" w:rsidP="001A1DBE">
            <w:pPr>
              <w:ind w:firstLine="0"/>
              <w:jc w:val="left"/>
              <w:rPr>
                <w:lang w:eastAsia="en-US"/>
              </w:rPr>
            </w:pPr>
            <w:r>
              <w:rPr>
                <w:noProof/>
              </w:rPr>
              <w:lastRenderedPageBreak/>
              <w:t xml:space="preserve">Описание Неуспешный процесс возврата средств с СЦР Клиента-ЮЛ на СЦР Клиента-ФЛ . Применяемые форматы сообщений Запрос возможности возврата ЦР (B2C) (cbdc.012 B2CRefundPossibilityRequest); Результат контроля (cbdc.666 StatusReport). Условие применения Намерение Клиента-ЮЛ по переводу ЦР с СЦР Клиента-ЮЛ на СЦР Клиента-ФЛ с целью возврата средств за совершенную ранее покупку. Последовательность обмена 1. Клиент-ФЛ обращается к Клиенту-ЮЛ с просьбой возврата ЦР за совершенную ранее покупку. 2. Клиент-ЮЛ находит UUID операции C2B, возврат по которой необходимо совершить, определяет сумму возврата. 3. Клиент-ЮЛ формирует ЭС "Запрос возможности возврата ЦР (B2C)" (cbdc.012 B2CRefundPossibilityRequest), включает в него UUID операции C2B, возврат по которой необходимо совершить, сумму </w:t>
            </w:r>
            <w:r>
              <w:rPr>
                <w:noProof/>
              </w:rPr>
              <w:lastRenderedPageBreak/>
              <w:t xml:space="preserve">возврата, и направляет его ФП. 4. ФП проводит входной контроль ЭС "Запрос возможности возврата ЦР (B2C)" (cbdc.012 B2CRefundPossibilityRequest) и, в случае успешного прохождения проверок, перенаправляет ЭС "Запрос возможности возврата ЦР (B2C)" (cbdc.012 B2CRefundPossibilityRequest) в РОРД. 5. РОРД при получении запроса проводит входной контроль и следующие проверки для определения возможности перевода: наличие Клиента-ФЛ — получателя в реестре Клиентов; контроль соответствия роли составителя запроса перевода типу совершаемой операции; наличие операции с приведенным в запросе UUID; отсутствие совпадения СЦР Клиента-ФЛ -получателя и Клиента-ЮЛ - плательщика; соответствие СЦР Клиента-ФЛ-плательщика в операции, средства по которой необходимо вернуть ФЛ, СЦР Клиента-ФЛ-получателя; наличие и текущий статус СЦР Клиента-ФЛ - получателя и Клиента-ЮЛ - </w:t>
            </w:r>
            <w:r>
              <w:rPr>
                <w:noProof/>
              </w:rPr>
              <w:lastRenderedPageBreak/>
              <w:t>плательщика. В случае неуспешного прохождения проверок РОРД направляет в адрес ФП, обслуживающего Клиента-ЮЛ - плательщика, ЭС "Результат контроля" (cbdc.666 StatusReport) с указанием кода ошибки. 6. ФП после получения ЭС "Результаты контроля" (cbdc.666 StatusReport) информирует Клиента-ЮЛ о невозможности исполнения Запроса.</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lastRenderedPageBreak/>
              <w:t>Неуспешный сценарий обмена 3</w:t>
            </w:r>
          </w:p>
        </w:tc>
        <w:tc>
          <w:tcPr>
            <w:tcW w:w="2694" w:type="dxa"/>
          </w:tcPr>
          <w:p w:rsidR="006E7332" w:rsidRPr="006E7332" w:rsidRDefault="006E7332" w:rsidP="001A1DBE">
            <w:pPr>
              <w:ind w:firstLine="0"/>
              <w:jc w:val="left"/>
              <w:rPr>
                <w:lang w:val="en-US" w:eastAsia="en-US"/>
              </w:rPr>
            </w:pPr>
            <w:r w:rsidRPr="00992D18">
              <w:rPr>
                <w:noProof/>
                <w:lang w:val="en-US"/>
              </w:rPr>
              <w:t>Название (RU)</w:t>
            </w:r>
          </w:p>
        </w:tc>
        <w:tc>
          <w:tcPr>
            <w:tcW w:w="3685" w:type="dxa"/>
          </w:tcPr>
          <w:p w:rsidR="006E7332" w:rsidRDefault="006E7332" w:rsidP="001A1DBE">
            <w:pPr>
              <w:ind w:firstLine="0"/>
              <w:jc w:val="left"/>
              <w:rPr>
                <w:lang w:eastAsia="en-US"/>
              </w:rPr>
            </w:pPr>
            <w:r>
              <w:rPr>
                <w:noProof/>
              </w:rPr>
              <w:t>Неуспешный сценарий обмена 3</w:t>
            </w:r>
          </w:p>
        </w:tc>
        <w:tc>
          <w:tcPr>
            <w:tcW w:w="3687" w:type="dxa"/>
          </w:tcPr>
          <w:p w:rsidR="006E7332" w:rsidRDefault="006E7332" w:rsidP="001A1DBE">
            <w:pPr>
              <w:ind w:firstLine="0"/>
              <w:jc w:val="left"/>
              <w:rPr>
                <w:lang w:eastAsia="en-US"/>
              </w:rPr>
            </w:pPr>
            <w:r>
              <w:rPr>
                <w:noProof/>
              </w:rPr>
              <w:t>Неуспешный сценарий обмена 2</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Неуспешный сценарий обмена 3</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Неуспешный процесс возврата средств с СЦР Клиента-ЮЛ на СЦР Клиента-ФЛ . Применяемые форматы сообщений Распоряжение на возврат ЦР (B2C) (cbdc.005 B2CRefund); Результат контроля (cbdc.666 StatusReport). Условие применения Клиент-ЮЛ получил положительный ответ на запрос B2C перевода ЦР в ЭС "Ответ на запрос возможности B2C перевода ЦР" (cbdc.013 B2CPossibilityResponse). Последовательность обмена 1. Клиент-ЮЛ посредством Приложения Клиента проводит </w:t>
            </w:r>
            <w:r>
              <w:rPr>
                <w:noProof/>
              </w:rPr>
              <w:lastRenderedPageBreak/>
              <w:t xml:space="preserve">входной контроль, после успешного проведения которого разбирает ЭС, получает из него эталон ЭС "Распоряжение на возврат ЦР (B2C)" (cbdc.005 B2CRefund), в состав которого входит эталон транзакционного сообщения РР. Клиент- ЮЛ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Клиент-ЮЛ направляет в адрес ФП ЭС "Распоряжение на возврат ЦР (B2C)" (cbdc.005 B2CRefund). 2. ФП при получении ЭС "Распоряжение на возврат ЦР (B2C)" (cbdc.005 B2CRefund) проводит входной контроль, после успешного завершения которого осуществляет контроли: проверку требований ПОД/ФТ; При успешном прохождении контролей ФП перенаправляет ЭС "Распоряжение на возврат ЦР (B2C)" (cbdc.005 B2CRefund) в РОРД. 3. РОРД проводит входной контроль полученного </w:t>
            </w:r>
            <w:r>
              <w:rPr>
                <w:noProof/>
              </w:rPr>
              <w:lastRenderedPageBreak/>
              <w:t xml:space="preserve">распоряжения и осуществляет контроль на: соответствие ролей плательщика и получателя типу совершаемой операции; наличие и текущий статус СЦР Клиента-ФЛ - получателя и Клиента-ЮЛ — плательщика; контроль соответствия полученного распоряжения со сформированным ранее эталоном ЭС; достаточность ЦР на СЦР Клиента- ЮЛ - плательщика; отсутствие совпадения СЦР Клиента-ФЛ -получателя и Клиента-ЮЛ - плательщика; непревышение установленных лимитов, актуальных при данном типе операции (при наличии); контроль, что сумма возврата меньше или равна сумме совершенной ранее операции (с учетом уже выполненных частичных возвратов, если они были). 4. В случае неуспешного прохождения проверок РОРД формирует в адрес ФП, обслуживающего Клиента-ЮЛ-плательщика, ЭС "Результат контроля" (cbdc.666 StatusReport) с указанием кода ошибки. ФП </w:t>
            </w:r>
            <w:r>
              <w:rPr>
                <w:noProof/>
              </w:rPr>
              <w:lastRenderedPageBreak/>
              <w:t>после получения ЭС "Результаты контроля" (cbdc.666 StatusReport) информирует Клиента-ЮЛ о невозможности исполнения распоряжения. 5. В случае успешного прохождения проверок РОРД делает попытку исполнить распоряжение. Если исполнить распоряжение не удается, РОРД формирует в адрес ФП, обслуживающего Клиента-ЮЛ - плательщика, ЭС "Результат контроля" (cbdc.666 StatusReport) с указанием кода ошибки. ФП после получения ЭС "Результаты контроля" (cbdc.666 StatusReport) информирует Клиента-ЮЛ о невозможности исполнения распоряжения.</w:t>
            </w:r>
          </w:p>
        </w:tc>
        <w:tc>
          <w:tcPr>
            <w:tcW w:w="3687" w:type="dxa"/>
          </w:tcPr>
          <w:p w:rsidR="006E7332" w:rsidRDefault="006E7332" w:rsidP="001A1DBE">
            <w:pPr>
              <w:ind w:firstLine="0"/>
              <w:jc w:val="left"/>
              <w:rPr>
                <w:lang w:eastAsia="en-US"/>
              </w:rPr>
            </w:pPr>
            <w:r>
              <w:rPr>
                <w:noProof/>
              </w:rPr>
              <w:lastRenderedPageBreak/>
              <w:t xml:space="preserve">Описание Неуспешный процесс возврата средств с СЦР Клиента-ЮЛ на СЦР Клиента-ФЛ . Применяемые форматы сообщений Распоряжение на возврат ЦР (B2C) (cbdc.005 B2CRefund); Результат контроля (cbdc.666 StatusReport). Условие применения Клиент-ЮЛ получил положительный ответ на запрос B2C перевода ЦР в ЭС "Ответ на запрос возможности B2C перевода ЦР" (cbdc.013 B2CPossibilityResponse). Последовательность обмена 1. Клиент-ЮЛ посредством Приложения Клиента проводит </w:t>
            </w:r>
            <w:r>
              <w:rPr>
                <w:noProof/>
              </w:rPr>
              <w:lastRenderedPageBreak/>
              <w:t xml:space="preserve">входной контроль, после успешного проведения которого разбирает ЭС, получает из него эталон ЭС "Распоряжение на возврат ЦР (B2C)" (cbdc.005 B2CRefund), в состав которого входит эталон транзакционного сообщения РР. Клиент- ЮЛ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Клиент-ЮЛ направляет в адрес ФП ЭС "Распоряжение на возврат ЦР (B2C)" (cbdc.005 B2CRefund). 2. ФП при получении ЭС "Распоряжение на возврат ЦР (B2C)" (cbdc.005 B2CRefund) проводит входной контроль, после успешного завершения которого направляет ЭС "Распоряжение на возврат ЦР (B2C)" (cbdc.005 B2CRefund) в РОРД. 3. РОРД проводит входной контроль полученного распоряжения и осуществляет контроль на: соответствие ролей плательщика и получателя типу </w:t>
            </w:r>
            <w:r>
              <w:rPr>
                <w:noProof/>
              </w:rPr>
              <w:lastRenderedPageBreak/>
              <w:t xml:space="preserve">совершаемой операции; наличие и текущий статус СЦР Клиента-ФЛ - получателя и Клиента-ЮЛ — плательщика; контроль соответствия полученного распоряжения со сформированным ранее эталоном ЭС; достаточность ЦР на СЦР Клиента- ЮЛ - плательщика; отсутствие совпадения СЦР Клиента-ФЛ -получателя и Клиента-ЮЛ - плательщика; непревышение установленных лимитов, актуальных при данном типе операции (при наличии); контроль, что сумма возврата меньше или равна сумме совершенной ранее операции (с учетом уже выполненных частичных возвратов, если они были); контроль ограничений на операции по СЦР ФЛ-получателя и СЦР ЮЛ-плательщика. 4. В случае неуспешного прохождения проверок РОРД формирует в адрес ФП, обслуживающего Клиента-ЮЛ-плательщика, ЭС "Результат контроля" (cbdc.666 StatusReport) с указанием кода ошибки. ФП </w:t>
            </w:r>
            <w:r>
              <w:rPr>
                <w:noProof/>
              </w:rPr>
              <w:lastRenderedPageBreak/>
              <w:t>после получения ЭС "Результаты контроля" (cbdc.666 StatusReport) информирует Клиента-ЮЛ о невозможности исполнения распоряжения. 5. В случае успешного прохождения проверок РОРД делает попытку исполнить распоряжение. Если исполнить распоряжение не удается, РОРД формирует в адрес ФП, обслуживающего Клиента-ЮЛ - плательщика, ЭС "Результат контроля" (cbdc.666 StatusReport) с указанием кода ошибки. ФП после получения ЭС "Результаты контроля" (cbdc.666 StatusReport) информирует Клиента-ЮЛ о невозможности исполнения распоряжения.</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lastRenderedPageBreak/>
              <w:t>Основной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Успешный процесс возврата средств с СЦР Клиента-ЮЛ на СЦР Клиента-ФЛ . Применяемые форматы сообщений Запрос возможности возврата ЦР (B2C) (cbdc.012 BB2CRefundPossibilityRequest); Ответ на запрос возможности возврата ЦР (B2C) (cbdc.013 B2CRefundPossibilityResponse); Распоряжение на возврат ЦР (B2C) (cbdc.005 B2CRefund); </w:t>
            </w:r>
            <w:r>
              <w:rPr>
                <w:noProof/>
              </w:rPr>
              <w:lastRenderedPageBreak/>
              <w:t xml:space="preserve">Извещение Клиента - плательщика об исполнении возврата ЦР (B2C) (cbdc.777 B2CRefundBusinessNotification); Извещение Клиента - получателя об исполнении возврата ЦР (B2C) (cbdc.777 B2CRefundCustomerNotification). Условие применения Намерение Клиента-ЮЛ по переводу ЦР с СЦР Клиента-ЮЛ на СЦР Клиента-ФЛ с целью возврата средств за совершенную ранее покупку. Последовательность обмена 1. Клиент-ФЛ обращается к Клиента-ЮЛ с просьбой возврата ЦР за совершенную ранее покупку. 2. Клиент-ЮЛ находит UUID операции C2B, возврат по которой необходимо совершить, определяет сумму возврата. 3. Клиент-ЮЛ формирует ЭС "Запрос возможности возврата ЦР (B2C)" (cbdc.012 B2CRefundPossibilityRequest), включает в него UUID операции C2B, возврат по которой необходимо совершить, сумму возврата, и направляет его ФП. 4. ФП проводит входной контроль ЭС "Запрос возможности </w:t>
            </w:r>
            <w:r>
              <w:rPr>
                <w:noProof/>
              </w:rPr>
              <w:lastRenderedPageBreak/>
              <w:t xml:space="preserve">возврата ЦР (B2C)" (cbdc.012 B2CRefundPossibilityRequest) и, в случае успешного прохождения проверок, перенаправляет ЭС "Запрос возможности возврата ЦР (B2C)" (cbdc.012 B2CRefundPossibilityRequest) в РОРД. 5. РОРД при получении запроса проводит входной контроль и следующие проверки для определения возможности перевода: наличие Клиента-ФЛ — получателя в реестре Клиентов; контроль соответствия роли составителя запроса перевода типу совершаемой операции; наличие операции с приведенным в запросе UUID; отсутствие совпадения СЦР Клиента-ФЛ -получателя и Клиента-ЮЛ - плательщика; соответствие СЦР Клиента-ФЛ-плательщика в операции, средства по которой необходимо вернуть ФЛ, СЦР Клиента-ФЛ-получателя; наличие и текущий статус СЦР Клиента-ФЛ - получателя и Клиента-ЮЛ - плательщика. В случае успешного прохождения проверок РОРД на основе </w:t>
            </w:r>
            <w:r>
              <w:rPr>
                <w:noProof/>
              </w:rPr>
              <w:lastRenderedPageBreak/>
              <w:t xml:space="preserve">данных, полученных в запросе, формирует эталон ЭС "Распоряжение на возврат ЦР (B2C)" (cbdc.005 B2CRefund), в состав которого входит эталон транзакционного сообщения РР, инкапсулирует его в формируемое ЭС "Ответ на запрос возможности возврата ЦР (B2C)" (cbdc.013 B2CRefundPossibilityResponse). РОРД направляет в адрес ФП ЭС "Ответ на запрос возможности возврата ЦР (B2C)" (cbdc.013 B2CRefundPossibilityResponse) для подтверждения перевода ЮЛ - плательщиком. 6. ФП проводит входной контроль ЭС "Ответ на запрос возможности возврата ЦР (B2C)" (cbdc.013 B2CRefundPossibilityResponse) и, в случае успешного прохождения контроля, перенаправляет ЭС Клиенту-ЮЛ. 7. Клиент-ЮЛ посредством Приложения Клиента проводит входной контроль, после успешного проведения которого разбирает ЭС, получает из него эталон ЭС "Распоряжение на возврат ЦР (B2C)" (cbdc.005 B2CRefund), в </w:t>
            </w:r>
            <w:r>
              <w:rPr>
                <w:noProof/>
              </w:rPr>
              <w:lastRenderedPageBreak/>
              <w:t xml:space="preserve">состав которого входит эталон транзакционного сообщения РР. Клиент- ЮЛ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Клиент-ЮЛ направляет в адрес ФП ЭС "Распоряжение на возврат ЦР (B2C)" (cbdc.005 B2CRefund). 8. ФП при получении ЭС "Распоряжение на возврат ЦР (B2C)" (cbdc.005 B2CRefund) проводит входной контроль, после успешного завершения которого осуществляет контроли: проверку требований ПОД/ФТ; При успешном прохождении контролей ФП перенаправляет ЭС "Распоряжение на возврат ЦР (B2C)" (cbdc.005 B2CRefund) в РОРД. 9. РОРД проводит входной контроль полученного распоряжения и осуществляет контроль на: соответствие ролей плательщика и получателя типу совершаемой операции; наличие и текущий статус СЦР Клиента-ФЛ - получателя и Клиента-ЮЛ — </w:t>
            </w:r>
            <w:r>
              <w:rPr>
                <w:noProof/>
              </w:rPr>
              <w:lastRenderedPageBreak/>
              <w:t xml:space="preserve">плательщика; контроль соответствия полученного распоряжения со сформированным ранее эталоном ЭС; достаточность ЦР на СЦР Клиента- ЮЛ - плательщика; отсутствие совпадения СЦР Клиента-ФЛ -получателя и Клиента-ЮЛ - плательщика; непревышение установленных лимитов, актуальных при данном типе операции (при наличии); контроль, что сумма возврата меньше или равна сумме совершенной ранее операции (с учетом уже выполненных частичных возвратов, если они были). В случае успешного завершения проверок РОРД: исполняет распоряжение, операция фиксируется в реестре операций, направляет ЭС "Извещение Клиента - плательщика об исполнении возврата ЦР (B2C)" (cbdc.777 B2CRefundBusinessNotification) в адрес ФП, обслуживающего Клиента-ЮЛ - плательщика, направляет ЭС "Извещение Клиента - получателя об </w:t>
            </w:r>
            <w:r>
              <w:rPr>
                <w:noProof/>
              </w:rPr>
              <w:lastRenderedPageBreak/>
              <w:t>исполнении возврата ЦР (B2C)" (cbdc.777 B2CRefundCustomerNotification) в адрес всех ФП, обслуживающих Клиента-ФЛ - получателя. 10. ФП Клиента-ФЛ - получателя после получения ЭС "Извещение Клиента - получателя об исполнении возврата ЦР (B2C)" (cbdc.777 B2CRefundCustomerNotification) и проведения входного контроля перенаправляет ЭС Клиенту-ФЛ. 11. ФП Клиента-плательщика после получения ЭС "Извещение Клиента - плательщика об исполнении возврата ЦР (B2C)" (cbdc.777 B2CRefundBusinessNotification) и проведения входного контроля перенаправляет ЭС Клиенту-ЮЛ.</w:t>
            </w:r>
          </w:p>
        </w:tc>
        <w:tc>
          <w:tcPr>
            <w:tcW w:w="3687" w:type="dxa"/>
          </w:tcPr>
          <w:p w:rsidR="006E7332" w:rsidRDefault="006E7332" w:rsidP="001A1DBE">
            <w:pPr>
              <w:ind w:firstLine="0"/>
              <w:jc w:val="left"/>
              <w:rPr>
                <w:lang w:eastAsia="en-US"/>
              </w:rPr>
            </w:pPr>
            <w:r>
              <w:rPr>
                <w:noProof/>
              </w:rPr>
              <w:lastRenderedPageBreak/>
              <w:t xml:space="preserve">Описание Успешный процесс возврата средств с СЦР Клиента-ЮЛ на СЦР Клиента-ФЛ . Применяемые форматы сообщений Запрос возможности возврата ЦР (B2C) (cbdc.012 BB2CRefundPossibilityRequest); Ответ на запрос возможности возврата ЦР (B2C) (cbdc.013 B2CRefundPossibilityResponse); Распоряжение на возврат ЦР (B2C) (cbdc.005 B2CRefund); </w:t>
            </w:r>
            <w:r>
              <w:rPr>
                <w:noProof/>
              </w:rPr>
              <w:t xml:space="preserve">Извещение Клиента - плательщика об исполнении возврата ЦР (B2C) (cbdc.777 B2CRefundBusinessNotification); Извещение Клиента - получателя об исполнении возврата ЦР (B2C) (cbdc.777 B2CRefundCustomerNotification). Условие применения Намерение Клиента-ЮЛ по переводу ЦР с СЦР Клиента-ЮЛ на СЦР Клиента-ФЛ с целью возврата средств за совершенную ранее покупку. Последовательность обмена 1. Клиент-ФЛ обращается к Клиента-ЮЛ с просьбой возврата ЦР за совершенную ранее покупку. 2. Клиент-ЮЛ находит UUID операции C2B, возврат по которой необходимо совершить, определяет сумму возврата. 3. Клиент-ЮЛ формирует ЭС "Запрос возможности возврата ЦР (B2C)" (cbdc.012 B2CRefundPossibilityRequest), включает в него UUID операции C2B, возврат по которой необходимо совершить, сумму возврата, и направляет его ФП. 4. ФП проводит входной контроль ЭС "Запрос возможности </w:t>
            </w:r>
            <w:r>
              <w:rPr>
                <w:noProof/>
              </w:rPr>
              <w:lastRenderedPageBreak/>
              <w:t xml:space="preserve">возврата ЦР (B2C)" (cbdc.012 B2CRefundPossibilityRequest) и, в случае успешного прохождения проверок, перенаправляет ЭС "Запрос возможности возврата ЦР (B2C)" (cbdc.012 B2CRefundPossibilityRequest) в РОРД. 5. РОРД при получении запроса проводит входной контроль и следующие проверки для определения возможности перевода: наличие Клиента-ФЛ — получателя в реестре Клиентов; контроль соответствия роли составителя запроса перевода типу совершаемой операции; наличие операции с приведенным в запросе UUID; отсутствие совпадения СЦР Клиента-ФЛ -получателя и Клиента-ЮЛ - плательщика; соответствие СЦР Клиента-ФЛ-плательщика в операции, средства по которой необходимо вернуть ФЛ, СЦР Клиента-ФЛ-получателя; наличие и текущий статус СЦР Клиента-ФЛ - получателя и Клиента-ЮЛ - плательщика. В случае успешного прохождения проверок РОРД на основе </w:t>
            </w:r>
            <w:r>
              <w:rPr>
                <w:noProof/>
              </w:rPr>
              <w:lastRenderedPageBreak/>
              <w:t xml:space="preserve">данных, полученных в запросе, формирует эталон ЭС "Распоряжение на возврат ЦР (B2C)" (cbdc.005 B2CRefund), в состав которого входит эталон транзакционного сообщения РР, инкапсулирует его в формируемое ЭС "Ответ на запрос возможности возврата ЦР (B2C)" (cbdc.013 B2CRefundPossibilityResponse). РОРД направляет в адрес ФП ЭС "Ответ на запрос возможности возврата ЦР (B2C)" (cbdc.013 B2CRefundPossibilityResponse) для подтверждения перевода ЮЛ - плательщиком. 6. ФП проводит входной контроль ЭС "Ответ на запрос возможности возврата ЦР (B2C)" (cbdc.013 B2CRefundPossibilityResponse) и, в случае успешного прохождения контроля, перенаправляет ЭС Клиенту-ЮЛ. 7. Клиент-ЮЛ посредством Приложения Клиента проводит входной контроль, после успешного проведения которого разбирает ЭС, получает из него эталон ЭС "Распоряжение на возврат ЦР (B2C)" (cbdc.005 B2CRefund), в </w:t>
            </w:r>
            <w:r>
              <w:rPr>
                <w:noProof/>
              </w:rPr>
              <w:lastRenderedPageBreak/>
              <w:t xml:space="preserve">состав которого входит эталон транзакционного сообщения РР. Клиент- ЮЛ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Клиент-ЮЛ направляет в адрес ФП ЭС "Распоряжение на возврат ЦР (B2C)" (cbdc.005 B2CRefund). 8. ФП при получении ЭС "Распоряжение на возврат ЦР (B2C)" (cbdc.005 B2CRefund) проводит входной контроль, после успешного завершения которого еренаправляет ЭС "Распоряжение на возврат ЦР (B2C)" (cbdc.005 B2CRefund) в РОРД. 9. РОРД проводит входной контроль полученного распоряжения и осуществляет контроль на: соответствие ролей плательщика и получателя типу совершаемой операции; наличие и текущий статус СЦР Клиента-ФЛ - получателя и Клиента-ЮЛ — плательщика; контроль соответствия полученного распоряжения со </w:t>
            </w:r>
            <w:r>
              <w:rPr>
                <w:noProof/>
              </w:rPr>
              <w:lastRenderedPageBreak/>
              <w:t xml:space="preserve">сформированным ранее эталоном ЭС; достаточность ЦР на СЦР Клиента- ЮЛ - плательщика; отсутствие совпадения СЦР Клиента-ФЛ -получателя и Клиента-ЮЛ - плательщика; непревышение установленных лимитов, актуальных при данном типе операции (при наличии); контроль, что сумма возврата меньше или равна сумме совершенной ранее операции (с учетом уже выполненных частичных возвратов, если они были); контроль ограничений на операции по СЦР ФЛ-получателя и СЦР ЮЛ-плательщика. В случае успешного завершения проверок РОРД: исполняет распоряжение, операция фиксируется в реестре операций, направляет ЭС "Извещение Клиента - плательщика об исполнении возврата ЦР (B2C)" (cbdc.777 B2CRefundBusinessNotification) в адрес ФП, обслуживающего Клиента-ЮЛ - плательщика, направляет ЭС "Извещение Клиента - получателя об исполнении возврата ЦР (B2C)" </w:t>
            </w:r>
            <w:r>
              <w:rPr>
                <w:noProof/>
              </w:rPr>
              <w:lastRenderedPageBreak/>
              <w:t>(cbdc.777 B2CRefundCustomerNotification) в адрес всех ФП, обслуживающих Клиента-ФЛ - получателя. 10. ФП Клиента-ФЛ - получателя после получения ЭС "Извещение Клиента - получателя об исполнении возврата ЦР (B2C)" (cbdc.777 B2CRefundCustomerNotification) и проведения входного контроля перенаправляет ЭС Клиенту-ФЛ. 11. ФП Клиента-плательщика после получения ЭС "Извещение Клиента - плательщика об исполнении возврата ЦР (B2C)" (cbdc.777 B2CRefundBusinessNotification) и проведения входного контроля перенаправляет ЭС Клиенту-ЮЛ.</w:t>
            </w:r>
          </w:p>
        </w:tc>
      </w:tr>
    </w:tbl>
    <w:p w:rsidR="006E7332" w:rsidRPr="00791A7C" w:rsidRDefault="006E7332" w:rsidP="00C120D2">
      <w:pPr>
        <w:ind w:firstLine="0"/>
        <w:jc w:val="left"/>
        <w:rPr>
          <w:rStyle w:val="22"/>
          <w:color w:val="auto"/>
          <w:lang w:val="ru-RU"/>
        </w:rPr>
      </w:pPr>
    </w:p>
    <w:p w:rsidR="00AE7B42" w:rsidRPr="00791A7C" w:rsidRDefault="00AE7B42" w:rsidP="00C120D2">
      <w:pPr>
        <w:ind w:firstLine="0"/>
        <w:jc w:val="left"/>
        <w:rPr>
          <w:b/>
        </w:rPr>
      </w:pPr>
    </w:p>
    <w:p w:rsidR="00C120D2" w:rsidRPr="00796ABE" w:rsidRDefault="00835542" w:rsidP="006D4AC9">
      <w:pPr>
        <w:pStyle w:val="2"/>
      </w:pPr>
      <w:r w:rsidRPr="00796ABE">
        <w:t xml:space="preserve">Процесс: </w:t>
      </w:r>
      <w:r w:rsidR="006E7332" w:rsidRPr="000E440D">
        <w:rPr>
          <w:noProof/>
        </w:rPr>
        <w:t xml:space="preserve">Перевод </w:t>
      </w:r>
      <w:r w:rsidR="006E7332" w:rsidRPr="00993D06">
        <w:rPr>
          <w:noProof/>
          <w:lang w:val="en-US"/>
        </w:rPr>
        <w:t>B</w:t>
      </w:r>
      <w:r w:rsidR="006E7332" w:rsidRPr="000E440D">
        <w:rPr>
          <w:noProof/>
        </w:rPr>
        <w:t>2</w:t>
      </w:r>
      <w:r w:rsidR="006E7332" w:rsidRPr="00993D06">
        <w:rPr>
          <w:noProof/>
          <w:lang w:val="en-US"/>
        </w:rPr>
        <w:t>B</w:t>
      </w:r>
      <w:r w:rsidR="006E7332" w:rsidRPr="000E440D">
        <w:rPr>
          <w:noProof/>
        </w:rPr>
        <w:t xml:space="preserve"> по реквизитам получателя</w:t>
      </w:r>
    </w:p>
    <w:p w:rsidR="00B908B5" w:rsidRPr="006E7332" w:rsidRDefault="00AE7B42" w:rsidP="00835542">
      <w:pPr>
        <w:ind w:firstLine="0"/>
        <w:jc w:val="left"/>
        <w:rPr>
          <w:b/>
          <w:lang w:val="en-US" w:eastAsia="en-US"/>
        </w:rPr>
      </w:pPr>
      <w:r w:rsidRPr="00AE7B42">
        <w:rPr>
          <w:b/>
          <w:lang w:eastAsia="en-US"/>
        </w:rPr>
        <w:t>Диаграммы</w:t>
      </w:r>
    </w:p>
    <w:p w:rsidR="00CC7ECB" w:rsidRPr="006E7332" w:rsidRDefault="00CC7ECB" w:rsidP="00835542">
      <w:pPr>
        <w:ind w:firstLine="0"/>
        <w:jc w:val="left"/>
        <w:rPr>
          <w:i/>
          <w:lang w:val="en-US" w:eastAsia="en-US"/>
        </w:rPr>
      </w:pPr>
      <w:r w:rsidRPr="00796ABE">
        <w:rPr>
          <w:i/>
          <w:lang w:eastAsia="en-US"/>
        </w:rPr>
        <w:t>Исключено</w:t>
      </w:r>
    </w:p>
    <w:p w:rsidR="00CC7ECB" w:rsidRDefault="006E7332" w:rsidP="006E7332">
      <w:pPr>
        <w:pStyle w:val="ac"/>
        <w:numPr>
          <w:ilvl w:val="0"/>
          <w:numId w:val="7"/>
        </w:numPr>
        <w:jc w:val="left"/>
        <w:rPr>
          <w:lang w:eastAsia="en-US"/>
        </w:rPr>
      </w:pPr>
      <w:r>
        <w:rPr>
          <w:noProof/>
        </w:rPr>
        <w:t>Sequence</w:t>
      </w:r>
    </w:p>
    <w:p w:rsidR="00CC7ECB" w:rsidRPr="006E7332" w:rsidRDefault="00D74A79" w:rsidP="00835542">
      <w:pPr>
        <w:ind w:firstLine="0"/>
        <w:jc w:val="left"/>
        <w:rPr>
          <w:i/>
          <w:lang w:val="en-US" w:eastAsia="en-US"/>
        </w:rPr>
      </w:pPr>
      <w:r w:rsidRPr="004D7EBB">
        <w:rPr>
          <w:b/>
        </w:rPr>
        <w:t>Изменения</w:t>
      </w:r>
      <w:r w:rsidRPr="006E7332">
        <w:rPr>
          <w:b/>
          <w:lang w:val="en-US"/>
        </w:rPr>
        <w:t xml:space="preserve"> </w:t>
      </w:r>
      <w:r w:rsidRPr="004D7EBB">
        <w:rPr>
          <w:b/>
        </w:rPr>
        <w:t>в</w:t>
      </w:r>
      <w:r w:rsidRPr="006E7332">
        <w:rPr>
          <w:b/>
          <w:lang w:val="en-US"/>
        </w:rPr>
        <w:t xml:space="preserve"> </w:t>
      </w:r>
      <w:r>
        <w:rPr>
          <w:b/>
        </w:rPr>
        <w:t>атрибутах</w:t>
      </w:r>
      <w:r w:rsidRPr="006E7332">
        <w:rPr>
          <w:b/>
          <w:lang w:val="en-US"/>
        </w:rPr>
        <w:t xml:space="preserve"> </w:t>
      </w:r>
      <w:r w:rsidRPr="006E7332">
        <w:rPr>
          <w:b/>
        </w:rPr>
        <w:t>диагр</w:t>
      </w:r>
      <w:r>
        <w:rPr>
          <w:b/>
        </w:rPr>
        <w:t>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BD362A" w:rsidTr="004F2363">
        <w:tc>
          <w:tcPr>
            <w:tcW w:w="4673" w:type="dxa"/>
          </w:tcPr>
          <w:p w:rsidR="00D74A79" w:rsidRPr="00F96807" w:rsidRDefault="00D74A79" w:rsidP="000E6312">
            <w:pPr>
              <w:ind w:firstLine="0"/>
              <w:jc w:val="center"/>
              <w:rPr>
                <w:b/>
                <w:lang w:eastAsia="en-US"/>
              </w:rPr>
            </w:pPr>
            <w:r>
              <w:rPr>
                <w:b/>
                <w:lang w:eastAsia="en-US"/>
              </w:rPr>
              <w:t>Диаграмма</w:t>
            </w:r>
          </w:p>
        </w:tc>
        <w:tc>
          <w:tcPr>
            <w:tcW w:w="2694" w:type="dxa"/>
          </w:tcPr>
          <w:p w:rsidR="00D74A79" w:rsidRPr="00084945" w:rsidRDefault="004F2363" w:rsidP="000E6312">
            <w:pPr>
              <w:ind w:firstLine="0"/>
              <w:jc w:val="center"/>
              <w:rPr>
                <w:b/>
                <w:lang w:eastAsia="en-US"/>
              </w:rPr>
            </w:pPr>
            <w:r>
              <w:rPr>
                <w:b/>
                <w:lang w:eastAsia="en-US"/>
              </w:rPr>
              <w:t>Изменено</w:t>
            </w:r>
          </w:p>
        </w:tc>
        <w:tc>
          <w:tcPr>
            <w:tcW w:w="3685" w:type="dxa"/>
          </w:tcPr>
          <w:p w:rsidR="00D74A79" w:rsidRPr="00596C2E" w:rsidRDefault="00A75AD4" w:rsidP="000E6312">
            <w:pPr>
              <w:ind w:firstLine="0"/>
              <w:jc w:val="center"/>
              <w:rPr>
                <w:b/>
                <w:lang w:val="en-US" w:eastAsia="en-US"/>
              </w:rPr>
            </w:pPr>
            <w:r>
              <w:rPr>
                <w:b/>
                <w:lang w:eastAsia="en-US"/>
              </w:rPr>
              <w:t>Значение в 2024.03</w:t>
            </w:r>
          </w:p>
        </w:tc>
        <w:tc>
          <w:tcPr>
            <w:tcW w:w="3687" w:type="dxa"/>
          </w:tcPr>
          <w:p w:rsidR="00D74A79" w:rsidRPr="00BD362A" w:rsidRDefault="00A75AD4" w:rsidP="000E6312">
            <w:pPr>
              <w:ind w:firstLine="0"/>
              <w:jc w:val="center"/>
              <w:rPr>
                <w:b/>
                <w:lang w:val="en-US" w:eastAsia="en-US"/>
              </w:rPr>
            </w:pPr>
            <w:r>
              <w:rPr>
                <w:b/>
                <w:lang w:eastAsia="en-US"/>
              </w:rPr>
              <w:t>Значение в 2025.01</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lastRenderedPageBreak/>
              <w:t>Основной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Успешный процесс перевода средств между СЦР клиентов ЮЛ по реквизитам ЮЛ-получателя. Применяемые форматы сообщений Запрос возможности B2B перевода ЦР (cbdc.012 B2BPossibilityRequest); Ответ на запрос возможности B2B перевода ЦР (cbdc.013 B2BPossibilityResponse); Распоряжение Клиента на перевод ЦР (B2B) (cbdc.006 B2B); Извещение Клиента - получателя об исполнении перевода ЦР (B2B) (cbdc.777 B2BRecipientNotification); Извещение Клиента - плательщика об исполнении перевода ЦР (B2B) (cbdc.777 B2BSenderNotification). Условие применения Клиент-ЮЛ имеет открытый активный СЦР на ПлЦР. Последовательность обмена 1. Клиент-ЮЛ направляет в адрес ФП ЭС "Запрос возможности B2B перевода ЦР" (cbdc.012 B2BPossibilityRequest). 2. ФП проводит входной контроль ЭС "Запрос возможности B2B перевода ЦР" (cbdc.012 B2BPossibilityRequest) и в случае </w:t>
            </w:r>
            <w:r>
              <w:rPr>
                <w:noProof/>
              </w:rPr>
              <w:lastRenderedPageBreak/>
              <w:t xml:space="preserve">успешного прохождения проверок перенаправляет ЭС в РОРД. 3. РОРД при получении запроса проводит входной контроль и следующие проверки для определения возможности перевода: контроль того, что составитель распоряжения имеет роль в соответствии с типом операции; наличие и текущий статус СЦР Клиента ЮЛ-плательщика и Клиента ЮЛ-получателя; несовпадение СЦР Клиента ЮЛ-плательщика и СЦР Клиента ЮЛ-получателя; В случае успешного прохождения проверок РОРД на основе данных, полученных в запросе, формирует эталон ЭС "Распоряжение Клиента на перевод ЦР (B2B)" (cbdc.006 B2B), в состав которого входит эталон транзакционного сообщения РР, инкапсулирует его в формируемое ЭС "Ответ на запрос возможности B2B перевода ЦР" (cbdc.013 B2BPossibilityResponse). РОРД направляет в адрес ФП ЭС "Ответ на запрос возможности B2B перевода ЦР" (cbdc.013 </w:t>
            </w:r>
            <w:r>
              <w:rPr>
                <w:noProof/>
              </w:rPr>
              <w:lastRenderedPageBreak/>
              <w:t xml:space="preserve">B2BPossibilityResponse) для подтверждения перевода ЮЛ-плательщиком. С момента направления ответа время ожидания на стороне РОРД распоряжения, сформированного на основе переданного в ответе эталона и подписанного Клиентом, определяется настраиваемым параметром в ПлЦР (по умолчанию = 900 сек.) 4. ФП проводит входной контроль ЭС "Ответ на запрос возможности B2B перевода ЦР" (cbdc.013 B2BPossibilityResponse) и, в случае успешного прохождения контроля, перенаправляет ЭС Клиенту-ЮЛ-плательщику. 5. Клиент-ЮЛ-плательщик посредством ДБО ФП проводит входной контроль полученного ЭС, после успешного проведения которого разбирает ЭС, получает из него эталон ЭС "Распоряжение Клиента на перевод ЦР (B2B)" (cbdc.006 B2B), в состав которого входит эталон транзакционного сообщения РР. Клиент-ЮЛ-плательщик подтверждает реквизиты полученного эталона </w:t>
            </w:r>
            <w:r>
              <w:rPr>
                <w:noProof/>
              </w:rPr>
              <w:lastRenderedPageBreak/>
              <w:t xml:space="preserve">ЭС "Распоряжение Клиента на перевод ЦР (B2B)" (cbdc.006 B2B),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Клиент-ЮЛ-плательщик направляет подписанное ЭС "Распоряжение Клиента на перевод ЦР (B2B)" (cbdc.006 B2B) в адрес ФП. 6. ФП при получении ЭС "Распоряжение Клиента на перевод ЦР (B2B)" (cbdc.006 B2B) проводит входной контроль, после успешного завершения которого осуществляет контроли: проверку требований ПОД/ФТ; непревышение установленных лимитов для данного типа операции (при наличии). При успешном прохождении контролей ФП перенаправляет ЭС "Распоряжение Клиента на перевод ЦР (B2B)" (cbdc.006 B2B) в РОРД. 7. РОРД проводит входной контроль полученного распоряжения и осуществляет контроль на: соответствие ролей </w:t>
            </w:r>
            <w:r>
              <w:rPr>
                <w:noProof/>
              </w:rPr>
              <w:lastRenderedPageBreak/>
              <w:t xml:space="preserve">плательщика и получателя типу совершаемой операции; наличие и текущий статус СЦР Клиента ЮЛ-плательщика и Клиента ЮЛ-получателя; контроль соответствия распоряжения Клиента направленному ранее эталону ЭС; достаточность ЦР на СЦР Клиента ЮЛ-плательщика; непревышение установленных лимитов (при наличии). В случае успешного завершения проверок РОРД: исполняет распоряжение, операция фиксируется в реестре операций, направляет ЭС "Извещение Клиента - плательщика об исполнении перевода ЦР (B2B)" (cbdc.777 B2BSenderNotification) в адрес ФП, обслуживающего Клиента-ЮЛ-плательщика, направляет ЭС "Извещение Клиента - получателя об исполнении перевода ЦР (B2B)" (cbdc.777 B2BRecipientNotification) в адрес всех ФП, обслуживающих Клиента-ЮЛ-получателя. 8. ФП Клиента-получателя после получения подтверждения в виде ЭС "Извещение Клиента - получателя об исполнении </w:t>
            </w:r>
            <w:r>
              <w:rPr>
                <w:noProof/>
              </w:rPr>
              <w:lastRenderedPageBreak/>
              <w:t>перевода ЦР (B2B)" (cbdc.777 B2BRecipientNotification) и проведения входного контроля перенаправляет ЭС Клиенту-ЮЛ-получателю. 9. ФП Клиента-плательщика после получения подтверждения в виде ЭС"Извещение Клиента - плательщика об исполнении перевода ЦР (B2B)" (cbdc.777 B2BSenderNotification)и проведения входного контроля перенаправляет ЭС Клиенту-ЮЛ-плательщику.</w:t>
            </w:r>
          </w:p>
        </w:tc>
        <w:tc>
          <w:tcPr>
            <w:tcW w:w="3687" w:type="dxa"/>
          </w:tcPr>
          <w:p w:rsidR="006E7332" w:rsidRDefault="006E7332" w:rsidP="001A1DBE">
            <w:pPr>
              <w:ind w:firstLine="0"/>
              <w:jc w:val="left"/>
              <w:rPr>
                <w:lang w:eastAsia="en-US"/>
              </w:rPr>
            </w:pPr>
            <w:r>
              <w:rPr>
                <w:noProof/>
              </w:rPr>
              <w:lastRenderedPageBreak/>
              <w:t xml:space="preserve">Описание Успешный процесс перевода средств между СЦР клиентов ЮЛ по реквизитам ЮЛ-получателя. Применяемые форматы сообщений Запрос возможности B2B перевода ЦР (cbdc.012 B2BPossibilityRequest); Ответ на запрос возможности B2B перевода ЦР (cbdc.013 B2BPossibilityResponse); Распоряжение Клиента на перевод ЦР (B2B) (cbdc.006 B2B); Извещение Клиента - получателя об исполнении перевода ЦР (B2B) (cbdc.777 B2BRecipientNotification); Извещение Клиента - плательщика об исполнении перевода ЦР (B2B) (cbdc.777 B2BSenderNotification). Условие применения Клиент-ЮЛ имеет открытый активный СЦР на ПлЦР. Последовательность обмена 1. Клиент-ЮЛ направляет в адрес ФП ЭС "Запрос возможности B2B перевода ЦР" (cbdc.012 B2BPossibilityRequest). 2. ФП проводит входной контроль ЭС "Запрос возможности B2B перевода ЦР" (cbdc.012 B2BPossibilityRequest) и в случае </w:t>
            </w:r>
            <w:r>
              <w:rPr>
                <w:noProof/>
              </w:rPr>
              <w:lastRenderedPageBreak/>
              <w:t xml:space="preserve">успешного прохождения проверок перенаправляет ЭС в РОРД. 3. РОРД при получении запроса проводит входной контроль и следующие проверки для определения возможности перевода: контроль того, что составитель распоряжения имеет роль в соответствии с типом операции; наличие и текущий статус СЦР Клиента ЮЛ-плательщика и Клиента ЮЛ-получателя; несовпадение СЦР Клиента ЮЛ-плательщика и СЦР Клиента ЮЛ-получателя; В случае успешного прохождения проверок РОРД на основе данных, полученных в запросе, формирует эталон ЭС "Распоряжение Клиента на перевод ЦР (B2B)" (cbdc.006 B2B), в состав которого входит эталон транзакционного сообщения РР, инкапсулирует его в формируемое ЭС "Ответ на запрос возможности B2B перевода ЦР" (cbdc.013 B2BPossibilityResponse). РОРД направляет в адрес ФП ЭС "Ответ на запрос возможности B2B перевода ЦР" (cbdc.013 </w:t>
            </w:r>
            <w:r>
              <w:rPr>
                <w:noProof/>
              </w:rPr>
              <w:lastRenderedPageBreak/>
              <w:t xml:space="preserve">B2BPossibilityResponse) для подтверждения перевода ЮЛ-плательщиком. С момента направления ответа время ожидания на стороне РОРД распоряжения, сформированного на основе переданного в ответе эталона и подписанного Клиентом, определяется настраиваемым параметром в ПлЦР (по умолчанию = 900 сек.) 4. ФП проводит входной контроль ЭС "Ответ на запрос возможности B2B перевода ЦР" (cbdc.013 B2BPossibilityResponse) и, в случае успешного прохождения контроля, перенаправляет ЭС Клиенту-ЮЛ-плательщику. 5. Клиент-ЮЛ-плательщик посредством ДБО ФП проводит входной контроль полученного ЭС, после успешного проведения которого разбирает ЭС, получает из него эталон ЭС "Распоряжение Клиента на перевод ЦР (B2B)" (cbdc.006 B2B), в состав которого входит эталон транзакционного сообщения РР. Клиент-ЮЛ-плательщик подтверждает реквизиты полученного эталона </w:t>
            </w:r>
            <w:r>
              <w:rPr>
                <w:noProof/>
              </w:rPr>
              <w:lastRenderedPageBreak/>
              <w:t xml:space="preserve">ЭС "Распоряжение Клиента на перевод ЦР (B2B)" (cbdc.006 B2B),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Клиент-ЮЛ-плательщик направляет подписанное ЭС "Распоряжение Клиента на перевод ЦР (B2B)" (cbdc.006 B2B) в адрес ФП. 6. ФП при получении ЭС "Распоряжение Клиента на перевод ЦР (B2B)" (cbdc.006 B2B) проводит входной контроль, после успешного завершения которого направляет ЭС "Распоряжение Клиента на перевод ЦР (B2B)" (cbdc.006 B2B) в РОРД. 7. РОРД проводит входной контроль полученного распоряжения и осуществляет контроль на: соответствие ролей плательщика и получателя типу совершаемой операции; наличие и текущий статус СЦР Клиента ЮЛ-плательщика и Клиента ЮЛ-получателя; контроль соответствия распоряжения </w:t>
            </w:r>
            <w:r>
              <w:rPr>
                <w:noProof/>
              </w:rPr>
              <w:lastRenderedPageBreak/>
              <w:t xml:space="preserve">Клиента направленному ранее эталону ЭС; достаточность ЦР на СЦР Клиента ЮЛ-плательщика; непревышение установленных лимитов (при наличии); контроль ограничений на операции по СЦР ЮЛ-плательщика и на СЦР ЮЛ-получателя. В случае успешного завершения проверок РОРД: исполняет распоряжение, операция фиксируется в реестре операций, направляет ЭС "Извещение Клиента - плательщика об исполнении перевода ЦР (B2B)" (cbdc.777 B2BSenderNotification) в адрес ФП, обслуживающего Клиента-ЮЛ-плательщика, направляет ЭС "Извещение Клиента - получателя об исполнении перевода ЦР (B2B)" (cbdc.777 B2BRecipientNotification) в адрес всех ФП, обслуживающих Клиента-ЮЛ-получателя. 8. ФП Клиента-получателя после получения подтверждения в виде ЭС "Извещение Клиента - получателя об исполнении перевода ЦР (B2B)" (cbdc.777 B2BRecipientNotification) и проведения входного контроля </w:t>
            </w:r>
            <w:r>
              <w:rPr>
                <w:noProof/>
              </w:rPr>
              <w:lastRenderedPageBreak/>
              <w:t>перенаправляет ЭС Клиенту-ЮЛ-получателю. 9. ФП Клиента-плательщика после получения подтверждения в виде ЭС"Извещение Клиента - плательщика об исполнении перевода ЦР (B2B)" (cbdc.777 B2BSenderNotification)и проведения входного контроля перенаправляет ЭС Клиенту-ЮЛ-плательщику.</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lastRenderedPageBreak/>
              <w:t>Неуспешный сценарий обмена 3</w:t>
            </w:r>
          </w:p>
        </w:tc>
        <w:tc>
          <w:tcPr>
            <w:tcW w:w="2694" w:type="dxa"/>
          </w:tcPr>
          <w:p w:rsidR="006E7332" w:rsidRPr="006E7332" w:rsidRDefault="006E7332" w:rsidP="001A1DBE">
            <w:pPr>
              <w:ind w:firstLine="0"/>
              <w:jc w:val="left"/>
              <w:rPr>
                <w:lang w:val="en-US" w:eastAsia="en-US"/>
              </w:rPr>
            </w:pPr>
            <w:r w:rsidRPr="00992D18">
              <w:rPr>
                <w:noProof/>
                <w:lang w:val="en-US"/>
              </w:rPr>
              <w:t>Название (RU)</w:t>
            </w:r>
          </w:p>
        </w:tc>
        <w:tc>
          <w:tcPr>
            <w:tcW w:w="3685" w:type="dxa"/>
          </w:tcPr>
          <w:p w:rsidR="006E7332" w:rsidRDefault="006E7332" w:rsidP="001A1DBE">
            <w:pPr>
              <w:ind w:firstLine="0"/>
              <w:jc w:val="left"/>
              <w:rPr>
                <w:lang w:eastAsia="en-US"/>
              </w:rPr>
            </w:pPr>
            <w:r>
              <w:rPr>
                <w:noProof/>
              </w:rPr>
              <w:t>Неуспешный сценарий обмена 3</w:t>
            </w:r>
          </w:p>
        </w:tc>
        <w:tc>
          <w:tcPr>
            <w:tcW w:w="3687" w:type="dxa"/>
          </w:tcPr>
          <w:p w:rsidR="006E7332" w:rsidRDefault="006E7332" w:rsidP="001A1DBE">
            <w:pPr>
              <w:ind w:firstLine="0"/>
              <w:jc w:val="left"/>
              <w:rPr>
                <w:lang w:eastAsia="en-US"/>
              </w:rPr>
            </w:pPr>
            <w:r>
              <w:rPr>
                <w:noProof/>
              </w:rPr>
              <w:t>Неуспешный сценарий обмена 2</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Неуспешный сценарий обмена 3</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Неуспешный процесс перевода средств между СЦР клиентов ЮЛ по реквизитам ЮЛ-получателя. Распоряжение Клиента на перевод ЦР (B2B) (cbdc.006 B2B); Результат контроля (cbdc.666 StatusReport). Условие применения Клиент ЮЛ-плательщик получил положительный ответ на запрос возможности B2B перевода ЦР в ЭС "Ответ на запрос возможности B2B перевода ЦР" (cbdc.013 B2BPossibilityResponse). Последовательность обмена 1.Клиент ЮЛ-плательщик </w:t>
            </w:r>
            <w:r>
              <w:rPr>
                <w:noProof/>
              </w:rPr>
              <w:lastRenderedPageBreak/>
              <w:t xml:space="preserve">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Клиент-ЮЛ-плательщик направляет в адрес ФП ЭС "Распоряжение Клиента на перевод ЦР (B2B)" (cbdc.006 B2B). 2. ФП при получении ЭС "Распоряжение Клиента на перевод ЦР (B2B)" (cbdc.006 B2B) проводит входной контроль, после успешного завершения которого осуществляет контроли: проверку требований ПОД/ФТ; непревышение установленных лимитов для данного типа операции (при наличии). При успешном прохождении контролей ФП перенаправляет ЭС "Распоряжение Клиента на перевод ЦР (B2B)" (cbdc.006 B2B) в РОРД. 3. РОРД проводит входной контроль полученного распоряжения и осуществляет контроль на: соответствие ролей плательщика и получателя типу совершаемой операции; наличие и текущий статус СЦР Клиента </w:t>
            </w:r>
            <w:r>
              <w:rPr>
                <w:noProof/>
              </w:rPr>
              <w:lastRenderedPageBreak/>
              <w:t xml:space="preserve">ЮЛ-плательщика и Клиента ЮЛ-получателя; контроль соответствия распоряжения Клиента направленному ранее эталону ЭС; достаточность ЦР на СЦР Клиента ЮЛ-плательщика; непревышение установленных лимитов (при наличии). 4. В случае неуспешного прохождения проверок РОРД формирует в адрес ФП, обслуживающего Клиента-ЮЛ-плательщика, ЭС "Результат контроля" (cbdc.666 StatusReport) с указанием кода ошибки. ФП после получения ЭС "Результаты контроля" (cbdc.666 StatusReport) информирует Клиента-ЮЛ-плательщика о невозможности исполнения распоряжения. 5. В случае успешного прохождения проверок РОРД делает попытку исполнить распоряжение. Если исполнить распоряжение не удается, РОРД формирует в адрес ФП, обслуживающего Клиента-ЮЛ-плательщика, ЭС "Результат контроля" (cbdc.666 StatusReport) с указанием кода ошибки. ФП после получения ЭС "Результаты контроля" (cbdc.666 </w:t>
            </w:r>
            <w:r>
              <w:rPr>
                <w:noProof/>
              </w:rPr>
              <w:lastRenderedPageBreak/>
              <w:t>StatusReport) информирует Клиента ЮЛ-плательщика о невозможности исполнения распоряжения.</w:t>
            </w:r>
          </w:p>
        </w:tc>
        <w:tc>
          <w:tcPr>
            <w:tcW w:w="3687" w:type="dxa"/>
          </w:tcPr>
          <w:p w:rsidR="006E7332" w:rsidRDefault="006E7332" w:rsidP="001A1DBE">
            <w:pPr>
              <w:ind w:firstLine="0"/>
              <w:jc w:val="left"/>
              <w:rPr>
                <w:lang w:eastAsia="en-US"/>
              </w:rPr>
            </w:pPr>
            <w:r>
              <w:rPr>
                <w:noProof/>
              </w:rPr>
              <w:lastRenderedPageBreak/>
              <w:t xml:space="preserve">Описание Неуспешный процесс перевода средств между СЦР клиентов ЮЛ по реквизитам ЮЛ-получателя. Распоряжение Клиента на перевод ЦР (B2B) (cbdc.006 B2B); Результат контроля (cbdc.666 StatusReport). Условие применения Клиент ЮЛ-плательщик получил положительный ответ на запрос возможности B2B перевода ЦР в ЭС "Ответ на запрос возможности B2B перевода ЦР" (cbdc.013 B2BPossibilityResponse). Последовательность обмена 1.Клиент ЮЛ-плательщик </w:t>
            </w:r>
            <w:r>
              <w:rPr>
                <w:noProof/>
              </w:rPr>
              <w:lastRenderedPageBreak/>
              <w:t xml:space="preserve">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Клиент-ЮЛ-плательщик направляет в адрес ФП ЭС "Распоряжение Клиента на перевод ЦР (B2B)" (cbdc.006 B2B). 2. ФП при получении ЭС "Распоряжение Клиента на перевод ЦР (B2B)" (cbdc.006 B2B) проводит входной контроль, после успешного завершения которого направляет ЭС "Распоряжение Клиента на перевод ЦР (B2B)" (cbdc.006 B2B) в РОРД. 3. РОРД проводит входной контроль полученного распоряжения и осуществляет контроль на: соответствие ролей плательщика и получателя типу совершаемой операции; наличие и текущий статус СЦР Клиента ЮЛ-плательщика и Клиента ЮЛ-получателя; контроль соответствия распоряжения Клиента направленному ранее эталону ЭС; достаточность ЦР на СЦР Клиента ЮЛ-плательщика; </w:t>
            </w:r>
            <w:r>
              <w:rPr>
                <w:noProof/>
              </w:rPr>
              <w:lastRenderedPageBreak/>
              <w:t xml:space="preserve">непревышение установленных лимитов (при наличии); контроль ограничений на операции по СЦР ЮЛ-плательщика и по СЦР ЮЛ-получателя. 4. В случае неуспешного прохождения проверок РОРД формирует в адрес ФП, обслуживающего Клиента-ЮЛ-плательщика, ЭС "Результат контроля" (cbdc.666 StatusReport) с указанием кода ошибки. ФП после получения ЭС "Результаты контроля" (cbdc.666 StatusReport) информирует Клиента-ЮЛ-плательщика о невозможности исполнения распоряжения. 5. В случае успешного прохождения проверок РОРД делает попытку исполнить распоряжение. Если исполнить распоряжение не удается, РОРД формирует в адрес ФП, обслуживающего Клиента-ЮЛ-плательщика, ЭС "Результат контроля" (cbdc.666 StatusReport) с указанием кода ошибки. ФП после получения ЭС "Результаты контроля" (cbdc.666 StatusReport) информирует Клиента ЮЛ-плательщика о </w:t>
            </w:r>
            <w:r>
              <w:rPr>
                <w:noProof/>
              </w:rPr>
              <w:lastRenderedPageBreak/>
              <w:t>невозможности исполнения распоряжения.</w:t>
            </w:r>
          </w:p>
        </w:tc>
      </w:tr>
    </w:tbl>
    <w:p w:rsidR="006E7332" w:rsidRPr="000E440D" w:rsidRDefault="006E7332" w:rsidP="00C120D2">
      <w:pPr>
        <w:ind w:firstLine="0"/>
        <w:jc w:val="left"/>
        <w:rPr>
          <w:rStyle w:val="22"/>
          <w:color w:val="auto"/>
          <w:lang w:val="ru-RU"/>
        </w:rPr>
      </w:pPr>
    </w:p>
    <w:p w:rsidR="00AE7B42" w:rsidRPr="00791A7C" w:rsidRDefault="00AE7B42" w:rsidP="00C120D2">
      <w:pPr>
        <w:ind w:firstLine="0"/>
        <w:jc w:val="left"/>
        <w:rPr>
          <w:b/>
        </w:rPr>
      </w:pPr>
    </w:p>
    <w:p w:rsidR="00C120D2" w:rsidRPr="00796ABE" w:rsidRDefault="00835542" w:rsidP="006D4AC9">
      <w:pPr>
        <w:pStyle w:val="2"/>
      </w:pPr>
      <w:r w:rsidRPr="00796ABE">
        <w:t xml:space="preserve">Процесс: </w:t>
      </w:r>
      <w:r w:rsidR="006E7332" w:rsidRPr="000E440D">
        <w:rPr>
          <w:noProof/>
        </w:rPr>
        <w:t>Регистрация и открытие СЦР Клиента-ФЛ /получение доступа к СЦР</w:t>
      </w:r>
    </w:p>
    <w:p w:rsidR="00B908B5" w:rsidRPr="006E7332" w:rsidRDefault="00AE7B42" w:rsidP="00835542">
      <w:pPr>
        <w:ind w:firstLine="0"/>
        <w:jc w:val="left"/>
        <w:rPr>
          <w:b/>
          <w:lang w:val="en-US" w:eastAsia="en-US"/>
        </w:rPr>
      </w:pPr>
      <w:r w:rsidRPr="00AE7B42">
        <w:rPr>
          <w:b/>
          <w:lang w:eastAsia="en-US"/>
        </w:rPr>
        <w:t>Диаграммы</w:t>
      </w:r>
    </w:p>
    <w:p w:rsidR="00CC7ECB" w:rsidRPr="006E7332" w:rsidRDefault="00CC7ECB" w:rsidP="00835542">
      <w:pPr>
        <w:ind w:firstLine="0"/>
        <w:jc w:val="left"/>
        <w:rPr>
          <w:i/>
          <w:lang w:val="en-US" w:eastAsia="en-US"/>
        </w:rPr>
      </w:pPr>
      <w:r w:rsidRPr="00796ABE">
        <w:rPr>
          <w:i/>
          <w:lang w:eastAsia="en-US"/>
        </w:rPr>
        <w:t>Добавлено</w:t>
      </w:r>
    </w:p>
    <w:p w:rsidR="00C120D2" w:rsidRDefault="006E7332" w:rsidP="006E7332">
      <w:pPr>
        <w:pStyle w:val="ac"/>
        <w:numPr>
          <w:ilvl w:val="0"/>
          <w:numId w:val="7"/>
        </w:numPr>
        <w:jc w:val="left"/>
      </w:pPr>
      <w:r>
        <w:rPr>
          <w:noProof/>
        </w:rPr>
        <w:t>Sequence_copy_copy</w:t>
      </w:r>
    </w:p>
    <w:p w:rsidR="00D74A79" w:rsidRPr="006E7332" w:rsidRDefault="00D74A79" w:rsidP="00D74A79">
      <w:pPr>
        <w:ind w:firstLine="0"/>
        <w:jc w:val="left"/>
        <w:rPr>
          <w:b/>
          <w:lang w:val="en-US"/>
        </w:rPr>
      </w:pPr>
      <w:r w:rsidRPr="004D7EBB">
        <w:rPr>
          <w:b/>
        </w:rPr>
        <w:t>Изменения</w:t>
      </w:r>
      <w:r w:rsidRPr="006E7332">
        <w:rPr>
          <w:b/>
          <w:lang w:val="en-US"/>
        </w:rPr>
        <w:t xml:space="preserve"> </w:t>
      </w:r>
      <w:r w:rsidRPr="004D7EBB">
        <w:rPr>
          <w:b/>
        </w:rPr>
        <w:t>в</w:t>
      </w:r>
      <w:r w:rsidRPr="006E7332">
        <w:rPr>
          <w:b/>
          <w:lang w:val="en-US"/>
        </w:rPr>
        <w:t xml:space="preserve"> </w:t>
      </w:r>
      <w:r>
        <w:rPr>
          <w:b/>
        </w:rPr>
        <w:t>атрибутах</w:t>
      </w:r>
      <w:r w:rsidRPr="006E7332">
        <w:rPr>
          <w:b/>
          <w:lang w:val="en-US"/>
        </w:rPr>
        <w:t xml:space="preserve"> </w:t>
      </w:r>
      <w:r w:rsidRPr="006E7332">
        <w:rPr>
          <w:b/>
        </w:rPr>
        <w:t>диагр</w:t>
      </w:r>
      <w:r>
        <w:rPr>
          <w:b/>
        </w:rPr>
        <w:t>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BD362A" w:rsidTr="004F2363">
        <w:tc>
          <w:tcPr>
            <w:tcW w:w="4673" w:type="dxa"/>
          </w:tcPr>
          <w:p w:rsidR="00D74A79" w:rsidRPr="00F96807" w:rsidRDefault="00D74A79" w:rsidP="000E6312">
            <w:pPr>
              <w:ind w:firstLine="0"/>
              <w:jc w:val="center"/>
              <w:rPr>
                <w:b/>
                <w:lang w:eastAsia="en-US"/>
              </w:rPr>
            </w:pPr>
            <w:r>
              <w:rPr>
                <w:b/>
                <w:lang w:eastAsia="en-US"/>
              </w:rPr>
              <w:t>Диаграмма</w:t>
            </w:r>
          </w:p>
        </w:tc>
        <w:tc>
          <w:tcPr>
            <w:tcW w:w="2694" w:type="dxa"/>
          </w:tcPr>
          <w:p w:rsidR="00D74A79" w:rsidRPr="00084945" w:rsidRDefault="004F2363" w:rsidP="000E6312">
            <w:pPr>
              <w:ind w:firstLine="0"/>
              <w:jc w:val="center"/>
              <w:rPr>
                <w:b/>
                <w:lang w:eastAsia="en-US"/>
              </w:rPr>
            </w:pPr>
            <w:r>
              <w:rPr>
                <w:b/>
                <w:lang w:eastAsia="en-US"/>
              </w:rPr>
              <w:t>Изменено</w:t>
            </w:r>
          </w:p>
        </w:tc>
        <w:tc>
          <w:tcPr>
            <w:tcW w:w="3685" w:type="dxa"/>
          </w:tcPr>
          <w:p w:rsidR="00D74A79" w:rsidRPr="00596C2E" w:rsidRDefault="00A75AD4" w:rsidP="000E6312">
            <w:pPr>
              <w:ind w:firstLine="0"/>
              <w:jc w:val="center"/>
              <w:rPr>
                <w:b/>
                <w:lang w:val="en-US" w:eastAsia="en-US"/>
              </w:rPr>
            </w:pPr>
            <w:r>
              <w:rPr>
                <w:b/>
                <w:lang w:eastAsia="en-US"/>
              </w:rPr>
              <w:t>Значение в 2024.03</w:t>
            </w:r>
          </w:p>
        </w:tc>
        <w:tc>
          <w:tcPr>
            <w:tcW w:w="3687" w:type="dxa"/>
          </w:tcPr>
          <w:p w:rsidR="00D74A79" w:rsidRPr="00BD362A" w:rsidRDefault="00A75AD4" w:rsidP="000E6312">
            <w:pPr>
              <w:ind w:firstLine="0"/>
              <w:jc w:val="center"/>
              <w:rPr>
                <w:b/>
                <w:lang w:val="en-US" w:eastAsia="en-US"/>
              </w:rPr>
            </w:pPr>
            <w:r>
              <w:rPr>
                <w:b/>
                <w:lang w:eastAsia="en-US"/>
              </w:rPr>
              <w:t>Значение в 2025.01</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Основной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Описание Запрос идентификаторов Клиента-ФЛ на ПлЦР. Применяемые форматы сообщений Запрос идентификаторов Клиента-ФЛ на ПлЦР (cbdc.020 CustomerIdentifiersRequest); Уведомление об идентификаторах Клиента (cbdc.021 ClientIdentifiersNotification); Уведомление ФП об изменении данных Клиента (cbdc.021 ClientDataAdministrationFINotification); Уведомление об удалении номера телефона у Клиента-ФЛ (cbdc.021 CustomerPhoneAdministrationNoti</w:t>
            </w:r>
            <w:r>
              <w:rPr>
                <w:noProof/>
              </w:rPr>
              <w:lastRenderedPageBreak/>
              <w:t xml:space="preserve">fication); Уведомление ФП об изменении данных связанных лиц Клиента (cbdc.021 RPDataAdministrationFINotification). Условие применения Клиент-ФЛ в Приложении Клиента инициировал открытие СЦР на ПлЦР Последовательность обмена 1. Клиент-ФЛ направляет данные, необходимые для регистрации Клиента и открытия ему СЦР на ПлЦР в адрес ФП. В составе передаваемых данных должна содержаться информация необходимая ФП для формирования ЭС "Запрос идентификаторов Клиента-ФЛ на ПлЦР" (cbdc.020 CustomerIdentifiersRequest). 2. ФП проводит проверки ПОД/ФТ. 2.1 Если процедуры ПОД/ФТ пройдены успешно, ФП формирует ЭС "Запрос идентификаторов Клиента-ФЛ на ПлЦР" (cbdc.020 CustomerIdentifiersRequest), включает в него данные Клиента-ФЛ и направляет в РОРД. Далее переход к п.3. 2.2 Если процедуры ПОД/ФТ не пройдены, ФП отправляет </w:t>
            </w:r>
            <w:r>
              <w:rPr>
                <w:noProof/>
              </w:rPr>
              <w:lastRenderedPageBreak/>
              <w:t xml:space="preserve">Клиенту-ФЛ уведомление о неуспешном прохождении процедур ПОД/ФТ и обмен заканчивается. 3. РОРД осуществляет входные проверки полученного ЭС и в случае положительного результата осуществляет контроль наличия информации о Клиенте по ID ЕСИА в реестре Клиентов. Если Клиент-ФЛ ранее не регистрировал СЦР или его СЦР закрыт, РОРД генерирует новый идентификатор СЦР и устанавливает ему статус "Ожидает открытия". РОРД формирует ЭС "Уведомление об идентификаторах Клиента" (cbdc.021 ClientIdentifiersNotification), включает ID Клиента на ПлЦР, ID СЦР, статус СЦР и направляет ФП. Если у Клиента-ФЛ существует незакрытый СЦР, РОРД формирует ЭС "Уведомление об идентификаторах Клиента" (cbdc.021 ClientIdentifiersNotification), включает ID Клиента-ФЛ на ПлЦР, ID СЦР, статус СЦР и направляет ФП. 4.Если при получении </w:t>
            </w:r>
            <w:r>
              <w:rPr>
                <w:noProof/>
              </w:rPr>
              <w:lastRenderedPageBreak/>
              <w:t xml:space="preserve">доступа к открытому СЦР Клиента-ФЛ в ЭС "Запрос идентификаторов Клиента-ФЛ на ПлЦР" (cbdc.020 CustomerIdentifiersRequest): указан номер телефона, отличный от сохраненного в реестре Клиентов, то в реестр Клентов заносится (добавляется) новый номер телефона в привязке к тому ФП, от которого поступило ЭС; указаны данные,отличные от сохраненных в реестре Клиентов (кроме номера телефона и ID ЕСИА), то выполняется замена данных на полученные от последнего ФП. В адрес всех ФП, через которых Клиент-ФЛ имеет доступ к СЦР, РОРД направляет ЭС "Уведомление ФП об изменении данных Клиента" (cbdc.021 ClientDataAdministrationFINotification); указаны данные по связанным лицам, отличные от сохраненных в реестре Клиентов, то выполняется замена данных на полученные от последнего ФП. В адрес всех ФП, через которых Клиент-ФЛ имеет доступ </w:t>
            </w:r>
            <w:r>
              <w:rPr>
                <w:noProof/>
              </w:rPr>
              <w:lastRenderedPageBreak/>
              <w:t xml:space="preserve">к СЦР, и через которых были зарегистрированы данные этих связанных лиц, РОРД направляет ЭС "Уведомление ФП об изменении данных связанных лиц Клиента" (cbdc.021 RPDataAdministrationFINotification); указан номер телефона, который ранее был зарегистрирован за другим Клиентом-ФЛ, то этот номер удаляется из реквизитов другого Клиента-ФЛ и в его адрес (через всех ФП, у которых Клиент-ФЛ имеет доступ к СЦР) направляется ЭС "Уведомление об удалении номера телефона у Клиента-ФЛ" (cbdc.021 CustomerPhoneAdministrationNotification). 5. ФП после получения ЭС "Уведомление об идентификаторах Клиента" (cbdc.021 ClientIdentifiersNotification) осуществляет входные контроли полученного ЭС и в случае положительного результата передает Клиенту-ФЛ его ID на ПлЦР и ID его СЦР. 6. Клиент-ФЛ инициирует процесс регистрации сертификата ключа на ПлЦР для </w:t>
            </w:r>
            <w:r>
              <w:rPr>
                <w:noProof/>
              </w:rPr>
              <w:lastRenderedPageBreak/>
              <w:t>доступа к СЦР. При этом должен быть присвоен новый идентификатор операции, указываемый в */MsgHdr/OprId.</w:t>
            </w:r>
          </w:p>
        </w:tc>
        <w:tc>
          <w:tcPr>
            <w:tcW w:w="3687" w:type="dxa"/>
          </w:tcPr>
          <w:p w:rsidR="006E7332" w:rsidRDefault="006E7332" w:rsidP="001A1DBE">
            <w:pPr>
              <w:ind w:firstLine="0"/>
              <w:jc w:val="left"/>
              <w:rPr>
                <w:lang w:eastAsia="en-US"/>
              </w:rPr>
            </w:pPr>
            <w:r>
              <w:rPr>
                <w:noProof/>
              </w:rPr>
              <w:lastRenderedPageBreak/>
              <w:t>Описание Запрос идентификаторов Клиента-ФЛ на ПлЦР. Применяемые форматы сообщений Запрос идентификаторов Клиента-ФЛ на ПлЦР (cbdc.020 CustomerIdentifiersRequest); Уведомление об идентификаторах Клиента (cbdc.021 ClientIdentifiersNotification); Уведомление ФП об изменении данных Клиента (cbdc.021 ClientDataAdministrationFINotification); Уведомление об удалении номера телефона у Клиента-ФЛ (cbdc.021 CustomerPhoneAdministrationNoti</w:t>
            </w:r>
            <w:r>
              <w:rPr>
                <w:noProof/>
              </w:rPr>
              <w:lastRenderedPageBreak/>
              <w:t xml:space="preserve">fication); Уведомление ФП об изменении данных связанных лиц Клиента (cbdc.021 RPDataAdministrationFINotification). Условие применения Клиент-ФЛ в Приложении Клиента инициировал открытие СЦР на ПлЦР Последовательность обмена 1. Клиент-ФЛ направляет данные, необходимые для регистрации Клиента и открытия ему СЦР на ПлЦР в адрес ФП. В составе передаваемых данных должна содержаться информация необходимая ФП для формирования ЭС "Запрос идентификаторов Клиента-ФЛ на ПлЦР" (cbdc.020 CustomerIdentifiersRequest). 2. РОРД осуществляет входные проверки полученного ЭС, выполняет контроли и в случае положительного результата осуществляет поиск информации о Клиенте по ID ЕСИА в реестре Клиентов. Если Клиент-ФЛ ранее не регистрировал СЦР или его СЦР закрыт, РОРД генерирует новый идентификатор СЦР и устанавливает ему статус "Ожидает открытия". РОРД </w:t>
            </w:r>
            <w:r>
              <w:rPr>
                <w:noProof/>
              </w:rPr>
              <w:lastRenderedPageBreak/>
              <w:t xml:space="preserve">формирует ЭС "Уведомление об идентификаторах Клиента" (cbdc.021 ClientIdentifiersNotification), включает ID Клиента на ПлЦР, ID СЦР, статус СЦР и направляет ФП. Если у Клиента-ФЛ существует незакрытый СЦР, РОРД формирует ЭС "Уведомление об идентификаторах Клиента" (cbdc.021 ClientIdentifiersNotification), включает ID Клиента-ФЛ на ПлЦР, ID СЦР, статус СЦР и направляет ФП. 3.Если при получении доступа к открытому СЦР Клиента-ФЛ в ЭС "Запрос идентификаторов Клиента-ФЛ на ПлЦР" (cbdc.020 CustomerIdentifiersRequest): указан номер телефона, отличный от сохраненного в реестре Клиентов, то в реестр Клентов заносится (добавляется) новый номер телефона в привязке к тому ФП, от которого поступило ЭС; указаны данные, отличные от сохраненных в реестре Клиентов (кроме номера телефона и ID ЕСИА), то выполняется замена данных на </w:t>
            </w:r>
            <w:r>
              <w:rPr>
                <w:noProof/>
              </w:rPr>
              <w:lastRenderedPageBreak/>
              <w:t xml:space="preserve">полученные от последнего ФП. В адрес всех ФП, через которых Клиент-ФЛ имеет доступ к СЦР, РОРД направляет ЭС "Уведомление ФП об изменении данных Клиента" (cbdc.021 ClientDataAdministrationFINotification); указаны данные по связанным лицам, отличные от сохраненных в реестре Клиентов, то выполняется замена данных на полученные от последнего ФП. В адрес всех ФП, через которых Клиент-ФЛ имеет доступ к СЦР, и через которых были зарегистрированы данные этих связанных лиц, РОРД направляет ЭС "Уведомление ФП об изменении данных связанных лиц Клиента" (cbdc.021 RPDataAdministrationFINotification); указан номер телефона, который ранее был зарегистрирован за другим Клиентом-ФЛ, то этот номер удаляется из реквизитов другого Клиента-ФЛ и в его адрес (через всех ФП, у которых Клиент-ФЛ имеет доступ к СЦР) направляется ЭС "Уведомление об удалении номера телефона у </w:t>
            </w:r>
            <w:r>
              <w:rPr>
                <w:noProof/>
              </w:rPr>
              <w:lastRenderedPageBreak/>
              <w:t>Клиента-ФЛ" (cbdc.021 CustomerPhoneAdministrationNotification). 4. ФП после получения ЭС "Уведомление об идентификаторах Клиента" (cbdc.021 ClientIdentifiersNotification) осуществляет входные контроли полученного ЭС и в случае положительного результата передает Клиенту-ФЛ его ID на ПлЦР и ID его СЦР. 5. Клиент-ФЛ инициирует процесс регистрации сертификата ключа на ПлЦР для доступа к СЦР. При этом должен быть присвоен новый идентификатор операции, указываемый в */MsgHdr/OprId.</w:t>
            </w:r>
          </w:p>
        </w:tc>
      </w:tr>
    </w:tbl>
    <w:p w:rsidR="006E7332" w:rsidRPr="00791A7C" w:rsidRDefault="006E7332" w:rsidP="00C120D2">
      <w:pPr>
        <w:ind w:firstLine="0"/>
        <w:jc w:val="left"/>
        <w:rPr>
          <w:rStyle w:val="22"/>
          <w:color w:val="auto"/>
          <w:lang w:val="ru-RU"/>
        </w:rPr>
      </w:pPr>
    </w:p>
    <w:p w:rsidR="00AE7B42" w:rsidRPr="00791A7C" w:rsidRDefault="00AE7B42" w:rsidP="00C120D2">
      <w:pPr>
        <w:ind w:firstLine="0"/>
        <w:jc w:val="left"/>
        <w:rPr>
          <w:b/>
        </w:rPr>
      </w:pPr>
    </w:p>
    <w:p w:rsidR="00C120D2" w:rsidRPr="00796ABE" w:rsidRDefault="00835542" w:rsidP="006D4AC9">
      <w:pPr>
        <w:pStyle w:val="2"/>
      </w:pPr>
      <w:r w:rsidRPr="00796ABE">
        <w:t xml:space="preserve">Процесс: </w:t>
      </w:r>
      <w:r w:rsidR="006E7332" w:rsidRPr="000E440D">
        <w:rPr>
          <w:noProof/>
        </w:rPr>
        <w:t>Привязка СКПЭП к СЦР Клиента-ФЛ</w:t>
      </w:r>
    </w:p>
    <w:p w:rsidR="00B908B5" w:rsidRPr="006E7332" w:rsidRDefault="00AE7B42" w:rsidP="00835542">
      <w:pPr>
        <w:ind w:firstLine="0"/>
        <w:jc w:val="left"/>
        <w:rPr>
          <w:b/>
          <w:lang w:val="en-US" w:eastAsia="en-US"/>
        </w:rPr>
      </w:pPr>
      <w:r w:rsidRPr="00AE7B42">
        <w:rPr>
          <w:b/>
          <w:lang w:eastAsia="en-US"/>
        </w:rPr>
        <w:t>Диаграммы</w:t>
      </w:r>
    </w:p>
    <w:p w:rsidR="00CC7ECB" w:rsidRPr="006E7332" w:rsidRDefault="00D74A79" w:rsidP="00835542">
      <w:pPr>
        <w:ind w:firstLine="0"/>
        <w:jc w:val="left"/>
        <w:rPr>
          <w:i/>
          <w:lang w:val="en-US" w:eastAsia="en-US"/>
        </w:rPr>
      </w:pPr>
      <w:r w:rsidRPr="004D7EBB">
        <w:rPr>
          <w:b/>
        </w:rPr>
        <w:t>Изменения</w:t>
      </w:r>
      <w:r w:rsidRPr="006E7332">
        <w:rPr>
          <w:b/>
          <w:lang w:val="en-US"/>
        </w:rPr>
        <w:t xml:space="preserve"> </w:t>
      </w:r>
      <w:r w:rsidRPr="004D7EBB">
        <w:rPr>
          <w:b/>
        </w:rPr>
        <w:t>в</w:t>
      </w:r>
      <w:r w:rsidRPr="006E7332">
        <w:rPr>
          <w:b/>
          <w:lang w:val="en-US"/>
        </w:rPr>
        <w:t xml:space="preserve"> </w:t>
      </w:r>
      <w:r>
        <w:rPr>
          <w:b/>
        </w:rPr>
        <w:t>атрибутах</w:t>
      </w:r>
      <w:r w:rsidRPr="006E7332">
        <w:rPr>
          <w:b/>
          <w:lang w:val="en-US"/>
        </w:rPr>
        <w:t xml:space="preserve"> </w:t>
      </w:r>
      <w:r w:rsidRPr="006E7332">
        <w:rPr>
          <w:b/>
        </w:rPr>
        <w:t>диагр</w:t>
      </w:r>
      <w:r>
        <w:rPr>
          <w:b/>
        </w:rPr>
        <w:t>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BD362A" w:rsidTr="004F2363">
        <w:tc>
          <w:tcPr>
            <w:tcW w:w="4673" w:type="dxa"/>
          </w:tcPr>
          <w:p w:rsidR="00D74A79" w:rsidRPr="00F96807" w:rsidRDefault="00D74A79" w:rsidP="000E6312">
            <w:pPr>
              <w:ind w:firstLine="0"/>
              <w:jc w:val="center"/>
              <w:rPr>
                <w:b/>
                <w:lang w:eastAsia="en-US"/>
              </w:rPr>
            </w:pPr>
            <w:r>
              <w:rPr>
                <w:b/>
                <w:lang w:eastAsia="en-US"/>
              </w:rPr>
              <w:t>Диаграмма</w:t>
            </w:r>
          </w:p>
        </w:tc>
        <w:tc>
          <w:tcPr>
            <w:tcW w:w="2694" w:type="dxa"/>
          </w:tcPr>
          <w:p w:rsidR="00D74A79" w:rsidRPr="00084945" w:rsidRDefault="004F2363" w:rsidP="000E6312">
            <w:pPr>
              <w:ind w:firstLine="0"/>
              <w:jc w:val="center"/>
              <w:rPr>
                <w:b/>
                <w:lang w:eastAsia="en-US"/>
              </w:rPr>
            </w:pPr>
            <w:r>
              <w:rPr>
                <w:b/>
                <w:lang w:eastAsia="en-US"/>
              </w:rPr>
              <w:t>Изменено</w:t>
            </w:r>
          </w:p>
        </w:tc>
        <w:tc>
          <w:tcPr>
            <w:tcW w:w="3685" w:type="dxa"/>
          </w:tcPr>
          <w:p w:rsidR="00D74A79" w:rsidRPr="00596C2E" w:rsidRDefault="00A75AD4" w:rsidP="000E6312">
            <w:pPr>
              <w:ind w:firstLine="0"/>
              <w:jc w:val="center"/>
              <w:rPr>
                <w:b/>
                <w:lang w:val="en-US" w:eastAsia="en-US"/>
              </w:rPr>
            </w:pPr>
            <w:r>
              <w:rPr>
                <w:b/>
                <w:lang w:eastAsia="en-US"/>
              </w:rPr>
              <w:t>Значение в 2024.03</w:t>
            </w:r>
          </w:p>
        </w:tc>
        <w:tc>
          <w:tcPr>
            <w:tcW w:w="3687" w:type="dxa"/>
          </w:tcPr>
          <w:p w:rsidR="00D74A79" w:rsidRPr="00BD362A" w:rsidRDefault="00A75AD4" w:rsidP="000E6312">
            <w:pPr>
              <w:ind w:firstLine="0"/>
              <w:jc w:val="center"/>
              <w:rPr>
                <w:b/>
                <w:lang w:val="en-US" w:eastAsia="en-US"/>
              </w:rPr>
            </w:pPr>
            <w:r>
              <w:rPr>
                <w:b/>
                <w:lang w:eastAsia="en-US"/>
              </w:rPr>
              <w:t>Значение в 2025.01</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Основной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Успешная привязка СКПЭП к СЦР Клиента-ФЛ. Применяемые форматы сообщений Запрос возможности привязки СКПЭП к СЦР Клиента-ФЛ (cbdc.012 CustomerCertRegistrationPossibilityRequest); Ответ на запрос возможности привязки СКПЭП к СЦР Клиента-ФЛ (cbdc.013 CustomerCertRegistrationPossibilityResponse); Запрос на привязку СКПЭП к СЦР Клиента-ФЛ (cbdc.022 CustomerCertRegistrationRequest); Уведомление о привязке СКПЭП к СЦР Клиента-ФЛ (cbdc.023 CustomerCertRegistrationNotification). Условие применения Клиент-ФЛ в Приложении Клиента ФП </w:t>
            </w:r>
            <w:r>
              <w:rPr>
                <w:noProof/>
              </w:rPr>
              <w:lastRenderedPageBreak/>
              <w:t xml:space="preserve">инициировал генерацию криптографических ключей (при регистрации на ПлЦР/ при подключении через иного ФП/ в связи с истечением срока действия сертификата ключа проверки ЭП/на новом устройстве текущего ФП) . Последовательность обмена 1. Клиент-ФЛ направляет в УЦ ФП Запрос на выпуск сертификата ключа проверки ЭП Клиента-ФЛ. После выпуска СКПЭП в УЦ ФП ФП формирует и направляет в РОРД ЭС "Запрос возможности привязки СКПЭП к СЦР Клиента-ФЛ" (cbdc.012 CustomerCertRegistrationPossibilityRequest), включив в него ID Клиента ФЛ на ПлЦР, ID СЦР, СКПЭП Клиента-ФЛ. 2. После успешного завершения входных проверок ЭС "Запрос возможности привязки СКПЭП к СЦР Клиента-ФЛ" (cbdc.012 CustomerCertRegistrationPossibilityRequest) РОРД осуществляет контроли возможности исполнения запроса. В случае успешного прохождения контролей РОРД на основе </w:t>
            </w:r>
            <w:r>
              <w:rPr>
                <w:noProof/>
              </w:rPr>
              <w:lastRenderedPageBreak/>
              <w:t xml:space="preserve">данных, полученных в ЭС формирует эталон ЭС "Запрос на привязку СКПЭП к СЦР Клиента-ФЛ" (cbdc.022 CustomerCertRegistrationRequest), в состав которого входит эталон транзакционного сообщения РР, инкапсулирует его в формируемое ЭС "Ответ на запрос возможности привязки СКПЭП к СЦР Клиента-ФЛ" (cbdc.013 CustomerCertRegistrationPossibilityResponse) и направляет в адрес ФП. 3. ФП после получения ЭС "Ответ на запрос возможности привязки СКПЭП к СЦР Клиента-ФЛ" (cbdc.013 CustomerCertRegistrationPossibilityResponse) проводит входные контроли. Если контроли пройдены успешно, ФП разбирает ЭС, получает эталон ЭС "Запрос на привязку СКПЭП к СЦР Клиента-ФЛ" (cbdc.022 CustomerCertRegistrationRequest), в состав которого входит эталон транзакционного сообщения РР. ФП осуществляет подписание своей ЭП эталона транзакционного сообщения РР, </w:t>
            </w:r>
            <w:r>
              <w:rPr>
                <w:noProof/>
              </w:rPr>
              <w:lastRenderedPageBreak/>
              <w:t xml:space="preserve">содержащегося в реквизите &lt;DLDgst/Rcrd&gt; , помещает значение ЭП в реквизит &lt;DLDgst/Sgn&gt; (формирует "Дайджест РР"). ФП направляет в РОРД ЭС "Запрос на привязку СКПЭП к СЦР Клиента-ФЛ" (cbdc.022 CustomerCertRegistrationRequest). 4. РОРД осуществляет входные контроли ЭС "Запрос на привязку СКПЭП к СЦР Клиента-ФЛ" (cbdc.022 CustomerCertRegistrationRequest) и в случае положительных результатов осуществляет контроли возможности исполнения запроса. В случае успешного прохождения контролей РОРД осуществляет привязку СКПЭП к СЦР Клиента-ФЛ. РОРД формирует и направляет ФП ЭС "Уведомление о привязке СКПЭП к СЦР Клиента-ФЛ" (cbdc.023 CustomerCertRegistrationNotification), включив в него присвоенный при открытии СЦР уникальный номер договора, дату договора, номер СЦР. 5. Приложение Клиента уведомляет Клиента-ФЛ </w:t>
            </w:r>
            <w:r>
              <w:rPr>
                <w:noProof/>
              </w:rPr>
              <w:lastRenderedPageBreak/>
              <w:t>о привязке СКПЭП к СЦР Клиента-ФЛ. При регистрации СЦР Клиента-ФЛ/при подключении через иного ФП Финансовый посредник уведомляет Клиента-ФЛ об успешном открытии СЦР/возможности работать с СЦР через данного ФП, передает сертификаты ключей КО ФП, КО РОРД, КК ПлЦР, Клиента, УЦ БР, УЦ ФП, а также передает САС БР, САС ФП.</w:t>
            </w:r>
          </w:p>
        </w:tc>
        <w:tc>
          <w:tcPr>
            <w:tcW w:w="3687" w:type="dxa"/>
          </w:tcPr>
          <w:p w:rsidR="006E7332" w:rsidRDefault="006E7332" w:rsidP="001A1DBE">
            <w:pPr>
              <w:ind w:firstLine="0"/>
              <w:jc w:val="left"/>
              <w:rPr>
                <w:lang w:eastAsia="en-US"/>
              </w:rPr>
            </w:pPr>
            <w:r>
              <w:rPr>
                <w:noProof/>
              </w:rPr>
              <w:lastRenderedPageBreak/>
              <w:t xml:space="preserve">Описание Успешная привязка СКПЭП к СЦР Клиента-ФЛ. Применяемые форматы сообщений Запрос возможности привязки СКПЭП к СЦР Клиента-ФЛ (cbdc.012 CustomerCertRegistrationPossibilityRequest); Ответ на запрос возможности привязки СКПЭП к СЦР Клиента-ФЛ (cbdc.013 CustomerCertRegistrationPossibilityResponse); Запрос на привязку СКПЭП к СЦР Клиента-ФЛ (cbdc.022 CustomerCertRegistrationRequest); Уведомление о привязке СКПЭП к СЦР Клиента-ФЛ (cbdc.023 CustomerCertRegistrationNotification). Условие применения Клиент-ФЛ в Приложении Клиента ФП </w:t>
            </w:r>
            <w:r>
              <w:rPr>
                <w:noProof/>
              </w:rPr>
              <w:lastRenderedPageBreak/>
              <w:t xml:space="preserve">инициировал генерацию криптографических ключей (при регистрации на ПлЦР/ при подключении через иного ФП/ в связи с истечением срока действия сертификата ключа проверки ЭП/на новом устройстве текущего ФП) . Последовательность обмена 1. Клиент-ФЛ направляет в УЦ ФП Запрос на выпуск сертификата ключа проверки ЭП Клиента-ФЛ. После выпуска СКПЭП в УЦ ФП ФП формирует и направляет в РОРД ЭС "Запрос возможности привязки СКПЭП к СЦР Клиента-ФЛ" (cbdc.012 CustomerCertRegistrationPossibilityRequest), включив в него ID Клиента ФЛ на ПлЦР, ID СЦР, СКПЭП Клиента-ФЛ. 2. После успешного завершения входных проверок ЭС "Запрос возможности привязки СКПЭП к СЦР Клиента-ФЛ" (cbdc.012 CustomerCertRegistrationPossibilityRequest) РОРД осуществляет контроли возможности исполнения запроса. В случае успешного прохождения контролей РОРД на основе </w:t>
            </w:r>
            <w:r>
              <w:rPr>
                <w:noProof/>
              </w:rPr>
              <w:lastRenderedPageBreak/>
              <w:t xml:space="preserve">данных, полученных в ЭС формирует эталон ЭС "Запрос на привязку СКПЭП к СЦР Клиента-ФЛ" (cbdc.022 CustomerCertRegistrationRequest), в состав которого входит эталон транзакционного сообщения РР, инкапсулирует его в формируемое ЭС "Ответ на запрос возможности привязки СКПЭП к СЦР Клиента-ФЛ" (cbdc.013 CustomerCertRegistrationPossibilityResponse) и направляет в адрес ФП. 3. ФП после получения ЭС "Ответ на запрос возможности привязки СКПЭП к СЦР Клиента-ФЛ" (cbdc.013 CustomerCertRegistrationPossibilityResponse) проводит входные контроли. Если контроли пройдены успешно, ФП разбирает ЭС, получает эталон ЭС "Запрос на привязку СКПЭП к СЦР Клиента-ФЛ" (cbdc.022 CustomerCertRegistrationRequest), в состав которого входит эталон транзакционного сообщения РР. ФП осуществляет подписание своей ЭП эталона транзакционного сообщения РР, </w:t>
            </w:r>
            <w:r>
              <w:rPr>
                <w:noProof/>
              </w:rPr>
              <w:lastRenderedPageBreak/>
              <w:t xml:space="preserve">содержащегося в реквизите &lt;DLDgst/Rcrd&gt; , помещает значение ЭП в реквизит &lt;DLDgst/Sgn&gt; (формирует "Дайджест РР"). ФП направляет в РОРД ЭС "Запрос на привязку СКПЭП к СЦР Клиента-ФЛ" (cbdc.022 CustomerCertRegistrationRequest). 4. РОРД осуществляет входные контроли ЭС "Запрос на привязку СКПЭП к СЦР Клиента-ФЛ" (cbdc.022 CustomerCertRegistrationRequest) и в случае положительных результатов осуществляет контроли возможности исполнения запроса. В случае успешного прохождения контролей РОРД осуществляет привязку СКПЭП к СЦР Клиента-ФЛ. РОРД формирует и направляет ФП ЭС "Уведомление о привязке СКПЭП к СЦР Клиента-ФЛ" (cbdc.023 CustomerCertRegistrationNotification), включив в него присвоенный при открытии СЦР уникальный номер договора, дату договора, номер СЦР. 5. Приложение Клиента уведомляет Клиента-ФЛ </w:t>
            </w:r>
            <w:r>
              <w:rPr>
                <w:noProof/>
              </w:rPr>
              <w:lastRenderedPageBreak/>
              <w:t>о привязке СКПЭП к СЦР Клиента-ФЛ. При регистрации СЦР Клиента-ФЛ/при подключении через иного ФП Финансовый посредник уведомляет Клиента-ФЛ об успешном открытии СЦР/возможности работать с СЦР через данного ФП, передает сертификаты ключей КО ФП, КК ФП, КО РОРД, КК ПлЦР, Клиента, УЦ БР, УЦ ФП, а также передает САС БР, САС ФП.</w:t>
            </w:r>
          </w:p>
        </w:tc>
      </w:tr>
    </w:tbl>
    <w:p w:rsidR="006E7332" w:rsidRPr="000E440D" w:rsidRDefault="006E7332" w:rsidP="00C120D2">
      <w:pPr>
        <w:ind w:firstLine="0"/>
        <w:jc w:val="left"/>
        <w:rPr>
          <w:rStyle w:val="22"/>
          <w:color w:val="auto"/>
          <w:lang w:val="ru-RU"/>
        </w:rPr>
      </w:pPr>
    </w:p>
    <w:p w:rsidR="00AE7B42" w:rsidRPr="000E440D" w:rsidRDefault="00AE7B42" w:rsidP="00C120D2">
      <w:pPr>
        <w:ind w:firstLine="0"/>
        <w:jc w:val="left"/>
        <w:rPr>
          <w:b/>
        </w:rPr>
      </w:pPr>
    </w:p>
    <w:p w:rsidR="00C120D2" w:rsidRPr="00796ABE" w:rsidRDefault="00835542" w:rsidP="006D4AC9">
      <w:pPr>
        <w:pStyle w:val="2"/>
      </w:pPr>
      <w:r w:rsidRPr="00796ABE">
        <w:t xml:space="preserve">Процесс: </w:t>
      </w:r>
      <w:r w:rsidR="006E7332" w:rsidRPr="000E440D">
        <w:rPr>
          <w:noProof/>
        </w:rPr>
        <w:t>Регистрация и открытие СЦР Клиента-ЮЛ/ получение доступа к СЦР</w:t>
      </w:r>
    </w:p>
    <w:p w:rsidR="00B908B5" w:rsidRPr="006E7332" w:rsidRDefault="00AE7B42" w:rsidP="00835542">
      <w:pPr>
        <w:ind w:firstLine="0"/>
        <w:jc w:val="left"/>
        <w:rPr>
          <w:b/>
          <w:lang w:val="en-US" w:eastAsia="en-US"/>
        </w:rPr>
      </w:pPr>
      <w:r w:rsidRPr="00AE7B42">
        <w:rPr>
          <w:b/>
          <w:lang w:eastAsia="en-US"/>
        </w:rPr>
        <w:t>Диаграммы</w:t>
      </w:r>
    </w:p>
    <w:p w:rsidR="00CC7ECB" w:rsidRPr="006E7332" w:rsidRDefault="00CC7ECB" w:rsidP="00835542">
      <w:pPr>
        <w:ind w:firstLine="0"/>
        <w:jc w:val="left"/>
        <w:rPr>
          <w:i/>
          <w:lang w:val="en-US" w:eastAsia="en-US"/>
        </w:rPr>
      </w:pPr>
      <w:r w:rsidRPr="00796ABE">
        <w:rPr>
          <w:i/>
          <w:lang w:eastAsia="en-US"/>
        </w:rPr>
        <w:t>Добавлено</w:t>
      </w:r>
    </w:p>
    <w:p w:rsidR="00C120D2" w:rsidRDefault="006E7332" w:rsidP="006E7332">
      <w:pPr>
        <w:pStyle w:val="ac"/>
        <w:numPr>
          <w:ilvl w:val="0"/>
          <w:numId w:val="7"/>
        </w:numPr>
        <w:jc w:val="left"/>
      </w:pPr>
      <w:r>
        <w:rPr>
          <w:noProof/>
        </w:rPr>
        <w:t>Sequence_copy</w:t>
      </w:r>
    </w:p>
    <w:p w:rsidR="00D74A79" w:rsidRPr="006E7332" w:rsidRDefault="00D74A79" w:rsidP="00D74A79">
      <w:pPr>
        <w:ind w:firstLine="0"/>
        <w:jc w:val="left"/>
        <w:rPr>
          <w:b/>
          <w:lang w:val="en-US"/>
        </w:rPr>
      </w:pPr>
      <w:r w:rsidRPr="004D7EBB">
        <w:rPr>
          <w:b/>
        </w:rPr>
        <w:t>Изменения</w:t>
      </w:r>
      <w:r w:rsidRPr="006E7332">
        <w:rPr>
          <w:b/>
          <w:lang w:val="en-US"/>
        </w:rPr>
        <w:t xml:space="preserve"> </w:t>
      </w:r>
      <w:r w:rsidRPr="004D7EBB">
        <w:rPr>
          <w:b/>
        </w:rPr>
        <w:t>в</w:t>
      </w:r>
      <w:r w:rsidRPr="006E7332">
        <w:rPr>
          <w:b/>
          <w:lang w:val="en-US"/>
        </w:rPr>
        <w:t xml:space="preserve"> </w:t>
      </w:r>
      <w:r>
        <w:rPr>
          <w:b/>
        </w:rPr>
        <w:t>атрибутах</w:t>
      </w:r>
      <w:r w:rsidRPr="006E7332">
        <w:rPr>
          <w:b/>
          <w:lang w:val="en-US"/>
        </w:rPr>
        <w:t xml:space="preserve"> </w:t>
      </w:r>
      <w:r w:rsidRPr="006E7332">
        <w:rPr>
          <w:b/>
        </w:rPr>
        <w:t>диагр</w:t>
      </w:r>
      <w:r>
        <w:rPr>
          <w:b/>
        </w:rPr>
        <w:t>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BD362A" w:rsidTr="004F2363">
        <w:tc>
          <w:tcPr>
            <w:tcW w:w="4673" w:type="dxa"/>
          </w:tcPr>
          <w:p w:rsidR="00D74A79" w:rsidRPr="00F96807" w:rsidRDefault="00D74A79" w:rsidP="000E6312">
            <w:pPr>
              <w:ind w:firstLine="0"/>
              <w:jc w:val="center"/>
              <w:rPr>
                <w:b/>
                <w:lang w:eastAsia="en-US"/>
              </w:rPr>
            </w:pPr>
            <w:r>
              <w:rPr>
                <w:b/>
                <w:lang w:eastAsia="en-US"/>
              </w:rPr>
              <w:t>Диаграмма</w:t>
            </w:r>
          </w:p>
        </w:tc>
        <w:tc>
          <w:tcPr>
            <w:tcW w:w="2694" w:type="dxa"/>
          </w:tcPr>
          <w:p w:rsidR="00D74A79" w:rsidRPr="00084945" w:rsidRDefault="004F2363" w:rsidP="000E6312">
            <w:pPr>
              <w:ind w:firstLine="0"/>
              <w:jc w:val="center"/>
              <w:rPr>
                <w:b/>
                <w:lang w:eastAsia="en-US"/>
              </w:rPr>
            </w:pPr>
            <w:r>
              <w:rPr>
                <w:b/>
                <w:lang w:eastAsia="en-US"/>
              </w:rPr>
              <w:t>Изменено</w:t>
            </w:r>
          </w:p>
        </w:tc>
        <w:tc>
          <w:tcPr>
            <w:tcW w:w="3685" w:type="dxa"/>
          </w:tcPr>
          <w:p w:rsidR="00D74A79" w:rsidRPr="00596C2E" w:rsidRDefault="00A75AD4" w:rsidP="000E6312">
            <w:pPr>
              <w:ind w:firstLine="0"/>
              <w:jc w:val="center"/>
              <w:rPr>
                <w:b/>
                <w:lang w:val="en-US" w:eastAsia="en-US"/>
              </w:rPr>
            </w:pPr>
            <w:r>
              <w:rPr>
                <w:b/>
                <w:lang w:eastAsia="en-US"/>
              </w:rPr>
              <w:t>Значение в 2024.03</w:t>
            </w:r>
          </w:p>
        </w:tc>
        <w:tc>
          <w:tcPr>
            <w:tcW w:w="3687" w:type="dxa"/>
          </w:tcPr>
          <w:p w:rsidR="00D74A79" w:rsidRPr="00BD362A" w:rsidRDefault="00A75AD4" w:rsidP="000E6312">
            <w:pPr>
              <w:ind w:firstLine="0"/>
              <w:jc w:val="center"/>
              <w:rPr>
                <w:b/>
                <w:lang w:val="en-US" w:eastAsia="en-US"/>
              </w:rPr>
            </w:pPr>
            <w:r>
              <w:rPr>
                <w:b/>
                <w:lang w:eastAsia="en-US"/>
              </w:rPr>
              <w:t>Значение в 2025.01</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Основной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Запрос идентификаторов Клиента-ЮЛ на ПлЦР. Применяемые форматы сообщений Запрос идентификаторов Клиента-ЮЛ на ПлЦР (cbdc.020 OrganisationIdentifiersRequest); Уведомление об идентификаторах Клиента (cbdc.021 </w:t>
            </w:r>
            <w:r>
              <w:rPr>
                <w:noProof/>
              </w:rPr>
              <w:lastRenderedPageBreak/>
              <w:t>ClientIdentifiersNotification); Уведомление ФП об изменении данных Клиента (cbdc.021 ClientDataAdministrationFINotification). Уведомление ФП об изменении данных связанных лиц Клиента (cbdc.021 RPDataAdministrationFINotification) Условие применения Клиент-ЮЛ инициировал открытие СЦР на ПлЦР Последовательность обмена 1. Клиент-ЮЛ направляет данные, необходимые для регистрации Клиента-ЮЛ и открытия ему СЦР на ПлЦР в адрес ФП. В составе передаваемых данных должна содержаться информация необходимая ФП для формирования ЭС "Запрос идентификаторов Клиента-ЮЛ на ПлЦР" (cbdc.020 OrganisationIdentifiersRequest). 2. ФП проводит проверки ПОД/ФТ. 2.1 Если процедуры ПОД/ФТ пройдены успешно, ФП формирует ЭС "Запрос идентификаторов Клиента-ЮЛ на ПлЦР" (cbdc.020 OrganisationIdentifiersRequest), включает в него данные Клиента-</w:t>
            </w:r>
            <w:r>
              <w:rPr>
                <w:noProof/>
              </w:rPr>
              <w:lastRenderedPageBreak/>
              <w:t xml:space="preserve">ЮЛ и направляет в РОРД. Далее переход к п.3. 2.2 Если процедуры ПОД/ФТ не пройдены, ФП отправляет Клиенту-ЮЛ уведомление о неуспешном прохождении процедур ПОД/ФТ и обмен заканчивается. 3. РОРД осуществляет входные проверки полученного ЭС и в случае положительного результата осуществляет контроль наличия информации о Клиенте-ЮЛ по ОГРН в реестре Клиентов. Если Клиент-ЮЛ ранее не регистрировал СЦР или его СЦР закрыт, РОРД генерирует новый идентификатор СЦР и устанавливает ему статус "Ожидает открытия". РОРД формирует ЭС "Уведомление об идентификаторах Клиента" (cbdc.021 ClientIdentifiersNotification), включает ID Клиента на ПлЦР, ID СЦР, статус СЦР и направляет ФП. Если у Клиента-ЮЛ существует незакрытый СЦР, РОРД формирует ЭС "Уведомление об идентификаторах Клиента" (cbdc.021 </w:t>
            </w:r>
            <w:r>
              <w:rPr>
                <w:noProof/>
              </w:rPr>
              <w:lastRenderedPageBreak/>
              <w:t xml:space="preserve">ClientIdentifiersNotification), включает ID Клиента-ЮЛ на ПлЦР, ID СЦР, статус СЦР и направляет ФП. 4. Если при получении доступа к открытому СЦР Клиента-ЮЛ в ЭС "Запрос идентификаторов Клиента-ЮЛ на ПлЦР" (cbdc.020 OrganisationIdentifiersRequest): указаны данные отличные от сохраненных в реестре Клиентов, то выполняется замена данных на полученные от последнего ФП. В адрес всех ФП, через которых Клиент-ЮЛ имеет доступ к СЦР, РОРД направляет ЭС "Уведомление ФП об изменении данных Клиента" (cbdc.021 ClientDataAdministrationFINotification); указаны данные по связанным лицам, отличные от сохраненных в реестре Клиентов, то выполняется замена данных на полученные от последнего ФП. В адрес всех ФП, через которых Клиент-ЮЛ имеет доступ к СЦР, и через которых были зарегистрированы данные этих связанных лиц, РОРД направляет ЭС "Уведомление ФП </w:t>
            </w:r>
            <w:r>
              <w:rPr>
                <w:noProof/>
              </w:rPr>
              <w:lastRenderedPageBreak/>
              <w:t>об изменении данных связанных лиц Клиента" (cbdc.021 RPDataAdministrationFINotification). 5. ФП после получения ЭС "Уведомление об идентификаторах Клиента" (cbdc.021 ClientIdentifiersNotification) осуществляет входные контроли полученного ЭС и в случае положительного результата передает Клиенту -ЮЛ его ID на ПлЦР и ID его СЦР. 6. Клиент-ЮЛ инициирует процесс регистрации сертификата ключа на ПлЦР для доступа к СЦР. При этом должен быть присвоен новый идентификатор операции, указываемый в */MsgHdr/OprId.</w:t>
            </w:r>
          </w:p>
        </w:tc>
        <w:tc>
          <w:tcPr>
            <w:tcW w:w="3687" w:type="dxa"/>
          </w:tcPr>
          <w:p w:rsidR="006E7332" w:rsidRDefault="006E7332" w:rsidP="001A1DBE">
            <w:pPr>
              <w:ind w:firstLine="0"/>
              <w:jc w:val="left"/>
              <w:rPr>
                <w:lang w:eastAsia="en-US"/>
              </w:rPr>
            </w:pPr>
            <w:r>
              <w:rPr>
                <w:noProof/>
              </w:rPr>
              <w:lastRenderedPageBreak/>
              <w:t xml:space="preserve">Описание Запрос идентификаторов Клиента-ЮЛ на ПлЦР. Применяемые форматы сообщений Запрос идентификаторов Клиента-ЮЛ на ПлЦР (cbdc.020 OrganisationIdentifiersRequest); Уведомление об идентификаторах Клиента (cbdc.021 </w:t>
            </w:r>
            <w:r>
              <w:rPr>
                <w:noProof/>
              </w:rPr>
              <w:t xml:space="preserve">ClientIdentifiersNotification); Уведомление ФП об изменении данных Клиента (cbdc.021 ClientDataAdministrationFINotification). Уведомление ФП об изменении данных связанных лиц Клиента (cbdc.021 RPDataAdministrationFINotification) Условие применения Клиент-ЮЛ инициировал открытие СЦР на ПлЦР Последовательность обмена 1. Клиент-ЮЛ направляет данные, необходимые для регистрации Клиента-ЮЛ и открытия ему СЦР на ПлЦР в адрес ФП. В составе передаваемых данных должна содержаться информация необходимая ФП для формирования ЭС "Запрос идентификаторов Клиента-ЮЛ на ПлЦР" (cbdc.020 OrganisationIdentifiersRequest). 2. РОРД осуществляет входные проверки полученного ЭС, выполняет контроли и в случае положительного результата осуществляет поиск информации о Клиенте-ЮЛ по ОГРН в реестре Клиентов. Если Клиент-ЮЛ ранее не регистрировал СЦР или его </w:t>
            </w:r>
            <w:r>
              <w:rPr>
                <w:noProof/>
              </w:rPr>
              <w:lastRenderedPageBreak/>
              <w:t xml:space="preserve">СЦР закрыт, РОРД генерирует новый идентификатор СЦР и устанавливает ему статус "Ожидает открытия". РОРД формирует ЭС "Уведомление об идентификаторах Клиента" (cbdc.021 ClientIdentifiersNotification), включает ID Клиента на ПлЦР, ID СЦР, статус СЦР и направляет ФП. Если у Клиента-ЮЛ существует незакрытый СЦР, РОРД формирует ЭС "Уведомление об идентификаторах Клиента" (cbdc.021 ClientIdentifiersNotification), включает ID Клиента-ЮЛ на ПлЦР, ID СЦР, статус СЦР и направляет ФП. 3. Если при получении доступа к открытому СЦР Клиента-ЮЛ в ЭС "Запрос идентификаторов Клиента-ЮЛ на ПлЦР" (cbdc.020 OrganisationIdentifiersRequest): указаны данные отличные от сохраненных в реестре Клиентов, то выполняется замена данных на полученные от последнего ФП. В адрес всех ФП, через которых Клиент-ЮЛ имеет доступ к СЦР, РОРД направляет </w:t>
            </w:r>
            <w:r>
              <w:rPr>
                <w:noProof/>
              </w:rPr>
              <w:lastRenderedPageBreak/>
              <w:t xml:space="preserve">ЭС "Уведомление ФП об изменении данных Клиента" (cbdc.021 ClientDataAdministrationFINotification); указаны данные по связанным лицам, отличные от сохраненных в реестре Клиентов, то выполняется замена данных на полученные от последнего ФП. В адрес всех ФП, через которых Клиент-ЮЛ имеет доступ к СЦР, и через которых были зарегистрированы данные этих связанных лиц, РОРД направляет ЭС "Уведомление ФП об изменении данных связанных лиц Клиента" (cbdc.021 RPDataAdministrationFINotification). 4. ФП после получения ЭС "Уведомление об идентификаторах Клиента" (cbdc.021 ClientIdentifiersNotification) осуществляет входные контроли полученного ЭС и в случае положительного результата передает Клиенту -ЮЛ его ID на ПлЦР и ID его СЦР. 5. Клиент-ЮЛ инициирует процесс регистрации сертификата ключа на ПлЦР для доступа к СЦР. При этом должен </w:t>
            </w:r>
            <w:r>
              <w:rPr>
                <w:noProof/>
              </w:rPr>
              <w:lastRenderedPageBreak/>
              <w:t>быть присвоен новый идентификатор операции, указываемый в */MsgHdr/OprId.</w:t>
            </w:r>
          </w:p>
        </w:tc>
      </w:tr>
    </w:tbl>
    <w:p w:rsidR="006E7332" w:rsidRPr="00791A7C" w:rsidRDefault="006E7332" w:rsidP="00C120D2">
      <w:pPr>
        <w:ind w:firstLine="0"/>
        <w:jc w:val="left"/>
        <w:rPr>
          <w:rStyle w:val="22"/>
          <w:color w:val="auto"/>
          <w:lang w:val="ru-RU"/>
        </w:rPr>
      </w:pPr>
    </w:p>
    <w:p w:rsidR="00AE7B42" w:rsidRPr="00791A7C" w:rsidRDefault="00AE7B42" w:rsidP="00C120D2">
      <w:pPr>
        <w:ind w:firstLine="0"/>
        <w:jc w:val="left"/>
        <w:rPr>
          <w:b/>
        </w:rPr>
      </w:pPr>
    </w:p>
    <w:p w:rsidR="00C120D2" w:rsidRPr="00796ABE" w:rsidRDefault="00835542" w:rsidP="006D4AC9">
      <w:pPr>
        <w:pStyle w:val="2"/>
      </w:pPr>
      <w:r w:rsidRPr="00796ABE">
        <w:t xml:space="preserve">Процесс: </w:t>
      </w:r>
      <w:r w:rsidR="006E7332" w:rsidRPr="000E440D">
        <w:rPr>
          <w:noProof/>
        </w:rPr>
        <w:t>Привязка СКПЭП к СЦР Клиента-ЮЛ</w:t>
      </w:r>
    </w:p>
    <w:p w:rsidR="00B908B5" w:rsidRPr="006E7332" w:rsidRDefault="00AE7B42" w:rsidP="00835542">
      <w:pPr>
        <w:ind w:firstLine="0"/>
        <w:jc w:val="left"/>
        <w:rPr>
          <w:b/>
          <w:lang w:val="en-US" w:eastAsia="en-US"/>
        </w:rPr>
      </w:pPr>
      <w:r w:rsidRPr="00AE7B42">
        <w:rPr>
          <w:b/>
          <w:lang w:eastAsia="en-US"/>
        </w:rPr>
        <w:t>Диаграммы</w:t>
      </w:r>
    </w:p>
    <w:p w:rsidR="00CC7ECB" w:rsidRPr="006E7332" w:rsidRDefault="00D74A79" w:rsidP="00835542">
      <w:pPr>
        <w:ind w:firstLine="0"/>
        <w:jc w:val="left"/>
        <w:rPr>
          <w:i/>
          <w:lang w:val="en-US" w:eastAsia="en-US"/>
        </w:rPr>
      </w:pPr>
      <w:r w:rsidRPr="004D7EBB">
        <w:rPr>
          <w:b/>
        </w:rPr>
        <w:t>Изменения</w:t>
      </w:r>
      <w:r w:rsidRPr="006E7332">
        <w:rPr>
          <w:b/>
          <w:lang w:val="en-US"/>
        </w:rPr>
        <w:t xml:space="preserve"> </w:t>
      </w:r>
      <w:r w:rsidRPr="004D7EBB">
        <w:rPr>
          <w:b/>
        </w:rPr>
        <w:t>в</w:t>
      </w:r>
      <w:r w:rsidRPr="006E7332">
        <w:rPr>
          <w:b/>
          <w:lang w:val="en-US"/>
        </w:rPr>
        <w:t xml:space="preserve"> </w:t>
      </w:r>
      <w:r>
        <w:rPr>
          <w:b/>
        </w:rPr>
        <w:t>атрибутах</w:t>
      </w:r>
      <w:r w:rsidRPr="006E7332">
        <w:rPr>
          <w:b/>
          <w:lang w:val="en-US"/>
        </w:rPr>
        <w:t xml:space="preserve"> </w:t>
      </w:r>
      <w:r w:rsidRPr="006E7332">
        <w:rPr>
          <w:b/>
        </w:rPr>
        <w:t>диагр</w:t>
      </w:r>
      <w:r>
        <w:rPr>
          <w:b/>
        </w:rPr>
        <w:t>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BD362A" w:rsidTr="004F2363">
        <w:tc>
          <w:tcPr>
            <w:tcW w:w="4673" w:type="dxa"/>
          </w:tcPr>
          <w:p w:rsidR="00D74A79" w:rsidRPr="00F96807" w:rsidRDefault="00D74A79" w:rsidP="000E6312">
            <w:pPr>
              <w:ind w:firstLine="0"/>
              <w:jc w:val="center"/>
              <w:rPr>
                <w:b/>
                <w:lang w:eastAsia="en-US"/>
              </w:rPr>
            </w:pPr>
            <w:r>
              <w:rPr>
                <w:b/>
                <w:lang w:eastAsia="en-US"/>
              </w:rPr>
              <w:t>Диаграмма</w:t>
            </w:r>
          </w:p>
        </w:tc>
        <w:tc>
          <w:tcPr>
            <w:tcW w:w="2694" w:type="dxa"/>
          </w:tcPr>
          <w:p w:rsidR="00D74A79" w:rsidRPr="00084945" w:rsidRDefault="004F2363" w:rsidP="000E6312">
            <w:pPr>
              <w:ind w:firstLine="0"/>
              <w:jc w:val="center"/>
              <w:rPr>
                <w:b/>
                <w:lang w:eastAsia="en-US"/>
              </w:rPr>
            </w:pPr>
            <w:r>
              <w:rPr>
                <w:b/>
                <w:lang w:eastAsia="en-US"/>
              </w:rPr>
              <w:t>Изменено</w:t>
            </w:r>
          </w:p>
        </w:tc>
        <w:tc>
          <w:tcPr>
            <w:tcW w:w="3685" w:type="dxa"/>
          </w:tcPr>
          <w:p w:rsidR="00D74A79" w:rsidRPr="00596C2E" w:rsidRDefault="00A75AD4" w:rsidP="000E6312">
            <w:pPr>
              <w:ind w:firstLine="0"/>
              <w:jc w:val="center"/>
              <w:rPr>
                <w:b/>
                <w:lang w:val="en-US" w:eastAsia="en-US"/>
              </w:rPr>
            </w:pPr>
            <w:r>
              <w:rPr>
                <w:b/>
                <w:lang w:eastAsia="en-US"/>
              </w:rPr>
              <w:t>Значение в 2024.03</w:t>
            </w:r>
          </w:p>
        </w:tc>
        <w:tc>
          <w:tcPr>
            <w:tcW w:w="3687" w:type="dxa"/>
          </w:tcPr>
          <w:p w:rsidR="00D74A79" w:rsidRPr="00BD362A" w:rsidRDefault="00A75AD4" w:rsidP="000E6312">
            <w:pPr>
              <w:ind w:firstLine="0"/>
              <w:jc w:val="center"/>
              <w:rPr>
                <w:b/>
                <w:lang w:val="en-US" w:eastAsia="en-US"/>
              </w:rPr>
            </w:pPr>
            <w:r>
              <w:rPr>
                <w:b/>
                <w:lang w:eastAsia="en-US"/>
              </w:rPr>
              <w:t>Значение в 2025.01</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Основной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Описание Успешная привязка СКПЭП к СЦР Клиента-ЮЛ. Применяемые форматы сообщений Запрос возможности привязки СКПЭП к СЦР Клиента-</w:t>
            </w:r>
            <w:r>
              <w:rPr>
                <w:noProof/>
              </w:rPr>
              <w:lastRenderedPageBreak/>
              <w:t xml:space="preserve">ЮЛ (cbdc.012 OrganisationCertRegistrationPossibilityRequest); Ответ на запрос возможности привязки СКПЭП к СЦР Клиента-ЮЛ (cbdc.013 OrganisationCertRegistrationPossibilityResponse); Запрос на привязку СКПЭП к СЦР Клиента-ЮЛ (cbdc.022 OrganisationCertRegistrationRequest); Уведомление о привязке СКПЭП к СЦР Клиента-ЮЛ (cbdc.023 OrganisationCertRegistrationNotification). Условие применения Клиент-ЮЛ инициировал генерацию криптографических ключей (при регистрации на ПлЦР/ при подключении через иного ФП/ в связи с истечением срока действия сертификата ключа проверки ЭП/на новом устройстве текущего ФП) . Последовательность обмена 1. Клиент-ЮЛ направляет в УЦ ФП Запрос на выпуск сертификата ключа проверки ЭП. После получения СКПЭП в УЦ ФП Финансовый посредник формирует и направляет в РОРД ЭС "Запрос возможности </w:t>
            </w:r>
            <w:r>
              <w:rPr>
                <w:noProof/>
              </w:rPr>
              <w:lastRenderedPageBreak/>
              <w:t xml:space="preserve">привязки СКПЭП к СЦР Клиента-ЮЛ" (cbdc.012 OrganisationCertRegistrationPossibilityRequest), включив в него ID Клиента ЮЛ на ПлЦР, ID СЦР, СКПЭП Клиента-ЮЛ. 2. После успешного завершения входных проверок ЭС "Запрос возможности привязки СКПЭП к СЦР Клиента-ЮЛ" (cbdc.012 OrganisationCertRegistrationPossibilityRequest) РОРД осуществляет контроли возможности исполнения запроса. В случае успешного прохождения контролей РОРД на основе данных, полученных в ЭС формирует эталон ЭС "Запрос на привязку СКПЭП к СЦР Клиента-ЮЛ" (cbdc.022 OrganisationCertRegistrationRequest), в состав которого входит эталон транзакционного сообщения РР, инкапсулирует его в формируемое ЭС "Ответ на запрос возможности привязки СКПЭП к СЦР Клиента-ЮЛ" (cbdc.013 OrganisationCertRegistrationPossibilityResponse) и направляет в адрес ФП. 3. ФП после получения </w:t>
            </w:r>
            <w:r>
              <w:rPr>
                <w:noProof/>
              </w:rPr>
              <w:lastRenderedPageBreak/>
              <w:t xml:space="preserve">ЭС "Ответ на запрос возможности привязки СКПЭП к СЦР Клиента-ЮЛ" (cbdc.013 OrganisationCertRegistrationPossibilityResponse) проводит входные контроли. Если контроли пройдены успешно, ФП разбирает ЭС, получает эталон ЭС "Запрос на привязку СКПЭП к СЦР Клиента-ЮЛ" (cbdc.022 OrganisationCertRegistrationRequest), в состав которого входит эталон транзакционного сообщения РР. ФП осуществляет подписание своей ЭП эталона транзакционного сообщения РР, содержащегося в реквизите &lt;DLDgst/Rcrd&gt; , помещает значение ЭП в реквизит &lt;DLDgst/Sgn&gt; (формирует "Дайджест РР"). ФП направляет в РОРД ЭС "Запрос на привязку СКПЭП к СЦР Клиента-ЮЛ" (cbdc.022 OrganisationCertRegistrationRequest) . 4. РОРД осуществляет входные контроли ЭС "Запрос на привязку СКПЭП к СЦР Клиента-ЮЛ" (cbdc.022 OrganisationCertRegistrationRequest) и в случае положительных </w:t>
            </w:r>
            <w:r>
              <w:rPr>
                <w:noProof/>
              </w:rPr>
              <w:lastRenderedPageBreak/>
              <w:t>результатов осуществляет контроли возможности исполнения запроса. В случае успешного прохождения контролей РОРД осуществляет привязку СКПЭП к СЦР Клиента-ЮЛ. РОРД формирует и направляет ФП ЭС "Уведомление о привязке СКПЭП к СЦР Клиента-ЮЛ" (cbdc.023 OrganisationCertRegistrationNotification), включив в него присвоенный при открытии СЦР уникальный номер договора, дату договора, номер СЦР. 5. ФП уведомляет Клиента-ЮЛ о привязке СКПЭП к СЦР Клиента-ЮЛ. При открытии СЦР Клиента-ЮЛ/при подключении через иного ФП Финансовый посредник уведомляет Клиента-ЮЛ об успешном открытии СЦР/возможности работать с СЦР через данного ФП, передает сертификаты ключей КО ФП, КО РОРД, КК ПлЦР, Клиента, УЦ БР, УЦ ФП, а также передает САС БР, САС ФП.</w:t>
            </w:r>
          </w:p>
        </w:tc>
        <w:tc>
          <w:tcPr>
            <w:tcW w:w="3687" w:type="dxa"/>
          </w:tcPr>
          <w:p w:rsidR="006E7332" w:rsidRDefault="006E7332" w:rsidP="001A1DBE">
            <w:pPr>
              <w:ind w:firstLine="0"/>
              <w:jc w:val="left"/>
              <w:rPr>
                <w:lang w:eastAsia="en-US"/>
              </w:rPr>
            </w:pPr>
            <w:r>
              <w:rPr>
                <w:noProof/>
              </w:rPr>
              <w:lastRenderedPageBreak/>
              <w:t>Описание Успешная привязка СКПЭП к СЦР Клиента-ЮЛ. Применяемые форматы сообщений Запрос возможности привязки СКПЭП к СЦР Клиента-</w:t>
            </w:r>
            <w:r>
              <w:rPr>
                <w:noProof/>
              </w:rPr>
              <w:t xml:space="preserve">ЮЛ (cbdc.012 OrganisationCertRegistrationPossibilityRequest); Ответ на запрос возможности привязки СКПЭП к СЦР Клиента-ЮЛ (cbdc.013 OrganisationCertRegistrationPossibilityResponse); Запрос на привязку СКПЭП к СЦР Клиента-ЮЛ (cbdc.022 OrganisationCertRegistrationRequest); Уведомление о привязке СКПЭП к СЦР Клиента-ЮЛ (cbdc.023 OrganisationCertRegistrationNotification). Условие применения Клиент-ЮЛ инициировал генерацию криптографических ключей (при регистрации на ПлЦР/ при подключении через иного ФП/ в связи с истечением срока действия сертификата ключа проверки ЭП/на новом устройстве текущего ФП) . Последовательность обмена 1. Клиент-ЮЛ направляет в УЦ ФП Запрос на выпуск сертификата ключа проверки ЭП. После получения СКПЭП в УЦ ФП Финансовый посредник формирует и направляет в РОРД ЭС "Запрос возможности </w:t>
            </w:r>
            <w:r>
              <w:rPr>
                <w:noProof/>
              </w:rPr>
              <w:lastRenderedPageBreak/>
              <w:t xml:space="preserve">привязки СКПЭП к СЦР Клиента-ЮЛ" (cbdc.012 OrganisationCertRegistrationPossibilityRequest), включив в него ID Клиента ЮЛ на ПлЦР, ID СЦР, СКПЭП Клиента-ЮЛ. 2. После успешного завершения входных проверок ЭС "Запрос возможности привязки СКПЭП к СЦР Клиента-ЮЛ" (cbdc.012 OrganisationCertRegistrationPossibilityRequest) РОРД осуществляет контроли возможности исполнения запроса. В случае успешного прохождения контролей РОРД на основе данных, полученных в ЭС формирует эталон ЭС "Запрос на привязку СКПЭП к СЦР Клиента-ЮЛ" (cbdc.022 OrganisationCertRegistrationRequest), в состав которого входит эталон транзакционного сообщения РР, инкапсулирует его в формируемое ЭС "Ответ на запрос возможности привязки СКПЭП к СЦР Клиента-ЮЛ" (cbdc.013 OrganisationCertRegistrationPossibilityResponse) и направляет в адрес ФП. 3. ФП после получения </w:t>
            </w:r>
            <w:r>
              <w:rPr>
                <w:noProof/>
              </w:rPr>
              <w:lastRenderedPageBreak/>
              <w:t xml:space="preserve">ЭС "Ответ на запрос возможности привязки СКПЭП к СЦР Клиента-ЮЛ" (cbdc.013 OrganisationCertRegistrationPossibilityResponse) проводит входные контроли. Если контроли пройдены успешно, ФП разбирает ЭС, получает эталон ЭС "Запрос на привязку СКПЭП к СЦР Клиента-ЮЛ" (cbdc.022 OrganisationCertRegistrationRequest), в состав которого входит эталон транзакционного сообщения РР. ФП осуществляет подписание своей ЭП эталона транзакционного сообщения РР, содержащегося в реквизите &lt;DLDgst/Rcrd&gt; , помещает значение ЭП в реквизит &lt;DLDgst/Sgn&gt; (формирует "Дайджест РР"). ФП направляет в РОРД ЭС "Запрос на привязку СКПЭП к СЦР Клиента-ЮЛ" (cbdc.022 OrganisationCertRegistrationRequest) . 4. РОРД осуществляет входные контроли ЭС "Запрос на привязку СКПЭП к СЦР Клиента-ЮЛ" (cbdc.022 OrganisationCertRegistrationRequest) и в случае положительных </w:t>
            </w:r>
            <w:r>
              <w:rPr>
                <w:noProof/>
              </w:rPr>
              <w:lastRenderedPageBreak/>
              <w:t>результатов осуществляет контроли возможности исполнения запроса. В случае успешного прохождения контролей РОРД осуществляет привязку СКПЭП к СЦР Клиента-ЮЛ. РОРД формирует и направляет ФП ЭС "Уведомление о привязке СКПЭП к СЦР Клиента-ЮЛ" (cbdc.023 OrganisationCertRegistrationNotification), включив в него присвоенный при открытии СЦР уникальный номер договора, дату договора, номер СЦР. 5. ФП уведомляет Клиента-ЮЛ о привязке СКПЭП к СЦР Клиента-ЮЛ. При открытии СЦР Клиента-ЮЛ/при подключении через иного ФП Финансовый посредник уведомляет Клиента-ЮЛ об успешном открытии СЦР/возможности работать с СЦР через данного ФП, передает сертификаты ключей КО ФП, КК ФП, КО РОРД, КК ПлЦР, Клиента, УЦ БР, УЦ ФП, а также передает САС БР, САС ФП.</w:t>
            </w:r>
          </w:p>
        </w:tc>
      </w:tr>
    </w:tbl>
    <w:p w:rsidR="006E7332" w:rsidRPr="000E440D" w:rsidRDefault="006E7332" w:rsidP="00C120D2">
      <w:pPr>
        <w:ind w:firstLine="0"/>
        <w:jc w:val="left"/>
        <w:rPr>
          <w:rStyle w:val="22"/>
          <w:color w:val="auto"/>
          <w:lang w:val="ru-RU"/>
        </w:rPr>
      </w:pPr>
    </w:p>
    <w:p w:rsidR="00AE7B42" w:rsidRPr="000E440D" w:rsidRDefault="00AE7B42" w:rsidP="00C120D2">
      <w:pPr>
        <w:ind w:firstLine="0"/>
        <w:jc w:val="left"/>
        <w:rPr>
          <w:b/>
        </w:rPr>
      </w:pPr>
    </w:p>
    <w:p w:rsidR="00C120D2" w:rsidRPr="00796ABE" w:rsidRDefault="00835542" w:rsidP="006D4AC9">
      <w:pPr>
        <w:pStyle w:val="2"/>
      </w:pPr>
      <w:r w:rsidRPr="00796ABE">
        <w:lastRenderedPageBreak/>
        <w:t xml:space="preserve">Процесс: </w:t>
      </w:r>
      <w:r w:rsidR="006E7332" w:rsidRPr="000E440D">
        <w:rPr>
          <w:noProof/>
        </w:rPr>
        <w:t>Изменение Клиентом-ФЛ своих реквизитов</w:t>
      </w:r>
    </w:p>
    <w:p w:rsidR="00B908B5" w:rsidRPr="006E7332" w:rsidRDefault="00AE7B42" w:rsidP="00835542">
      <w:pPr>
        <w:ind w:firstLine="0"/>
        <w:jc w:val="left"/>
        <w:rPr>
          <w:b/>
          <w:lang w:val="en-US" w:eastAsia="en-US"/>
        </w:rPr>
      </w:pPr>
      <w:r w:rsidRPr="00AE7B42">
        <w:rPr>
          <w:b/>
          <w:lang w:eastAsia="en-US"/>
        </w:rPr>
        <w:t>Диаграммы</w:t>
      </w:r>
    </w:p>
    <w:p w:rsidR="00CC7ECB" w:rsidRPr="006E7332" w:rsidRDefault="00D74A79" w:rsidP="00835542">
      <w:pPr>
        <w:ind w:firstLine="0"/>
        <w:jc w:val="left"/>
        <w:rPr>
          <w:i/>
          <w:lang w:val="en-US" w:eastAsia="en-US"/>
        </w:rPr>
      </w:pPr>
      <w:r w:rsidRPr="004D7EBB">
        <w:rPr>
          <w:b/>
        </w:rPr>
        <w:t>Изменения</w:t>
      </w:r>
      <w:r w:rsidRPr="006E7332">
        <w:rPr>
          <w:b/>
          <w:lang w:val="en-US"/>
        </w:rPr>
        <w:t xml:space="preserve"> </w:t>
      </w:r>
      <w:r w:rsidRPr="004D7EBB">
        <w:rPr>
          <w:b/>
        </w:rPr>
        <w:t>в</w:t>
      </w:r>
      <w:r w:rsidRPr="006E7332">
        <w:rPr>
          <w:b/>
          <w:lang w:val="en-US"/>
        </w:rPr>
        <w:t xml:space="preserve"> </w:t>
      </w:r>
      <w:r>
        <w:rPr>
          <w:b/>
        </w:rPr>
        <w:t>атрибутах</w:t>
      </w:r>
      <w:r w:rsidRPr="006E7332">
        <w:rPr>
          <w:b/>
          <w:lang w:val="en-US"/>
        </w:rPr>
        <w:t xml:space="preserve"> </w:t>
      </w:r>
      <w:r w:rsidRPr="006E7332">
        <w:rPr>
          <w:b/>
        </w:rPr>
        <w:t>диагр</w:t>
      </w:r>
      <w:r>
        <w:rPr>
          <w:b/>
        </w:rPr>
        <w:t>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BD362A" w:rsidTr="004F2363">
        <w:tc>
          <w:tcPr>
            <w:tcW w:w="4673" w:type="dxa"/>
          </w:tcPr>
          <w:p w:rsidR="00D74A79" w:rsidRPr="00F96807" w:rsidRDefault="00D74A79" w:rsidP="000E6312">
            <w:pPr>
              <w:ind w:firstLine="0"/>
              <w:jc w:val="center"/>
              <w:rPr>
                <w:b/>
                <w:lang w:eastAsia="en-US"/>
              </w:rPr>
            </w:pPr>
            <w:r>
              <w:rPr>
                <w:b/>
                <w:lang w:eastAsia="en-US"/>
              </w:rPr>
              <w:t>Диаграмма</w:t>
            </w:r>
          </w:p>
        </w:tc>
        <w:tc>
          <w:tcPr>
            <w:tcW w:w="2694" w:type="dxa"/>
          </w:tcPr>
          <w:p w:rsidR="00D74A79" w:rsidRPr="00084945" w:rsidRDefault="004F2363" w:rsidP="000E6312">
            <w:pPr>
              <w:ind w:firstLine="0"/>
              <w:jc w:val="center"/>
              <w:rPr>
                <w:b/>
                <w:lang w:eastAsia="en-US"/>
              </w:rPr>
            </w:pPr>
            <w:r>
              <w:rPr>
                <w:b/>
                <w:lang w:eastAsia="en-US"/>
              </w:rPr>
              <w:t>Изменено</w:t>
            </w:r>
          </w:p>
        </w:tc>
        <w:tc>
          <w:tcPr>
            <w:tcW w:w="3685" w:type="dxa"/>
          </w:tcPr>
          <w:p w:rsidR="00D74A79" w:rsidRPr="00596C2E" w:rsidRDefault="00A75AD4" w:rsidP="000E6312">
            <w:pPr>
              <w:ind w:firstLine="0"/>
              <w:jc w:val="center"/>
              <w:rPr>
                <w:b/>
                <w:lang w:val="en-US" w:eastAsia="en-US"/>
              </w:rPr>
            </w:pPr>
            <w:r>
              <w:rPr>
                <w:b/>
                <w:lang w:eastAsia="en-US"/>
              </w:rPr>
              <w:t>Значение в 2024.03</w:t>
            </w:r>
          </w:p>
        </w:tc>
        <w:tc>
          <w:tcPr>
            <w:tcW w:w="3687" w:type="dxa"/>
          </w:tcPr>
          <w:p w:rsidR="00D74A79" w:rsidRPr="00BD362A" w:rsidRDefault="00A75AD4" w:rsidP="000E6312">
            <w:pPr>
              <w:ind w:firstLine="0"/>
              <w:jc w:val="center"/>
              <w:rPr>
                <w:b/>
                <w:lang w:val="en-US" w:eastAsia="en-US"/>
              </w:rPr>
            </w:pPr>
            <w:r>
              <w:rPr>
                <w:b/>
                <w:lang w:eastAsia="en-US"/>
              </w:rPr>
              <w:t>Значение в 2025.01</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Основной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Успешное исполнение запроса Клиента-ФЛ на управление своими данными на ПлЦР. Применяемые форматы сообщений Запрос на управление данными Клиента-ФЛ (cbdc.020 CustomerDataAdministrationRequest); Уведомление по управлению данными Клиента (cbdc.021 ClientDataAdministrationNotification); Уведомление ФП об изменении данных Клиента (cbdc.021 ClientDataAdministrationFINotification); Уведомление об удалении номера телефона у Клиента-ФЛ (cbdc.021 CustomerPhoneAdministrationNotification); Условие применения Клиент-ФЛ прошел авторизацию и аутентификацию в Приложении Клиента, имеет активный СЦР на ПлЦР. Последовательность обмена 1.Клиент-ФЛ формирует ЭС "Запрос на управление </w:t>
            </w:r>
            <w:r>
              <w:rPr>
                <w:noProof/>
              </w:rPr>
              <w:lastRenderedPageBreak/>
              <w:t xml:space="preserve">данными Клиента-ФЛ" (cbdc.020 CustomerDataAdministrationRequest) и направляет его ФП. 2. ФП проводит входные контроли ЭС "Запрос на управление данными Клиента-ФЛ" (cbdc.020 CustomerDataAdministrationRequest), проводит контроль на соответствие требованиям законодательства в сфере ПОД/ФТ и, в случае успешного прохождения проверок, перенаправляет в РОРД ЭС "Запрос на управление данными Клиента-ФЛ" (cbdc.020 CustomerDataAdministrationRequest). 3. РОРД осуществляет входные контроли полученного ЭС и контроль возможности исполнения запроса: СЦР Клиента находится в статусе "Активен"; целевые реквизиты, указанные в ЭС "Запрос на управление данными Клиента-ФЛ" (cbdc.020 CustomerDataAdministrationRequest) не совпадают с действующими. При положительных результатах РОРД сохраняет изменения и формирует ЭС "Уведомление по </w:t>
            </w:r>
            <w:r>
              <w:rPr>
                <w:noProof/>
              </w:rPr>
              <w:lastRenderedPageBreak/>
              <w:t xml:space="preserve">управлению данными Клиента" (cbdc.021 ClientDataAdministrationNotification) и направляет его в адрес ФП, через которого Клиент-ФЛ направлял ЭС Запрос на управление данными Клиента-ФЛ" (cbdc.020 CustomerDataAdministrationRequest). ФП информирует Клиента-ФЛ об успешном изменении его данных на ПлЦР. 4. В адрес всех ФП, через которых Клиент-ФЛ имеет доступ к СЦР, РОРД направляет ЭС "Уведомление ФП об изменении данных Клиента" (cbdc.021 ClientDataAdministrationFINotification) 5. При добавлении/изменении номера телефона осуществляется проверка, что телефон с таким номером отсутствует в реквизитах Реестра Клиентов. Если телефон с таким номером найден у другого Клиента, то номер телефона удаляется из его реквизитов и в его адрес (через всех ФП, у которых другой Клиент-ФЛ имеет доступ к СЦР) направляется ЭС "Уведомление </w:t>
            </w:r>
            <w:r>
              <w:rPr>
                <w:noProof/>
              </w:rPr>
              <w:lastRenderedPageBreak/>
              <w:t>об удалении номера телефона у Клиента-ФЛ" (cbdc.021 CustomerPhoneAdministrationNotification).</w:t>
            </w:r>
          </w:p>
        </w:tc>
        <w:tc>
          <w:tcPr>
            <w:tcW w:w="3687" w:type="dxa"/>
          </w:tcPr>
          <w:p w:rsidR="006E7332" w:rsidRDefault="006E7332" w:rsidP="001A1DBE">
            <w:pPr>
              <w:ind w:firstLine="0"/>
              <w:jc w:val="left"/>
              <w:rPr>
                <w:lang w:eastAsia="en-US"/>
              </w:rPr>
            </w:pPr>
            <w:r>
              <w:rPr>
                <w:noProof/>
              </w:rPr>
              <w:lastRenderedPageBreak/>
              <w:t xml:space="preserve">Описание Успешное исполнение запроса Клиента-ФЛ на управление своими данными на ПлЦР. Применяемые форматы сообщений Запрос на управление данными Клиента-ФЛ (cbdc.020 CustomerDataAdministrationRequest); Уведомление по управлению данными Клиента (cbdc.021 ClientDataAdministrationNotification); Уведомление ФП об изменении данных Клиента (cbdc.021 ClientDataAdministrationFINotification); Уведомление об удалении номера телефона у Клиента-ФЛ (cbdc.021 CustomerPhoneAdministrationNotification); Условие применения Клиент-ФЛ прошел авторизацию и аутентификацию в Приложении Клиента, имеет активный СЦР на ПлЦР. Последовательность обмена 1.Клиент-ФЛ формирует ЭС "Запрос на управление </w:t>
            </w:r>
            <w:r>
              <w:rPr>
                <w:noProof/>
              </w:rPr>
              <w:lastRenderedPageBreak/>
              <w:t>данными Клиента-ФЛ" (cbdc.020 CustomerDataAdministrationRequest) и направляет его ФП. 2. ФП проводит входные контроли ЭС "Запрос на управление данными Клиента-ФЛ" (cbdc.020 CustomerDataAdministrationRequest) и в случае успешного прохождения проверок, перенаправляет в РОРД ЭС "Запрос на управление данными Клиента-ФЛ" (cbdc.020 CustomerDataAdministrationRequest). 3. РОРД осуществляет входные контроли полученного ЭС и контроль возможности исполнения запроса: СЦР Клиента находится в статусе "Активен"; целевые реквизиты, указанные в ЭС "Запрос на управление данными Клиента-ФЛ" (cbdc.020 CustomerDataAdministrationRequest) не совпадают с действующими. При положительных результатах РОРД сохраняет изменения и формирует ЭС "Уведомление по управлению данными Клиента" (cbdc.021 ClientDataAdministrationNotificati</w:t>
            </w:r>
            <w:r>
              <w:rPr>
                <w:noProof/>
              </w:rPr>
              <w:lastRenderedPageBreak/>
              <w:t xml:space="preserve">on) и направляет его в адрес ФП, через которого Клиент-ФЛ направлял ЭС Запрос на управление данными Клиента-ФЛ" (cbdc.020 CustomerDataAdministrationRequest). ФП информирует Клиента-ФЛ об успешном изменении его данных на ПлЦР. 4. В адрес всех ФП, через которых Клиент-ФЛ имеет доступ к СЦР, РОРД направляет ЭС "Уведомление ФП об изменении данных Клиента" (cbdc.021 ClientDataAdministrationFINotification) 5. При добавлении/изменении номера телефона осуществляется проверка, что телефон с таким номером отсутствует в реквизитах Реестра Клиентов. Если телефон с таким номером найден у другого Клиента, то номер телефона удаляется из его реквизитов и в его адрес (через всех ФП, у которых другой Клиент-ФЛ имеет доступ к СЦР) направляется ЭС "Уведомление об удалении номера телефона у Клиента-ФЛ" (cbdc.021 </w:t>
            </w:r>
            <w:r>
              <w:rPr>
                <w:noProof/>
              </w:rPr>
              <w:lastRenderedPageBreak/>
              <w:t>CustomerPhoneAdministrationNotification).</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lastRenderedPageBreak/>
              <w:t>Неуспешный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Неуспешное исполнение запроса Клиента-ФЛ на управление своими данными на ПлЦР. Применяемые форматы сообщений Запрос на управление данными Клиента-ФЛ (cbdc.020 CustomerDataAdministrationRequest); Результаты контроля (cbdc.666 StatusReport). Условие применения Клиент-ФЛ прошел авторизацию и аутентификацию в Приложении Клиента, имеет активный СЦР на ПлЦР. Последовательность обмена 1.Клиент-ФЛ формирует ЭС "Запрос на управление данными Клиента-ФЛ" (cbdc.020 CustomerDataAdministrationRequest) и направляет его ФП. 2. ФП проводит входные контроли ЭС "Запрос на управление данными Клиента-ФЛ" (cbdc.020 CustomerDataAdministrationRequest), проводит контроль на соответствие требованиям законодательства в сфере </w:t>
            </w:r>
            <w:r>
              <w:rPr>
                <w:noProof/>
              </w:rPr>
              <w:lastRenderedPageBreak/>
              <w:t>ПОД/ФТ и в случае успешного прохождения проверок перенаправляет в РОРД ЭС "Запрос на управление данными Клиента-ФЛ" (cbdc.020 CustomerDataAdministrationRequest). 3. РОРД осуществляет входные контроли полученного ЭС и контроль возможности исполнения запроса: СЦР Клиента находится в статусе "Активен"; целевые реквизиты, указанные в ЭС "Запрос на управление данными Клиента-ФЛ" (cbdc.020 CustomerDataAdministrationRequest) не совпадают с действующими. При неуспешных результатах контроля РОРД формирует ЭС "Результаты контроля" (cbdc.666 StatusReport) в адрес ФП, через которого Клиент-ФЛ направил запрос. 4. ФП информирует Клиента-ФЛ о неуспешном изменении его данных на ПлЦР.</w:t>
            </w:r>
          </w:p>
        </w:tc>
        <w:tc>
          <w:tcPr>
            <w:tcW w:w="3687" w:type="dxa"/>
          </w:tcPr>
          <w:p w:rsidR="006E7332" w:rsidRDefault="006E7332" w:rsidP="001A1DBE">
            <w:pPr>
              <w:ind w:firstLine="0"/>
              <w:jc w:val="left"/>
              <w:rPr>
                <w:lang w:eastAsia="en-US"/>
              </w:rPr>
            </w:pPr>
            <w:r>
              <w:rPr>
                <w:noProof/>
              </w:rPr>
              <w:lastRenderedPageBreak/>
              <w:t xml:space="preserve">Описание Неуспешное исполнение запроса Клиента-ФЛ на управление своими данными на ПлЦР. Применяемые форматы сообщений Запрос на управление данными Клиента-ФЛ (cbdc.020 CustomerDataAdministrationRequest); Результаты контроля (cbdc.666 StatusReport). Условие применения Клиент-ФЛ прошел авторизацию и аутентификацию в Приложении Клиента, имеет активный СЦР на ПлЦР. Последовательность обмена 1.Клиент-ФЛ формирует ЭС "Запрос на управление данными Клиента-ФЛ" (cbdc.020 CustomerDataAdministrationRequest) и направляет его ФП. 2. ФП проводит входные контроли ЭС "Запрос на управление данными Клиента-ФЛ" (cbdc.020 CustomerDataAdministrationRequest) и в случае успешного прохождения проверок перенаправляет в РОРД ЭС </w:t>
            </w:r>
            <w:r>
              <w:rPr>
                <w:noProof/>
              </w:rPr>
              <w:lastRenderedPageBreak/>
              <w:t>"Запрос на управление данными Клиента-ФЛ" (cbdc.020 CustomerDataAdministrationRequest). 3. РОРД осуществляет входные контроли полученного ЭС и контроль возможности исполнения запроса: СЦР Клиента находится в статусе "Активен"; целевые реквизиты, указанные в ЭС "Запрос на управление данными Клиента-ФЛ" (cbdc.020 CustomerDataAdministrationRequest) не совпадают с действующими. При неуспешных результатах контроля РОРД формирует ЭС "Результаты контроля" (cbdc.666 StatusReport) в адрес ФП, через которого Клиент-ФЛ направил запрос. 4. ФП информирует Клиента-ФЛ о неуспешном изменении его данных на ПлЦР.</w:t>
            </w:r>
          </w:p>
        </w:tc>
      </w:tr>
    </w:tbl>
    <w:p w:rsidR="006E7332" w:rsidRPr="00791A7C" w:rsidRDefault="006E7332" w:rsidP="00C120D2">
      <w:pPr>
        <w:ind w:firstLine="0"/>
        <w:jc w:val="left"/>
        <w:rPr>
          <w:rStyle w:val="22"/>
          <w:color w:val="auto"/>
          <w:lang w:val="ru-RU"/>
        </w:rPr>
      </w:pPr>
    </w:p>
    <w:p w:rsidR="00AE7B42" w:rsidRPr="00791A7C" w:rsidRDefault="00AE7B42" w:rsidP="00C120D2">
      <w:pPr>
        <w:ind w:firstLine="0"/>
        <w:jc w:val="left"/>
        <w:rPr>
          <w:b/>
        </w:rPr>
      </w:pPr>
    </w:p>
    <w:p w:rsidR="00C120D2" w:rsidRPr="00796ABE" w:rsidRDefault="00835542" w:rsidP="006D4AC9">
      <w:pPr>
        <w:pStyle w:val="2"/>
      </w:pPr>
      <w:r w:rsidRPr="00796ABE">
        <w:t xml:space="preserve">Процесс: </w:t>
      </w:r>
      <w:r w:rsidR="006E7332" w:rsidRPr="000E440D">
        <w:rPr>
          <w:noProof/>
        </w:rPr>
        <w:t>Изменение Клиентом-ЮЛ своих реквизитов</w:t>
      </w:r>
    </w:p>
    <w:p w:rsidR="00B908B5" w:rsidRPr="006E7332" w:rsidRDefault="00AE7B42" w:rsidP="00835542">
      <w:pPr>
        <w:ind w:firstLine="0"/>
        <w:jc w:val="left"/>
        <w:rPr>
          <w:b/>
          <w:lang w:val="en-US" w:eastAsia="en-US"/>
        </w:rPr>
      </w:pPr>
      <w:r w:rsidRPr="00AE7B42">
        <w:rPr>
          <w:b/>
          <w:lang w:eastAsia="en-US"/>
        </w:rPr>
        <w:t>Диаграммы</w:t>
      </w:r>
    </w:p>
    <w:p w:rsidR="00CC7ECB" w:rsidRPr="006E7332" w:rsidRDefault="00D74A79" w:rsidP="00835542">
      <w:pPr>
        <w:ind w:firstLine="0"/>
        <w:jc w:val="left"/>
        <w:rPr>
          <w:i/>
          <w:lang w:val="en-US" w:eastAsia="en-US"/>
        </w:rPr>
      </w:pPr>
      <w:r w:rsidRPr="004D7EBB">
        <w:rPr>
          <w:b/>
        </w:rPr>
        <w:lastRenderedPageBreak/>
        <w:t>Изменения</w:t>
      </w:r>
      <w:r w:rsidRPr="006E7332">
        <w:rPr>
          <w:b/>
          <w:lang w:val="en-US"/>
        </w:rPr>
        <w:t xml:space="preserve"> </w:t>
      </w:r>
      <w:r w:rsidRPr="004D7EBB">
        <w:rPr>
          <w:b/>
        </w:rPr>
        <w:t>в</w:t>
      </w:r>
      <w:r w:rsidRPr="006E7332">
        <w:rPr>
          <w:b/>
          <w:lang w:val="en-US"/>
        </w:rPr>
        <w:t xml:space="preserve"> </w:t>
      </w:r>
      <w:r>
        <w:rPr>
          <w:b/>
        </w:rPr>
        <w:t>атрибутах</w:t>
      </w:r>
      <w:r w:rsidRPr="006E7332">
        <w:rPr>
          <w:b/>
          <w:lang w:val="en-US"/>
        </w:rPr>
        <w:t xml:space="preserve"> </w:t>
      </w:r>
      <w:r w:rsidRPr="006E7332">
        <w:rPr>
          <w:b/>
        </w:rPr>
        <w:t>диагр</w:t>
      </w:r>
      <w:r>
        <w:rPr>
          <w:b/>
        </w:rPr>
        <w:t>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BD362A" w:rsidTr="004F2363">
        <w:tc>
          <w:tcPr>
            <w:tcW w:w="4673" w:type="dxa"/>
          </w:tcPr>
          <w:p w:rsidR="00D74A79" w:rsidRPr="00F96807" w:rsidRDefault="00D74A79" w:rsidP="000E6312">
            <w:pPr>
              <w:ind w:firstLine="0"/>
              <w:jc w:val="center"/>
              <w:rPr>
                <w:b/>
                <w:lang w:eastAsia="en-US"/>
              </w:rPr>
            </w:pPr>
            <w:r>
              <w:rPr>
                <w:b/>
                <w:lang w:eastAsia="en-US"/>
              </w:rPr>
              <w:t>Диаграмма</w:t>
            </w:r>
          </w:p>
        </w:tc>
        <w:tc>
          <w:tcPr>
            <w:tcW w:w="2694" w:type="dxa"/>
          </w:tcPr>
          <w:p w:rsidR="00D74A79" w:rsidRPr="00084945" w:rsidRDefault="004F2363" w:rsidP="000E6312">
            <w:pPr>
              <w:ind w:firstLine="0"/>
              <w:jc w:val="center"/>
              <w:rPr>
                <w:b/>
                <w:lang w:eastAsia="en-US"/>
              </w:rPr>
            </w:pPr>
            <w:r>
              <w:rPr>
                <w:b/>
                <w:lang w:eastAsia="en-US"/>
              </w:rPr>
              <w:t>Изменено</w:t>
            </w:r>
          </w:p>
        </w:tc>
        <w:tc>
          <w:tcPr>
            <w:tcW w:w="3685" w:type="dxa"/>
          </w:tcPr>
          <w:p w:rsidR="00D74A79" w:rsidRPr="00596C2E" w:rsidRDefault="00A75AD4" w:rsidP="000E6312">
            <w:pPr>
              <w:ind w:firstLine="0"/>
              <w:jc w:val="center"/>
              <w:rPr>
                <w:b/>
                <w:lang w:val="en-US" w:eastAsia="en-US"/>
              </w:rPr>
            </w:pPr>
            <w:r>
              <w:rPr>
                <w:b/>
                <w:lang w:eastAsia="en-US"/>
              </w:rPr>
              <w:t>Значение в 2024.03</w:t>
            </w:r>
          </w:p>
        </w:tc>
        <w:tc>
          <w:tcPr>
            <w:tcW w:w="3687" w:type="dxa"/>
          </w:tcPr>
          <w:p w:rsidR="00D74A79" w:rsidRPr="00BD362A" w:rsidRDefault="00A75AD4" w:rsidP="000E6312">
            <w:pPr>
              <w:ind w:firstLine="0"/>
              <w:jc w:val="center"/>
              <w:rPr>
                <w:b/>
                <w:lang w:val="en-US" w:eastAsia="en-US"/>
              </w:rPr>
            </w:pPr>
            <w:r>
              <w:rPr>
                <w:b/>
                <w:lang w:eastAsia="en-US"/>
              </w:rPr>
              <w:t>Значение в 2025.01</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Неуспешный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Неуспешное исполнение запроса Клиента-ЮЛ на управление своими данными на ПлЦР. Применяемые форматы сообщений Запрос на управление данными Клиента-ЮЛ (cbdc.020 OrganisationDataAdministrationRequest); Результаты контроля (cbdc.666 StatusReport) Условие применения Клиент-ЮЛ прошел авторизацию и аутентификацию в ДБО ФП, имеет активный СЦР на ПлЦР. Последовательность обмена 1.Клиент-ЮЛ формирует ЭС "Запрос на управление данными Клиента-ЮЛ" (cbdc.020 OrganisationDataAdministrationRequest) и направляет его ФП. 3. ФП проводит входные контроли ЭС "Запрос на управление данными Клиента-ЮЛ" (cbdc.020 OrganisationDataAdministrationRequest), проводит контроль на соответствие требованиям законодательства в сфере ПОД/ФТ и в случае успешного прохождения проверок перенаправляет в РОРД ЭС </w:t>
            </w:r>
            <w:r>
              <w:rPr>
                <w:noProof/>
              </w:rPr>
              <w:lastRenderedPageBreak/>
              <w:t>"Запрос на управление данными Клиента-ЮЛ" (cbdc.020 OrganisationDataAdministrationRequest). 4. РОРД осуществляет входные контроли полученного ЭС и контроль возможности исполнения запроса: СЦР Клиента находится в статусе "Активен"; целевые реквизиты, указанные в ЭС "Запрос на управление данными Клиента-ЮЛ" (cbdc.020 OrganisationDataAdministrationRequest) не совпадают с действующими. При неуспешных результатах контроля РОРД формирует ЭС "Результаты контроля" (cbdc.666 StatusReport) в адрес ФП, через которого Клиент-ЮЛ направил запрос. 5. ФП информирует Клиента-ЮЛ о неуспешном изменении его данных на ПлЦР.</w:t>
            </w:r>
          </w:p>
        </w:tc>
        <w:tc>
          <w:tcPr>
            <w:tcW w:w="3687" w:type="dxa"/>
          </w:tcPr>
          <w:p w:rsidR="006E7332" w:rsidRDefault="006E7332" w:rsidP="001A1DBE">
            <w:pPr>
              <w:ind w:firstLine="0"/>
              <w:jc w:val="left"/>
              <w:rPr>
                <w:lang w:eastAsia="en-US"/>
              </w:rPr>
            </w:pPr>
            <w:r>
              <w:rPr>
                <w:noProof/>
              </w:rPr>
              <w:lastRenderedPageBreak/>
              <w:t>Описание Неуспешное исполнение запроса Клиента-ЮЛ на управление своими данными на ПлЦР. Применяемые форматы сообщений Запрос на управление данными Клиента-ЮЛ (cbdc.020 OrganisationDataAdministrationRequest); Результаты контроля (cbdc.666 StatusReport) Условие применения Клиент-ЮЛ прошел авторизацию и аутентификацию в ДБО ФП, имеет активный СЦР на ПлЦР. Последовательность обмена 1.Клиент-ЮЛ формирует ЭС "Запрос на управление данными Клиента-ЮЛ" (cbdc.020 OrganisationDataAdministrationRequest) и направляет его ФП. 3. ФП проводит входные контроли ЭС "Запрос на управление данными Клиента-ЮЛ" (cbdc.020 OrganisationDataAdministrationRequest) и в случае успешного прохождения проверок перенаправляет в РОРД ЭС "Запрос на управление данными Клиента-ЮЛ" (cbdc.020 OrganisationDataAdministrationRe</w:t>
            </w:r>
            <w:r>
              <w:rPr>
                <w:noProof/>
              </w:rPr>
              <w:lastRenderedPageBreak/>
              <w:t>quest). 4. РОРД осуществляет входные контроли полученного ЭС и контроль возможности исполнения запроса: СЦР Клиента находится в статусе "Активен"; целевые реквизиты, указанные в ЭС "Запрос на управление данными Клиента-ЮЛ" (cbdc.020 OrganisationDataAdministrationRequest) не совпадают с действующими. При неуспешных результатах контроля РОРД формирует ЭС "Результаты контроля" (cbdc.666 StatusReport) в адрес ФП, через которого Клиент-ЮЛ направил запрос. 5. ФП информирует Клиента-ЮЛ о неуспешном изменении его данных на ПлЦР.</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lastRenderedPageBreak/>
              <w:t>Основной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Описание Успешное исполнение запроса Клиента-ЮЛ на управление своими данными на ПлЦР. Применяемые форматы сообщений Запрос на управление данными Клиента-ЮЛ (cbdc.020 OrganisationDataAdministrationRe</w:t>
            </w:r>
            <w:r>
              <w:rPr>
                <w:noProof/>
              </w:rPr>
              <w:lastRenderedPageBreak/>
              <w:t>quest); Уведомление по управлению данными Клиента (cbdc.021 ClientDataAdministrationNotification); Уведомление ФП об изменении данных Клиента-ЮЛ (cbdc.021 ClientDataAdministrationFINotification). Условие применения Клиент-ЮЛ прошел авторизацию и аутентификацию в ДБО ФП, имеет активный СЦР на ПлЦР. Последовательность обмена 1.Клиент-ЮЛ формирует ЭС "Запрос на управление данными Клиента-ЮЛ" (cbdc.020 OrganisationDataAdministrationRequest) и направляет его ФП. 2. ФП проводит входные контроли ЭС "Запрос на управление данными Клиента-ЮЛ" (cbdc.020 OrganisationDataAdministrationRequest), проводит контроль на соответствие требованиям законодательства в сфере ПОД/ФТ и в случае успешного прохождения проверок перенаправляет в РОРД ЭС "Запрос на управление данными Клиента-ЮЛ" (cbdc.020 OrganisationDataAdministrationRe</w:t>
            </w:r>
            <w:r>
              <w:rPr>
                <w:noProof/>
              </w:rPr>
              <w:lastRenderedPageBreak/>
              <w:t xml:space="preserve">quest). 3. РОРД осуществляет входные контроли полученного ЭС и контроль возможности исполнения запроса: СЦР Клиента находится в статусе "Активен"; целевые реквизиты, указанные в ЭС "Запрос на управление данными Клиента-ЮЛ" (cbdc.020 OrganisationDataAdministrationRequest) не совпадают с действующими. При положительных результатах РОРД сохраняет изменения и формирует ЭС "Уведомление по управлению данными Клиента" (cbdc.021 ClientDataAdministrationNotification) и направляет его в адрес ФП, через которого Клиент-ЮЛ направлял ЭС "Запрос на управление данными Клиента-ЮЛ" (cbdc.020 OrganisationDataAdministrationRequest). ФП информирует Клиента-ЮЛ об успешном изменении его данных на ПлЦР. 4. В адрес всех ФП, через которых Клиент-ЮЛ имеет доступ к СЦР, РОРД направляет ЭС "Уведомление ФП об </w:t>
            </w:r>
            <w:r>
              <w:rPr>
                <w:noProof/>
              </w:rPr>
              <w:lastRenderedPageBreak/>
              <w:t>изменении данных Клиента" (cbdc.021 ClientDataAdministrationFINotification)</w:t>
            </w:r>
          </w:p>
        </w:tc>
        <w:tc>
          <w:tcPr>
            <w:tcW w:w="3687" w:type="dxa"/>
          </w:tcPr>
          <w:p w:rsidR="006E7332" w:rsidRDefault="006E7332" w:rsidP="001A1DBE">
            <w:pPr>
              <w:ind w:firstLine="0"/>
              <w:jc w:val="left"/>
              <w:rPr>
                <w:lang w:eastAsia="en-US"/>
              </w:rPr>
            </w:pPr>
            <w:r>
              <w:rPr>
                <w:noProof/>
              </w:rPr>
              <w:lastRenderedPageBreak/>
              <w:t>Описание Успешное исполнение запроса Клиента-ЮЛ на управление своими данными на ПлЦР. Применяемые форматы сообщений Запрос на управление данными Клиента-ЮЛ (cbdc.020 OrganisationDataAdministrationRe</w:t>
            </w:r>
            <w:r>
              <w:rPr>
                <w:noProof/>
              </w:rPr>
              <w:t xml:space="preserve">quest); Уведомление по управлению данными Клиента (cbdc.021 ClientDataAdministrationNotification); Уведомление ФП об изменении данных Клиента-ЮЛ (cbdc.021 ClientDataAdministrationFINotification). Условие применения Клиент-ЮЛ прошел авторизацию и аутентификацию в ДБО ФП, имеет активный СЦР на ПлЦР. Последовательность обмена 1.Клиент-ЮЛ формирует ЭС "Запрос на управление данными Клиента-ЮЛ" (cbdc.020 OrganisationDataAdministrationRequest) и направляет его ФП. 2. ФП проводит входные контроли ЭС "Запрос на управление данными Клиента-ЮЛ" (cbdc.020 OrganisationDataAdministrationRequest) и в случае успешного прохождения проверок перенаправляет в РОРД ЭС "Запрос на управление данными Клиента-ЮЛ" (cbdc.020 OrganisationDataAdministrationRequest). 3. РОРД осуществляет входные контроли полученного ЭС и контроль возможности </w:t>
            </w:r>
            <w:r>
              <w:rPr>
                <w:noProof/>
              </w:rPr>
              <w:lastRenderedPageBreak/>
              <w:t>исполнения запроса: СЦР Клиента находится в статусе "Активен"; целевые реквизиты, указанные в ЭС "Запрос на управление данными Клиента-ЮЛ" (cbdc.020 OrganisationDataAdministrationRequest) не совпадают с действующими. При положительных результатах РОРД сохраняет изменения и формирует ЭС "Уведомление по управлению данными Клиента" (cbdc.021 ClientDataAdministrationNotification) и направляет его в адрес ФП, через которого Клиент-ЮЛ направлял ЭС "Запрос на управление данными Клиента-ЮЛ" (cbdc.020 OrganisationDataAdministrationRequest). ФП информирует Клиента-ЮЛ об успешном изменении его данных на ПлЦР. 4. В адрес всех ФП, через которых Клиент-ЮЛ имеет доступ к СЦР, РОРД направляет ЭС "Уведомление ФП об изменении данных Клиента" (cbdc.021 ClientDataAdministrationFINotification)</w:t>
            </w:r>
          </w:p>
        </w:tc>
      </w:tr>
    </w:tbl>
    <w:p w:rsidR="006E7332" w:rsidRPr="00791A7C" w:rsidRDefault="006E7332" w:rsidP="00C120D2">
      <w:pPr>
        <w:ind w:firstLine="0"/>
        <w:jc w:val="left"/>
        <w:rPr>
          <w:rStyle w:val="22"/>
          <w:color w:val="auto"/>
          <w:lang w:val="ru-RU"/>
        </w:rPr>
      </w:pPr>
    </w:p>
    <w:p w:rsidR="00AE7B42" w:rsidRPr="00791A7C" w:rsidRDefault="00AE7B42" w:rsidP="00C120D2">
      <w:pPr>
        <w:ind w:firstLine="0"/>
        <w:jc w:val="left"/>
        <w:rPr>
          <w:b/>
        </w:rPr>
      </w:pPr>
    </w:p>
    <w:p w:rsidR="00C120D2" w:rsidRPr="00796ABE" w:rsidRDefault="00835542" w:rsidP="006D4AC9">
      <w:pPr>
        <w:pStyle w:val="2"/>
      </w:pPr>
      <w:r w:rsidRPr="00796ABE">
        <w:t xml:space="preserve">Процесс: </w:t>
      </w:r>
      <w:r w:rsidR="006E7332" w:rsidRPr="00993D06">
        <w:rPr>
          <w:noProof/>
          <w:lang w:val="en-US"/>
        </w:rPr>
        <w:t>Заключение самоисполняемой сделки</w:t>
      </w:r>
    </w:p>
    <w:p w:rsidR="00B908B5" w:rsidRPr="006E7332" w:rsidRDefault="00AE7B42" w:rsidP="00835542">
      <w:pPr>
        <w:ind w:firstLine="0"/>
        <w:jc w:val="left"/>
        <w:rPr>
          <w:b/>
          <w:lang w:val="en-US" w:eastAsia="en-US"/>
        </w:rPr>
      </w:pPr>
      <w:r w:rsidRPr="00AE7B42">
        <w:rPr>
          <w:b/>
          <w:lang w:eastAsia="en-US"/>
        </w:rPr>
        <w:t>Диаграммы</w:t>
      </w:r>
    </w:p>
    <w:p w:rsidR="00CC7ECB" w:rsidRPr="006E7332" w:rsidRDefault="00CC7ECB" w:rsidP="00835542">
      <w:pPr>
        <w:ind w:firstLine="0"/>
        <w:jc w:val="left"/>
        <w:rPr>
          <w:i/>
          <w:lang w:val="en-US" w:eastAsia="en-US"/>
        </w:rPr>
      </w:pPr>
      <w:r w:rsidRPr="00796ABE">
        <w:rPr>
          <w:i/>
          <w:lang w:eastAsia="en-US"/>
        </w:rPr>
        <w:t>Исключено</w:t>
      </w:r>
    </w:p>
    <w:p w:rsidR="00CC7ECB" w:rsidRDefault="006E7332" w:rsidP="006E7332">
      <w:pPr>
        <w:pStyle w:val="ac"/>
        <w:numPr>
          <w:ilvl w:val="0"/>
          <w:numId w:val="7"/>
        </w:numPr>
        <w:jc w:val="left"/>
        <w:rPr>
          <w:lang w:eastAsia="en-US"/>
        </w:rPr>
      </w:pPr>
      <w:r>
        <w:rPr>
          <w:noProof/>
        </w:rPr>
        <w:t>Sequence</w:t>
      </w:r>
    </w:p>
    <w:p w:rsidR="00CC7ECB" w:rsidRPr="006E7332" w:rsidRDefault="00D74A79" w:rsidP="00835542">
      <w:pPr>
        <w:ind w:firstLine="0"/>
        <w:jc w:val="left"/>
        <w:rPr>
          <w:i/>
          <w:lang w:val="en-US" w:eastAsia="en-US"/>
        </w:rPr>
      </w:pPr>
      <w:r w:rsidRPr="004D7EBB">
        <w:rPr>
          <w:b/>
        </w:rPr>
        <w:t>Изменения</w:t>
      </w:r>
      <w:r w:rsidRPr="006E7332">
        <w:rPr>
          <w:b/>
          <w:lang w:val="en-US"/>
        </w:rPr>
        <w:t xml:space="preserve"> </w:t>
      </w:r>
      <w:r w:rsidRPr="004D7EBB">
        <w:rPr>
          <w:b/>
        </w:rPr>
        <w:t>в</w:t>
      </w:r>
      <w:r w:rsidRPr="006E7332">
        <w:rPr>
          <w:b/>
          <w:lang w:val="en-US"/>
        </w:rPr>
        <w:t xml:space="preserve"> </w:t>
      </w:r>
      <w:r>
        <w:rPr>
          <w:b/>
        </w:rPr>
        <w:t>атрибутах</w:t>
      </w:r>
      <w:r w:rsidRPr="006E7332">
        <w:rPr>
          <w:b/>
          <w:lang w:val="en-US"/>
        </w:rPr>
        <w:t xml:space="preserve"> </w:t>
      </w:r>
      <w:r w:rsidRPr="006E7332">
        <w:rPr>
          <w:b/>
        </w:rPr>
        <w:t>диагр</w:t>
      </w:r>
      <w:r>
        <w:rPr>
          <w:b/>
        </w:rPr>
        <w:t>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BD362A" w:rsidTr="004F2363">
        <w:tc>
          <w:tcPr>
            <w:tcW w:w="4673" w:type="dxa"/>
          </w:tcPr>
          <w:p w:rsidR="00D74A79" w:rsidRPr="00F96807" w:rsidRDefault="00D74A79" w:rsidP="000E6312">
            <w:pPr>
              <w:ind w:firstLine="0"/>
              <w:jc w:val="center"/>
              <w:rPr>
                <w:b/>
                <w:lang w:eastAsia="en-US"/>
              </w:rPr>
            </w:pPr>
            <w:r>
              <w:rPr>
                <w:b/>
                <w:lang w:eastAsia="en-US"/>
              </w:rPr>
              <w:t>Диаграмма</w:t>
            </w:r>
          </w:p>
        </w:tc>
        <w:tc>
          <w:tcPr>
            <w:tcW w:w="2694" w:type="dxa"/>
          </w:tcPr>
          <w:p w:rsidR="00D74A79" w:rsidRPr="00084945" w:rsidRDefault="004F2363" w:rsidP="000E6312">
            <w:pPr>
              <w:ind w:firstLine="0"/>
              <w:jc w:val="center"/>
              <w:rPr>
                <w:b/>
                <w:lang w:eastAsia="en-US"/>
              </w:rPr>
            </w:pPr>
            <w:r>
              <w:rPr>
                <w:b/>
                <w:lang w:eastAsia="en-US"/>
              </w:rPr>
              <w:t>Изменено</w:t>
            </w:r>
          </w:p>
        </w:tc>
        <w:tc>
          <w:tcPr>
            <w:tcW w:w="3685" w:type="dxa"/>
          </w:tcPr>
          <w:p w:rsidR="00D74A79" w:rsidRPr="00596C2E" w:rsidRDefault="00A75AD4" w:rsidP="000E6312">
            <w:pPr>
              <w:ind w:firstLine="0"/>
              <w:jc w:val="center"/>
              <w:rPr>
                <w:b/>
                <w:lang w:val="en-US" w:eastAsia="en-US"/>
              </w:rPr>
            </w:pPr>
            <w:r>
              <w:rPr>
                <w:b/>
                <w:lang w:eastAsia="en-US"/>
              </w:rPr>
              <w:t>Значение в 2024.03</w:t>
            </w:r>
          </w:p>
        </w:tc>
        <w:tc>
          <w:tcPr>
            <w:tcW w:w="3687" w:type="dxa"/>
          </w:tcPr>
          <w:p w:rsidR="00D74A79" w:rsidRPr="00BD362A" w:rsidRDefault="00A75AD4" w:rsidP="000E6312">
            <w:pPr>
              <w:ind w:firstLine="0"/>
              <w:jc w:val="center"/>
              <w:rPr>
                <w:b/>
                <w:lang w:val="en-US" w:eastAsia="en-US"/>
              </w:rPr>
            </w:pPr>
            <w:r>
              <w:rPr>
                <w:b/>
                <w:lang w:eastAsia="en-US"/>
              </w:rPr>
              <w:t>Значение в 2025.01</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Неуспешный сценарий обмена 1</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Неуспешный процесс заключения самоисполняемой сделки. Применяемые форматы сообщений Запрос распоряжения на заключение самоисполняемой сделки (cbdc.102 SETOrderRequest); Результат контроля (cbdc.666 StatusReport). Условие применения Намерение Клиента-ФЛ заключить самоисполняемую сделку. Последовательность обмена 1. Клиент-ФЛ направляет в адрес ФП ЭС "Запрос распоряжения на заключение самоисполняемой сделки" (cbdc.102 SETOrderRequest). 2. ФП </w:t>
            </w:r>
            <w:r>
              <w:rPr>
                <w:noProof/>
              </w:rPr>
              <w:lastRenderedPageBreak/>
              <w:t xml:space="preserve">проводит входной контроль ЭС ЭС "Запрос распоряжения на заключение самоисполняемой сделки" (cbdc.102 SETOrderRequest) и в случае успешного прохождения проверок перенаправляет ЭС ЭС "Запрос распоряжения на заключение самоисполняемой сделки" (cbdc.102 SETOrderRequest) в РОРД. 3. РОРД при получении запроса проводит входной контроль и проверки для определения возможности заключения самоисполняемой сделки. При заключении самоисполняемой сделки "Отложенный перевод" проводятся следующие проверки: наличие Клиента ФЛ-получателя в реестре Клиентов в соответстветствии с переданным идентификатором; наличие и текущий статус СЦР Клиента ФЛ-плательщика и Клиента ФЛ-получателя; несовпадение СЦР Клиента ФЛ-плательщика и СЦР Клиента ФЛ-получателя. В случае неуспешного прохождения проверок РОРД направляет в адрес ФП, обслуживающего </w:t>
            </w:r>
            <w:r>
              <w:rPr>
                <w:noProof/>
              </w:rPr>
              <w:lastRenderedPageBreak/>
              <w:t>Клиента-ФЛ заключающего самоисполняемую сделку, ЭС "Результат контроля" (cbdc.666 StatusReport) с указанием кода ошибки. 4. ФП после получения ЭС "Результаты контроля" (cbdc.666 StatusReport) информирует Клиента-ФЛ, заключающего самоисполняемую сделку, о невозможности исполнения Запроса.</w:t>
            </w:r>
          </w:p>
        </w:tc>
        <w:tc>
          <w:tcPr>
            <w:tcW w:w="3687" w:type="dxa"/>
          </w:tcPr>
          <w:p w:rsidR="006E7332" w:rsidRDefault="006E7332" w:rsidP="001A1DBE">
            <w:pPr>
              <w:ind w:firstLine="0"/>
              <w:jc w:val="left"/>
              <w:rPr>
                <w:lang w:eastAsia="en-US"/>
              </w:rPr>
            </w:pPr>
            <w:r>
              <w:rPr>
                <w:noProof/>
              </w:rPr>
              <w:lastRenderedPageBreak/>
              <w:t xml:space="preserve">Описание Неуспешный процесс заключения самоисполняемой сделки. Применяемые форматы сообщений Запрос распоряжения на заключение самоисполняемой сделки (cbdc.102 SETOrderRequest); Результат контроля (cbdc.666 StatusReport). Условие применения Намерение Клиента-ФЛ заключить самоисполняемую сделку. Последовательность обмена 1. Клиент-ФЛ направляет в адрес ФП ЭС "Запрос распоряжения на заключение самоисполняемой сделки" (cbdc.102 SETOrderRequest). 2. ФП </w:t>
            </w:r>
            <w:r>
              <w:rPr>
                <w:noProof/>
              </w:rPr>
              <w:lastRenderedPageBreak/>
              <w:t xml:space="preserve">проводит входной контроль ЭС "Запрос распоряжения на заключение самоисполняемой сделки" (cbdc.102 SETOrderRequest) и в случае успешного прохождения проверок перенаправляет ЭС "Запрос распоряжения на заключение самоисполняемой сделки" (cbdc.102 SETOrderRequest) в РОРД. 3. РОРД при получении запроса проводит входной контроль и проверки для определения возможности заключения самоисполняемой сделки. При заключении самоисполняемой сделки "Отложенный перевод" проводятся следующие проверки: наличие Клиента ФЛ-получателя в реестре Клиентов в соответстветствии с переданным идентификатором; наличие и текущий статус СЦР Клиента ФЛ-плательщика и Клиента ФЛ-получателя; несовпадение СЦР Клиента ФЛ-плательщика и СЦР Клиента ФЛ-получателя. В случае неуспешного прохождения проверок РОРД направляет в адрес ФП, обслуживающего </w:t>
            </w:r>
            <w:r>
              <w:rPr>
                <w:noProof/>
              </w:rPr>
              <w:lastRenderedPageBreak/>
              <w:t>Клиента-ФЛ заключающего самоисполняемую сделку, ЭС "Результат контроля" (cbdc.666 StatusReport) с указанием кода ошибки. 4. ФП после получения ЭС "Результаты контроля" (cbdc.666 StatusReport) информирует Клиента-ФЛ, заключающего самоисполняемую сделку, о невозможности исполнения запроса.</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lastRenderedPageBreak/>
              <w:t>Неуспешный сценарий обмена 3</w:t>
            </w:r>
          </w:p>
        </w:tc>
        <w:tc>
          <w:tcPr>
            <w:tcW w:w="2694" w:type="dxa"/>
          </w:tcPr>
          <w:p w:rsidR="006E7332" w:rsidRPr="006E7332" w:rsidRDefault="006E7332" w:rsidP="001A1DBE">
            <w:pPr>
              <w:ind w:firstLine="0"/>
              <w:jc w:val="left"/>
              <w:rPr>
                <w:lang w:val="en-US" w:eastAsia="en-US"/>
              </w:rPr>
            </w:pPr>
            <w:r w:rsidRPr="00992D18">
              <w:rPr>
                <w:noProof/>
                <w:lang w:val="en-US"/>
              </w:rPr>
              <w:t>Название (RU)</w:t>
            </w:r>
          </w:p>
        </w:tc>
        <w:tc>
          <w:tcPr>
            <w:tcW w:w="3685" w:type="dxa"/>
          </w:tcPr>
          <w:p w:rsidR="006E7332" w:rsidRDefault="006E7332" w:rsidP="001A1DBE">
            <w:pPr>
              <w:ind w:firstLine="0"/>
              <w:jc w:val="left"/>
              <w:rPr>
                <w:lang w:eastAsia="en-US"/>
              </w:rPr>
            </w:pPr>
            <w:r>
              <w:rPr>
                <w:noProof/>
              </w:rPr>
              <w:t>Неуспешный сценарий обмена 3</w:t>
            </w:r>
          </w:p>
        </w:tc>
        <w:tc>
          <w:tcPr>
            <w:tcW w:w="3687" w:type="dxa"/>
          </w:tcPr>
          <w:p w:rsidR="006E7332" w:rsidRDefault="006E7332" w:rsidP="001A1DBE">
            <w:pPr>
              <w:ind w:firstLine="0"/>
              <w:jc w:val="left"/>
              <w:rPr>
                <w:lang w:eastAsia="en-US"/>
              </w:rPr>
            </w:pPr>
            <w:r>
              <w:rPr>
                <w:noProof/>
              </w:rPr>
              <w:t>Неуспешный сценарий обмена 2</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Неуспешный сценарий обмена 3</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Успешный процесс заключения самоисполняемой сделки. Применяемые форматы сообщений Распоряжение на заключение самоисполняемой сделки (cbdc.104 SETOrder); Результат контроля (cbdc.666 StatusReport). Условие применения ФЛ получил положительный ответ на запрос распоряжения на заключение самоисполняемой сделки в ЭС "Ответ на запрос распоряжения на заключение самоисполняемой сделки" (cbdc.103 SETOrderResponse). Последовательность обмена 1. Клиент-ФЛ подписывает своей </w:t>
            </w:r>
            <w:r>
              <w:rPr>
                <w:noProof/>
              </w:rPr>
              <w:lastRenderedPageBreak/>
              <w:t xml:space="preserve">ЭП эталон транзакционного сообщения РР, содержащегося в реквизите &lt;DLDgst/Rcrd&gt;, помещает значение ЭП в реквизит &lt;DLDgst/Sgn&gt; (формирует "Дайджест РР"). Клиент-ФЛ направляет в адрес ФП ЭС "Распоряжение на заключение самоисполняемой сделки" (cbdc.104 SETOrder). 2. ФП при получении ЭС "Распоряжение на заключение самоисполняемой сделки" (cbdc.104 SETOrder) проводит входной контроль. При заключении самоисполняемой сделки "Отложенный перевод" проводятся также следующие проверки: проверка требований ПОД/ФТ; непревышение установленных лимитов для данного типа операции (при наличии). При успешном прохождении контролей ФП перенаправляет ЭС "Распоряжение на заключение самоисполняемой сделки" (cbdc.104 SETOrder) в РОРД. 3. РОРД проводит входной контроль полученного распоряжения. При заключении </w:t>
            </w:r>
            <w:r>
              <w:rPr>
                <w:noProof/>
              </w:rPr>
              <w:lastRenderedPageBreak/>
              <w:t xml:space="preserve">самоисполняемой сделки "Отложенный перевод" РОРД также осуществляет контроль на: соответствие ролей Клиента ФЛ-плательщика и Клиента ФЛ-получателя типу совершаемой операции; наличие и текущий статус СЦР Клиента ФЛ-плательщика и Клиента ФЛ-получателя; непревышение установленных лимитов (при наличии); контроль корректности указанной даты исполнения перевода. 4. В случае неуспешного прохождения проверок РОРД формирует в адрес ФП, обслуживающего Клиента-ФЛ, ЭС "Результат контроля" (cbdc.666 StatusReport) с указанием кода ошибки. ФП после получения ЭС "Результаты контроля" (cbdc.666 StatusReport) информирует Клиента-ФЛ о невозможности исполнения распоряжения. 5. В случае успешного прохождения проверок РОРД делает попытку исполнить распоряжение. Если исполнить распоряжение не удается, РОРД формирует в адрес ФП, обслуживающего </w:t>
            </w:r>
            <w:r>
              <w:rPr>
                <w:noProof/>
              </w:rPr>
              <w:lastRenderedPageBreak/>
              <w:t>Клиента-ФЛ, ЭС "Результат контроля" (cbdc.666 StatusReport) с указанием кода ошибки. ФП после получения ЭС "Результаты контроля" (cbdc.666 StatusReport) информирует Клиента-ФЛ о невозможности исполнения распоряжения.</w:t>
            </w:r>
          </w:p>
        </w:tc>
        <w:tc>
          <w:tcPr>
            <w:tcW w:w="3687" w:type="dxa"/>
          </w:tcPr>
          <w:p w:rsidR="006E7332" w:rsidRDefault="006E7332" w:rsidP="001A1DBE">
            <w:pPr>
              <w:ind w:firstLine="0"/>
              <w:jc w:val="left"/>
              <w:rPr>
                <w:lang w:eastAsia="en-US"/>
              </w:rPr>
            </w:pPr>
            <w:r>
              <w:rPr>
                <w:noProof/>
              </w:rPr>
              <w:lastRenderedPageBreak/>
              <w:t xml:space="preserve">Описание Успешный процесс заключения самоисполняемой сделки. Применяемые форматы сообщений Распоряжение на заключение самоисполняемой сделки (cbdc.104 SETOrder); Результат контроля (cbdc.666 StatusReport). Условие применения ФЛ получил положительный ответ на запрос распоряжения на заключение самоисполняемой сделки в ЭС "Ответ на запрос распоряжения на заключение самоисполняемой сделки" (cbdc.103 SETOrderResponse). Последовательность обмена 1. Клиент-ФЛ подписывает своей </w:t>
            </w:r>
            <w:r>
              <w:rPr>
                <w:noProof/>
              </w:rPr>
              <w:lastRenderedPageBreak/>
              <w:t>ЭП эталон транзакционного сообщения РР, содержащегося в реквизите &lt;DLDgst/Rcrd&gt;, помещает значение ЭП в реквизит &lt;DLDgst/Sgn&gt; (формирует "Дайджест РР"). Клиент-ФЛ направляет в адрес ФП ЭС "Распоряжение на заключение самоисполняемой сделки" (cbdc.104 SETOrder). 2. ФП при получении ЭС "Распоряжение на заключение самоисполняемой сделки" (cbdc.104 SETOrder) проводит входной контроль и, в случае успешного прохождения контроля, перенаправляет ЭС "Распоряжение на заключение самоисполняемой сделки" (cbdc.104 SETOrder) в РОРД. 3. РОРД проводит входной контроль полученного распоряжения. При заключении самоисполняемой сделки "Отложенный перевод" РОРД также осуществляет контроль на: соответствие ролей Клиента ФЛ-плательщика и Клиента ФЛ-получателя типу совершаемой операции; наличие и текущий статус СЦР Клиента ФЛ-</w:t>
            </w:r>
            <w:r>
              <w:rPr>
                <w:noProof/>
              </w:rPr>
              <w:lastRenderedPageBreak/>
              <w:t>плательщика и Клиента ФЛ-получателя; непревышение установленных лимитов (при наличии); контроль корректности указанной даты исполнения перевода. 4. В случае неуспешного прохождения проверок РОРД формирует в адрес ФП, обслуживающего Клиента-ФЛ, ЭС "Результат контроля" (cbdc.666 StatusReport) с указанием кода ошибки. ФП после получения ЭС "Результаты контроля" (cbdc.666 StatusReport) информирует Клиента-ФЛ о невозможности исполнения распоряжения. 5. В случае успешного прохождения проверок РОРД делает попытку исполнить распоряжение. Если исполнить распоряжение не удается, РОРД формирует в адрес ФП, обслуживающего Клиента-ФЛ, ЭС "Результат контроля" (cbdc.666 StatusReport) с указанием кода ошибки. ФП после получения ЭС "Результаты контроля" (cbdc.666 StatusReport) информирует Клиента-ФЛ о невозможности исполнения распоряжения.</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lastRenderedPageBreak/>
              <w:t>Основной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Успешный процесс заключения самоисполняемой сделки. Применяемые форматы сообщений Запрос распоряжения на заключение самоисполняемой сделки (cbdc.102 SETOrderRequest); Ответ на запрос распоряжения на заключение самоисполняемой сделки (cbdc.103 SETOrderResponse); Распоряжение на заключение самоисполняемой сделки (cbdc.104 SETOrder); Извещение о заключении самоисполняемой сделки (cbdc.105 SETOrderNotification). Условие применения Намерение Клиента-ФЛ заключить самоисполняемую сделку. Последовательность обмена 1. Клиент-ФЛ направляет в адрес ФП ЭС "Запрос распоряжения на </w:t>
            </w:r>
            <w:r>
              <w:rPr>
                <w:noProof/>
              </w:rPr>
              <w:lastRenderedPageBreak/>
              <w:t xml:space="preserve">заключение самоисполняемой сделки" (cbdc.102 SETOrderRequest). 2. ФП проводит входной контроль ЭС "Запрос распоряжения на заключение самоисполняемой сделки" (cbdc.102 SETOrderRequest) и в случае успешного прохождения проверок перенаправляет ЭС "Запрос распоряжения на заключение самоисполняемой сделки" (cbdc.102 SETOrderRequest) в РОРД. 3. РОРД при получении запроса проводит входной контроль и проверки для определения возможности заключения самоисполняемой сделки. При заключении самоисполняемой сделки "Отложенный перевод" проводятся следующие проверки: наличие Клиента ФЛ-получателя в реестре Клиентов в соответстветствии с переданным идентификатором; наличие и текущий статус СЦР Клиента ФЛ-плательщика и Клиента ФЛ-получателя; несовпадение СЦР Клиента ФЛ-плательщика и СЦР Клиента ФЛ-получателя. В случае </w:t>
            </w:r>
            <w:r>
              <w:rPr>
                <w:noProof/>
              </w:rPr>
              <w:lastRenderedPageBreak/>
              <w:t xml:space="preserve">успешного прохождения проверок РОРД на основе данных, полученных в запросе, формирует эталон ЭС "Распоряжение на заключение самоисполняемой сделки" (cbdc.104 SETOrder), в состав которого входит эталон транзакционного сообщения РР, инкапсулирует его в формируемое ЭС "Ответ на запрос распоряжения на заключение самоисполняемой сделки" (cbdc.103 SETOrderResponse). РОРД направляет в адрес ФП ЭС "Ответ на запрос распоряжения на заключение самоисполняемой сделки" (cbdc.103 SETOrderResponse) для подтверждения перевода ФЛ, заключающим самоисполняемую сделку. 4. ФП проводит входной контроль ЭС "Ответ на запрос распоряжения на заключение самоисполняемой сделки" (cbdc.103 SETOrderResponse) и, в случае успешного прохождения контроля, перенаправляет ЭС Клиенту-ФЛ, заключающим самоисполняемую сделку. 5. </w:t>
            </w:r>
            <w:r>
              <w:rPr>
                <w:noProof/>
              </w:rPr>
              <w:lastRenderedPageBreak/>
              <w:t xml:space="preserve">Клиент-ФЛ посредством Приложения Клиента проводит входной контроль, после успешного проведения которого разбирает ЭС, получает из него эталон ЭС "Распоряжение на заключение самоисполняемой сделки" (cbdc.104 SETOrder), в состав которого входит эталон транзакционного сообщения РР. Клиент-ФЛ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Клиент-ФЛ направляет в адрес ФП ЭС "Распоряжение на заключение самоисполняемой сделки" (cbdc.104 SETOrder). 6. ФП при получении ЭС "Распоряжение на заключение самоисполняемой сделки" (cbdc.104 SETOrder) проводит входной контроль. При заключении самоисполняемой сделки "Отложенный перевод" проводятся также следующие проверки: проверка требований ПОД/ФТ; непревышение </w:t>
            </w:r>
            <w:r>
              <w:rPr>
                <w:noProof/>
              </w:rPr>
              <w:lastRenderedPageBreak/>
              <w:t xml:space="preserve">установленных лимитов для данного типа операции (при наличии). При успешном прохождении контролей ФП перенаправляет ЭС "Распоряжение на заключение самоисполняемой сделки" (cbdc.104 SETOrder) в РОРД. 7. РОРД проводит входной контроль полученного распоряжения. При заключении самоисполняемой сделки "Отложенный перевод" РОРД также осуществляет контроль на: соответствие ролей плательщика и получателя типу совершаемой операции; наличие и текущий статус СЦР Клиента ФЛ-плательщика и Клиента ФЛ-получателя; непревышение установленных лимитов (при наличии); контроль корректностиуказанной даты исполнения перевода. В случае успешного завершения проверок РОРД: исполняет распоряжение по заключению самоисполняемой сделки, направляет ЭС "Извещение о заключении самоисполняемой сделки" (cbdc.105 </w:t>
            </w:r>
            <w:r>
              <w:rPr>
                <w:noProof/>
              </w:rPr>
              <w:lastRenderedPageBreak/>
              <w:t>SETOrderNotification) в адрес ФП, обслуживающего Клиента, заключающего самоисполняемую сделку. 8. ФП Клиента-ФЛ, заключившего самоисполняемую сделку, после получения подтверждения в виде ЭС "Извещение о заключении самоисполняемой сделки" (cbdc.105 SETOrderNotification) и проведения входного контроля перенаправляет ЭС Клиенту-ФЛ.</w:t>
            </w:r>
          </w:p>
        </w:tc>
        <w:tc>
          <w:tcPr>
            <w:tcW w:w="3687" w:type="dxa"/>
          </w:tcPr>
          <w:p w:rsidR="006E7332" w:rsidRDefault="006E7332" w:rsidP="001A1DBE">
            <w:pPr>
              <w:ind w:firstLine="0"/>
              <w:jc w:val="left"/>
              <w:rPr>
                <w:lang w:eastAsia="en-US"/>
              </w:rPr>
            </w:pPr>
            <w:r>
              <w:rPr>
                <w:noProof/>
              </w:rPr>
              <w:lastRenderedPageBreak/>
              <w:t xml:space="preserve">Описание Успешный процесс заключения самоисполняемой сделки. Применяемые форматы сообщений Запрос распоряжения на заключение самоисполняемой сделки (cbdc.102 SETOrderRequest); Ответ на запрос распоряжения на заключение самоисполняемой сделки (cbdc.103 SETOrderResponse); Распоряжение на заключение самоисполняемой сделки (cbdc.104 SETOrder); Извещение о заключении самоисполняемой сделки (cbdc.105 SETOrderNotification). Условие применения Намерение Клиента-ФЛ заключить самоисполняемую сделку. Последовательность обмена 1. Клиент-ФЛ направляет в адрес ФП ЭС "Запрос распоряжения на </w:t>
            </w:r>
            <w:r>
              <w:rPr>
                <w:noProof/>
              </w:rPr>
              <w:lastRenderedPageBreak/>
              <w:t xml:space="preserve">заключение самоисполняемой сделки" (cbdc.102 SETOrderRequest). 2. ФП проводит входной контроль ЭС "Запрос распоряжения на заключение самоисполняемой сделки" (cbdc.102 SETOrderRequest) и в случае успешного прохождения проверок перенаправляет ЭС "Запрос распоряжения на заключение самоисполняемой сделки" (cbdc.102 SETOrderRequest) в РОРД. 3. РОРД при получении запроса проводит входной контроль и проверки для определения возможности заключения самоисполняемой сделки. При заключении самоисполняемой сделки "Отложенный перевод" проводятся следующие проверки: наличие Клиента ФЛ-получателя в реестре Клиентов в соответстветствии с переданным идентификатором; наличие и текущий статус СЦР Клиента ФЛ-плательщика и Клиента ФЛ-получателя; несовпадение СЦР Клиента ФЛ-плательщика и СЦР Клиента ФЛ-получателя. В случае </w:t>
            </w:r>
            <w:r>
              <w:rPr>
                <w:noProof/>
              </w:rPr>
              <w:lastRenderedPageBreak/>
              <w:t xml:space="preserve">успешного прохождения проверок РОРД на основе данных, полученных в запросе, формирует эталон ЭС "Распоряжение на заключение самоисполняемой сделки" (cbdc.104 SETOrder), в состав которого входит эталон транзакционного сообщения РР, инкапсулирует его в формируемое ЭС "Ответ на запрос распоряжения на заключение самоисполняемой сделки" (cbdc.103 SETOrderResponse). РОРД направляет в адрес ФП ЭС "Ответ на запрос распоряжения на заключение самоисполняемой сделки" (cbdc.103 SETOrderResponse) для подтверждения перевода ФЛ, заключающим самоисполняемую сделку. 4. ФП проводит входной контроль ЭС "Ответ на запрос распоряжения на заключение самоисполняемой сделки" (cbdc.103 SETOrderResponse) и, в случае успешного прохождения контроля, перенаправляет ЭС Клиенту-ФЛ, заключающим самоисполняемую сделку. 5. </w:t>
            </w:r>
            <w:r>
              <w:rPr>
                <w:noProof/>
              </w:rPr>
              <w:lastRenderedPageBreak/>
              <w:t xml:space="preserve">Клиент-ФЛ посредством Приложения Клиента проводит входной контроль, после успешного проведения которого разбирает ЭС, получает из него эталон ЭС "Распоряжение на заключение самоисполняемой сделки" (cbdc.104 SETOrder), в состав которого входит эталон транзакционного сообщения РР. Клиент-ФЛ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Клиент-ФЛ направляет в адрес ФП ЭС "Распоряжение на заключение самоисполняемой сделки" (cbdc.104 SETOrder). 6. ФП при получении ЭС "Распоряжение на заключение самоисполняемой сделки" (cbdc.104 SETOrder) проводит входной контроль и, в случае успешного прохождения контроля, перенаправляет ЭС "Распоряжение на заключение самоисполняемой сделки" (cbdc.104 SETOrder) в РОРД. 7. </w:t>
            </w:r>
            <w:r>
              <w:rPr>
                <w:noProof/>
              </w:rPr>
              <w:lastRenderedPageBreak/>
              <w:t xml:space="preserve">РОРД проводит входной контроль полученного распоряжения. При заключении самоисполняемой сделки "Отложенный перевод" РОРД также осуществляет контроль на: соответствие ролей плательщика и получателя типу совершаемой операции; наличие и текущий статус СЦР Клиента ФЛ-плательщика и Клиента ФЛ-получателя; непревышение установленных лимитов (при наличии); контроль корректности указанной даты исполнения перевода. В случае успешного завершения проверок РОРД: исполняет распоряжение по заключению самоисполняемой сделки, направляет ЭС "Извещение о заключении самоисполняемой сделки" (cbdc.105 SETOrderNotification) в адрес ФП, обслуживающего Клиента, заключающего самоисполняемую сделку. 8. ФП Клиента-ФЛ, заключившего самоисполняемую сделку, после получения подтверждения в виде ЭС "Извещение о заключении самоисполняемой </w:t>
            </w:r>
            <w:r>
              <w:rPr>
                <w:noProof/>
              </w:rPr>
              <w:lastRenderedPageBreak/>
              <w:t>сделки" (cbdc.105 SETOrderNotification) и проведения входного контроля перенаправляет ЭС Клиенту-ФЛ.</w:t>
            </w:r>
          </w:p>
        </w:tc>
      </w:tr>
    </w:tbl>
    <w:p w:rsidR="006E7332" w:rsidRPr="00791A7C" w:rsidRDefault="006E7332" w:rsidP="00C120D2">
      <w:pPr>
        <w:ind w:firstLine="0"/>
        <w:jc w:val="left"/>
        <w:rPr>
          <w:rStyle w:val="22"/>
          <w:color w:val="auto"/>
          <w:lang w:val="ru-RU"/>
        </w:rPr>
      </w:pPr>
    </w:p>
    <w:p w:rsidR="00AE7B42" w:rsidRPr="00791A7C" w:rsidRDefault="00AE7B42" w:rsidP="00C120D2">
      <w:pPr>
        <w:ind w:firstLine="0"/>
        <w:jc w:val="left"/>
        <w:rPr>
          <w:b/>
        </w:rPr>
      </w:pPr>
    </w:p>
    <w:p w:rsidR="00C120D2" w:rsidRPr="00796ABE" w:rsidRDefault="00835542" w:rsidP="006D4AC9">
      <w:pPr>
        <w:pStyle w:val="2"/>
      </w:pPr>
      <w:r w:rsidRPr="00796ABE">
        <w:t xml:space="preserve">Процесс: </w:t>
      </w:r>
      <w:r w:rsidR="006E7332" w:rsidRPr="003A5528">
        <w:rPr>
          <w:noProof/>
        </w:rPr>
        <w:t>Совершение операции над самоисполняемой сделкой</w:t>
      </w:r>
    </w:p>
    <w:p w:rsidR="00B908B5" w:rsidRPr="006E7332" w:rsidRDefault="00AE7B42" w:rsidP="00835542">
      <w:pPr>
        <w:ind w:firstLine="0"/>
        <w:jc w:val="left"/>
        <w:rPr>
          <w:b/>
          <w:lang w:val="en-US" w:eastAsia="en-US"/>
        </w:rPr>
      </w:pPr>
      <w:r w:rsidRPr="00AE7B42">
        <w:rPr>
          <w:b/>
          <w:lang w:eastAsia="en-US"/>
        </w:rPr>
        <w:t>Диаграммы</w:t>
      </w:r>
    </w:p>
    <w:p w:rsidR="00CC7ECB" w:rsidRPr="006E7332" w:rsidRDefault="00CC7ECB" w:rsidP="00835542">
      <w:pPr>
        <w:ind w:firstLine="0"/>
        <w:jc w:val="left"/>
        <w:rPr>
          <w:i/>
          <w:lang w:val="en-US" w:eastAsia="en-US"/>
        </w:rPr>
      </w:pPr>
      <w:r w:rsidRPr="00796ABE">
        <w:rPr>
          <w:i/>
          <w:lang w:eastAsia="en-US"/>
        </w:rPr>
        <w:t>Исключено</w:t>
      </w:r>
    </w:p>
    <w:p w:rsidR="00CC7ECB" w:rsidRDefault="006E7332" w:rsidP="006E7332">
      <w:pPr>
        <w:pStyle w:val="ac"/>
        <w:numPr>
          <w:ilvl w:val="0"/>
          <w:numId w:val="7"/>
        </w:numPr>
        <w:jc w:val="left"/>
        <w:rPr>
          <w:lang w:eastAsia="en-US"/>
        </w:rPr>
      </w:pPr>
      <w:r>
        <w:rPr>
          <w:noProof/>
        </w:rPr>
        <w:t>Sequence</w:t>
      </w:r>
    </w:p>
    <w:p w:rsidR="00CC7ECB" w:rsidRPr="006E7332" w:rsidRDefault="00D74A79" w:rsidP="00835542">
      <w:pPr>
        <w:ind w:firstLine="0"/>
        <w:jc w:val="left"/>
        <w:rPr>
          <w:i/>
          <w:lang w:val="en-US" w:eastAsia="en-US"/>
        </w:rPr>
      </w:pPr>
      <w:r w:rsidRPr="004D7EBB">
        <w:rPr>
          <w:b/>
        </w:rPr>
        <w:t>Изменения</w:t>
      </w:r>
      <w:r w:rsidRPr="006E7332">
        <w:rPr>
          <w:b/>
          <w:lang w:val="en-US"/>
        </w:rPr>
        <w:t xml:space="preserve"> </w:t>
      </w:r>
      <w:r w:rsidRPr="004D7EBB">
        <w:rPr>
          <w:b/>
        </w:rPr>
        <w:t>в</w:t>
      </w:r>
      <w:r w:rsidRPr="006E7332">
        <w:rPr>
          <w:b/>
          <w:lang w:val="en-US"/>
        </w:rPr>
        <w:t xml:space="preserve"> </w:t>
      </w:r>
      <w:r>
        <w:rPr>
          <w:b/>
        </w:rPr>
        <w:t>атрибутах</w:t>
      </w:r>
      <w:r w:rsidRPr="006E7332">
        <w:rPr>
          <w:b/>
          <w:lang w:val="en-US"/>
        </w:rPr>
        <w:t xml:space="preserve"> </w:t>
      </w:r>
      <w:r w:rsidRPr="006E7332">
        <w:rPr>
          <w:b/>
        </w:rPr>
        <w:t>диагр</w:t>
      </w:r>
      <w:r>
        <w:rPr>
          <w:b/>
        </w:rPr>
        <w:t>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BD362A" w:rsidTr="004F2363">
        <w:tc>
          <w:tcPr>
            <w:tcW w:w="4673" w:type="dxa"/>
          </w:tcPr>
          <w:p w:rsidR="00D74A79" w:rsidRPr="00F96807" w:rsidRDefault="00D74A79" w:rsidP="000E6312">
            <w:pPr>
              <w:ind w:firstLine="0"/>
              <w:jc w:val="center"/>
              <w:rPr>
                <w:b/>
                <w:lang w:eastAsia="en-US"/>
              </w:rPr>
            </w:pPr>
            <w:r>
              <w:rPr>
                <w:b/>
                <w:lang w:eastAsia="en-US"/>
              </w:rPr>
              <w:t>Диаграмма</w:t>
            </w:r>
          </w:p>
        </w:tc>
        <w:tc>
          <w:tcPr>
            <w:tcW w:w="2694" w:type="dxa"/>
          </w:tcPr>
          <w:p w:rsidR="00D74A79" w:rsidRPr="00084945" w:rsidRDefault="004F2363" w:rsidP="000E6312">
            <w:pPr>
              <w:ind w:firstLine="0"/>
              <w:jc w:val="center"/>
              <w:rPr>
                <w:b/>
                <w:lang w:eastAsia="en-US"/>
              </w:rPr>
            </w:pPr>
            <w:r>
              <w:rPr>
                <w:b/>
                <w:lang w:eastAsia="en-US"/>
              </w:rPr>
              <w:t>Изменено</w:t>
            </w:r>
          </w:p>
        </w:tc>
        <w:tc>
          <w:tcPr>
            <w:tcW w:w="3685" w:type="dxa"/>
          </w:tcPr>
          <w:p w:rsidR="00D74A79" w:rsidRPr="00596C2E" w:rsidRDefault="00A75AD4" w:rsidP="000E6312">
            <w:pPr>
              <w:ind w:firstLine="0"/>
              <w:jc w:val="center"/>
              <w:rPr>
                <w:b/>
                <w:lang w:val="en-US" w:eastAsia="en-US"/>
              </w:rPr>
            </w:pPr>
            <w:r>
              <w:rPr>
                <w:b/>
                <w:lang w:eastAsia="en-US"/>
              </w:rPr>
              <w:t>Значение в 2024.03</w:t>
            </w:r>
          </w:p>
        </w:tc>
        <w:tc>
          <w:tcPr>
            <w:tcW w:w="3687" w:type="dxa"/>
          </w:tcPr>
          <w:p w:rsidR="00D74A79" w:rsidRPr="00BD362A" w:rsidRDefault="00A75AD4" w:rsidP="000E6312">
            <w:pPr>
              <w:ind w:firstLine="0"/>
              <w:jc w:val="center"/>
              <w:rPr>
                <w:b/>
                <w:lang w:val="en-US" w:eastAsia="en-US"/>
              </w:rPr>
            </w:pPr>
            <w:r>
              <w:rPr>
                <w:b/>
                <w:lang w:eastAsia="en-US"/>
              </w:rPr>
              <w:t>Значение в 2025.01</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Неуспешный сценарий обмена 1</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Неуспешный процесс совершения операции над самоисполняемой сделкой. Применяемые форматы сообщений Запрос распоряжения на проведение операции над самоисполняемой сделкой (cbdc.108 SETOperationRequest); Результат </w:t>
            </w:r>
            <w:r>
              <w:rPr>
                <w:noProof/>
              </w:rPr>
              <w:lastRenderedPageBreak/>
              <w:t xml:space="preserve">контроля (cbdc.666 StatusReport). Условие применения Намерение Клиента-ФЛ совершить операцию над самоисполняемой сделкой. Последовательность обмена 1. Клиент-ФЛ направляет в адрес ФП ЭС "Запрос распоряжения на проведение операции над самоисполняемой сделкой" (cbdc.108 SETOperationRequest), заполнив все необходимые реквизиты для совершения операции. Для самоисполняемой сделки "Отложенный перевод" доступны следующие виды операций: Изменение суммы операции; Изменение даты и времени исполнения (для разового исполнения); Изменение числа месяца (для периодического исполнения); Отмена сделки. 2. ФП проводит входной контроль ЭС "Запрос распоряжения на проведение операции над самоисполняемой сделкой" (cbdc.108 SETOperationRequest) и в случае успешного прохождения проверок перенаправляет ЭС "Запрос распоряжения на </w:t>
            </w:r>
            <w:r>
              <w:rPr>
                <w:noProof/>
              </w:rPr>
              <w:lastRenderedPageBreak/>
              <w:t xml:space="preserve">проведение операции над самоисполняемой сделкой" (cbdc.108 SETOperationRequest) в РОРД. 3. РОРД при получении запроса проводит входной контроль и проверки для определения возможности проведения операции над самоисполняемой сделкой. При совершении операции над самоисполняемой сделкой "Отложенный перевод" проводятся следующие проверки: наличие и текущий статус СЦР Клиента ФЛ-плательщика и Клиента ФЛ-получателя. В случае неуспешного прохождения проверок РОРД направляет в адрес ФП, обслуживающего Клиента заключающего самоисполняемую сделку, ЭС "Результат контроля" (cbdc.666 StatusReport) с указанием кода ошибки. 4. ФП после получения ЭС "Результаты контроля" (cbdc.666 StatusReport) информирует Клиента-ФЛ, заключающего самоисполняемую сделку, о </w:t>
            </w:r>
            <w:r>
              <w:rPr>
                <w:noProof/>
              </w:rPr>
              <w:lastRenderedPageBreak/>
              <w:t>невозможности исполнения Запроса.</w:t>
            </w:r>
          </w:p>
        </w:tc>
        <w:tc>
          <w:tcPr>
            <w:tcW w:w="3687" w:type="dxa"/>
          </w:tcPr>
          <w:p w:rsidR="006E7332" w:rsidRDefault="006E7332" w:rsidP="001A1DBE">
            <w:pPr>
              <w:ind w:firstLine="0"/>
              <w:jc w:val="left"/>
              <w:rPr>
                <w:lang w:eastAsia="en-US"/>
              </w:rPr>
            </w:pPr>
            <w:r>
              <w:rPr>
                <w:noProof/>
              </w:rPr>
              <w:lastRenderedPageBreak/>
              <w:t xml:space="preserve">Описание Неуспешный процесс совершения операции над самоисполняемой сделкой. Применяемые форматы сообщений Запрос распоряжения на проведение операции над самоисполняемой сделкой (cbdc.108 SETOperationRequest); Результат </w:t>
            </w:r>
            <w:r>
              <w:rPr>
                <w:noProof/>
              </w:rPr>
              <w:t xml:space="preserve">контроля (cbdc.666 StatusReport). Условие применения Намерение Клиента-ФЛ совершить операцию над самоисполняемой сделкой. Последовательность обмена 1. Клиент-ФЛ направляет в адрес ФП ЭС "Запрос распоряжения на проведение операции над самоисполняемой сделкой" (cbdc.108 SETOperationRequest), заполнив все необходимые реквизиты для совершения операции. Для самоисполняемой сделки "Отложенный перевод" доступны следующие виды операций: Изменение суммы операции; Изменение даты и времени исполнения (для разового исполнения); Изменение числа месяца (для периодического исполнения); Отмена сделки. 2. ФП проводит входной контроль ЭС "Запрос распоряжения на проведение операции над самоисполняемой сделкой" (cbdc.108 SETOperationRequest) и в случае успешного прохождения проверок перенаправляет ЭС "Запрос распоряжения на </w:t>
            </w:r>
            <w:r>
              <w:rPr>
                <w:noProof/>
              </w:rPr>
              <w:lastRenderedPageBreak/>
              <w:t xml:space="preserve">проведение операции над самоисполняемой сделкой" (cbdc.108 SETOperationRequest) в РОРД. 3. РОРД при получении запроса проводит входной контроль и проверки для определения возможности проведения операции над самоисполняемой сделкой. При совершении операции над самоисполняемой сделкой "Отложенный перевод" проводятся следующие проверки: наличие и текущий статус СЦР Клиента ФЛ-плательщика и Клиента ФЛ-получателя. В случае неуспешного прохождения проверок РОРД направляет в адрес ФП, обслуживающего Клиента заключающего самоисполняемую сделку, ЭС "Результат контроля" (cbdc.666 StatusReport) с указанием кода ошибки. 4. ФП после получения ЭС "Результаты контроля" (cbdc.666 StatusReport) информирует Клиента-ФЛ, заключающего самоисполняемую сделку, о </w:t>
            </w:r>
            <w:r>
              <w:rPr>
                <w:noProof/>
              </w:rPr>
              <w:lastRenderedPageBreak/>
              <w:t>невозможности исполнения запроса.</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lastRenderedPageBreak/>
              <w:t>Неуспешный сценарий обмена 3</w:t>
            </w:r>
          </w:p>
        </w:tc>
        <w:tc>
          <w:tcPr>
            <w:tcW w:w="2694" w:type="dxa"/>
          </w:tcPr>
          <w:p w:rsidR="006E7332" w:rsidRPr="006E7332" w:rsidRDefault="006E7332" w:rsidP="001A1DBE">
            <w:pPr>
              <w:ind w:firstLine="0"/>
              <w:jc w:val="left"/>
              <w:rPr>
                <w:lang w:val="en-US" w:eastAsia="en-US"/>
              </w:rPr>
            </w:pPr>
            <w:r w:rsidRPr="00992D18">
              <w:rPr>
                <w:noProof/>
                <w:lang w:val="en-US"/>
              </w:rPr>
              <w:t>Название (RU)</w:t>
            </w:r>
          </w:p>
        </w:tc>
        <w:tc>
          <w:tcPr>
            <w:tcW w:w="3685" w:type="dxa"/>
          </w:tcPr>
          <w:p w:rsidR="006E7332" w:rsidRDefault="006E7332" w:rsidP="001A1DBE">
            <w:pPr>
              <w:ind w:firstLine="0"/>
              <w:jc w:val="left"/>
              <w:rPr>
                <w:lang w:eastAsia="en-US"/>
              </w:rPr>
            </w:pPr>
            <w:r>
              <w:rPr>
                <w:noProof/>
              </w:rPr>
              <w:t>Неуспешный сценарий обмена 3</w:t>
            </w:r>
          </w:p>
        </w:tc>
        <w:tc>
          <w:tcPr>
            <w:tcW w:w="3687" w:type="dxa"/>
          </w:tcPr>
          <w:p w:rsidR="006E7332" w:rsidRDefault="006E7332" w:rsidP="001A1DBE">
            <w:pPr>
              <w:ind w:firstLine="0"/>
              <w:jc w:val="left"/>
              <w:rPr>
                <w:lang w:eastAsia="en-US"/>
              </w:rPr>
            </w:pPr>
            <w:r>
              <w:rPr>
                <w:noProof/>
              </w:rPr>
              <w:t>Неуспешный сценарий обмена 2</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Неуспешный сценарий обмена 3</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Неуспешный процесс совершения операции над самоисполняемой сделкой. Применяемые форматы сообщений Распоряжение на совершение операции над самоисполняемой сделкой (cbdc.110 SETOperation); Результаты контроля (cbdc.666 StatusReport) Условие применения ФЛ получил положительный ответ на запрос распоряжения на проведение операции над самоисполняемой сделкой в ЭС "Ответ на запрос распоряжения на проведение операции над самоисполняемой сделкой" (cbdc.109 SETOperationResponse). Последовательность обмена 1. Клиент-ФЛ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Клиент-ФЛ направляет в адрес </w:t>
            </w:r>
            <w:r>
              <w:rPr>
                <w:noProof/>
              </w:rPr>
              <w:lastRenderedPageBreak/>
              <w:t xml:space="preserve">ФП ЭС "Распоряжение на совершение операции над самоисполняемой сделкой" (cbdc.110 SETOperation). 2. ФП при получении ЭС "Распоряжение на совершение операции над самоисполняемой сделкой" (cbdc.110 SETOperation) проводит входной контроль. При совершении операции над самоисполняемой сделкой "Отложенный перевод" проводятся также следующие проверки: проверка требований ПОД/ФТ; непревышение установленных лимитов для данного типа операции (при наличии). При успешном прохождении контролей ФП перенаправляет ЭС "Распоряжение на совершение операции над самоисполняемой сделкой" (cbdc.110 SETOperation) в РОРД. 3. РОРД проводит входной контроль полученного распоряжения. При совершении операции над самоисполняемой сделкой "Отложенный перевод" РОРД также осуществляет контроль на: наличие и текущий статус СЦР Клиента-плательщика </w:t>
            </w:r>
            <w:r>
              <w:rPr>
                <w:noProof/>
              </w:rPr>
              <w:lastRenderedPageBreak/>
              <w:t>и Клиента-получателя; непревышение установленных лимитов (при наличии). 4. В случае неуспешного прохождения проверок РОРД формирует в адрес ФП, обслуживающего Клиента, ЭС "Результат контроля" (cbdc.666 StatusReport) с указанием кода ошибки. ФП после получения ЭС "Результаты контроля" (cbdc.666 StatusReport) информирует Клиента-ФЛ о невозможности исполнения распоряжения. 5. В случае успешного прохождения проверок РОРД делает попытку исполнить распоряжение. Если исполнить распоряжение не удается, РОРД формирует в адрес ФП, обслуживающего Клиента, ЭС "Результат контроля" (cbdc.666 StatusReport) с указанием кода ошибки. ФП после получения ЭС "Результаты контроля" (cbdc.666 StatusReport) информирует Клиента-ФЛ о невозможности исполнения распоряжения.</w:t>
            </w:r>
          </w:p>
        </w:tc>
        <w:tc>
          <w:tcPr>
            <w:tcW w:w="3687" w:type="dxa"/>
          </w:tcPr>
          <w:p w:rsidR="006E7332" w:rsidRDefault="006E7332" w:rsidP="001A1DBE">
            <w:pPr>
              <w:ind w:firstLine="0"/>
              <w:jc w:val="left"/>
              <w:rPr>
                <w:lang w:eastAsia="en-US"/>
              </w:rPr>
            </w:pPr>
            <w:r>
              <w:rPr>
                <w:noProof/>
              </w:rPr>
              <w:lastRenderedPageBreak/>
              <w:t xml:space="preserve">Описание Неуспешный процесс совершения операции над самоисполняемой сделкой. Применяемые форматы сообщений Распоряжение на совершение операции над самоисполняемой сделкой (cbdc.110 SETOperation); Результаты контроля (cbdc.666 StatusReport) Условие применения ФЛ получил положительный ответ на запрос распоряжения на проведение операции над самоисполняемой сделкой в ЭС "Ответ на запрос распоряжения на проведение операции над самоисполняемой сделкой" (cbdc.109 SETOperationResponse). Последовательность обмена 1. Клиент-ФЛ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Клиент-ФЛ направляет в адрес </w:t>
            </w:r>
            <w:r>
              <w:rPr>
                <w:noProof/>
              </w:rPr>
              <w:lastRenderedPageBreak/>
              <w:t xml:space="preserve">ФП ЭС "Распоряжение на совершение операции над самоисполняемой сделкой" (cbdc.110 SETOperation). 2. ФП при получении ЭС "Распоряжение на совершение операции над самоисполняемой сделкой" (cbdc.110 SETOperation) проводит входной контроль и, в случае успешного прохождения контроля, перенаправляет ЭС "Распоряжение на совершение операции над самоисполняемой сделкой" (cbdc.110 SETOperation) в РОРД. 3. РОРД проводит входной контроль полученного распоряжения. При совершении операции над самоисполняемой сделкой "Отложенный перевод" РОРД также осуществляет контроль на: наличие и текущий статус СЦР Клиента-плательщика и Клиента-получателя; непревышение установленных лимитов (при наличии). 4. В случае неуспешного прохождения проверок РОРД формирует в адрес ФП, обслуживающего Клиента, ЭС "Результат контроля" (cbdc.666 StatusReport) с указанием кода </w:t>
            </w:r>
            <w:r>
              <w:rPr>
                <w:noProof/>
              </w:rPr>
              <w:lastRenderedPageBreak/>
              <w:t>ошибки. ФП после получения ЭС "Результаты контроля" (cbdc.666 StatusReport) информирует Клиента-ФЛ о невозможности исполнения распоряжения. 5. В случае успешного прохождения проверок РОРД делает попытку исполнить распоряжение. Если исполнить распоряжение не удается, РОРД формирует в адрес ФП, обслуживающего Клиента, ЭС "Результат контроля" (cbdc.666 StatusReport) с указанием кода ошибки. ФП после получения ЭС "Результаты контроля" (cbdc.666 StatusReport) информирует Клиента-ФЛ о невозможности исполнения распоряжения.</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lastRenderedPageBreak/>
              <w:t>Основной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Успешный процесс совершения операции над самоисполняемой сделкой. </w:t>
            </w:r>
            <w:r>
              <w:rPr>
                <w:noProof/>
              </w:rPr>
              <w:lastRenderedPageBreak/>
              <w:t xml:space="preserve">Применяемые форматы сообщений Запрос распоряжения на проведение операции над самоисполняемой сделкой (cbdc.108 SETOperationRequest); Ответ на запрос распоряжения на проведение операции над самоисполняемой сделкой (cbdc.109 SETOperationResponse); Распоряжение на совершение операции над самоисполняемой сделкой (cbdc.110 SETOperation); Извещение о выполнении операции над самоисполняемой сделкой (cbdc.111 SETOperationNotification). Условие применения Намерение Клиента-ФЛ совершить операцию над самоисполняемой сделкой. Последовательность обмена 1. Клиент-ФЛ направляет в адрес ФП ЭС "Запрос распоряжения на проведение операции над самоисполняемой сделкой" (cbdc.108 SETOperationRequest), заполнив все необходимые реквизиты для совершения операции. Для самоисполняемой сделки "Отложенный перевод" </w:t>
            </w:r>
            <w:r>
              <w:rPr>
                <w:noProof/>
              </w:rPr>
              <w:lastRenderedPageBreak/>
              <w:t>доступны следующие виды операций: Изменение суммы операции; Изменение даты и времени исполнения (для разового исполнения); Изменение числа месяца (для периодического исполнения); Отмена сделки. 2. ФП проводит входной контроль ЭС "Запрос распоряжения на проведение операции над самоисполняемой сделкой" (cbdc.108 SETOperationRequest) и в случае успешного прохождения проверок перенаправляет ЭС "Запрос распоряжения на проведение операции над самоисполняемой сделкой" (cbdc.108 SETOperationRequest) в РОРД. 3. РОРД при получении запроса проводит входной контроль и проверки для определения возможности проведения операции над самоисполняемой сделкой. При совершении операции над самоисполняемой сделкой "Отложенный перевод" дополнительно проводятся следующие проверки: наличие и текущий статус СЦР ФЛ-</w:t>
            </w:r>
            <w:r>
              <w:rPr>
                <w:noProof/>
              </w:rPr>
              <w:lastRenderedPageBreak/>
              <w:t xml:space="preserve">плательщика и ФЛ-получателя. В случае успешного прохождения проверок РОРД на основе данных, полученных в запросе, формирует эталон ЭС "Распоряжение на совершение операции над самоисполняемой сделкой" (cbdc.110 SETOperation), в состав которого входит эталон транзакционного сообщения РР, инкапсулирует его в формируемое ЭС "Ответ на запрос распоряжения на проведение операции над самоисполняемой сделкой" (cbdc.109 SETOperationResponse). РОРД направляет в адрес ФП ЭС "Ответ на запрос распоряжения на проведение операции над самоисполняемой сделкой" (cbdc.109 SETOperationResponse) для подтверждения перевода ФЛ, совершающему операцию над самоисполняемой сделкой. 4. ФП проводит входной контроль ЭС "Ответ на запрос распоряжения на проведение операции над самоисполняемой сделкой" (cbdc.109 SETOperationResponse) и, в случае успешного прохождения </w:t>
            </w:r>
            <w:r>
              <w:rPr>
                <w:noProof/>
              </w:rPr>
              <w:lastRenderedPageBreak/>
              <w:t xml:space="preserve">контроля, перенаправляет ЭС Клиенту-ФЛ, совершающему операцию над самоисполняемой сделкой. 5. Клиент-ФЛ посредством Приложения Клиента проводит входной контроль, после успешного проведения которого разбирает ЭС, получает из него эталон ЭС "Распоряжение на совершение операции над самоисполняемой сделкой" (cbdc.110 SETOperation), в состав которого входит эталон транзакционного сообщения РР. Клиент-ФЛ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Клиент-ФЛ направляет в адрес ФП ЭС "Распоряжение на совершение операции над самоисполняемой сделкой" (cbdc.110 SETOperation). 6. ФП при получении ЭС "Распоряжение на совершение операции над самоисполняемой сделкой" (cbdc.110 SETOperation) проводит </w:t>
            </w:r>
            <w:r>
              <w:rPr>
                <w:noProof/>
              </w:rPr>
              <w:lastRenderedPageBreak/>
              <w:t xml:space="preserve">входной контроль. При совершении операции над самоисполняемой сделкой "Отложенный перевод" проводятся также следующие проверки: проверка требований ПОД/ФТ; непревышение установленных лимитов для данного типа операции (при наличии). При успешном прохождении контролей ФП перенаправляет ЭС "Распоряжение на совершение операции над самоисполняемой сделкой" (cbdc.110 SETOperation) в РОРД. 7. РОРД проводит входной контроль полученного распоряжения. При совершении операции над самоисполняемой сделкой "Отложенный перевод" РОРД также осуществляет контроль на: наличие и текущий статус СЦР Клиента-плательщика и Клиента-получателя; непревышение установленных лимитов (при наличии). В случае успешного завершения проверок РОРД: исполняет распоряжение на совершение операции над самоисполняемой сделкой, направляет ЭС "Извещение о </w:t>
            </w:r>
            <w:r>
              <w:rPr>
                <w:noProof/>
              </w:rPr>
              <w:lastRenderedPageBreak/>
              <w:t>выполнении операции над самоисполняемой сделкой" (cbdc.111 SETOperationNotification) в адрес ФП, обслуживающего Клиента, совершающего операцию над самоисполняемой сделкой. 8. ФП Клиента, совершего операцию над самоисполняемой сделкой, после получения подтверждения в виде ЭС "Извещение о выполнении операции над самоисполняемой сделкой" (cbdc.111 SETOperationNotification) и проведения входного контроля перенаправляет ЭС Клиенту-ФЛ.</w:t>
            </w:r>
          </w:p>
        </w:tc>
        <w:tc>
          <w:tcPr>
            <w:tcW w:w="3687" w:type="dxa"/>
          </w:tcPr>
          <w:p w:rsidR="006E7332" w:rsidRDefault="006E7332" w:rsidP="001A1DBE">
            <w:pPr>
              <w:ind w:firstLine="0"/>
              <w:jc w:val="left"/>
              <w:rPr>
                <w:lang w:eastAsia="en-US"/>
              </w:rPr>
            </w:pPr>
            <w:r>
              <w:rPr>
                <w:noProof/>
              </w:rPr>
              <w:lastRenderedPageBreak/>
              <w:t xml:space="preserve">Описание Успешный процесс совершения операции над самоисполняемой сделкой. </w:t>
            </w:r>
            <w:r>
              <w:rPr>
                <w:noProof/>
              </w:rPr>
              <w:t xml:space="preserve">Применяемые форматы сообщений Запрос распоряжения на проведение операции над самоисполняемой сделкой (cbdc.108 SETOperationRequest); Ответ на запрос распоряжения на проведение операции над самоисполняемой сделкой (cbdc.109 SETOperationResponse); Распоряжение на совершение операции над самоисполняемой сделкой (cbdc.110 SETOperation); Извещение о выполнении операции над самоисполняемой сделкой (cbdc.111 SETOperationNotification). Условие применения Намерение Клиента-ФЛ совершить операцию над самоисполняемой сделкой. Последовательность обмена 1. Клиент-ФЛ направляет в адрес ФП ЭС "Запрос распоряжения на проведение операции над самоисполняемой сделкой" (cbdc.108 SETOperationRequest), заполнив все необходимые реквизиты для совершения операции. Для самоисполняемой сделки "Отложенный перевод" </w:t>
            </w:r>
            <w:r>
              <w:rPr>
                <w:noProof/>
              </w:rPr>
              <w:lastRenderedPageBreak/>
              <w:t>доступны следующие виды операций: Изменение суммы операции; Изменение даты и времени исполнения (для разового исполнения); Изменение числа месяца (для периодического исполнения); Отмена сделки. 2. ФП проводит входной контроль ЭС "Запрос распоряжения на проведение операции над самоисполняемой сделкой" (cbdc.108 SETOperationRequest) и в случае успешного прохождения проверок перенаправляет ЭС "Запрос распоряжения на проведение операции над самоисполняемой сделкой" (cbdc.108 SETOperationRequest) в РОРД. 3. РОРД при получении запроса проводит входной контроль и проверки для определения возможности проведения операции над самоисполняемой сделкой. При совершении операции над самоисполняемой сделкой "Отложенный перевод" дополнительно проводятся следующие проверки: наличие и текущий статус СЦР ФЛ-</w:t>
            </w:r>
            <w:r>
              <w:rPr>
                <w:noProof/>
              </w:rPr>
              <w:lastRenderedPageBreak/>
              <w:t xml:space="preserve">плательщика и ФЛ-получателя. В случае успешного прохождения проверок РОРД на основе данных, полученных в запросе, формирует эталон ЭС "Распоряжение на совершение операции над самоисполняемой сделкой" (cbdc.110 SETOperation), в состав которого входит эталон транзакционного сообщения РР, инкапсулирует его в формируемое ЭС "Ответ на запрос распоряжения на проведение операции над самоисполняемой сделкой" (cbdc.109 SETOperationResponse). РОРД направляет в адрес ФП ЭС "Ответ на запрос распоряжения на проведение операции над самоисполняемой сделкой" (cbdc.109 SETOperationResponse) для подтверждения перевода ФЛ, совершающему операцию над самоисполняемой сделкой. 4. ФП проводит входной контроль ЭС "Ответ на запрос распоряжения на проведение операции над самоисполняемой сделкой" (cbdc.109 SETOperationResponse) и, в случае успешного прохождения </w:t>
            </w:r>
            <w:r>
              <w:rPr>
                <w:noProof/>
              </w:rPr>
              <w:lastRenderedPageBreak/>
              <w:t xml:space="preserve">контроля, перенаправляет ЭС Клиенту-ФЛ, совершающему операцию над самоисполняемой сделкой. 5. Клиент-ФЛ посредством Приложения Клиента проводит входной контроль, после успешного проведения которого разбирает ЭС, получает из него эталон ЭС "Распоряжение на совершение операции над самоисполняемой сделкой" (cbdc.110 SETOperation), в состав которого входит эталон транзакционного сообщения РР. Клиент-ФЛ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Клиент-ФЛ направляет в адрес ФП ЭС "Распоряжение на совершение операции над самоисполняемой сделкой" (cbdc.110 SETOperation). 6. ФП при получении ЭС "Распоряжение на совершение операции над самоисполняемой сделкой" (cbdc.110 SETOperation) проводит </w:t>
            </w:r>
            <w:r>
              <w:rPr>
                <w:noProof/>
              </w:rPr>
              <w:lastRenderedPageBreak/>
              <w:t xml:space="preserve">входной контроль и, в случае успешного прохождения контроля, перенаправляет ЭС "Распоряжение на совершение операции над самоисполняемой сделкой" (cbdc.110 SETOperation) в РОРД. 7. РОРД проводит входной контроль полученного распоряжения. При совершении операции над самоисполняемой сделкой "Отложенный перевод" РОРД также осуществляет контроль на: наличие и текущий статус СЦР Клиента-плательщика и Клиента-получателя; непревышение установленных лимитов (при наличии). В случае успешного завершения проверок РОРД: исполняет распоряжение на совершение операции над самоисполняемой сделкой, направляет ЭС "Извещение о выполнении операции над самоисполняемой сделкой" (cbdc.111 SETOperationNotification) в адрес ФП, обслуживающего Клиента, совершающего операцию над самоисполняемой сделкой. 8. ФП Клиента, совершившего операцию над самоисполняемой </w:t>
            </w:r>
            <w:r>
              <w:rPr>
                <w:noProof/>
              </w:rPr>
              <w:lastRenderedPageBreak/>
              <w:t>сделкой, после получения подтверждения в виде ЭС "Извещение о выполнении операции над самоисполняемой сделкой" (cbdc.111 SETOperationNotification) и проведения входного контроля перенаправляет ЭС Клиенту-ФЛ.</w:t>
            </w:r>
          </w:p>
        </w:tc>
      </w:tr>
    </w:tbl>
    <w:p w:rsidR="006E7332" w:rsidRPr="00791A7C" w:rsidRDefault="006E7332" w:rsidP="00C120D2">
      <w:pPr>
        <w:ind w:firstLine="0"/>
        <w:jc w:val="left"/>
        <w:rPr>
          <w:rStyle w:val="22"/>
          <w:color w:val="auto"/>
          <w:lang w:val="ru-RU"/>
        </w:rPr>
      </w:pPr>
    </w:p>
    <w:p w:rsidR="00AE7B42" w:rsidRPr="00791A7C" w:rsidRDefault="00AE7B42" w:rsidP="00C120D2">
      <w:pPr>
        <w:ind w:firstLine="0"/>
        <w:jc w:val="left"/>
        <w:rPr>
          <w:b/>
        </w:rPr>
      </w:pPr>
    </w:p>
    <w:p w:rsidR="00C120D2" w:rsidRPr="00796ABE" w:rsidRDefault="00835542" w:rsidP="006D4AC9">
      <w:pPr>
        <w:pStyle w:val="2"/>
      </w:pPr>
      <w:r w:rsidRPr="00796ABE">
        <w:t xml:space="preserve">Процесс: </w:t>
      </w:r>
      <w:r w:rsidR="006E7332" w:rsidRPr="003A5528">
        <w:rPr>
          <w:noProof/>
        </w:rPr>
        <w:t>Исполнение самоисполняемой сделки типа Отложенный перевод</w:t>
      </w:r>
    </w:p>
    <w:p w:rsidR="00B908B5" w:rsidRPr="006E7332" w:rsidRDefault="00AE7B42" w:rsidP="00835542">
      <w:pPr>
        <w:ind w:firstLine="0"/>
        <w:jc w:val="left"/>
        <w:rPr>
          <w:b/>
          <w:lang w:val="en-US" w:eastAsia="en-US"/>
        </w:rPr>
      </w:pPr>
      <w:r w:rsidRPr="00AE7B42">
        <w:rPr>
          <w:b/>
          <w:lang w:eastAsia="en-US"/>
        </w:rPr>
        <w:t>Диаграммы</w:t>
      </w:r>
    </w:p>
    <w:p w:rsidR="00CC7ECB" w:rsidRPr="006E7332" w:rsidRDefault="00D74A79" w:rsidP="00835542">
      <w:pPr>
        <w:ind w:firstLine="0"/>
        <w:jc w:val="left"/>
        <w:rPr>
          <w:i/>
          <w:lang w:val="en-US" w:eastAsia="en-US"/>
        </w:rPr>
      </w:pPr>
      <w:r w:rsidRPr="004D7EBB">
        <w:rPr>
          <w:b/>
        </w:rPr>
        <w:t>Изменения</w:t>
      </w:r>
      <w:r w:rsidRPr="006E7332">
        <w:rPr>
          <w:b/>
          <w:lang w:val="en-US"/>
        </w:rPr>
        <w:t xml:space="preserve"> </w:t>
      </w:r>
      <w:r w:rsidRPr="004D7EBB">
        <w:rPr>
          <w:b/>
        </w:rPr>
        <w:t>в</w:t>
      </w:r>
      <w:r w:rsidRPr="006E7332">
        <w:rPr>
          <w:b/>
          <w:lang w:val="en-US"/>
        </w:rPr>
        <w:t xml:space="preserve"> </w:t>
      </w:r>
      <w:r>
        <w:rPr>
          <w:b/>
        </w:rPr>
        <w:t>атрибутах</w:t>
      </w:r>
      <w:r w:rsidRPr="006E7332">
        <w:rPr>
          <w:b/>
          <w:lang w:val="en-US"/>
        </w:rPr>
        <w:t xml:space="preserve"> </w:t>
      </w:r>
      <w:r w:rsidRPr="006E7332">
        <w:rPr>
          <w:b/>
        </w:rPr>
        <w:t>диагр</w:t>
      </w:r>
      <w:r>
        <w:rPr>
          <w:b/>
        </w:rPr>
        <w:t>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BD362A" w:rsidTr="004F2363">
        <w:tc>
          <w:tcPr>
            <w:tcW w:w="4673" w:type="dxa"/>
          </w:tcPr>
          <w:p w:rsidR="00D74A79" w:rsidRPr="00F96807" w:rsidRDefault="00D74A79" w:rsidP="000E6312">
            <w:pPr>
              <w:ind w:firstLine="0"/>
              <w:jc w:val="center"/>
              <w:rPr>
                <w:b/>
                <w:lang w:eastAsia="en-US"/>
              </w:rPr>
            </w:pPr>
            <w:r>
              <w:rPr>
                <w:b/>
                <w:lang w:eastAsia="en-US"/>
              </w:rPr>
              <w:t>Диаграмма</w:t>
            </w:r>
          </w:p>
        </w:tc>
        <w:tc>
          <w:tcPr>
            <w:tcW w:w="2694" w:type="dxa"/>
          </w:tcPr>
          <w:p w:rsidR="00D74A79" w:rsidRPr="00084945" w:rsidRDefault="004F2363" w:rsidP="000E6312">
            <w:pPr>
              <w:ind w:firstLine="0"/>
              <w:jc w:val="center"/>
              <w:rPr>
                <w:b/>
                <w:lang w:eastAsia="en-US"/>
              </w:rPr>
            </w:pPr>
            <w:r>
              <w:rPr>
                <w:b/>
                <w:lang w:eastAsia="en-US"/>
              </w:rPr>
              <w:t>Изменено</w:t>
            </w:r>
          </w:p>
        </w:tc>
        <w:tc>
          <w:tcPr>
            <w:tcW w:w="3685" w:type="dxa"/>
          </w:tcPr>
          <w:p w:rsidR="00D74A79" w:rsidRPr="00596C2E" w:rsidRDefault="00A75AD4" w:rsidP="000E6312">
            <w:pPr>
              <w:ind w:firstLine="0"/>
              <w:jc w:val="center"/>
              <w:rPr>
                <w:b/>
                <w:lang w:val="en-US" w:eastAsia="en-US"/>
              </w:rPr>
            </w:pPr>
            <w:r>
              <w:rPr>
                <w:b/>
                <w:lang w:eastAsia="en-US"/>
              </w:rPr>
              <w:t>Значение в 2024.03</w:t>
            </w:r>
          </w:p>
        </w:tc>
        <w:tc>
          <w:tcPr>
            <w:tcW w:w="3687" w:type="dxa"/>
          </w:tcPr>
          <w:p w:rsidR="00D74A79" w:rsidRPr="00BD362A" w:rsidRDefault="00A75AD4" w:rsidP="000E6312">
            <w:pPr>
              <w:ind w:firstLine="0"/>
              <w:jc w:val="center"/>
              <w:rPr>
                <w:b/>
                <w:lang w:val="en-US" w:eastAsia="en-US"/>
              </w:rPr>
            </w:pPr>
            <w:r>
              <w:rPr>
                <w:b/>
                <w:lang w:eastAsia="en-US"/>
              </w:rPr>
              <w:t>Значение в 2025.01</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t>Основной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Успешное исполнение самоисполняемой сделки типа Отложенный перевод. Применяемые форматы сообщений Извещение Клиента - получателя об исполнении перевода ЦР (С2С) (cbdc.777 </w:t>
            </w:r>
            <w:r>
              <w:rPr>
                <w:noProof/>
              </w:rPr>
              <w:lastRenderedPageBreak/>
              <w:t xml:space="preserve">DCTransferC2CRecipientNotification); Извещение Клиента - плательщика об исполнении отложенного перевода ЦР (cbdc.777 SETDTSenderNotification). Условие применения Клиентом зарегистрировал на ПлЦР самоисполняемую сделку типа Отложенный перевод. Последовательность обмена 1. При наступлении времени исполнения перевода согласно параметрам самоисполняемой сделки "Отложенный перевод" РОРД исполняет самоисполняемую сделку, зарегистрированную Клиентом на ПлЦР. 2. При исполнении самоисполяемой сделки РОРД проводит контроль на: соответствие ролей плательщика и получателя типу совершаемой операции; наличие и текущий статус СЦР Клиента-плательщика и Клиента-получателя; достаточность ЦР на СЦР Клиента-плательщика; непревышение установленных лимитов (при наличии). В случае успешного завершения проверок </w:t>
            </w:r>
            <w:r>
              <w:rPr>
                <w:noProof/>
              </w:rPr>
              <w:lastRenderedPageBreak/>
              <w:t xml:space="preserve">РОРД: исполняет распоряжение, операция фиксируется в реестре операций, направляет ЭС "Извещение Клиента - плательщика об исполнении отложенного перевода ЦР (cbdc.777 SETDTSenderNotification) в адрес всех ФП, обслуживающих Клиента-плательщика, направляет ЭС "Извещение Клиента - получателя об исполнении перевода ЦР (С2С)" (cbdc.777 DCTransferC2CRecipientNotification) в адрес всех ФП, обслуживающих Клиента-получателя. 3. ФП Клиента-получателя после получения подтверждения в виде ЭС "Извещение Клиента - получателя об исполнении перевода ЦР (С2С)" (cbdc.777 DCTransferC2CRecipientNotification) и проведения входного контроля перенаправляет ЭС Клиенту-ФЛ-получателю. 4. ФП Клиента-плательщика после получения подтверждения в виде ЭС "Извещение Клиента - плательщика об исполнении </w:t>
            </w:r>
            <w:r>
              <w:rPr>
                <w:noProof/>
              </w:rPr>
              <w:lastRenderedPageBreak/>
              <w:t>отложенного перевода ЦР (cbdc.777 SETDTSenderNotification) и проведения входного контроля перенаправляет ЭС Клиенту-ФЛ-плательщику. 5. Если после исполнения самоисполняемой сделки "Отложенный перевод" ее статус изменился, то новый статус самоисполяемой сделки передается в составе ЭС "Извещение Клиента - плательщика об сполнении отложенного перевода ЦР (cbdc.777 SETDTSenderNotification).</w:t>
            </w:r>
          </w:p>
        </w:tc>
        <w:tc>
          <w:tcPr>
            <w:tcW w:w="3687" w:type="dxa"/>
          </w:tcPr>
          <w:p w:rsidR="006E7332" w:rsidRDefault="006E7332" w:rsidP="001A1DBE">
            <w:pPr>
              <w:ind w:firstLine="0"/>
              <w:jc w:val="left"/>
              <w:rPr>
                <w:lang w:eastAsia="en-US"/>
              </w:rPr>
            </w:pPr>
            <w:r>
              <w:rPr>
                <w:noProof/>
              </w:rPr>
              <w:lastRenderedPageBreak/>
              <w:t xml:space="preserve">Описание Успешное исполнение самоисполняемой сделки типа Отложенный перевод. Применяемые форматы сообщений Извещение Клиента - получателя об исполнении перевода ЦР (С2С) (cbdc.777 </w:t>
            </w:r>
            <w:r>
              <w:rPr>
                <w:noProof/>
              </w:rPr>
              <w:t xml:space="preserve">DCTransferC2CRecipientNotification); Извещение Клиента - плательщика об исполнении отложенного перевода ЦР (cbdc.777 SETDTSenderNotification). Условие применения Клиентом зарегистрировал на ПлЦР самоисполняемую сделку типа Отложенный перевод. Последовательность обмена 1. При наступлении времени исполнения перевода согласно параметрам самоисполняемой сделки "Отложенный перевод" РОРД исполняет самоисполняемую сделку, зарегистрированную Клиентом на ПлЦР. 2. При исполнении самоисполяемой сделки РОРД проводит контроль на: соответствие ролей плательщика и получателя типу совершаемой операции; наличие и текущий статус СЦР Клиента-плательщика и Клиента-получателя; достаточность ЦР на СЦР Клиента-плательщика; непревышение установленных лимитов (при наличии); контроль ограничений на операции по СЦР </w:t>
            </w:r>
            <w:r>
              <w:rPr>
                <w:noProof/>
              </w:rPr>
              <w:lastRenderedPageBreak/>
              <w:t xml:space="preserve">ФЛ-плательщика и ФЛ-получателя. В случае успешного завершения проверок РОРД: исполняет распоряжение, операция фиксируется в реестре операций, направляет ЭС "Извещение Клиента - плательщика об исполнении отложенного перевода ЦР (cbdc.777 SETDTSenderNotification) в адрес всех ФП, обслуживающих Клиента-плательщика, направляет ЭС "Извещение Клиента - получателя об исполнении перевода ЦР (С2С)" (cbdc.777 DCTransferC2CRecipientNotification) в адрес всех ФП, обслуживающих Клиента-получателя. 3. ФП Клиента-получателя после получения подтверждения в виде ЭС "Извещение Клиента - получателя об исполнении перевода ЦР (С2С)" (cbdc.777 DCTransferC2CRecipientNotification) и проведения входного контроля перенаправляет ЭС Клиенту-ФЛ-получателю. 4. ФП Клиента-плательщика после </w:t>
            </w:r>
            <w:r>
              <w:rPr>
                <w:noProof/>
              </w:rPr>
              <w:lastRenderedPageBreak/>
              <w:t>получения подтверждения в виде ЭС "Извещение Клиента - плательщика об исполнении отложенного перевода ЦР (cbdc.777 SETDTSenderNotification) и проведения входного контроля перенаправляет ЭС Клиенту-ФЛ-плательщику. 5. Если после исполнения самоисполняемой сделки "Отложенный перевод" ее статус изменился, то новый статус самоисполяемой сделки передается в составе ЭС "Извещение Клиента - плательщика об исполнении отложенного перевода ЦР (cbdc.777 SETDTSenderNotification).</w:t>
            </w:r>
          </w:p>
        </w:tc>
      </w:tr>
      <w:tr w:rsidR="006E7332" w:rsidTr="004F2363">
        <w:tc>
          <w:tcPr>
            <w:tcW w:w="4673" w:type="dxa"/>
          </w:tcPr>
          <w:p w:rsidR="006E7332" w:rsidRPr="006E7332" w:rsidRDefault="006E7332" w:rsidP="001A1DBE">
            <w:pPr>
              <w:ind w:firstLine="0"/>
              <w:jc w:val="left"/>
              <w:rPr>
                <w:lang w:val="en-US" w:eastAsia="en-US"/>
              </w:rPr>
            </w:pPr>
            <w:r w:rsidRPr="006E7332">
              <w:rPr>
                <w:noProof/>
                <w:lang w:val="en-US"/>
              </w:rPr>
              <w:lastRenderedPageBreak/>
              <w:t>Неуспешный сценарий обмена</w:t>
            </w:r>
          </w:p>
        </w:tc>
        <w:tc>
          <w:tcPr>
            <w:tcW w:w="2694" w:type="dxa"/>
          </w:tcPr>
          <w:p w:rsidR="006E7332" w:rsidRPr="006E7332" w:rsidRDefault="006E7332" w:rsidP="001A1DBE">
            <w:pPr>
              <w:ind w:firstLine="0"/>
              <w:jc w:val="left"/>
              <w:rPr>
                <w:lang w:val="en-US" w:eastAsia="en-US"/>
              </w:rPr>
            </w:pPr>
            <w:r w:rsidRPr="00992D18">
              <w:rPr>
                <w:noProof/>
                <w:lang w:val="en-US"/>
              </w:rPr>
              <w:t>Описание (RU)</w:t>
            </w:r>
          </w:p>
        </w:tc>
        <w:tc>
          <w:tcPr>
            <w:tcW w:w="3685" w:type="dxa"/>
          </w:tcPr>
          <w:p w:rsidR="006E7332" w:rsidRDefault="006E7332" w:rsidP="001A1DBE">
            <w:pPr>
              <w:ind w:firstLine="0"/>
              <w:jc w:val="left"/>
              <w:rPr>
                <w:lang w:eastAsia="en-US"/>
              </w:rPr>
            </w:pPr>
            <w:r>
              <w:rPr>
                <w:noProof/>
              </w:rPr>
              <w:t xml:space="preserve">Описание Неуспешное исполнение самоисполняемой сделки типа Отложенный перевод. Применяемые форматы сообщений Результат контроля исполнения самоисполняемой сделки (cbdc.666 SETStatusReport) Условие применения Клиентом зарегистрировал на ПлЦР самоисполняемую сделку типа Отложенный перевод. </w:t>
            </w:r>
            <w:r>
              <w:rPr>
                <w:noProof/>
              </w:rPr>
              <w:lastRenderedPageBreak/>
              <w:t xml:space="preserve">Последовательность обмена 1. При наступлении времени исполнения перевода согласно параметрам самоисполняемой сделки "Отложенный перевод" РОРД исполняет самоисполняемую сделку, зарегистрированную Клиентом на ПлЦР. 2. При исполнении самоисполяемой сделки РОРД проводит контроль на: соответствие ролей плательщика и получателя типу совершаемой операции; наличие и текущий статус СЦР Клиента-плательщика и Клиента-получателя; достаточность ЦР на СЦР Клиента-плательщика; непревышение установленных лимитов (при наличии). 3. В случае неуспешного прохождения проверок или ошибки при выполнении перевода РОРД формирует в адрес всех ФП, обслуживающих Клиента-плательщика, ЭС "Результат контроля исполнения самоисполняемой сделки" (cbdc.666 SETStatusReport) с указанием кода ошибки. ФП после получения ЭС "Результат </w:t>
            </w:r>
            <w:r>
              <w:rPr>
                <w:noProof/>
              </w:rPr>
              <w:lastRenderedPageBreak/>
              <w:t>контроля исполнения самоисполняемой сделки" (cbdc.666 SETStatusReport) информирует Клиента-ФЛ-плательщика о невозможности исполнения распоряжения. 4. Если при неуспешной попытке исполнения разовой самоисполняемой сделки "Отложенный перевод" ее статус изменился, то новый статус сделки передается в составе ЭС "Результат контроля исполнения самоисполняемой сделки" (cbdc.666 SETStatusReport).</w:t>
            </w:r>
          </w:p>
        </w:tc>
        <w:tc>
          <w:tcPr>
            <w:tcW w:w="3687" w:type="dxa"/>
          </w:tcPr>
          <w:p w:rsidR="006E7332" w:rsidRDefault="006E7332" w:rsidP="001A1DBE">
            <w:pPr>
              <w:ind w:firstLine="0"/>
              <w:jc w:val="left"/>
              <w:rPr>
                <w:lang w:eastAsia="en-US"/>
              </w:rPr>
            </w:pPr>
            <w:r>
              <w:rPr>
                <w:noProof/>
              </w:rPr>
              <w:lastRenderedPageBreak/>
              <w:t xml:space="preserve">Описание Неуспешное исполнение самоисполняемой сделки типа Отложенный перевод. Применяемые форматы сообщений Результат контроля исполнения самоисполняемой сделки (cbdc.666 SETStatusReport) Условие применения Клиент зарегистрировал на ПлЦР самоисполняемую сделку типа Отложенный перевод. Последовательность обмена 1. </w:t>
            </w:r>
            <w:r>
              <w:rPr>
                <w:noProof/>
              </w:rPr>
              <w:t xml:space="preserve">При наступлении времени исполнения перевода согласно параметрам самоисполняемой сделки "Отложенный перевод" РОРД исполняет самоисполняемую сделку, зарегистрированную Клиентом на ПлЦР. 2. При исполнении самоисполняемой сделки РОРД проводит контроль на: соответствие ролей плательщика и получателя типу совершаемой операции; наличие и текущий статус СЦР Клиента-плательщика и Клиента-получателя; достаточность ЦР на СЦР Клиента-плательщика; непревышение установленных лимитов (при наличии); контроль ограничений на операции по СЦР ФЛ-плательщика и ФЛ-получателя. 3. В случае неуспешного прохождения проверок или ошибки при выполнении перевода РОРД формирует в адрес всех ФП, обслуживающих Клиента-плательщика, ЭС "Результат контроля исполнения самоисполняемой сделки" (cbdc.666 SETStatusReport) с </w:t>
            </w:r>
            <w:r>
              <w:rPr>
                <w:noProof/>
              </w:rPr>
              <w:lastRenderedPageBreak/>
              <w:t>указанием кода ошибки. ФП после получения ЭС "Результат контроля исполнения самоисполняемой сделки" (cbdc.666 SETStatusReport) информирует Клиента-ФЛ-плательщика о невозможности исполнения распоряжения. 4. Если при неуспешной попытке исполнения разовой самоисполняемой сделки "Отложенный перевод" ее статус изменился, то новый статус сделки передается в составе ЭС "Результат контроля исполнения самоисполняемой сделки" (cbdc.666 SETStatusReport).</w:t>
            </w:r>
          </w:p>
        </w:tc>
      </w:tr>
    </w:tbl>
    <w:p w:rsidR="006E7332" w:rsidRPr="00791A7C" w:rsidRDefault="006E7332" w:rsidP="00C120D2">
      <w:pPr>
        <w:ind w:firstLine="0"/>
        <w:jc w:val="left"/>
        <w:rPr>
          <w:rStyle w:val="22"/>
          <w:color w:val="auto"/>
          <w:lang w:val="ru-RU"/>
        </w:rPr>
      </w:pPr>
    </w:p>
    <w:p w:rsidR="00AE7B42" w:rsidRPr="00791A7C" w:rsidRDefault="00AE7B42" w:rsidP="00C120D2">
      <w:pPr>
        <w:ind w:firstLine="0"/>
        <w:jc w:val="left"/>
        <w:rPr>
          <w:b/>
        </w:rPr>
      </w:pPr>
    </w:p>
    <w:p w:rsidR="004D7EBB" w:rsidRPr="00791A7C" w:rsidRDefault="004D7EBB" w:rsidP="006E7332">
      <w:pPr>
        <w:ind w:firstLine="0"/>
        <w:jc w:val="left"/>
        <w:sectPr w:rsidR="004D7EBB" w:rsidRPr="00791A7C" w:rsidSect="00F96807">
          <w:pgSz w:w="16838" w:h="11906" w:orient="landscape"/>
          <w:pgMar w:top="1701" w:right="1134" w:bottom="850" w:left="1134" w:header="708" w:footer="708" w:gutter="0"/>
          <w:cols w:space="708"/>
          <w:docGrid w:linePitch="360"/>
        </w:sectPr>
      </w:pPr>
    </w:p>
    <w:p w:rsidR="002A6A9C" w:rsidRDefault="00B021B1" w:rsidP="00DC420E">
      <w:pPr>
        <w:pStyle w:val="1"/>
      </w:pPr>
      <w:r>
        <w:lastRenderedPageBreak/>
        <w:t>Сообщения</w:t>
      </w:r>
    </w:p>
    <w:p w:rsidR="00C27A13" w:rsidRPr="00BE0BB2" w:rsidRDefault="00C27A13" w:rsidP="00C27A13">
      <w:pPr>
        <w:ind w:firstLine="0"/>
        <w:jc w:val="left"/>
        <w:rPr>
          <w:b/>
          <w:lang w:val="en-US"/>
        </w:rPr>
      </w:pPr>
      <w:r w:rsidRPr="004B2855">
        <w:rPr>
          <w:b/>
        </w:rPr>
        <w:t>Добавлено</w:t>
      </w:r>
    </w:p>
    <w:p w:rsidR="00C27A13" w:rsidRPr="003A5528" w:rsidRDefault="00002BFD" w:rsidP="00BE0BB2">
      <w:pPr>
        <w:pStyle w:val="ac"/>
        <w:numPr>
          <w:ilvl w:val="0"/>
          <w:numId w:val="7"/>
        </w:numPr>
        <w:jc w:val="left"/>
      </w:pPr>
      <w:r>
        <w:rPr>
          <w:noProof/>
        </w:rPr>
        <w:t>cbdc.027.001.01 ClientWalletRestrictionNotification_2025.01 / Уведомление Клиента об установке/снятии ограничения на СЦР Клиента Оператором</w:t>
      </w:r>
    </w:p>
    <w:p w:rsidR="00C27A13" w:rsidRPr="003A5528" w:rsidRDefault="00002BFD" w:rsidP="00BE0BB2">
      <w:pPr>
        <w:pStyle w:val="ac"/>
        <w:numPr>
          <w:ilvl w:val="0"/>
          <w:numId w:val="7"/>
        </w:numPr>
        <w:jc w:val="left"/>
      </w:pPr>
      <w:r>
        <w:rPr>
          <w:noProof/>
        </w:rPr>
        <w:t>cbdc.029.001.01 ClientWalletArrestNotification_2025.01 / Уведомление о СЗС на СЦР Клиента</w:t>
      </w:r>
    </w:p>
    <w:p w:rsidR="00C27A13" w:rsidRPr="003A5528" w:rsidRDefault="00002BFD" w:rsidP="00BE0BB2">
      <w:pPr>
        <w:pStyle w:val="ac"/>
        <w:numPr>
          <w:ilvl w:val="0"/>
          <w:numId w:val="7"/>
        </w:numPr>
        <w:jc w:val="left"/>
      </w:pPr>
      <w:r>
        <w:rPr>
          <w:noProof/>
        </w:rPr>
        <w:t>cbdc.077.001.01 EventNotification_2025.01 / Уведомление о событии на ПлЦР</w:t>
      </w:r>
    </w:p>
    <w:p w:rsidR="00C27A13" w:rsidRPr="003A5528" w:rsidRDefault="00002BFD" w:rsidP="00BE0BB2">
      <w:pPr>
        <w:pStyle w:val="ac"/>
        <w:numPr>
          <w:ilvl w:val="0"/>
          <w:numId w:val="7"/>
        </w:numPr>
        <w:jc w:val="left"/>
      </w:pPr>
      <w:r>
        <w:rPr>
          <w:noProof/>
        </w:rPr>
        <w:t>cbdc.077.001.01 TerminationClientNotification_2025.01 / Уведомление Клиента о расторжении договора СЦР</w:t>
      </w:r>
    </w:p>
    <w:p w:rsidR="00C27A13" w:rsidRPr="003A5528" w:rsidRDefault="00002BFD" w:rsidP="00BE0BB2">
      <w:pPr>
        <w:pStyle w:val="ac"/>
        <w:numPr>
          <w:ilvl w:val="0"/>
          <w:numId w:val="7"/>
        </w:numPr>
        <w:jc w:val="left"/>
      </w:pPr>
      <w:r>
        <w:rPr>
          <w:noProof/>
        </w:rPr>
        <w:t>cbdc.077.001.01 TerminationFINotification_2025.01 / Уведомление ФП Клиента о прекращении доступа к СЦР Клиента</w:t>
      </w:r>
    </w:p>
    <w:p w:rsidR="007E1EAA" w:rsidRDefault="007D7BC7" w:rsidP="00C27A13">
      <w:pPr>
        <w:ind w:firstLine="0"/>
        <w:jc w:val="left"/>
        <w:rPr>
          <w:b/>
        </w:rPr>
      </w:pPr>
      <w:r w:rsidRPr="007D7BC7">
        <w:rPr>
          <w:b/>
        </w:rPr>
        <w:t>Изменения</w:t>
      </w:r>
      <w:r w:rsidRPr="003A5528">
        <w:rPr>
          <w:b/>
        </w:rPr>
        <w:t xml:space="preserve"> </w:t>
      </w:r>
      <w:r w:rsidRPr="007D7BC7">
        <w:rPr>
          <w:b/>
        </w:rPr>
        <w:t>в</w:t>
      </w:r>
      <w:r w:rsidRPr="003A5528">
        <w:rPr>
          <w:b/>
        </w:rPr>
        <w:t xml:space="preserve"> </w:t>
      </w:r>
      <w:r w:rsidRPr="007D7BC7">
        <w:rPr>
          <w:b/>
        </w:rPr>
        <w:t>правилах</w:t>
      </w:r>
      <w:r w:rsidRPr="003A5528">
        <w:rPr>
          <w:b/>
        </w:rPr>
        <w:t xml:space="preserve"> </w:t>
      </w:r>
      <w:r w:rsidRPr="007D7BC7">
        <w:rPr>
          <w:b/>
        </w:rPr>
        <w:t>использования</w:t>
      </w:r>
      <w:r w:rsidRPr="003A5528">
        <w:rPr>
          <w:b/>
        </w:rPr>
        <w:t xml:space="preserve"> (</w:t>
      </w:r>
      <w:r w:rsidRPr="007D7BC7">
        <w:rPr>
          <w:b/>
        </w:rPr>
        <w:t>наборах</w:t>
      </w:r>
      <w:r w:rsidRPr="003A5528">
        <w:rPr>
          <w:b/>
        </w:rPr>
        <w:t>)</w:t>
      </w:r>
    </w:p>
    <w:p w:rsidR="007E1EAA" w:rsidRPr="0033614D" w:rsidRDefault="007E1EAA" w:rsidP="007E1EAA">
      <w:pPr>
        <w:ind w:firstLine="0"/>
        <w:rPr>
          <w:b/>
          <w:lang w:eastAsia="en-US"/>
        </w:rPr>
      </w:pPr>
      <w:r w:rsidRPr="00002BFD">
        <w:rPr>
          <w:b/>
          <w:noProof/>
        </w:rPr>
        <w:t>cbdc.002.001.04 CustomerDCBuyingOrder_2024.03 / Распоряжение о пополнении СЦР Клиента-ФЛ</w:t>
      </w:r>
    </w:p>
    <w:tbl>
      <w:tblPr>
        <w:tblStyle w:val="ab"/>
        <w:tblW w:w="14597" w:type="dxa"/>
        <w:tblLayout w:type="fixed"/>
        <w:tblLook w:val="04A0" w:firstRow="1" w:lastRow="0" w:firstColumn="1" w:lastColumn="0" w:noHBand="0" w:noVBand="1"/>
      </w:tblPr>
      <w:tblGrid>
        <w:gridCol w:w="3539"/>
        <w:gridCol w:w="3686"/>
        <w:gridCol w:w="3685"/>
        <w:gridCol w:w="3687"/>
      </w:tblGrid>
      <w:tr w:rsidR="007E1EAA" w:rsidRPr="00BD362A" w:rsidTr="007E5705">
        <w:tc>
          <w:tcPr>
            <w:tcW w:w="3539" w:type="dxa"/>
          </w:tcPr>
          <w:p w:rsidR="007E1EAA" w:rsidRPr="00C27A13" w:rsidRDefault="007E1EAA" w:rsidP="007E5705">
            <w:pPr>
              <w:ind w:firstLine="0"/>
              <w:jc w:val="center"/>
              <w:rPr>
                <w:rFonts w:asciiTheme="minorHAnsi" w:hAnsiTheme="minorHAnsi" w:cstheme="minorHAnsi"/>
                <w:b/>
                <w:lang w:val="en-US" w:eastAsia="en-US"/>
              </w:rPr>
            </w:pPr>
            <w:r w:rsidRPr="00C27A13">
              <w:rPr>
                <w:rStyle w:val="ae"/>
                <w:rFonts w:asciiTheme="minorHAnsi" w:hAnsiTheme="minorHAnsi" w:cstheme="minorHAnsi"/>
                <w:shd w:val="clear" w:color="auto" w:fill="FFFFFF"/>
              </w:rPr>
              <w:t>X</w:t>
            </w:r>
            <w:r>
              <w:rPr>
                <w:rStyle w:val="ae"/>
                <w:rFonts w:asciiTheme="minorHAnsi" w:hAnsiTheme="minorHAnsi" w:cstheme="minorHAnsi"/>
                <w:shd w:val="clear" w:color="auto" w:fill="FFFFFF"/>
                <w:lang w:val="en-US"/>
              </w:rPr>
              <w:t xml:space="preserve">Path </w:t>
            </w:r>
            <w:r w:rsidRPr="00C27A13">
              <w:rPr>
                <w:rStyle w:val="ae"/>
                <w:rFonts w:asciiTheme="minorHAnsi" w:hAnsiTheme="minorHAnsi" w:cstheme="minorHAnsi"/>
                <w:shd w:val="clear" w:color="auto" w:fill="FFFFFF"/>
              </w:rPr>
              <w:t>/ Тип данных</w:t>
            </w:r>
            <w:r>
              <w:rPr>
                <w:rStyle w:val="ae"/>
                <w:rFonts w:asciiTheme="minorHAnsi" w:hAnsiTheme="minorHAnsi" w:cstheme="minorHAnsi"/>
                <w:shd w:val="clear" w:color="auto" w:fill="FFFFFF"/>
                <w:lang w:val="en-US"/>
              </w:rPr>
              <w:t xml:space="preserve"> </w:t>
            </w:r>
            <w:r w:rsidRPr="00C27A13">
              <w:rPr>
                <w:rStyle w:val="ae"/>
                <w:rFonts w:asciiTheme="minorHAnsi" w:hAnsiTheme="minorHAnsi" w:cstheme="minorHAnsi"/>
                <w:shd w:val="clear" w:color="auto" w:fill="FFFFFF"/>
              </w:rPr>
              <w:t>/ Правило</w:t>
            </w:r>
          </w:p>
        </w:tc>
        <w:tc>
          <w:tcPr>
            <w:tcW w:w="3686" w:type="dxa"/>
          </w:tcPr>
          <w:p w:rsidR="007E1EAA" w:rsidRPr="003145C5" w:rsidRDefault="007E1EAA" w:rsidP="007E5705">
            <w:pPr>
              <w:ind w:firstLine="0"/>
              <w:jc w:val="center"/>
              <w:rPr>
                <w:b/>
                <w:lang w:eastAsia="en-US"/>
              </w:rPr>
            </w:pPr>
            <w:r>
              <w:rPr>
                <w:b/>
                <w:lang w:eastAsia="en-US"/>
              </w:rPr>
              <w:t>Изменено</w:t>
            </w:r>
          </w:p>
        </w:tc>
        <w:tc>
          <w:tcPr>
            <w:tcW w:w="3685" w:type="dxa"/>
          </w:tcPr>
          <w:p w:rsidR="007E1EAA" w:rsidRPr="00596C2E" w:rsidRDefault="00A75AD4" w:rsidP="007E5705">
            <w:pPr>
              <w:ind w:firstLine="0"/>
              <w:jc w:val="center"/>
              <w:rPr>
                <w:b/>
                <w:lang w:val="en-US" w:eastAsia="en-US"/>
              </w:rPr>
            </w:pPr>
            <w:r>
              <w:rPr>
                <w:b/>
                <w:lang w:eastAsia="en-US"/>
              </w:rPr>
              <w:t>Значение в 2024.03</w:t>
            </w:r>
          </w:p>
        </w:tc>
        <w:tc>
          <w:tcPr>
            <w:tcW w:w="3687" w:type="dxa"/>
          </w:tcPr>
          <w:p w:rsidR="007E1EAA" w:rsidRPr="00BD362A" w:rsidRDefault="00A75AD4" w:rsidP="007E5705">
            <w:pPr>
              <w:ind w:firstLine="0"/>
              <w:jc w:val="center"/>
              <w:rPr>
                <w:b/>
                <w:lang w:val="en-US" w:eastAsia="en-US"/>
              </w:rPr>
            </w:pPr>
            <w:r>
              <w:rPr>
                <w:b/>
                <w:lang w:eastAsia="en-US"/>
              </w:rPr>
              <w:t>Значение в 2025.01</w:t>
            </w:r>
          </w:p>
        </w:tc>
      </w:tr>
      <w:tr w:rsidR="007E1EAA" w:rsidTr="007E5705">
        <w:tc>
          <w:tcPr>
            <w:tcW w:w="3539" w:type="dxa"/>
          </w:tcPr>
          <w:p w:rsidR="007E1EAA" w:rsidRPr="00BB7259" w:rsidRDefault="007E1EAA" w:rsidP="007E5705">
            <w:pPr>
              <w:ind w:firstLine="0"/>
              <w:jc w:val="left"/>
              <w:rPr>
                <w:lang w:val="en-US" w:eastAsia="en-US"/>
              </w:rPr>
            </w:pPr>
            <w:r w:rsidRPr="00BB7259">
              <w:rPr>
                <w:noProof/>
                <w:lang w:val="en-US"/>
              </w:rPr>
              <w:t>DCXchg/DCXchgOprInf/BkTrfDataXtnded/BuyrInf/NtlId/Acct/Id</w:t>
            </w:r>
          </w:p>
        </w:tc>
        <w:tc>
          <w:tcPr>
            <w:tcW w:w="3686" w:type="dxa"/>
          </w:tcPr>
          <w:p w:rsidR="007E1EAA" w:rsidRPr="00DD7C63" w:rsidRDefault="007E1EAA" w:rsidP="007E5705">
            <w:pPr>
              <w:ind w:firstLine="0"/>
              <w:jc w:val="left"/>
              <w:rPr>
                <w:lang w:eastAsia="en-US"/>
              </w:rPr>
            </w:pPr>
            <w:r>
              <w:rPr>
                <w:noProof/>
              </w:rPr>
              <w:t>Аннотация «Description, Описание». Значение (RU)</w:t>
            </w:r>
          </w:p>
        </w:tc>
        <w:tc>
          <w:tcPr>
            <w:tcW w:w="3685" w:type="dxa"/>
          </w:tcPr>
          <w:p w:rsidR="007E1EAA" w:rsidRPr="00DD7C63" w:rsidRDefault="007E1EAA" w:rsidP="007E5705">
            <w:pPr>
              <w:ind w:firstLine="0"/>
              <w:jc w:val="left"/>
              <w:rPr>
                <w:lang w:eastAsia="en-US"/>
              </w:rPr>
            </w:pPr>
            <w:r>
              <w:rPr>
                <w:noProof/>
              </w:rPr>
              <w:t>Если в реквизите Code (/Acct/SchmeNm/Cd) установлено значение BBAN, то проставляется номер банковского  счета покупателя цифровой валюты. Если в реквизите Proprietary (/Acct/SchmeNm/Prtry) установлено значение EPID, то проставляется  ЭСП покупателя цифровой валюты.</w:t>
            </w:r>
          </w:p>
        </w:tc>
        <w:tc>
          <w:tcPr>
            <w:tcW w:w="3687" w:type="dxa"/>
          </w:tcPr>
          <w:p w:rsidR="007E1EAA" w:rsidRPr="00DD7C63" w:rsidRDefault="007E1EAA" w:rsidP="007E5705">
            <w:pPr>
              <w:ind w:firstLine="0"/>
              <w:jc w:val="left"/>
              <w:rPr>
                <w:lang w:eastAsia="en-US"/>
              </w:rPr>
            </w:pPr>
            <w:r>
              <w:rPr>
                <w:noProof/>
              </w:rPr>
              <w:t>Если в реквизите Proprietary (/Acct/SchmeNm/Prty) установлено значение BBAN, то проставляется номер банковского  счета покупателя цифровой валюты. Если в реквизите Proprietary (/Acct/SchmeNm/Prtry) установлено значение EPID, то проставляется  ЭСП покупателя цифровой валюты.</w:t>
            </w:r>
          </w:p>
        </w:tc>
      </w:tr>
    </w:tbl>
    <w:p w:rsidR="007E1EAA" w:rsidRPr="0033614D" w:rsidRDefault="007E1EAA" w:rsidP="007E1EAA">
      <w:pPr>
        <w:ind w:firstLine="0"/>
        <w:rPr>
          <w:lang w:eastAsia="en-US"/>
        </w:rPr>
      </w:pPr>
    </w:p>
    <w:p w:rsidR="007E1EAA" w:rsidRPr="0033614D" w:rsidRDefault="007E1EAA" w:rsidP="007E1EAA">
      <w:pPr>
        <w:ind w:firstLine="0"/>
        <w:rPr>
          <w:b/>
          <w:lang w:eastAsia="en-US"/>
        </w:rPr>
      </w:pPr>
      <w:r w:rsidRPr="00002BFD">
        <w:rPr>
          <w:b/>
          <w:noProof/>
        </w:rPr>
        <w:t>cbdc.002.001.04 CustomerDCSellingRequest_2024.03 / Распоряжение на вывод средств с СЦР Клиента-ФЛ</w:t>
      </w:r>
    </w:p>
    <w:tbl>
      <w:tblPr>
        <w:tblStyle w:val="ab"/>
        <w:tblW w:w="14597" w:type="dxa"/>
        <w:tblLayout w:type="fixed"/>
        <w:tblLook w:val="04A0" w:firstRow="1" w:lastRow="0" w:firstColumn="1" w:lastColumn="0" w:noHBand="0" w:noVBand="1"/>
      </w:tblPr>
      <w:tblGrid>
        <w:gridCol w:w="3539"/>
        <w:gridCol w:w="3686"/>
        <w:gridCol w:w="3685"/>
        <w:gridCol w:w="3687"/>
      </w:tblGrid>
      <w:tr w:rsidR="007E1EAA" w:rsidRPr="00BD362A" w:rsidTr="007E5705">
        <w:tc>
          <w:tcPr>
            <w:tcW w:w="3539" w:type="dxa"/>
          </w:tcPr>
          <w:p w:rsidR="007E1EAA" w:rsidRPr="00C27A13" w:rsidRDefault="007E1EAA" w:rsidP="007E5705">
            <w:pPr>
              <w:ind w:firstLine="0"/>
              <w:jc w:val="center"/>
              <w:rPr>
                <w:rFonts w:asciiTheme="minorHAnsi" w:hAnsiTheme="minorHAnsi" w:cstheme="minorHAnsi"/>
                <w:b/>
                <w:lang w:val="en-US" w:eastAsia="en-US"/>
              </w:rPr>
            </w:pPr>
            <w:r w:rsidRPr="00C27A13">
              <w:rPr>
                <w:rStyle w:val="ae"/>
                <w:rFonts w:asciiTheme="minorHAnsi" w:hAnsiTheme="minorHAnsi" w:cstheme="minorHAnsi"/>
                <w:shd w:val="clear" w:color="auto" w:fill="FFFFFF"/>
              </w:rPr>
              <w:t>X</w:t>
            </w:r>
            <w:r>
              <w:rPr>
                <w:rStyle w:val="ae"/>
                <w:rFonts w:asciiTheme="minorHAnsi" w:hAnsiTheme="minorHAnsi" w:cstheme="minorHAnsi"/>
                <w:shd w:val="clear" w:color="auto" w:fill="FFFFFF"/>
                <w:lang w:val="en-US"/>
              </w:rPr>
              <w:t xml:space="preserve">Path </w:t>
            </w:r>
            <w:r w:rsidRPr="00C27A13">
              <w:rPr>
                <w:rStyle w:val="ae"/>
                <w:rFonts w:asciiTheme="minorHAnsi" w:hAnsiTheme="minorHAnsi" w:cstheme="minorHAnsi"/>
                <w:shd w:val="clear" w:color="auto" w:fill="FFFFFF"/>
              </w:rPr>
              <w:t>/ Тип данных</w:t>
            </w:r>
            <w:r>
              <w:rPr>
                <w:rStyle w:val="ae"/>
                <w:rFonts w:asciiTheme="minorHAnsi" w:hAnsiTheme="minorHAnsi" w:cstheme="minorHAnsi"/>
                <w:shd w:val="clear" w:color="auto" w:fill="FFFFFF"/>
                <w:lang w:val="en-US"/>
              </w:rPr>
              <w:t xml:space="preserve"> </w:t>
            </w:r>
            <w:r w:rsidRPr="00C27A13">
              <w:rPr>
                <w:rStyle w:val="ae"/>
                <w:rFonts w:asciiTheme="minorHAnsi" w:hAnsiTheme="minorHAnsi" w:cstheme="minorHAnsi"/>
                <w:shd w:val="clear" w:color="auto" w:fill="FFFFFF"/>
              </w:rPr>
              <w:t>/ Правило</w:t>
            </w:r>
          </w:p>
        </w:tc>
        <w:tc>
          <w:tcPr>
            <w:tcW w:w="3686" w:type="dxa"/>
          </w:tcPr>
          <w:p w:rsidR="007E1EAA" w:rsidRPr="003145C5" w:rsidRDefault="007E1EAA" w:rsidP="007E5705">
            <w:pPr>
              <w:ind w:firstLine="0"/>
              <w:jc w:val="center"/>
              <w:rPr>
                <w:b/>
                <w:lang w:eastAsia="en-US"/>
              </w:rPr>
            </w:pPr>
            <w:r>
              <w:rPr>
                <w:b/>
                <w:lang w:eastAsia="en-US"/>
              </w:rPr>
              <w:t>Изменено</w:t>
            </w:r>
          </w:p>
        </w:tc>
        <w:tc>
          <w:tcPr>
            <w:tcW w:w="3685" w:type="dxa"/>
          </w:tcPr>
          <w:p w:rsidR="007E1EAA" w:rsidRPr="00596C2E" w:rsidRDefault="00A75AD4" w:rsidP="007E5705">
            <w:pPr>
              <w:ind w:firstLine="0"/>
              <w:jc w:val="center"/>
              <w:rPr>
                <w:b/>
                <w:lang w:val="en-US" w:eastAsia="en-US"/>
              </w:rPr>
            </w:pPr>
            <w:r>
              <w:rPr>
                <w:b/>
                <w:lang w:eastAsia="en-US"/>
              </w:rPr>
              <w:t>Значение в 2024.03</w:t>
            </w:r>
          </w:p>
        </w:tc>
        <w:tc>
          <w:tcPr>
            <w:tcW w:w="3687" w:type="dxa"/>
          </w:tcPr>
          <w:p w:rsidR="007E1EAA" w:rsidRPr="00BD362A" w:rsidRDefault="00A75AD4" w:rsidP="007E5705">
            <w:pPr>
              <w:ind w:firstLine="0"/>
              <w:jc w:val="center"/>
              <w:rPr>
                <w:b/>
                <w:lang w:val="en-US" w:eastAsia="en-US"/>
              </w:rPr>
            </w:pPr>
            <w:r>
              <w:rPr>
                <w:b/>
                <w:lang w:eastAsia="en-US"/>
              </w:rPr>
              <w:t>Значение в 2025.01</w:t>
            </w:r>
          </w:p>
        </w:tc>
      </w:tr>
      <w:tr w:rsidR="007E1EAA" w:rsidTr="007E5705">
        <w:tc>
          <w:tcPr>
            <w:tcW w:w="3539" w:type="dxa"/>
          </w:tcPr>
          <w:p w:rsidR="007E1EAA" w:rsidRPr="00BB7259" w:rsidRDefault="007E1EAA" w:rsidP="007E5705">
            <w:pPr>
              <w:ind w:firstLine="0"/>
              <w:jc w:val="left"/>
              <w:rPr>
                <w:lang w:val="en-US" w:eastAsia="en-US"/>
              </w:rPr>
            </w:pPr>
            <w:r w:rsidRPr="00BB7259">
              <w:rPr>
                <w:noProof/>
                <w:lang w:val="en-US"/>
              </w:rPr>
              <w:t>DCXchg/DCXchgOprInf/BkTrfDataXtnded/SellrInf/NtlId/Acct/Id</w:t>
            </w:r>
          </w:p>
        </w:tc>
        <w:tc>
          <w:tcPr>
            <w:tcW w:w="3686" w:type="dxa"/>
          </w:tcPr>
          <w:p w:rsidR="007E1EAA" w:rsidRPr="00DD7C63" w:rsidRDefault="007E1EAA" w:rsidP="007E5705">
            <w:pPr>
              <w:ind w:firstLine="0"/>
              <w:jc w:val="left"/>
              <w:rPr>
                <w:lang w:eastAsia="en-US"/>
              </w:rPr>
            </w:pPr>
            <w:r>
              <w:rPr>
                <w:noProof/>
              </w:rPr>
              <w:t>Аннотация «Description, Описание». Значение (RU)</w:t>
            </w:r>
          </w:p>
        </w:tc>
        <w:tc>
          <w:tcPr>
            <w:tcW w:w="3685" w:type="dxa"/>
          </w:tcPr>
          <w:p w:rsidR="007E1EAA" w:rsidRPr="00DD7C63" w:rsidRDefault="007E1EAA" w:rsidP="007E5705">
            <w:pPr>
              <w:ind w:firstLine="0"/>
              <w:jc w:val="left"/>
              <w:rPr>
                <w:lang w:eastAsia="en-US"/>
              </w:rPr>
            </w:pPr>
            <w:r>
              <w:rPr>
                <w:noProof/>
              </w:rPr>
              <w:t xml:space="preserve">Если в реквизите Code (/Acct/SchmeNm/Cd) установлено значение BBAN, то проставляется номер банковского  счета продавца цифровой валюты. </w:t>
            </w:r>
            <w:r>
              <w:rPr>
                <w:noProof/>
              </w:rPr>
              <w:lastRenderedPageBreak/>
              <w:t>Если в реквизите Proprietary (/Acct/SchmeNm/Prtry) установлено значение EPID, то проставляется  ЭСП продавца цифровой валюты.</w:t>
            </w:r>
          </w:p>
        </w:tc>
        <w:tc>
          <w:tcPr>
            <w:tcW w:w="3687" w:type="dxa"/>
          </w:tcPr>
          <w:p w:rsidR="007E1EAA" w:rsidRPr="00DD7C63" w:rsidRDefault="007E1EAA" w:rsidP="007E5705">
            <w:pPr>
              <w:ind w:firstLine="0"/>
              <w:jc w:val="left"/>
              <w:rPr>
                <w:lang w:eastAsia="en-US"/>
              </w:rPr>
            </w:pPr>
            <w:r>
              <w:rPr>
                <w:noProof/>
              </w:rPr>
              <w:lastRenderedPageBreak/>
              <w:t xml:space="preserve">Если в реквизите Proprietary (/Acct/SchmeNm/Prty) установлено значение BBAN, то проставляется номер банковского  счета продавца </w:t>
            </w:r>
            <w:r>
              <w:rPr>
                <w:noProof/>
              </w:rPr>
              <w:lastRenderedPageBreak/>
              <w:t>цифровой валюты. Если в реквизите Proprietary (/Acct/SchmeNm/Prtry) установлено значение EPID, то проставляется  ЭСП продавца цифровой валюты.</w:t>
            </w:r>
          </w:p>
        </w:tc>
      </w:tr>
    </w:tbl>
    <w:p w:rsidR="007E1EAA" w:rsidRPr="0033614D" w:rsidRDefault="007E1EAA" w:rsidP="007E1EAA">
      <w:pPr>
        <w:ind w:firstLine="0"/>
        <w:rPr>
          <w:lang w:eastAsia="en-US"/>
        </w:rPr>
      </w:pPr>
    </w:p>
    <w:p w:rsidR="007E1EAA" w:rsidRPr="0033614D" w:rsidRDefault="007E1EAA" w:rsidP="007E1EAA">
      <w:pPr>
        <w:ind w:firstLine="0"/>
        <w:rPr>
          <w:b/>
          <w:lang w:eastAsia="en-US"/>
        </w:rPr>
      </w:pPr>
      <w:r w:rsidRPr="00002BFD">
        <w:rPr>
          <w:b/>
          <w:noProof/>
        </w:rPr>
        <w:t>cbdc.002.001.04 OrganisationDCBuyingOrder_2024.03 / Распоряжение о пополнении СЦР Клиента-ЮЛ</w:t>
      </w:r>
    </w:p>
    <w:tbl>
      <w:tblPr>
        <w:tblStyle w:val="ab"/>
        <w:tblW w:w="14597" w:type="dxa"/>
        <w:tblLayout w:type="fixed"/>
        <w:tblLook w:val="04A0" w:firstRow="1" w:lastRow="0" w:firstColumn="1" w:lastColumn="0" w:noHBand="0" w:noVBand="1"/>
      </w:tblPr>
      <w:tblGrid>
        <w:gridCol w:w="3539"/>
        <w:gridCol w:w="3686"/>
        <w:gridCol w:w="3685"/>
        <w:gridCol w:w="3687"/>
      </w:tblGrid>
      <w:tr w:rsidR="007E1EAA" w:rsidRPr="00BD362A" w:rsidTr="007E5705">
        <w:tc>
          <w:tcPr>
            <w:tcW w:w="3539" w:type="dxa"/>
          </w:tcPr>
          <w:p w:rsidR="007E1EAA" w:rsidRPr="00C27A13" w:rsidRDefault="007E1EAA" w:rsidP="007E5705">
            <w:pPr>
              <w:ind w:firstLine="0"/>
              <w:jc w:val="center"/>
              <w:rPr>
                <w:rFonts w:asciiTheme="minorHAnsi" w:hAnsiTheme="minorHAnsi" w:cstheme="minorHAnsi"/>
                <w:b/>
                <w:lang w:val="en-US" w:eastAsia="en-US"/>
              </w:rPr>
            </w:pPr>
            <w:r w:rsidRPr="00C27A13">
              <w:rPr>
                <w:rStyle w:val="ae"/>
                <w:rFonts w:asciiTheme="minorHAnsi" w:hAnsiTheme="minorHAnsi" w:cstheme="minorHAnsi"/>
                <w:shd w:val="clear" w:color="auto" w:fill="FFFFFF"/>
              </w:rPr>
              <w:t>X</w:t>
            </w:r>
            <w:r>
              <w:rPr>
                <w:rStyle w:val="ae"/>
                <w:rFonts w:asciiTheme="minorHAnsi" w:hAnsiTheme="minorHAnsi" w:cstheme="minorHAnsi"/>
                <w:shd w:val="clear" w:color="auto" w:fill="FFFFFF"/>
                <w:lang w:val="en-US"/>
              </w:rPr>
              <w:t xml:space="preserve">Path </w:t>
            </w:r>
            <w:r w:rsidRPr="00C27A13">
              <w:rPr>
                <w:rStyle w:val="ae"/>
                <w:rFonts w:asciiTheme="minorHAnsi" w:hAnsiTheme="minorHAnsi" w:cstheme="minorHAnsi"/>
                <w:shd w:val="clear" w:color="auto" w:fill="FFFFFF"/>
              </w:rPr>
              <w:t>/ Тип данных</w:t>
            </w:r>
            <w:r>
              <w:rPr>
                <w:rStyle w:val="ae"/>
                <w:rFonts w:asciiTheme="minorHAnsi" w:hAnsiTheme="minorHAnsi" w:cstheme="minorHAnsi"/>
                <w:shd w:val="clear" w:color="auto" w:fill="FFFFFF"/>
                <w:lang w:val="en-US"/>
              </w:rPr>
              <w:t xml:space="preserve"> </w:t>
            </w:r>
            <w:r w:rsidRPr="00C27A13">
              <w:rPr>
                <w:rStyle w:val="ae"/>
                <w:rFonts w:asciiTheme="minorHAnsi" w:hAnsiTheme="minorHAnsi" w:cstheme="minorHAnsi"/>
                <w:shd w:val="clear" w:color="auto" w:fill="FFFFFF"/>
              </w:rPr>
              <w:t>/ Правило</w:t>
            </w:r>
          </w:p>
        </w:tc>
        <w:tc>
          <w:tcPr>
            <w:tcW w:w="3686" w:type="dxa"/>
          </w:tcPr>
          <w:p w:rsidR="007E1EAA" w:rsidRPr="003145C5" w:rsidRDefault="007E1EAA" w:rsidP="007E5705">
            <w:pPr>
              <w:ind w:firstLine="0"/>
              <w:jc w:val="center"/>
              <w:rPr>
                <w:b/>
                <w:lang w:eastAsia="en-US"/>
              </w:rPr>
            </w:pPr>
            <w:r>
              <w:rPr>
                <w:b/>
                <w:lang w:eastAsia="en-US"/>
              </w:rPr>
              <w:t>Изменено</w:t>
            </w:r>
          </w:p>
        </w:tc>
        <w:tc>
          <w:tcPr>
            <w:tcW w:w="3685" w:type="dxa"/>
          </w:tcPr>
          <w:p w:rsidR="007E1EAA" w:rsidRPr="00596C2E" w:rsidRDefault="00A75AD4" w:rsidP="007E5705">
            <w:pPr>
              <w:ind w:firstLine="0"/>
              <w:jc w:val="center"/>
              <w:rPr>
                <w:b/>
                <w:lang w:val="en-US" w:eastAsia="en-US"/>
              </w:rPr>
            </w:pPr>
            <w:r>
              <w:rPr>
                <w:b/>
                <w:lang w:eastAsia="en-US"/>
              </w:rPr>
              <w:t>Значение в 2024.03</w:t>
            </w:r>
          </w:p>
        </w:tc>
        <w:tc>
          <w:tcPr>
            <w:tcW w:w="3687" w:type="dxa"/>
          </w:tcPr>
          <w:p w:rsidR="007E1EAA" w:rsidRPr="00BD362A" w:rsidRDefault="00A75AD4" w:rsidP="007E5705">
            <w:pPr>
              <w:ind w:firstLine="0"/>
              <w:jc w:val="center"/>
              <w:rPr>
                <w:b/>
                <w:lang w:val="en-US" w:eastAsia="en-US"/>
              </w:rPr>
            </w:pPr>
            <w:r>
              <w:rPr>
                <w:b/>
                <w:lang w:eastAsia="en-US"/>
              </w:rPr>
              <w:t>Значение в 2025.01</w:t>
            </w:r>
          </w:p>
        </w:tc>
      </w:tr>
      <w:tr w:rsidR="007E1EAA" w:rsidTr="007E5705">
        <w:tc>
          <w:tcPr>
            <w:tcW w:w="3539" w:type="dxa"/>
          </w:tcPr>
          <w:p w:rsidR="007E1EAA" w:rsidRPr="00BB7259" w:rsidRDefault="007E1EAA" w:rsidP="007E5705">
            <w:pPr>
              <w:ind w:firstLine="0"/>
              <w:jc w:val="left"/>
              <w:rPr>
                <w:lang w:val="en-US" w:eastAsia="en-US"/>
              </w:rPr>
            </w:pPr>
            <w:r w:rsidRPr="00BB7259">
              <w:rPr>
                <w:noProof/>
                <w:lang w:val="en-US"/>
              </w:rPr>
              <w:t>DCXchg/DCXchgOprInf/BkTrfDataXtnded/BuyrInf/NtlId/Acct/Id</w:t>
            </w:r>
          </w:p>
        </w:tc>
        <w:tc>
          <w:tcPr>
            <w:tcW w:w="3686" w:type="dxa"/>
          </w:tcPr>
          <w:p w:rsidR="007E1EAA" w:rsidRPr="00DD7C63" w:rsidRDefault="007E1EAA" w:rsidP="007E5705">
            <w:pPr>
              <w:ind w:firstLine="0"/>
              <w:jc w:val="left"/>
              <w:rPr>
                <w:lang w:eastAsia="en-US"/>
              </w:rPr>
            </w:pPr>
            <w:r>
              <w:rPr>
                <w:noProof/>
              </w:rPr>
              <w:t>Аннотация «Description, Описание». Значение (RU)</w:t>
            </w:r>
          </w:p>
        </w:tc>
        <w:tc>
          <w:tcPr>
            <w:tcW w:w="3685" w:type="dxa"/>
          </w:tcPr>
          <w:p w:rsidR="007E1EAA" w:rsidRPr="00DD7C63" w:rsidRDefault="007E1EAA" w:rsidP="007E5705">
            <w:pPr>
              <w:ind w:firstLine="0"/>
              <w:jc w:val="left"/>
              <w:rPr>
                <w:lang w:eastAsia="en-US"/>
              </w:rPr>
            </w:pPr>
            <w:r>
              <w:rPr>
                <w:noProof/>
              </w:rPr>
              <w:t>Если в реквизите Code (/Acct/SchmeNm/Cd) установлено значение BBAN, то проставляется номер банковского  счета покупателя цифровой валюты. Если в реквизите Proprietary (/Acct/SchmeNm/Prtry) установлено значение EPID, то проставляется  ЭСП покупателя цифровой валюты.</w:t>
            </w:r>
          </w:p>
        </w:tc>
        <w:tc>
          <w:tcPr>
            <w:tcW w:w="3687" w:type="dxa"/>
          </w:tcPr>
          <w:p w:rsidR="007E1EAA" w:rsidRPr="00DD7C63" w:rsidRDefault="007E1EAA" w:rsidP="007E5705">
            <w:pPr>
              <w:ind w:firstLine="0"/>
              <w:jc w:val="left"/>
              <w:rPr>
                <w:lang w:eastAsia="en-US"/>
              </w:rPr>
            </w:pPr>
            <w:r>
              <w:rPr>
                <w:noProof/>
              </w:rPr>
              <w:t>Если в реквизите Proprietary (/Acct/SchmeNm/Prty) установлено значение BBAN, то проставляется номер банковского  счета покупателя цифровой валюты. Если в реквизите Proprietary (/Acct/SchmeNm/Prtry) установлено значение EPID, то проставляется  ЭСП покупателя цифровой валюты.</w:t>
            </w:r>
          </w:p>
        </w:tc>
      </w:tr>
    </w:tbl>
    <w:p w:rsidR="007E1EAA" w:rsidRPr="0033614D" w:rsidRDefault="007E1EAA" w:rsidP="007E1EAA">
      <w:pPr>
        <w:ind w:firstLine="0"/>
        <w:rPr>
          <w:lang w:eastAsia="en-US"/>
        </w:rPr>
      </w:pPr>
    </w:p>
    <w:p w:rsidR="007E1EAA" w:rsidRPr="0033614D" w:rsidRDefault="007E1EAA" w:rsidP="007E1EAA">
      <w:pPr>
        <w:ind w:firstLine="0"/>
        <w:rPr>
          <w:b/>
          <w:lang w:eastAsia="en-US"/>
        </w:rPr>
      </w:pPr>
      <w:r w:rsidRPr="00002BFD">
        <w:rPr>
          <w:b/>
          <w:noProof/>
        </w:rPr>
        <w:t>cbdc.002.001.04 OrganisationDCSellingRequest_2024.03 / Распоряжение на вывод средств с СЦР Клиента-ЮЛ</w:t>
      </w:r>
    </w:p>
    <w:tbl>
      <w:tblPr>
        <w:tblStyle w:val="ab"/>
        <w:tblW w:w="14597" w:type="dxa"/>
        <w:tblLayout w:type="fixed"/>
        <w:tblLook w:val="04A0" w:firstRow="1" w:lastRow="0" w:firstColumn="1" w:lastColumn="0" w:noHBand="0" w:noVBand="1"/>
      </w:tblPr>
      <w:tblGrid>
        <w:gridCol w:w="3539"/>
        <w:gridCol w:w="3686"/>
        <w:gridCol w:w="3685"/>
        <w:gridCol w:w="3687"/>
      </w:tblGrid>
      <w:tr w:rsidR="007E1EAA" w:rsidRPr="00BD362A" w:rsidTr="007E5705">
        <w:tc>
          <w:tcPr>
            <w:tcW w:w="3539" w:type="dxa"/>
          </w:tcPr>
          <w:p w:rsidR="007E1EAA" w:rsidRPr="00C27A13" w:rsidRDefault="007E1EAA" w:rsidP="007E5705">
            <w:pPr>
              <w:ind w:firstLine="0"/>
              <w:jc w:val="center"/>
              <w:rPr>
                <w:rFonts w:asciiTheme="minorHAnsi" w:hAnsiTheme="minorHAnsi" w:cstheme="minorHAnsi"/>
                <w:b/>
                <w:lang w:val="en-US" w:eastAsia="en-US"/>
              </w:rPr>
            </w:pPr>
            <w:r w:rsidRPr="00C27A13">
              <w:rPr>
                <w:rStyle w:val="ae"/>
                <w:rFonts w:asciiTheme="minorHAnsi" w:hAnsiTheme="minorHAnsi" w:cstheme="minorHAnsi"/>
                <w:shd w:val="clear" w:color="auto" w:fill="FFFFFF"/>
              </w:rPr>
              <w:t>X</w:t>
            </w:r>
            <w:r>
              <w:rPr>
                <w:rStyle w:val="ae"/>
                <w:rFonts w:asciiTheme="minorHAnsi" w:hAnsiTheme="minorHAnsi" w:cstheme="minorHAnsi"/>
                <w:shd w:val="clear" w:color="auto" w:fill="FFFFFF"/>
                <w:lang w:val="en-US"/>
              </w:rPr>
              <w:t xml:space="preserve">Path </w:t>
            </w:r>
            <w:r w:rsidRPr="00C27A13">
              <w:rPr>
                <w:rStyle w:val="ae"/>
                <w:rFonts w:asciiTheme="minorHAnsi" w:hAnsiTheme="minorHAnsi" w:cstheme="minorHAnsi"/>
                <w:shd w:val="clear" w:color="auto" w:fill="FFFFFF"/>
              </w:rPr>
              <w:t>/ Тип данных</w:t>
            </w:r>
            <w:r>
              <w:rPr>
                <w:rStyle w:val="ae"/>
                <w:rFonts w:asciiTheme="minorHAnsi" w:hAnsiTheme="minorHAnsi" w:cstheme="minorHAnsi"/>
                <w:shd w:val="clear" w:color="auto" w:fill="FFFFFF"/>
                <w:lang w:val="en-US"/>
              </w:rPr>
              <w:t xml:space="preserve"> </w:t>
            </w:r>
            <w:r w:rsidRPr="00C27A13">
              <w:rPr>
                <w:rStyle w:val="ae"/>
                <w:rFonts w:asciiTheme="minorHAnsi" w:hAnsiTheme="minorHAnsi" w:cstheme="minorHAnsi"/>
                <w:shd w:val="clear" w:color="auto" w:fill="FFFFFF"/>
              </w:rPr>
              <w:t>/ Правило</w:t>
            </w:r>
          </w:p>
        </w:tc>
        <w:tc>
          <w:tcPr>
            <w:tcW w:w="3686" w:type="dxa"/>
          </w:tcPr>
          <w:p w:rsidR="007E1EAA" w:rsidRPr="003145C5" w:rsidRDefault="007E1EAA" w:rsidP="007E5705">
            <w:pPr>
              <w:ind w:firstLine="0"/>
              <w:jc w:val="center"/>
              <w:rPr>
                <w:b/>
                <w:lang w:eastAsia="en-US"/>
              </w:rPr>
            </w:pPr>
            <w:r>
              <w:rPr>
                <w:b/>
                <w:lang w:eastAsia="en-US"/>
              </w:rPr>
              <w:t>Изменено</w:t>
            </w:r>
          </w:p>
        </w:tc>
        <w:tc>
          <w:tcPr>
            <w:tcW w:w="3685" w:type="dxa"/>
          </w:tcPr>
          <w:p w:rsidR="007E1EAA" w:rsidRPr="00596C2E" w:rsidRDefault="00A75AD4" w:rsidP="007E5705">
            <w:pPr>
              <w:ind w:firstLine="0"/>
              <w:jc w:val="center"/>
              <w:rPr>
                <w:b/>
                <w:lang w:val="en-US" w:eastAsia="en-US"/>
              </w:rPr>
            </w:pPr>
            <w:r>
              <w:rPr>
                <w:b/>
                <w:lang w:eastAsia="en-US"/>
              </w:rPr>
              <w:t>Значение в 2024.03</w:t>
            </w:r>
          </w:p>
        </w:tc>
        <w:tc>
          <w:tcPr>
            <w:tcW w:w="3687" w:type="dxa"/>
          </w:tcPr>
          <w:p w:rsidR="007E1EAA" w:rsidRPr="00BD362A" w:rsidRDefault="00A75AD4" w:rsidP="007E5705">
            <w:pPr>
              <w:ind w:firstLine="0"/>
              <w:jc w:val="center"/>
              <w:rPr>
                <w:b/>
                <w:lang w:val="en-US" w:eastAsia="en-US"/>
              </w:rPr>
            </w:pPr>
            <w:r>
              <w:rPr>
                <w:b/>
                <w:lang w:eastAsia="en-US"/>
              </w:rPr>
              <w:t>Значение в 2025.01</w:t>
            </w:r>
          </w:p>
        </w:tc>
      </w:tr>
      <w:tr w:rsidR="007E1EAA" w:rsidTr="007E5705">
        <w:tc>
          <w:tcPr>
            <w:tcW w:w="3539" w:type="dxa"/>
          </w:tcPr>
          <w:p w:rsidR="007E1EAA" w:rsidRPr="00BB7259" w:rsidRDefault="007E1EAA" w:rsidP="007E5705">
            <w:pPr>
              <w:ind w:firstLine="0"/>
              <w:jc w:val="left"/>
              <w:rPr>
                <w:lang w:val="en-US" w:eastAsia="en-US"/>
              </w:rPr>
            </w:pPr>
            <w:r w:rsidRPr="00BB7259">
              <w:rPr>
                <w:noProof/>
                <w:lang w:val="en-US"/>
              </w:rPr>
              <w:t>DCXchg/DCXchgOprInf/BkTrfDataXtnded/SellrInf/NtlId/Acct/Id</w:t>
            </w:r>
          </w:p>
        </w:tc>
        <w:tc>
          <w:tcPr>
            <w:tcW w:w="3686" w:type="dxa"/>
          </w:tcPr>
          <w:p w:rsidR="007E1EAA" w:rsidRPr="00DD7C63" w:rsidRDefault="007E1EAA" w:rsidP="007E5705">
            <w:pPr>
              <w:ind w:firstLine="0"/>
              <w:jc w:val="left"/>
              <w:rPr>
                <w:lang w:eastAsia="en-US"/>
              </w:rPr>
            </w:pPr>
            <w:r>
              <w:rPr>
                <w:noProof/>
              </w:rPr>
              <w:t>Аннотация «Description, Описание». Значение (RU)</w:t>
            </w:r>
          </w:p>
        </w:tc>
        <w:tc>
          <w:tcPr>
            <w:tcW w:w="3685" w:type="dxa"/>
          </w:tcPr>
          <w:p w:rsidR="007E1EAA" w:rsidRPr="00DD7C63" w:rsidRDefault="007E1EAA" w:rsidP="007E5705">
            <w:pPr>
              <w:ind w:firstLine="0"/>
              <w:jc w:val="left"/>
              <w:rPr>
                <w:lang w:eastAsia="en-US"/>
              </w:rPr>
            </w:pPr>
            <w:r>
              <w:rPr>
                <w:noProof/>
              </w:rPr>
              <w:t xml:space="preserve">Если в реквизите Code (/Acct/SchmeNm/Cd) установлено значение BBAN, то проставляется номер банковского  счета продавца цифровой валюты. Если в реквизите Proprietary (/Acct/SchmeNm/Prtry) установлено значение EPID, то </w:t>
            </w:r>
            <w:r>
              <w:rPr>
                <w:noProof/>
              </w:rPr>
              <w:lastRenderedPageBreak/>
              <w:t>проставляется  ЭСП продавца цифровой валюты.</w:t>
            </w:r>
          </w:p>
        </w:tc>
        <w:tc>
          <w:tcPr>
            <w:tcW w:w="3687" w:type="dxa"/>
          </w:tcPr>
          <w:p w:rsidR="007E1EAA" w:rsidRPr="00DD7C63" w:rsidRDefault="007E1EAA" w:rsidP="007E5705">
            <w:pPr>
              <w:ind w:firstLine="0"/>
              <w:jc w:val="left"/>
              <w:rPr>
                <w:lang w:eastAsia="en-US"/>
              </w:rPr>
            </w:pPr>
            <w:r>
              <w:rPr>
                <w:noProof/>
              </w:rPr>
              <w:lastRenderedPageBreak/>
              <w:t xml:space="preserve">Если в реквизите Proprietary (/Acct/SchmeNm/Prty) установлено значение BBAN, то проставляется номер банковского  счета продавца цифровой валюты. Если в реквизите Proprietary (/Acct/SchmeNm/Prtry) </w:t>
            </w:r>
            <w:r>
              <w:rPr>
                <w:noProof/>
              </w:rPr>
              <w:lastRenderedPageBreak/>
              <w:t>установлено значение EPID, то проставляется  ЭСП продавца цифровой валюты.</w:t>
            </w:r>
          </w:p>
        </w:tc>
      </w:tr>
    </w:tbl>
    <w:p w:rsidR="007E1EAA" w:rsidRPr="0033614D" w:rsidRDefault="007E1EAA" w:rsidP="007E1EAA">
      <w:pPr>
        <w:ind w:firstLine="0"/>
        <w:rPr>
          <w:lang w:eastAsia="en-US"/>
        </w:rPr>
      </w:pPr>
    </w:p>
    <w:p w:rsidR="007E1EAA" w:rsidRPr="0033614D" w:rsidRDefault="007E1EAA" w:rsidP="007E1EAA">
      <w:pPr>
        <w:ind w:firstLine="0"/>
        <w:rPr>
          <w:b/>
          <w:lang w:eastAsia="en-US"/>
        </w:rPr>
      </w:pPr>
      <w:r w:rsidRPr="00002BFD">
        <w:rPr>
          <w:b/>
          <w:noProof/>
        </w:rPr>
        <w:t>cbdc.011.001.04 ReturnCustomerWalletInfo_2024.03 / Предоставление информации о СЦР Клиента-ФЛ</w:t>
      </w:r>
    </w:p>
    <w:tbl>
      <w:tblPr>
        <w:tblStyle w:val="ab"/>
        <w:tblW w:w="14597" w:type="dxa"/>
        <w:tblLayout w:type="fixed"/>
        <w:tblLook w:val="04A0" w:firstRow="1" w:lastRow="0" w:firstColumn="1" w:lastColumn="0" w:noHBand="0" w:noVBand="1"/>
      </w:tblPr>
      <w:tblGrid>
        <w:gridCol w:w="3539"/>
        <w:gridCol w:w="3686"/>
        <w:gridCol w:w="3685"/>
        <w:gridCol w:w="3687"/>
      </w:tblGrid>
      <w:tr w:rsidR="007E1EAA" w:rsidRPr="00BD362A" w:rsidTr="007E5705">
        <w:tc>
          <w:tcPr>
            <w:tcW w:w="3539" w:type="dxa"/>
          </w:tcPr>
          <w:p w:rsidR="007E1EAA" w:rsidRPr="00C27A13" w:rsidRDefault="007E1EAA" w:rsidP="007E5705">
            <w:pPr>
              <w:ind w:firstLine="0"/>
              <w:jc w:val="center"/>
              <w:rPr>
                <w:rFonts w:asciiTheme="minorHAnsi" w:hAnsiTheme="minorHAnsi" w:cstheme="minorHAnsi"/>
                <w:b/>
                <w:lang w:val="en-US" w:eastAsia="en-US"/>
              </w:rPr>
            </w:pPr>
            <w:r w:rsidRPr="00C27A13">
              <w:rPr>
                <w:rStyle w:val="ae"/>
                <w:rFonts w:asciiTheme="minorHAnsi" w:hAnsiTheme="minorHAnsi" w:cstheme="minorHAnsi"/>
                <w:shd w:val="clear" w:color="auto" w:fill="FFFFFF"/>
              </w:rPr>
              <w:t>X</w:t>
            </w:r>
            <w:r>
              <w:rPr>
                <w:rStyle w:val="ae"/>
                <w:rFonts w:asciiTheme="minorHAnsi" w:hAnsiTheme="minorHAnsi" w:cstheme="minorHAnsi"/>
                <w:shd w:val="clear" w:color="auto" w:fill="FFFFFF"/>
                <w:lang w:val="en-US"/>
              </w:rPr>
              <w:t xml:space="preserve">Path </w:t>
            </w:r>
            <w:r w:rsidRPr="00C27A13">
              <w:rPr>
                <w:rStyle w:val="ae"/>
                <w:rFonts w:asciiTheme="minorHAnsi" w:hAnsiTheme="minorHAnsi" w:cstheme="minorHAnsi"/>
                <w:shd w:val="clear" w:color="auto" w:fill="FFFFFF"/>
              </w:rPr>
              <w:t>/ Тип данных</w:t>
            </w:r>
            <w:r>
              <w:rPr>
                <w:rStyle w:val="ae"/>
                <w:rFonts w:asciiTheme="minorHAnsi" w:hAnsiTheme="minorHAnsi" w:cstheme="minorHAnsi"/>
                <w:shd w:val="clear" w:color="auto" w:fill="FFFFFF"/>
                <w:lang w:val="en-US"/>
              </w:rPr>
              <w:t xml:space="preserve"> </w:t>
            </w:r>
            <w:r w:rsidRPr="00C27A13">
              <w:rPr>
                <w:rStyle w:val="ae"/>
                <w:rFonts w:asciiTheme="minorHAnsi" w:hAnsiTheme="minorHAnsi" w:cstheme="minorHAnsi"/>
                <w:shd w:val="clear" w:color="auto" w:fill="FFFFFF"/>
              </w:rPr>
              <w:t>/ Правило</w:t>
            </w:r>
          </w:p>
        </w:tc>
        <w:tc>
          <w:tcPr>
            <w:tcW w:w="3686" w:type="dxa"/>
          </w:tcPr>
          <w:p w:rsidR="007E1EAA" w:rsidRPr="003145C5" w:rsidRDefault="007E1EAA" w:rsidP="007E5705">
            <w:pPr>
              <w:ind w:firstLine="0"/>
              <w:jc w:val="center"/>
              <w:rPr>
                <w:b/>
                <w:lang w:eastAsia="en-US"/>
              </w:rPr>
            </w:pPr>
            <w:r>
              <w:rPr>
                <w:b/>
                <w:lang w:eastAsia="en-US"/>
              </w:rPr>
              <w:t>Изменено</w:t>
            </w:r>
          </w:p>
        </w:tc>
        <w:tc>
          <w:tcPr>
            <w:tcW w:w="3685" w:type="dxa"/>
          </w:tcPr>
          <w:p w:rsidR="007E1EAA" w:rsidRPr="00596C2E" w:rsidRDefault="00A75AD4" w:rsidP="007E5705">
            <w:pPr>
              <w:ind w:firstLine="0"/>
              <w:jc w:val="center"/>
              <w:rPr>
                <w:b/>
                <w:lang w:val="en-US" w:eastAsia="en-US"/>
              </w:rPr>
            </w:pPr>
            <w:r>
              <w:rPr>
                <w:b/>
                <w:lang w:eastAsia="en-US"/>
              </w:rPr>
              <w:t>Значение в 2024.03</w:t>
            </w:r>
          </w:p>
        </w:tc>
        <w:tc>
          <w:tcPr>
            <w:tcW w:w="3687" w:type="dxa"/>
          </w:tcPr>
          <w:p w:rsidR="007E1EAA" w:rsidRPr="00BD362A" w:rsidRDefault="00A75AD4" w:rsidP="007E5705">
            <w:pPr>
              <w:ind w:firstLine="0"/>
              <w:jc w:val="center"/>
              <w:rPr>
                <w:b/>
                <w:lang w:val="en-US" w:eastAsia="en-US"/>
              </w:rPr>
            </w:pPr>
            <w:r>
              <w:rPr>
                <w:b/>
                <w:lang w:eastAsia="en-US"/>
              </w:rPr>
              <w:t>Значение в 2025.01</w:t>
            </w:r>
          </w:p>
        </w:tc>
      </w:tr>
      <w:tr w:rsidR="007E1EAA" w:rsidTr="007E5705">
        <w:tc>
          <w:tcPr>
            <w:tcW w:w="3539" w:type="dxa"/>
          </w:tcPr>
          <w:p w:rsidR="007E1EAA" w:rsidRPr="00BB7259" w:rsidRDefault="007E1EAA" w:rsidP="007E5705">
            <w:pPr>
              <w:ind w:firstLine="0"/>
              <w:jc w:val="left"/>
              <w:rPr>
                <w:lang w:val="en-US" w:eastAsia="en-US"/>
              </w:rPr>
            </w:pPr>
            <w:r w:rsidRPr="00BB7259">
              <w:rPr>
                <w:noProof/>
                <w:lang w:val="en-US"/>
              </w:rPr>
              <w:t>RtrWlltInf/Rpt/WlltPtyInf/Bal/TtlAmt</w:t>
            </w:r>
          </w:p>
        </w:tc>
        <w:tc>
          <w:tcPr>
            <w:tcW w:w="3686" w:type="dxa"/>
          </w:tcPr>
          <w:p w:rsidR="007E1EAA" w:rsidRPr="00DD7C63" w:rsidRDefault="007E1EAA" w:rsidP="007E5705">
            <w:pPr>
              <w:ind w:firstLine="0"/>
              <w:jc w:val="left"/>
              <w:rPr>
                <w:lang w:eastAsia="en-US"/>
              </w:rPr>
            </w:pPr>
            <w:r>
              <w:rPr>
                <w:noProof/>
              </w:rPr>
              <w:t>Аннотация «Description, Описание». Значение (RU)</w:t>
            </w:r>
          </w:p>
        </w:tc>
        <w:tc>
          <w:tcPr>
            <w:tcW w:w="3685" w:type="dxa"/>
          </w:tcPr>
          <w:p w:rsidR="007E1EAA" w:rsidRPr="00DD7C63" w:rsidRDefault="007E1EAA" w:rsidP="007E5705">
            <w:pPr>
              <w:ind w:firstLine="0"/>
              <w:jc w:val="left"/>
              <w:rPr>
                <w:lang w:eastAsia="en-US"/>
              </w:rPr>
            </w:pPr>
          </w:p>
        </w:tc>
        <w:tc>
          <w:tcPr>
            <w:tcW w:w="3687" w:type="dxa"/>
          </w:tcPr>
          <w:p w:rsidR="007E1EAA" w:rsidRPr="00DD7C63" w:rsidRDefault="007E1EAA" w:rsidP="007E5705">
            <w:pPr>
              <w:ind w:firstLine="0"/>
              <w:jc w:val="left"/>
              <w:rPr>
                <w:lang w:eastAsia="en-US"/>
              </w:rPr>
            </w:pPr>
            <w:r>
              <w:rPr>
                <w:noProof/>
              </w:rPr>
              <w:t>Доступный остаток с учетом СЗС. Считается по формуле: текущий баланс - сумма заблокированных средств.</w:t>
            </w:r>
          </w:p>
        </w:tc>
      </w:tr>
      <w:tr w:rsidR="007E1EAA" w:rsidTr="007E5705">
        <w:tc>
          <w:tcPr>
            <w:tcW w:w="3539" w:type="dxa"/>
          </w:tcPr>
          <w:p w:rsidR="007E1EAA" w:rsidRPr="00BB7259" w:rsidRDefault="007E1EAA" w:rsidP="007E5705">
            <w:pPr>
              <w:ind w:firstLine="0"/>
              <w:jc w:val="left"/>
              <w:rPr>
                <w:lang w:val="en-US" w:eastAsia="en-US"/>
              </w:rPr>
            </w:pPr>
            <w:r w:rsidRPr="00BB7259">
              <w:rPr>
                <w:noProof/>
                <w:lang w:val="en-US"/>
              </w:rPr>
              <w:t>RtrWlltInf/Rpt/OpngBal/TtlAmt</w:t>
            </w:r>
          </w:p>
        </w:tc>
        <w:tc>
          <w:tcPr>
            <w:tcW w:w="3686" w:type="dxa"/>
          </w:tcPr>
          <w:p w:rsidR="007E1EAA" w:rsidRPr="00DD7C63" w:rsidRDefault="007E1EAA" w:rsidP="007E5705">
            <w:pPr>
              <w:ind w:firstLine="0"/>
              <w:jc w:val="left"/>
              <w:rPr>
                <w:lang w:eastAsia="en-US"/>
              </w:rPr>
            </w:pPr>
            <w:r>
              <w:rPr>
                <w:noProof/>
              </w:rPr>
              <w:t>Аннотация «Description, Описание». Значение (RU)</w:t>
            </w:r>
          </w:p>
        </w:tc>
        <w:tc>
          <w:tcPr>
            <w:tcW w:w="3685" w:type="dxa"/>
          </w:tcPr>
          <w:p w:rsidR="007E1EAA" w:rsidRPr="00DD7C63" w:rsidRDefault="007E1EAA" w:rsidP="007E5705">
            <w:pPr>
              <w:ind w:firstLine="0"/>
              <w:jc w:val="left"/>
              <w:rPr>
                <w:lang w:eastAsia="en-US"/>
              </w:rPr>
            </w:pPr>
          </w:p>
        </w:tc>
        <w:tc>
          <w:tcPr>
            <w:tcW w:w="3687" w:type="dxa"/>
          </w:tcPr>
          <w:p w:rsidR="007E1EAA" w:rsidRPr="00DD7C63" w:rsidRDefault="007E1EAA" w:rsidP="007E5705">
            <w:pPr>
              <w:ind w:firstLine="0"/>
              <w:jc w:val="left"/>
              <w:rPr>
                <w:lang w:eastAsia="en-US"/>
              </w:rPr>
            </w:pPr>
            <w:r>
              <w:rPr>
                <w:noProof/>
              </w:rPr>
              <w:t>Сумма входящего остатка на начало периода</w:t>
            </w:r>
          </w:p>
        </w:tc>
      </w:tr>
      <w:tr w:rsidR="007E1EAA" w:rsidTr="007E5705">
        <w:tc>
          <w:tcPr>
            <w:tcW w:w="3539" w:type="dxa"/>
          </w:tcPr>
          <w:p w:rsidR="007E1EAA" w:rsidRPr="00BB7259" w:rsidRDefault="007E1EAA" w:rsidP="007E5705">
            <w:pPr>
              <w:ind w:firstLine="0"/>
              <w:jc w:val="left"/>
              <w:rPr>
                <w:lang w:val="en-US" w:eastAsia="en-US"/>
              </w:rPr>
            </w:pPr>
            <w:r w:rsidRPr="00BB7259">
              <w:rPr>
                <w:noProof/>
                <w:lang w:val="en-US"/>
              </w:rPr>
              <w:t>RtrWlltInf/Rpt/OutgngBal/TtlAmt</w:t>
            </w:r>
          </w:p>
        </w:tc>
        <w:tc>
          <w:tcPr>
            <w:tcW w:w="3686" w:type="dxa"/>
          </w:tcPr>
          <w:p w:rsidR="007E1EAA" w:rsidRPr="00DD7C63" w:rsidRDefault="007E1EAA" w:rsidP="007E5705">
            <w:pPr>
              <w:ind w:firstLine="0"/>
              <w:jc w:val="left"/>
              <w:rPr>
                <w:lang w:eastAsia="en-US"/>
              </w:rPr>
            </w:pPr>
            <w:r>
              <w:rPr>
                <w:noProof/>
              </w:rPr>
              <w:t>Аннотация «Description, Описание». Значение (RU)</w:t>
            </w:r>
          </w:p>
        </w:tc>
        <w:tc>
          <w:tcPr>
            <w:tcW w:w="3685" w:type="dxa"/>
          </w:tcPr>
          <w:p w:rsidR="007E1EAA" w:rsidRPr="00DD7C63" w:rsidRDefault="007E1EAA" w:rsidP="007E5705">
            <w:pPr>
              <w:ind w:firstLine="0"/>
              <w:jc w:val="left"/>
              <w:rPr>
                <w:lang w:eastAsia="en-US"/>
              </w:rPr>
            </w:pPr>
          </w:p>
        </w:tc>
        <w:tc>
          <w:tcPr>
            <w:tcW w:w="3687" w:type="dxa"/>
          </w:tcPr>
          <w:p w:rsidR="007E1EAA" w:rsidRPr="00DD7C63" w:rsidRDefault="007E1EAA" w:rsidP="007E5705">
            <w:pPr>
              <w:ind w:firstLine="0"/>
              <w:jc w:val="left"/>
              <w:rPr>
                <w:lang w:eastAsia="en-US"/>
              </w:rPr>
            </w:pPr>
            <w:r>
              <w:rPr>
                <w:noProof/>
              </w:rPr>
              <w:t>Сумма исходящего остатка на начало периода</w:t>
            </w:r>
          </w:p>
        </w:tc>
      </w:tr>
      <w:tr w:rsidR="007E1EAA" w:rsidTr="007E5705">
        <w:tc>
          <w:tcPr>
            <w:tcW w:w="3539" w:type="dxa"/>
          </w:tcPr>
          <w:p w:rsidR="007E1EAA" w:rsidRPr="00BB7259" w:rsidRDefault="007E1EAA" w:rsidP="007E5705">
            <w:pPr>
              <w:ind w:firstLine="0"/>
              <w:jc w:val="left"/>
              <w:rPr>
                <w:lang w:val="en-US" w:eastAsia="en-US"/>
              </w:rPr>
            </w:pPr>
            <w:r w:rsidRPr="00BB7259">
              <w:rPr>
                <w:noProof/>
                <w:lang w:val="en-US"/>
              </w:rPr>
              <w:t>RtrWlltInf/Rpt/TtlAmtDbt/TtlAmt</w:t>
            </w:r>
          </w:p>
        </w:tc>
        <w:tc>
          <w:tcPr>
            <w:tcW w:w="3686" w:type="dxa"/>
          </w:tcPr>
          <w:p w:rsidR="007E1EAA" w:rsidRPr="00DD7C63" w:rsidRDefault="007E1EAA" w:rsidP="007E5705">
            <w:pPr>
              <w:ind w:firstLine="0"/>
              <w:jc w:val="left"/>
              <w:rPr>
                <w:lang w:eastAsia="en-US"/>
              </w:rPr>
            </w:pPr>
            <w:r>
              <w:rPr>
                <w:noProof/>
              </w:rPr>
              <w:t>Аннотация «Description, Описание». Значение (RU)</w:t>
            </w:r>
          </w:p>
        </w:tc>
        <w:tc>
          <w:tcPr>
            <w:tcW w:w="3685" w:type="dxa"/>
          </w:tcPr>
          <w:p w:rsidR="007E1EAA" w:rsidRPr="00DD7C63" w:rsidRDefault="007E1EAA" w:rsidP="007E5705">
            <w:pPr>
              <w:ind w:firstLine="0"/>
              <w:jc w:val="left"/>
              <w:rPr>
                <w:lang w:eastAsia="en-US"/>
              </w:rPr>
            </w:pPr>
          </w:p>
        </w:tc>
        <w:tc>
          <w:tcPr>
            <w:tcW w:w="3687" w:type="dxa"/>
          </w:tcPr>
          <w:p w:rsidR="007E1EAA" w:rsidRPr="00DD7C63" w:rsidRDefault="007E1EAA" w:rsidP="007E5705">
            <w:pPr>
              <w:ind w:firstLine="0"/>
              <w:jc w:val="left"/>
              <w:rPr>
                <w:lang w:eastAsia="en-US"/>
              </w:rPr>
            </w:pPr>
            <w:r>
              <w:rPr>
                <w:noProof/>
              </w:rPr>
              <w:t>Сумма списанных средств</w:t>
            </w:r>
          </w:p>
        </w:tc>
      </w:tr>
      <w:tr w:rsidR="007E1EAA" w:rsidTr="007E5705">
        <w:tc>
          <w:tcPr>
            <w:tcW w:w="3539" w:type="dxa"/>
          </w:tcPr>
          <w:p w:rsidR="007E1EAA" w:rsidRPr="00BB7259" w:rsidRDefault="007E1EAA" w:rsidP="007E5705">
            <w:pPr>
              <w:ind w:firstLine="0"/>
              <w:jc w:val="left"/>
              <w:rPr>
                <w:lang w:val="en-US" w:eastAsia="en-US"/>
              </w:rPr>
            </w:pPr>
            <w:r w:rsidRPr="00BB7259">
              <w:rPr>
                <w:noProof/>
                <w:lang w:val="en-US"/>
              </w:rPr>
              <w:t>RtrWlltInf/Rpt/TtlAmtCdt/TtlAmt</w:t>
            </w:r>
          </w:p>
        </w:tc>
        <w:tc>
          <w:tcPr>
            <w:tcW w:w="3686" w:type="dxa"/>
          </w:tcPr>
          <w:p w:rsidR="007E1EAA" w:rsidRPr="00DD7C63" w:rsidRDefault="007E1EAA" w:rsidP="007E5705">
            <w:pPr>
              <w:ind w:firstLine="0"/>
              <w:jc w:val="left"/>
              <w:rPr>
                <w:lang w:eastAsia="en-US"/>
              </w:rPr>
            </w:pPr>
            <w:r>
              <w:rPr>
                <w:noProof/>
              </w:rPr>
              <w:t>Аннотация «Description, Описание». Значение (RU)</w:t>
            </w:r>
          </w:p>
        </w:tc>
        <w:tc>
          <w:tcPr>
            <w:tcW w:w="3685" w:type="dxa"/>
          </w:tcPr>
          <w:p w:rsidR="007E1EAA" w:rsidRPr="00DD7C63" w:rsidRDefault="007E1EAA" w:rsidP="007E5705">
            <w:pPr>
              <w:ind w:firstLine="0"/>
              <w:jc w:val="left"/>
              <w:rPr>
                <w:lang w:eastAsia="en-US"/>
              </w:rPr>
            </w:pPr>
          </w:p>
        </w:tc>
        <w:tc>
          <w:tcPr>
            <w:tcW w:w="3687" w:type="dxa"/>
          </w:tcPr>
          <w:p w:rsidR="007E1EAA" w:rsidRPr="00DD7C63" w:rsidRDefault="007E1EAA" w:rsidP="007E5705">
            <w:pPr>
              <w:ind w:firstLine="0"/>
              <w:jc w:val="left"/>
              <w:rPr>
                <w:lang w:eastAsia="en-US"/>
              </w:rPr>
            </w:pPr>
            <w:r>
              <w:rPr>
                <w:noProof/>
              </w:rPr>
              <w:t>Сумма зачисленных средств</w:t>
            </w:r>
          </w:p>
        </w:tc>
      </w:tr>
      <w:tr w:rsidR="007E1EAA" w:rsidTr="007E5705">
        <w:tc>
          <w:tcPr>
            <w:tcW w:w="3539" w:type="dxa"/>
          </w:tcPr>
          <w:p w:rsidR="007E1EAA" w:rsidRPr="00BB7259" w:rsidRDefault="007E1EAA" w:rsidP="007E5705">
            <w:pPr>
              <w:ind w:firstLine="0"/>
              <w:jc w:val="left"/>
              <w:rPr>
                <w:lang w:val="en-US" w:eastAsia="en-US"/>
              </w:rPr>
            </w:pPr>
            <w:r w:rsidRPr="00BB7259">
              <w:rPr>
                <w:noProof/>
                <w:lang w:val="en-US"/>
              </w:rPr>
              <w:t>RtrWlltInf/Rpt/OprtnsInf/OthrDtls/Xchg</w:t>
            </w:r>
          </w:p>
        </w:tc>
        <w:tc>
          <w:tcPr>
            <w:tcW w:w="3686" w:type="dxa"/>
          </w:tcPr>
          <w:p w:rsidR="007E1EAA" w:rsidRPr="00DD7C63" w:rsidRDefault="007E1EAA" w:rsidP="007E5705">
            <w:pPr>
              <w:ind w:firstLine="0"/>
              <w:jc w:val="left"/>
              <w:rPr>
                <w:lang w:eastAsia="en-US"/>
              </w:rPr>
            </w:pPr>
            <w:r>
              <w:rPr>
                <w:noProof/>
              </w:rPr>
              <w:t>Аннотация «Description, Описание». Значение (RU)</w:t>
            </w:r>
          </w:p>
        </w:tc>
        <w:tc>
          <w:tcPr>
            <w:tcW w:w="3685" w:type="dxa"/>
          </w:tcPr>
          <w:p w:rsidR="007E1EAA" w:rsidRPr="00DD7C63" w:rsidRDefault="007E1EAA" w:rsidP="007E5705">
            <w:pPr>
              <w:ind w:firstLine="0"/>
              <w:jc w:val="left"/>
              <w:rPr>
                <w:lang w:eastAsia="en-US"/>
              </w:rPr>
            </w:pPr>
          </w:p>
        </w:tc>
        <w:tc>
          <w:tcPr>
            <w:tcW w:w="3687" w:type="dxa"/>
          </w:tcPr>
          <w:p w:rsidR="007E1EAA" w:rsidRPr="00DD7C63" w:rsidRDefault="007E1EAA" w:rsidP="007E5705">
            <w:pPr>
              <w:ind w:firstLine="0"/>
              <w:jc w:val="left"/>
              <w:rPr>
                <w:lang w:eastAsia="en-US"/>
              </w:rPr>
            </w:pPr>
            <w:r>
              <w:rPr>
                <w:noProof/>
              </w:rPr>
              <w:t>Используется для предоставления информации по операциям обмена ЦР на безналичные средства и обмена безналичных средств на ЦР</w:t>
            </w:r>
          </w:p>
        </w:tc>
      </w:tr>
      <w:tr w:rsidR="007E1EAA" w:rsidTr="007E5705">
        <w:tc>
          <w:tcPr>
            <w:tcW w:w="3539" w:type="dxa"/>
          </w:tcPr>
          <w:p w:rsidR="007E1EAA" w:rsidRPr="00BB7259" w:rsidRDefault="007E1EAA" w:rsidP="007E5705">
            <w:pPr>
              <w:ind w:firstLine="0"/>
              <w:jc w:val="left"/>
              <w:rPr>
                <w:lang w:val="en-US" w:eastAsia="en-US"/>
              </w:rPr>
            </w:pPr>
            <w:r w:rsidRPr="00BB7259">
              <w:rPr>
                <w:noProof/>
                <w:lang w:val="en-US"/>
              </w:rPr>
              <w:t>RtrWlltInf/Rpt/OprtnsInf/OthrDtls/C2C</w:t>
            </w:r>
          </w:p>
        </w:tc>
        <w:tc>
          <w:tcPr>
            <w:tcW w:w="3686" w:type="dxa"/>
          </w:tcPr>
          <w:p w:rsidR="007E1EAA" w:rsidRPr="00DD7C63" w:rsidRDefault="007E1EAA" w:rsidP="007E5705">
            <w:pPr>
              <w:ind w:firstLine="0"/>
              <w:jc w:val="left"/>
              <w:rPr>
                <w:lang w:eastAsia="en-US"/>
              </w:rPr>
            </w:pPr>
            <w:r>
              <w:rPr>
                <w:noProof/>
              </w:rPr>
              <w:t>Аннотация «Description, Описание». Значение (RU)</w:t>
            </w:r>
          </w:p>
        </w:tc>
        <w:tc>
          <w:tcPr>
            <w:tcW w:w="3685" w:type="dxa"/>
          </w:tcPr>
          <w:p w:rsidR="007E1EAA" w:rsidRPr="00DD7C63" w:rsidRDefault="007E1EAA" w:rsidP="007E5705">
            <w:pPr>
              <w:ind w:firstLine="0"/>
              <w:jc w:val="left"/>
              <w:rPr>
                <w:lang w:eastAsia="en-US"/>
              </w:rPr>
            </w:pPr>
          </w:p>
        </w:tc>
        <w:tc>
          <w:tcPr>
            <w:tcW w:w="3687" w:type="dxa"/>
          </w:tcPr>
          <w:p w:rsidR="007E1EAA" w:rsidRPr="00DD7C63" w:rsidRDefault="007E1EAA" w:rsidP="007E5705">
            <w:pPr>
              <w:ind w:firstLine="0"/>
              <w:jc w:val="left"/>
              <w:rPr>
                <w:lang w:eastAsia="en-US"/>
              </w:rPr>
            </w:pPr>
            <w:r>
              <w:rPr>
                <w:noProof/>
              </w:rPr>
              <w:t>Используется для предоставления информации по операциям C2C</w:t>
            </w:r>
          </w:p>
        </w:tc>
      </w:tr>
      <w:tr w:rsidR="007E1EAA" w:rsidTr="007E5705">
        <w:tc>
          <w:tcPr>
            <w:tcW w:w="3539" w:type="dxa"/>
          </w:tcPr>
          <w:p w:rsidR="007E1EAA" w:rsidRPr="00BB7259" w:rsidRDefault="007E1EAA" w:rsidP="007E5705">
            <w:pPr>
              <w:ind w:firstLine="0"/>
              <w:jc w:val="left"/>
              <w:rPr>
                <w:lang w:val="en-US" w:eastAsia="en-US"/>
              </w:rPr>
            </w:pPr>
            <w:r w:rsidRPr="00BB7259">
              <w:rPr>
                <w:noProof/>
                <w:lang w:val="en-US"/>
              </w:rPr>
              <w:t>RtrWlltInf/Rpt/OprtnsInf/OthrDtls/C2B</w:t>
            </w:r>
          </w:p>
        </w:tc>
        <w:tc>
          <w:tcPr>
            <w:tcW w:w="3686" w:type="dxa"/>
          </w:tcPr>
          <w:p w:rsidR="007E1EAA" w:rsidRPr="00DD7C63" w:rsidRDefault="007E1EAA" w:rsidP="007E5705">
            <w:pPr>
              <w:ind w:firstLine="0"/>
              <w:jc w:val="left"/>
              <w:rPr>
                <w:lang w:eastAsia="en-US"/>
              </w:rPr>
            </w:pPr>
            <w:r>
              <w:rPr>
                <w:noProof/>
              </w:rPr>
              <w:t>Аннотация «Description, Описание». Значение (RU)</w:t>
            </w:r>
          </w:p>
        </w:tc>
        <w:tc>
          <w:tcPr>
            <w:tcW w:w="3685" w:type="dxa"/>
          </w:tcPr>
          <w:p w:rsidR="007E1EAA" w:rsidRPr="00DD7C63" w:rsidRDefault="007E1EAA" w:rsidP="007E5705">
            <w:pPr>
              <w:ind w:firstLine="0"/>
              <w:jc w:val="left"/>
              <w:rPr>
                <w:lang w:eastAsia="en-US"/>
              </w:rPr>
            </w:pPr>
          </w:p>
        </w:tc>
        <w:tc>
          <w:tcPr>
            <w:tcW w:w="3687" w:type="dxa"/>
          </w:tcPr>
          <w:p w:rsidR="007E1EAA" w:rsidRPr="00DD7C63" w:rsidRDefault="007E1EAA" w:rsidP="007E5705">
            <w:pPr>
              <w:ind w:firstLine="0"/>
              <w:jc w:val="left"/>
              <w:rPr>
                <w:lang w:eastAsia="en-US"/>
              </w:rPr>
            </w:pPr>
            <w:r>
              <w:rPr>
                <w:noProof/>
              </w:rPr>
              <w:t>Используется для предоставления информации по операциям C2B</w:t>
            </w:r>
          </w:p>
        </w:tc>
      </w:tr>
      <w:tr w:rsidR="007E1EAA" w:rsidTr="007E5705">
        <w:tc>
          <w:tcPr>
            <w:tcW w:w="3539" w:type="dxa"/>
          </w:tcPr>
          <w:p w:rsidR="007E1EAA" w:rsidRPr="00BB7259" w:rsidRDefault="007E1EAA" w:rsidP="007E5705">
            <w:pPr>
              <w:ind w:firstLine="0"/>
              <w:jc w:val="left"/>
              <w:rPr>
                <w:lang w:val="en-US" w:eastAsia="en-US"/>
              </w:rPr>
            </w:pPr>
            <w:r w:rsidRPr="00BB7259">
              <w:rPr>
                <w:noProof/>
                <w:lang w:val="en-US"/>
              </w:rPr>
              <w:lastRenderedPageBreak/>
              <w:t>RtrWlltInf/Rpt/OprtnsInf/OthrDtls/B2C</w:t>
            </w:r>
          </w:p>
        </w:tc>
        <w:tc>
          <w:tcPr>
            <w:tcW w:w="3686" w:type="dxa"/>
          </w:tcPr>
          <w:p w:rsidR="007E1EAA" w:rsidRPr="00DD7C63" w:rsidRDefault="007E1EAA" w:rsidP="007E5705">
            <w:pPr>
              <w:ind w:firstLine="0"/>
              <w:jc w:val="left"/>
              <w:rPr>
                <w:lang w:eastAsia="en-US"/>
              </w:rPr>
            </w:pPr>
            <w:r>
              <w:rPr>
                <w:noProof/>
              </w:rPr>
              <w:t>Аннотация «Description, Описание». Значение (RU)</w:t>
            </w:r>
          </w:p>
        </w:tc>
        <w:tc>
          <w:tcPr>
            <w:tcW w:w="3685" w:type="dxa"/>
          </w:tcPr>
          <w:p w:rsidR="007E1EAA" w:rsidRPr="00DD7C63" w:rsidRDefault="007E1EAA" w:rsidP="007E5705">
            <w:pPr>
              <w:ind w:firstLine="0"/>
              <w:jc w:val="left"/>
              <w:rPr>
                <w:lang w:eastAsia="en-US"/>
              </w:rPr>
            </w:pPr>
          </w:p>
        </w:tc>
        <w:tc>
          <w:tcPr>
            <w:tcW w:w="3687" w:type="dxa"/>
          </w:tcPr>
          <w:p w:rsidR="007E1EAA" w:rsidRPr="00DD7C63" w:rsidRDefault="007E1EAA" w:rsidP="007E5705">
            <w:pPr>
              <w:ind w:firstLine="0"/>
              <w:jc w:val="left"/>
              <w:rPr>
                <w:lang w:eastAsia="en-US"/>
              </w:rPr>
            </w:pPr>
            <w:r>
              <w:rPr>
                <w:noProof/>
              </w:rPr>
              <w:t>Используется для предоставления информации по операциям B2C</w:t>
            </w:r>
          </w:p>
        </w:tc>
      </w:tr>
      <w:tr w:rsidR="007E1EAA" w:rsidTr="007E5705">
        <w:tc>
          <w:tcPr>
            <w:tcW w:w="3539" w:type="dxa"/>
          </w:tcPr>
          <w:p w:rsidR="007E1EAA" w:rsidRPr="00BB7259" w:rsidRDefault="007E1EAA" w:rsidP="007E5705">
            <w:pPr>
              <w:ind w:firstLine="0"/>
              <w:jc w:val="left"/>
              <w:rPr>
                <w:lang w:val="en-US" w:eastAsia="en-US"/>
              </w:rPr>
            </w:pPr>
            <w:r w:rsidRPr="00BB7259">
              <w:rPr>
                <w:noProof/>
                <w:lang w:val="en-US"/>
              </w:rPr>
              <w:t>RtrWlltInf/Rpt/OprtnsInf/OthrDtls/OPTrf</w:t>
            </w:r>
          </w:p>
        </w:tc>
        <w:tc>
          <w:tcPr>
            <w:tcW w:w="3686" w:type="dxa"/>
          </w:tcPr>
          <w:p w:rsidR="007E1EAA" w:rsidRPr="00DD7C63" w:rsidRDefault="007E1EAA" w:rsidP="007E5705">
            <w:pPr>
              <w:ind w:firstLine="0"/>
              <w:jc w:val="left"/>
              <w:rPr>
                <w:lang w:eastAsia="en-US"/>
              </w:rPr>
            </w:pPr>
            <w:r>
              <w:rPr>
                <w:noProof/>
              </w:rPr>
              <w:t>Аннотация «Description, Описание». Значение (RU)</w:t>
            </w:r>
          </w:p>
        </w:tc>
        <w:tc>
          <w:tcPr>
            <w:tcW w:w="3685" w:type="dxa"/>
          </w:tcPr>
          <w:p w:rsidR="007E1EAA" w:rsidRPr="00DD7C63" w:rsidRDefault="007E1EAA" w:rsidP="007E5705">
            <w:pPr>
              <w:ind w:firstLine="0"/>
              <w:jc w:val="left"/>
              <w:rPr>
                <w:lang w:eastAsia="en-US"/>
              </w:rPr>
            </w:pPr>
          </w:p>
        </w:tc>
        <w:tc>
          <w:tcPr>
            <w:tcW w:w="3687" w:type="dxa"/>
          </w:tcPr>
          <w:p w:rsidR="007E1EAA" w:rsidRPr="00DD7C63" w:rsidRDefault="007E1EAA" w:rsidP="007E5705">
            <w:pPr>
              <w:ind w:firstLine="0"/>
              <w:jc w:val="left"/>
              <w:rPr>
                <w:lang w:eastAsia="en-US"/>
              </w:rPr>
            </w:pPr>
            <w:r>
              <w:rPr>
                <w:noProof/>
              </w:rPr>
              <w:t>Используется для предоставления информации по операциям перевода Оператором</w:t>
            </w:r>
          </w:p>
        </w:tc>
      </w:tr>
    </w:tbl>
    <w:p w:rsidR="007E1EAA" w:rsidRPr="0033614D" w:rsidRDefault="007E1EAA" w:rsidP="007E1EAA">
      <w:pPr>
        <w:ind w:firstLine="0"/>
        <w:rPr>
          <w:lang w:eastAsia="en-US"/>
        </w:rPr>
      </w:pPr>
    </w:p>
    <w:p w:rsidR="007E1EAA" w:rsidRPr="0033614D" w:rsidRDefault="007E1EAA" w:rsidP="007E1EAA">
      <w:pPr>
        <w:ind w:firstLine="0"/>
        <w:rPr>
          <w:b/>
          <w:lang w:eastAsia="en-US"/>
        </w:rPr>
      </w:pPr>
      <w:r w:rsidRPr="00002BFD">
        <w:rPr>
          <w:b/>
          <w:noProof/>
        </w:rPr>
        <w:t>cbdc.011.001.04 ReturnOrganisationWalletInfo_2024.03 / Предоставление информации о СЦР Клиента-ЮЛ</w:t>
      </w:r>
    </w:p>
    <w:tbl>
      <w:tblPr>
        <w:tblStyle w:val="ab"/>
        <w:tblW w:w="14597" w:type="dxa"/>
        <w:tblLayout w:type="fixed"/>
        <w:tblLook w:val="04A0" w:firstRow="1" w:lastRow="0" w:firstColumn="1" w:lastColumn="0" w:noHBand="0" w:noVBand="1"/>
      </w:tblPr>
      <w:tblGrid>
        <w:gridCol w:w="3539"/>
        <w:gridCol w:w="3686"/>
        <w:gridCol w:w="3685"/>
        <w:gridCol w:w="3687"/>
      </w:tblGrid>
      <w:tr w:rsidR="007E1EAA" w:rsidRPr="00BD362A" w:rsidTr="007E5705">
        <w:tc>
          <w:tcPr>
            <w:tcW w:w="3539" w:type="dxa"/>
          </w:tcPr>
          <w:p w:rsidR="007E1EAA" w:rsidRPr="00C27A13" w:rsidRDefault="007E1EAA" w:rsidP="007E5705">
            <w:pPr>
              <w:ind w:firstLine="0"/>
              <w:jc w:val="center"/>
              <w:rPr>
                <w:rFonts w:asciiTheme="minorHAnsi" w:hAnsiTheme="minorHAnsi" w:cstheme="minorHAnsi"/>
                <w:b/>
                <w:lang w:val="en-US" w:eastAsia="en-US"/>
              </w:rPr>
            </w:pPr>
            <w:r w:rsidRPr="00C27A13">
              <w:rPr>
                <w:rStyle w:val="ae"/>
                <w:rFonts w:asciiTheme="minorHAnsi" w:hAnsiTheme="minorHAnsi" w:cstheme="minorHAnsi"/>
                <w:shd w:val="clear" w:color="auto" w:fill="FFFFFF"/>
              </w:rPr>
              <w:t>X</w:t>
            </w:r>
            <w:r>
              <w:rPr>
                <w:rStyle w:val="ae"/>
                <w:rFonts w:asciiTheme="minorHAnsi" w:hAnsiTheme="minorHAnsi" w:cstheme="minorHAnsi"/>
                <w:shd w:val="clear" w:color="auto" w:fill="FFFFFF"/>
                <w:lang w:val="en-US"/>
              </w:rPr>
              <w:t xml:space="preserve">Path </w:t>
            </w:r>
            <w:r w:rsidRPr="00C27A13">
              <w:rPr>
                <w:rStyle w:val="ae"/>
                <w:rFonts w:asciiTheme="minorHAnsi" w:hAnsiTheme="minorHAnsi" w:cstheme="minorHAnsi"/>
                <w:shd w:val="clear" w:color="auto" w:fill="FFFFFF"/>
              </w:rPr>
              <w:t>/ Тип данных</w:t>
            </w:r>
            <w:r>
              <w:rPr>
                <w:rStyle w:val="ae"/>
                <w:rFonts w:asciiTheme="minorHAnsi" w:hAnsiTheme="minorHAnsi" w:cstheme="minorHAnsi"/>
                <w:shd w:val="clear" w:color="auto" w:fill="FFFFFF"/>
                <w:lang w:val="en-US"/>
              </w:rPr>
              <w:t xml:space="preserve"> </w:t>
            </w:r>
            <w:r w:rsidRPr="00C27A13">
              <w:rPr>
                <w:rStyle w:val="ae"/>
                <w:rFonts w:asciiTheme="minorHAnsi" w:hAnsiTheme="minorHAnsi" w:cstheme="minorHAnsi"/>
                <w:shd w:val="clear" w:color="auto" w:fill="FFFFFF"/>
              </w:rPr>
              <w:t>/ Правило</w:t>
            </w:r>
          </w:p>
        </w:tc>
        <w:tc>
          <w:tcPr>
            <w:tcW w:w="3686" w:type="dxa"/>
          </w:tcPr>
          <w:p w:rsidR="007E1EAA" w:rsidRPr="003145C5" w:rsidRDefault="007E1EAA" w:rsidP="007E5705">
            <w:pPr>
              <w:ind w:firstLine="0"/>
              <w:jc w:val="center"/>
              <w:rPr>
                <w:b/>
                <w:lang w:eastAsia="en-US"/>
              </w:rPr>
            </w:pPr>
            <w:r>
              <w:rPr>
                <w:b/>
                <w:lang w:eastAsia="en-US"/>
              </w:rPr>
              <w:t>Изменено</w:t>
            </w:r>
          </w:p>
        </w:tc>
        <w:tc>
          <w:tcPr>
            <w:tcW w:w="3685" w:type="dxa"/>
          </w:tcPr>
          <w:p w:rsidR="007E1EAA" w:rsidRPr="00596C2E" w:rsidRDefault="00A75AD4" w:rsidP="007E5705">
            <w:pPr>
              <w:ind w:firstLine="0"/>
              <w:jc w:val="center"/>
              <w:rPr>
                <w:b/>
                <w:lang w:val="en-US" w:eastAsia="en-US"/>
              </w:rPr>
            </w:pPr>
            <w:r>
              <w:rPr>
                <w:b/>
                <w:lang w:eastAsia="en-US"/>
              </w:rPr>
              <w:t>Значение в 2024.03</w:t>
            </w:r>
          </w:p>
        </w:tc>
        <w:tc>
          <w:tcPr>
            <w:tcW w:w="3687" w:type="dxa"/>
          </w:tcPr>
          <w:p w:rsidR="007E1EAA" w:rsidRPr="00BD362A" w:rsidRDefault="00A75AD4" w:rsidP="007E5705">
            <w:pPr>
              <w:ind w:firstLine="0"/>
              <w:jc w:val="center"/>
              <w:rPr>
                <w:b/>
                <w:lang w:val="en-US" w:eastAsia="en-US"/>
              </w:rPr>
            </w:pPr>
            <w:r>
              <w:rPr>
                <w:b/>
                <w:lang w:eastAsia="en-US"/>
              </w:rPr>
              <w:t>Значение в 2025.01</w:t>
            </w:r>
          </w:p>
        </w:tc>
      </w:tr>
      <w:tr w:rsidR="007E1EAA" w:rsidTr="007E5705">
        <w:tc>
          <w:tcPr>
            <w:tcW w:w="3539" w:type="dxa"/>
          </w:tcPr>
          <w:p w:rsidR="007E1EAA" w:rsidRPr="00BB7259" w:rsidRDefault="007E1EAA" w:rsidP="007E5705">
            <w:pPr>
              <w:ind w:firstLine="0"/>
              <w:jc w:val="left"/>
              <w:rPr>
                <w:lang w:val="en-US" w:eastAsia="en-US"/>
              </w:rPr>
            </w:pPr>
            <w:r w:rsidRPr="00BB7259">
              <w:rPr>
                <w:noProof/>
                <w:lang w:val="en-US"/>
              </w:rPr>
              <w:t>RtrWlltInf/Rpt/WlltPtyInf/Bal/TtlAmt</w:t>
            </w:r>
          </w:p>
        </w:tc>
        <w:tc>
          <w:tcPr>
            <w:tcW w:w="3686" w:type="dxa"/>
          </w:tcPr>
          <w:p w:rsidR="007E1EAA" w:rsidRPr="00DD7C63" w:rsidRDefault="007E1EAA" w:rsidP="007E5705">
            <w:pPr>
              <w:ind w:firstLine="0"/>
              <w:jc w:val="left"/>
              <w:rPr>
                <w:lang w:eastAsia="en-US"/>
              </w:rPr>
            </w:pPr>
            <w:r>
              <w:rPr>
                <w:noProof/>
              </w:rPr>
              <w:t>Аннотация «Description, Описание». Значение (RU)</w:t>
            </w:r>
          </w:p>
        </w:tc>
        <w:tc>
          <w:tcPr>
            <w:tcW w:w="3685" w:type="dxa"/>
          </w:tcPr>
          <w:p w:rsidR="007E1EAA" w:rsidRPr="00DD7C63" w:rsidRDefault="007E1EAA" w:rsidP="007E5705">
            <w:pPr>
              <w:ind w:firstLine="0"/>
              <w:jc w:val="left"/>
              <w:rPr>
                <w:lang w:eastAsia="en-US"/>
              </w:rPr>
            </w:pPr>
          </w:p>
        </w:tc>
        <w:tc>
          <w:tcPr>
            <w:tcW w:w="3687" w:type="dxa"/>
          </w:tcPr>
          <w:p w:rsidR="007E1EAA" w:rsidRPr="00DD7C63" w:rsidRDefault="007E1EAA" w:rsidP="007E5705">
            <w:pPr>
              <w:ind w:firstLine="0"/>
              <w:jc w:val="left"/>
              <w:rPr>
                <w:lang w:eastAsia="en-US"/>
              </w:rPr>
            </w:pPr>
            <w:r>
              <w:rPr>
                <w:noProof/>
              </w:rPr>
              <w:t>Доступный остаток с учетом СЗС. Считается по формуле: текущий баланс - сумма заблокированных средств.</w:t>
            </w:r>
          </w:p>
        </w:tc>
      </w:tr>
      <w:tr w:rsidR="007E1EAA" w:rsidTr="007E5705">
        <w:tc>
          <w:tcPr>
            <w:tcW w:w="3539" w:type="dxa"/>
          </w:tcPr>
          <w:p w:rsidR="007E1EAA" w:rsidRPr="00BB7259" w:rsidRDefault="007E1EAA" w:rsidP="007E5705">
            <w:pPr>
              <w:ind w:firstLine="0"/>
              <w:jc w:val="left"/>
              <w:rPr>
                <w:lang w:val="en-US" w:eastAsia="en-US"/>
              </w:rPr>
            </w:pPr>
            <w:r w:rsidRPr="00BB7259">
              <w:rPr>
                <w:noProof/>
                <w:lang w:val="en-US"/>
              </w:rPr>
              <w:t>RtrWlltInf/Rpt/OpngBal/TtlAmt</w:t>
            </w:r>
          </w:p>
        </w:tc>
        <w:tc>
          <w:tcPr>
            <w:tcW w:w="3686" w:type="dxa"/>
          </w:tcPr>
          <w:p w:rsidR="007E1EAA" w:rsidRPr="00DD7C63" w:rsidRDefault="007E1EAA" w:rsidP="007E5705">
            <w:pPr>
              <w:ind w:firstLine="0"/>
              <w:jc w:val="left"/>
              <w:rPr>
                <w:lang w:eastAsia="en-US"/>
              </w:rPr>
            </w:pPr>
            <w:r>
              <w:rPr>
                <w:noProof/>
              </w:rPr>
              <w:t>Аннотация «Description, Описание». Значение (RU)</w:t>
            </w:r>
          </w:p>
        </w:tc>
        <w:tc>
          <w:tcPr>
            <w:tcW w:w="3685" w:type="dxa"/>
          </w:tcPr>
          <w:p w:rsidR="007E1EAA" w:rsidRPr="00DD7C63" w:rsidRDefault="007E1EAA" w:rsidP="007E5705">
            <w:pPr>
              <w:ind w:firstLine="0"/>
              <w:jc w:val="left"/>
              <w:rPr>
                <w:lang w:eastAsia="en-US"/>
              </w:rPr>
            </w:pPr>
          </w:p>
        </w:tc>
        <w:tc>
          <w:tcPr>
            <w:tcW w:w="3687" w:type="dxa"/>
          </w:tcPr>
          <w:p w:rsidR="007E1EAA" w:rsidRPr="00DD7C63" w:rsidRDefault="007E1EAA" w:rsidP="007E5705">
            <w:pPr>
              <w:ind w:firstLine="0"/>
              <w:jc w:val="left"/>
              <w:rPr>
                <w:lang w:eastAsia="en-US"/>
              </w:rPr>
            </w:pPr>
            <w:r>
              <w:rPr>
                <w:noProof/>
              </w:rPr>
              <w:t>Сумма входящего остатка на начало периода</w:t>
            </w:r>
          </w:p>
        </w:tc>
      </w:tr>
      <w:tr w:rsidR="007E1EAA" w:rsidTr="007E5705">
        <w:tc>
          <w:tcPr>
            <w:tcW w:w="3539" w:type="dxa"/>
          </w:tcPr>
          <w:p w:rsidR="007E1EAA" w:rsidRPr="00BB7259" w:rsidRDefault="007E1EAA" w:rsidP="007E5705">
            <w:pPr>
              <w:ind w:firstLine="0"/>
              <w:jc w:val="left"/>
              <w:rPr>
                <w:lang w:val="en-US" w:eastAsia="en-US"/>
              </w:rPr>
            </w:pPr>
            <w:r w:rsidRPr="00BB7259">
              <w:rPr>
                <w:noProof/>
                <w:lang w:val="en-US"/>
              </w:rPr>
              <w:t>RtrWlltInf/Rpt/OutgngBal/TtlAmt</w:t>
            </w:r>
          </w:p>
        </w:tc>
        <w:tc>
          <w:tcPr>
            <w:tcW w:w="3686" w:type="dxa"/>
          </w:tcPr>
          <w:p w:rsidR="007E1EAA" w:rsidRPr="00DD7C63" w:rsidRDefault="007E1EAA" w:rsidP="007E5705">
            <w:pPr>
              <w:ind w:firstLine="0"/>
              <w:jc w:val="left"/>
              <w:rPr>
                <w:lang w:eastAsia="en-US"/>
              </w:rPr>
            </w:pPr>
            <w:r>
              <w:rPr>
                <w:noProof/>
              </w:rPr>
              <w:t>Аннотация «Description, Описание». Значение (RU)</w:t>
            </w:r>
          </w:p>
        </w:tc>
        <w:tc>
          <w:tcPr>
            <w:tcW w:w="3685" w:type="dxa"/>
          </w:tcPr>
          <w:p w:rsidR="007E1EAA" w:rsidRPr="00DD7C63" w:rsidRDefault="007E1EAA" w:rsidP="007E5705">
            <w:pPr>
              <w:ind w:firstLine="0"/>
              <w:jc w:val="left"/>
              <w:rPr>
                <w:lang w:eastAsia="en-US"/>
              </w:rPr>
            </w:pPr>
          </w:p>
        </w:tc>
        <w:tc>
          <w:tcPr>
            <w:tcW w:w="3687" w:type="dxa"/>
          </w:tcPr>
          <w:p w:rsidR="007E1EAA" w:rsidRPr="00DD7C63" w:rsidRDefault="007E1EAA" w:rsidP="007E5705">
            <w:pPr>
              <w:ind w:firstLine="0"/>
              <w:jc w:val="left"/>
              <w:rPr>
                <w:lang w:eastAsia="en-US"/>
              </w:rPr>
            </w:pPr>
            <w:r>
              <w:rPr>
                <w:noProof/>
              </w:rPr>
              <w:t>Сумма исходящего остатка на начало периода</w:t>
            </w:r>
          </w:p>
        </w:tc>
      </w:tr>
      <w:tr w:rsidR="007E1EAA" w:rsidTr="007E5705">
        <w:tc>
          <w:tcPr>
            <w:tcW w:w="3539" w:type="dxa"/>
          </w:tcPr>
          <w:p w:rsidR="007E1EAA" w:rsidRPr="00BB7259" w:rsidRDefault="007E1EAA" w:rsidP="007E5705">
            <w:pPr>
              <w:ind w:firstLine="0"/>
              <w:jc w:val="left"/>
              <w:rPr>
                <w:lang w:val="en-US" w:eastAsia="en-US"/>
              </w:rPr>
            </w:pPr>
            <w:r w:rsidRPr="00BB7259">
              <w:rPr>
                <w:noProof/>
                <w:lang w:val="en-US"/>
              </w:rPr>
              <w:t>RtrWlltInf/Rpt/TtlAmtDbt/TtlAmt</w:t>
            </w:r>
          </w:p>
        </w:tc>
        <w:tc>
          <w:tcPr>
            <w:tcW w:w="3686" w:type="dxa"/>
          </w:tcPr>
          <w:p w:rsidR="007E1EAA" w:rsidRPr="00DD7C63" w:rsidRDefault="007E1EAA" w:rsidP="007E5705">
            <w:pPr>
              <w:ind w:firstLine="0"/>
              <w:jc w:val="left"/>
              <w:rPr>
                <w:lang w:eastAsia="en-US"/>
              </w:rPr>
            </w:pPr>
            <w:r>
              <w:rPr>
                <w:noProof/>
              </w:rPr>
              <w:t>Аннотация «Description, Описание». Значение (RU)</w:t>
            </w:r>
          </w:p>
        </w:tc>
        <w:tc>
          <w:tcPr>
            <w:tcW w:w="3685" w:type="dxa"/>
          </w:tcPr>
          <w:p w:rsidR="007E1EAA" w:rsidRPr="00DD7C63" w:rsidRDefault="007E1EAA" w:rsidP="007E5705">
            <w:pPr>
              <w:ind w:firstLine="0"/>
              <w:jc w:val="left"/>
              <w:rPr>
                <w:lang w:eastAsia="en-US"/>
              </w:rPr>
            </w:pPr>
          </w:p>
        </w:tc>
        <w:tc>
          <w:tcPr>
            <w:tcW w:w="3687" w:type="dxa"/>
          </w:tcPr>
          <w:p w:rsidR="007E1EAA" w:rsidRPr="00DD7C63" w:rsidRDefault="007E1EAA" w:rsidP="007E5705">
            <w:pPr>
              <w:ind w:firstLine="0"/>
              <w:jc w:val="left"/>
              <w:rPr>
                <w:lang w:eastAsia="en-US"/>
              </w:rPr>
            </w:pPr>
            <w:r>
              <w:rPr>
                <w:noProof/>
              </w:rPr>
              <w:t>Сумма списанных средств</w:t>
            </w:r>
          </w:p>
        </w:tc>
      </w:tr>
      <w:tr w:rsidR="007E1EAA" w:rsidTr="007E5705">
        <w:tc>
          <w:tcPr>
            <w:tcW w:w="3539" w:type="dxa"/>
          </w:tcPr>
          <w:p w:rsidR="007E1EAA" w:rsidRPr="00BB7259" w:rsidRDefault="007E1EAA" w:rsidP="007E5705">
            <w:pPr>
              <w:ind w:firstLine="0"/>
              <w:jc w:val="left"/>
              <w:rPr>
                <w:lang w:val="en-US" w:eastAsia="en-US"/>
              </w:rPr>
            </w:pPr>
            <w:r w:rsidRPr="00BB7259">
              <w:rPr>
                <w:noProof/>
                <w:lang w:val="en-US"/>
              </w:rPr>
              <w:t>RtrWlltInf/Rpt/TtlAmtCdt/TtlAmt</w:t>
            </w:r>
          </w:p>
        </w:tc>
        <w:tc>
          <w:tcPr>
            <w:tcW w:w="3686" w:type="dxa"/>
          </w:tcPr>
          <w:p w:rsidR="007E1EAA" w:rsidRPr="00DD7C63" w:rsidRDefault="007E1EAA" w:rsidP="007E5705">
            <w:pPr>
              <w:ind w:firstLine="0"/>
              <w:jc w:val="left"/>
              <w:rPr>
                <w:lang w:eastAsia="en-US"/>
              </w:rPr>
            </w:pPr>
            <w:r>
              <w:rPr>
                <w:noProof/>
              </w:rPr>
              <w:t>Аннотация «Description, Описание». Значение (RU)</w:t>
            </w:r>
          </w:p>
        </w:tc>
        <w:tc>
          <w:tcPr>
            <w:tcW w:w="3685" w:type="dxa"/>
          </w:tcPr>
          <w:p w:rsidR="007E1EAA" w:rsidRPr="00DD7C63" w:rsidRDefault="007E1EAA" w:rsidP="007E5705">
            <w:pPr>
              <w:ind w:firstLine="0"/>
              <w:jc w:val="left"/>
              <w:rPr>
                <w:lang w:eastAsia="en-US"/>
              </w:rPr>
            </w:pPr>
          </w:p>
        </w:tc>
        <w:tc>
          <w:tcPr>
            <w:tcW w:w="3687" w:type="dxa"/>
          </w:tcPr>
          <w:p w:rsidR="007E1EAA" w:rsidRPr="00DD7C63" w:rsidRDefault="007E1EAA" w:rsidP="007E5705">
            <w:pPr>
              <w:ind w:firstLine="0"/>
              <w:jc w:val="left"/>
              <w:rPr>
                <w:lang w:eastAsia="en-US"/>
              </w:rPr>
            </w:pPr>
            <w:r>
              <w:rPr>
                <w:noProof/>
              </w:rPr>
              <w:t>Сумма зачисленных средств</w:t>
            </w:r>
          </w:p>
        </w:tc>
      </w:tr>
      <w:tr w:rsidR="007E1EAA" w:rsidTr="007E5705">
        <w:tc>
          <w:tcPr>
            <w:tcW w:w="3539" w:type="dxa"/>
          </w:tcPr>
          <w:p w:rsidR="007E1EAA" w:rsidRPr="00BB7259" w:rsidRDefault="007E1EAA" w:rsidP="007E5705">
            <w:pPr>
              <w:ind w:firstLine="0"/>
              <w:jc w:val="left"/>
              <w:rPr>
                <w:lang w:val="en-US" w:eastAsia="en-US"/>
              </w:rPr>
            </w:pPr>
            <w:r w:rsidRPr="00BB7259">
              <w:rPr>
                <w:noProof/>
                <w:lang w:val="en-US"/>
              </w:rPr>
              <w:t>RtrWlltInf/Rpt/OprtnsInf/OthrDtls/Xchg</w:t>
            </w:r>
          </w:p>
        </w:tc>
        <w:tc>
          <w:tcPr>
            <w:tcW w:w="3686" w:type="dxa"/>
          </w:tcPr>
          <w:p w:rsidR="007E1EAA" w:rsidRPr="00DD7C63" w:rsidRDefault="007E1EAA" w:rsidP="007E5705">
            <w:pPr>
              <w:ind w:firstLine="0"/>
              <w:jc w:val="left"/>
              <w:rPr>
                <w:lang w:eastAsia="en-US"/>
              </w:rPr>
            </w:pPr>
            <w:r>
              <w:rPr>
                <w:noProof/>
              </w:rPr>
              <w:t>Аннотация «Description, Описание». Значение (RU)</w:t>
            </w:r>
          </w:p>
        </w:tc>
        <w:tc>
          <w:tcPr>
            <w:tcW w:w="3685" w:type="dxa"/>
          </w:tcPr>
          <w:p w:rsidR="007E1EAA" w:rsidRPr="00DD7C63" w:rsidRDefault="007E1EAA" w:rsidP="007E5705">
            <w:pPr>
              <w:ind w:firstLine="0"/>
              <w:jc w:val="left"/>
              <w:rPr>
                <w:lang w:eastAsia="en-US"/>
              </w:rPr>
            </w:pPr>
          </w:p>
        </w:tc>
        <w:tc>
          <w:tcPr>
            <w:tcW w:w="3687" w:type="dxa"/>
          </w:tcPr>
          <w:p w:rsidR="007E1EAA" w:rsidRPr="00DD7C63" w:rsidRDefault="007E1EAA" w:rsidP="007E5705">
            <w:pPr>
              <w:ind w:firstLine="0"/>
              <w:jc w:val="left"/>
              <w:rPr>
                <w:lang w:eastAsia="en-US"/>
              </w:rPr>
            </w:pPr>
            <w:r>
              <w:rPr>
                <w:noProof/>
              </w:rPr>
              <w:t>Используется для предоставления информации по операциям обмена ЦР на безналичные средства и обмена безналичных средств на ЦР</w:t>
            </w:r>
          </w:p>
        </w:tc>
      </w:tr>
      <w:tr w:rsidR="007E1EAA" w:rsidTr="007E5705">
        <w:tc>
          <w:tcPr>
            <w:tcW w:w="3539" w:type="dxa"/>
          </w:tcPr>
          <w:p w:rsidR="007E1EAA" w:rsidRPr="00BB7259" w:rsidRDefault="007E1EAA" w:rsidP="007E5705">
            <w:pPr>
              <w:ind w:firstLine="0"/>
              <w:jc w:val="left"/>
              <w:rPr>
                <w:lang w:val="en-US" w:eastAsia="en-US"/>
              </w:rPr>
            </w:pPr>
            <w:r w:rsidRPr="00BB7259">
              <w:rPr>
                <w:noProof/>
                <w:lang w:val="en-US"/>
              </w:rPr>
              <w:t>RtrWlltInf/Rpt/OprtnsInf/OthrDtls/C2B</w:t>
            </w:r>
          </w:p>
        </w:tc>
        <w:tc>
          <w:tcPr>
            <w:tcW w:w="3686" w:type="dxa"/>
          </w:tcPr>
          <w:p w:rsidR="007E1EAA" w:rsidRPr="00DD7C63" w:rsidRDefault="007E1EAA" w:rsidP="007E5705">
            <w:pPr>
              <w:ind w:firstLine="0"/>
              <w:jc w:val="left"/>
              <w:rPr>
                <w:lang w:eastAsia="en-US"/>
              </w:rPr>
            </w:pPr>
            <w:r>
              <w:rPr>
                <w:noProof/>
              </w:rPr>
              <w:t>Аннотация «Description, Описание». Значение (RU)</w:t>
            </w:r>
          </w:p>
        </w:tc>
        <w:tc>
          <w:tcPr>
            <w:tcW w:w="3685" w:type="dxa"/>
          </w:tcPr>
          <w:p w:rsidR="007E1EAA" w:rsidRPr="00DD7C63" w:rsidRDefault="007E1EAA" w:rsidP="007E5705">
            <w:pPr>
              <w:ind w:firstLine="0"/>
              <w:jc w:val="left"/>
              <w:rPr>
                <w:lang w:eastAsia="en-US"/>
              </w:rPr>
            </w:pPr>
          </w:p>
        </w:tc>
        <w:tc>
          <w:tcPr>
            <w:tcW w:w="3687" w:type="dxa"/>
          </w:tcPr>
          <w:p w:rsidR="007E1EAA" w:rsidRPr="00DD7C63" w:rsidRDefault="007E1EAA" w:rsidP="007E5705">
            <w:pPr>
              <w:ind w:firstLine="0"/>
              <w:jc w:val="left"/>
              <w:rPr>
                <w:lang w:eastAsia="en-US"/>
              </w:rPr>
            </w:pPr>
            <w:r>
              <w:rPr>
                <w:noProof/>
              </w:rPr>
              <w:t>Используется для предоставления информации по операциям C2B</w:t>
            </w:r>
          </w:p>
        </w:tc>
      </w:tr>
      <w:tr w:rsidR="007E1EAA" w:rsidTr="007E5705">
        <w:tc>
          <w:tcPr>
            <w:tcW w:w="3539" w:type="dxa"/>
          </w:tcPr>
          <w:p w:rsidR="007E1EAA" w:rsidRPr="00BB7259" w:rsidRDefault="007E1EAA" w:rsidP="007E5705">
            <w:pPr>
              <w:ind w:firstLine="0"/>
              <w:jc w:val="left"/>
              <w:rPr>
                <w:lang w:val="en-US" w:eastAsia="en-US"/>
              </w:rPr>
            </w:pPr>
            <w:r w:rsidRPr="00BB7259">
              <w:rPr>
                <w:noProof/>
                <w:lang w:val="en-US"/>
              </w:rPr>
              <w:lastRenderedPageBreak/>
              <w:t>RtrWlltInf/Rpt/OprtnsInf/OthrDtls/B2C</w:t>
            </w:r>
          </w:p>
        </w:tc>
        <w:tc>
          <w:tcPr>
            <w:tcW w:w="3686" w:type="dxa"/>
          </w:tcPr>
          <w:p w:rsidR="007E1EAA" w:rsidRPr="00DD7C63" w:rsidRDefault="007E1EAA" w:rsidP="007E5705">
            <w:pPr>
              <w:ind w:firstLine="0"/>
              <w:jc w:val="left"/>
              <w:rPr>
                <w:lang w:eastAsia="en-US"/>
              </w:rPr>
            </w:pPr>
            <w:r>
              <w:rPr>
                <w:noProof/>
              </w:rPr>
              <w:t>Аннотация «Description, Описание». Значение (RU)</w:t>
            </w:r>
          </w:p>
        </w:tc>
        <w:tc>
          <w:tcPr>
            <w:tcW w:w="3685" w:type="dxa"/>
          </w:tcPr>
          <w:p w:rsidR="007E1EAA" w:rsidRPr="00DD7C63" w:rsidRDefault="007E1EAA" w:rsidP="007E5705">
            <w:pPr>
              <w:ind w:firstLine="0"/>
              <w:jc w:val="left"/>
              <w:rPr>
                <w:lang w:eastAsia="en-US"/>
              </w:rPr>
            </w:pPr>
          </w:p>
        </w:tc>
        <w:tc>
          <w:tcPr>
            <w:tcW w:w="3687" w:type="dxa"/>
          </w:tcPr>
          <w:p w:rsidR="007E1EAA" w:rsidRPr="00DD7C63" w:rsidRDefault="007E1EAA" w:rsidP="007E5705">
            <w:pPr>
              <w:ind w:firstLine="0"/>
              <w:jc w:val="left"/>
              <w:rPr>
                <w:lang w:eastAsia="en-US"/>
              </w:rPr>
            </w:pPr>
            <w:r>
              <w:rPr>
                <w:noProof/>
              </w:rPr>
              <w:t>Используется для предоставления информации по операциям B2C</w:t>
            </w:r>
          </w:p>
        </w:tc>
      </w:tr>
      <w:tr w:rsidR="007E1EAA" w:rsidTr="007E5705">
        <w:tc>
          <w:tcPr>
            <w:tcW w:w="3539" w:type="dxa"/>
          </w:tcPr>
          <w:p w:rsidR="007E1EAA" w:rsidRPr="00BB7259" w:rsidRDefault="007E1EAA" w:rsidP="007E5705">
            <w:pPr>
              <w:ind w:firstLine="0"/>
              <w:jc w:val="left"/>
              <w:rPr>
                <w:lang w:val="en-US" w:eastAsia="en-US"/>
              </w:rPr>
            </w:pPr>
            <w:r w:rsidRPr="00BB7259">
              <w:rPr>
                <w:noProof/>
                <w:lang w:val="en-US"/>
              </w:rPr>
              <w:t>RtrWlltInf/Rpt/OprtnsInf/OthrDtls/B2B</w:t>
            </w:r>
          </w:p>
        </w:tc>
        <w:tc>
          <w:tcPr>
            <w:tcW w:w="3686" w:type="dxa"/>
          </w:tcPr>
          <w:p w:rsidR="007E1EAA" w:rsidRPr="00DD7C63" w:rsidRDefault="007E1EAA" w:rsidP="007E5705">
            <w:pPr>
              <w:ind w:firstLine="0"/>
              <w:jc w:val="left"/>
              <w:rPr>
                <w:lang w:eastAsia="en-US"/>
              </w:rPr>
            </w:pPr>
            <w:r>
              <w:rPr>
                <w:noProof/>
              </w:rPr>
              <w:t>Аннотация «Description, Описание». Значение (RU)</w:t>
            </w:r>
          </w:p>
        </w:tc>
        <w:tc>
          <w:tcPr>
            <w:tcW w:w="3685" w:type="dxa"/>
          </w:tcPr>
          <w:p w:rsidR="007E1EAA" w:rsidRPr="00DD7C63" w:rsidRDefault="007E1EAA" w:rsidP="007E5705">
            <w:pPr>
              <w:ind w:firstLine="0"/>
              <w:jc w:val="left"/>
              <w:rPr>
                <w:lang w:eastAsia="en-US"/>
              </w:rPr>
            </w:pPr>
          </w:p>
        </w:tc>
        <w:tc>
          <w:tcPr>
            <w:tcW w:w="3687" w:type="dxa"/>
          </w:tcPr>
          <w:p w:rsidR="007E1EAA" w:rsidRPr="00DD7C63" w:rsidRDefault="007E1EAA" w:rsidP="007E5705">
            <w:pPr>
              <w:ind w:firstLine="0"/>
              <w:jc w:val="left"/>
              <w:rPr>
                <w:lang w:eastAsia="en-US"/>
              </w:rPr>
            </w:pPr>
            <w:r>
              <w:rPr>
                <w:noProof/>
              </w:rPr>
              <w:t>Используется для предоставления информации по операциям B2B</w:t>
            </w:r>
          </w:p>
        </w:tc>
      </w:tr>
      <w:tr w:rsidR="007E1EAA" w:rsidTr="007E5705">
        <w:tc>
          <w:tcPr>
            <w:tcW w:w="3539" w:type="dxa"/>
          </w:tcPr>
          <w:p w:rsidR="007E1EAA" w:rsidRPr="00BB7259" w:rsidRDefault="007E1EAA" w:rsidP="007E5705">
            <w:pPr>
              <w:ind w:firstLine="0"/>
              <w:jc w:val="left"/>
              <w:rPr>
                <w:lang w:val="en-US" w:eastAsia="en-US"/>
              </w:rPr>
            </w:pPr>
            <w:r w:rsidRPr="00BB7259">
              <w:rPr>
                <w:noProof/>
                <w:lang w:val="en-US"/>
              </w:rPr>
              <w:t>RtrWlltInf/Rpt/OprtnsInf/OthrDtls/OPTrf</w:t>
            </w:r>
          </w:p>
        </w:tc>
        <w:tc>
          <w:tcPr>
            <w:tcW w:w="3686" w:type="dxa"/>
          </w:tcPr>
          <w:p w:rsidR="007E1EAA" w:rsidRPr="00DD7C63" w:rsidRDefault="007E1EAA" w:rsidP="007E5705">
            <w:pPr>
              <w:ind w:firstLine="0"/>
              <w:jc w:val="left"/>
              <w:rPr>
                <w:lang w:eastAsia="en-US"/>
              </w:rPr>
            </w:pPr>
            <w:r>
              <w:rPr>
                <w:noProof/>
              </w:rPr>
              <w:t>Аннотация «Description, Описание». Значение (RU)</w:t>
            </w:r>
          </w:p>
        </w:tc>
        <w:tc>
          <w:tcPr>
            <w:tcW w:w="3685" w:type="dxa"/>
          </w:tcPr>
          <w:p w:rsidR="007E1EAA" w:rsidRPr="00DD7C63" w:rsidRDefault="007E1EAA" w:rsidP="007E5705">
            <w:pPr>
              <w:ind w:firstLine="0"/>
              <w:jc w:val="left"/>
              <w:rPr>
                <w:lang w:eastAsia="en-US"/>
              </w:rPr>
            </w:pPr>
          </w:p>
        </w:tc>
        <w:tc>
          <w:tcPr>
            <w:tcW w:w="3687" w:type="dxa"/>
          </w:tcPr>
          <w:p w:rsidR="007E1EAA" w:rsidRPr="00DD7C63" w:rsidRDefault="007E1EAA" w:rsidP="007E5705">
            <w:pPr>
              <w:ind w:firstLine="0"/>
              <w:jc w:val="left"/>
              <w:rPr>
                <w:lang w:eastAsia="en-US"/>
              </w:rPr>
            </w:pPr>
            <w:r>
              <w:rPr>
                <w:noProof/>
              </w:rPr>
              <w:t>Используется для предоставления информации по операциям перевода Оператором</w:t>
            </w:r>
          </w:p>
        </w:tc>
      </w:tr>
    </w:tbl>
    <w:p w:rsidR="007E1EAA" w:rsidRPr="0033614D" w:rsidRDefault="007E1EAA" w:rsidP="007E1EAA">
      <w:pPr>
        <w:ind w:firstLine="0"/>
        <w:rPr>
          <w:lang w:eastAsia="en-US"/>
        </w:rPr>
      </w:pPr>
    </w:p>
    <w:p w:rsidR="007E1EAA" w:rsidRPr="0033614D" w:rsidRDefault="007E1EAA" w:rsidP="007E1EAA">
      <w:pPr>
        <w:ind w:firstLine="0"/>
        <w:rPr>
          <w:b/>
          <w:lang w:eastAsia="en-US"/>
        </w:rPr>
      </w:pPr>
      <w:r w:rsidRPr="00002BFD">
        <w:rPr>
          <w:b/>
          <w:noProof/>
        </w:rPr>
        <w:t>cbdc.012.001.04 CustomerDCBuyingFIPossibilityRequest_2024.03 / Запрос возможности пополнения СЦР Клиента-ФЛ</w:t>
      </w:r>
    </w:p>
    <w:tbl>
      <w:tblPr>
        <w:tblStyle w:val="ab"/>
        <w:tblW w:w="14597" w:type="dxa"/>
        <w:tblLayout w:type="fixed"/>
        <w:tblLook w:val="04A0" w:firstRow="1" w:lastRow="0" w:firstColumn="1" w:lastColumn="0" w:noHBand="0" w:noVBand="1"/>
      </w:tblPr>
      <w:tblGrid>
        <w:gridCol w:w="3539"/>
        <w:gridCol w:w="3686"/>
        <w:gridCol w:w="3685"/>
        <w:gridCol w:w="3687"/>
      </w:tblGrid>
      <w:tr w:rsidR="007E1EAA" w:rsidRPr="00BD362A" w:rsidTr="007E5705">
        <w:tc>
          <w:tcPr>
            <w:tcW w:w="3539" w:type="dxa"/>
          </w:tcPr>
          <w:p w:rsidR="007E1EAA" w:rsidRPr="00C27A13" w:rsidRDefault="007E1EAA" w:rsidP="007E5705">
            <w:pPr>
              <w:ind w:firstLine="0"/>
              <w:jc w:val="center"/>
              <w:rPr>
                <w:rFonts w:asciiTheme="minorHAnsi" w:hAnsiTheme="minorHAnsi" w:cstheme="minorHAnsi"/>
                <w:b/>
                <w:lang w:val="en-US" w:eastAsia="en-US"/>
              </w:rPr>
            </w:pPr>
            <w:r w:rsidRPr="00C27A13">
              <w:rPr>
                <w:rStyle w:val="ae"/>
                <w:rFonts w:asciiTheme="minorHAnsi" w:hAnsiTheme="minorHAnsi" w:cstheme="minorHAnsi"/>
                <w:shd w:val="clear" w:color="auto" w:fill="FFFFFF"/>
              </w:rPr>
              <w:t>X</w:t>
            </w:r>
            <w:r>
              <w:rPr>
                <w:rStyle w:val="ae"/>
                <w:rFonts w:asciiTheme="minorHAnsi" w:hAnsiTheme="minorHAnsi" w:cstheme="minorHAnsi"/>
                <w:shd w:val="clear" w:color="auto" w:fill="FFFFFF"/>
                <w:lang w:val="en-US"/>
              </w:rPr>
              <w:t xml:space="preserve">Path </w:t>
            </w:r>
            <w:r w:rsidRPr="00C27A13">
              <w:rPr>
                <w:rStyle w:val="ae"/>
                <w:rFonts w:asciiTheme="minorHAnsi" w:hAnsiTheme="minorHAnsi" w:cstheme="minorHAnsi"/>
                <w:shd w:val="clear" w:color="auto" w:fill="FFFFFF"/>
              </w:rPr>
              <w:t>/ Тип данных</w:t>
            </w:r>
            <w:r>
              <w:rPr>
                <w:rStyle w:val="ae"/>
                <w:rFonts w:asciiTheme="minorHAnsi" w:hAnsiTheme="minorHAnsi" w:cstheme="minorHAnsi"/>
                <w:shd w:val="clear" w:color="auto" w:fill="FFFFFF"/>
                <w:lang w:val="en-US"/>
              </w:rPr>
              <w:t xml:space="preserve"> </w:t>
            </w:r>
            <w:r w:rsidRPr="00C27A13">
              <w:rPr>
                <w:rStyle w:val="ae"/>
                <w:rFonts w:asciiTheme="minorHAnsi" w:hAnsiTheme="minorHAnsi" w:cstheme="minorHAnsi"/>
                <w:shd w:val="clear" w:color="auto" w:fill="FFFFFF"/>
              </w:rPr>
              <w:t>/ Правило</w:t>
            </w:r>
          </w:p>
        </w:tc>
        <w:tc>
          <w:tcPr>
            <w:tcW w:w="3686" w:type="dxa"/>
          </w:tcPr>
          <w:p w:rsidR="007E1EAA" w:rsidRPr="003145C5" w:rsidRDefault="007E1EAA" w:rsidP="007E5705">
            <w:pPr>
              <w:ind w:firstLine="0"/>
              <w:jc w:val="center"/>
              <w:rPr>
                <w:b/>
                <w:lang w:eastAsia="en-US"/>
              </w:rPr>
            </w:pPr>
            <w:r>
              <w:rPr>
                <w:b/>
                <w:lang w:eastAsia="en-US"/>
              </w:rPr>
              <w:t>Изменено</w:t>
            </w:r>
          </w:p>
        </w:tc>
        <w:tc>
          <w:tcPr>
            <w:tcW w:w="3685" w:type="dxa"/>
          </w:tcPr>
          <w:p w:rsidR="007E1EAA" w:rsidRPr="00596C2E" w:rsidRDefault="00A75AD4" w:rsidP="007E5705">
            <w:pPr>
              <w:ind w:firstLine="0"/>
              <w:jc w:val="center"/>
              <w:rPr>
                <w:b/>
                <w:lang w:val="en-US" w:eastAsia="en-US"/>
              </w:rPr>
            </w:pPr>
            <w:r>
              <w:rPr>
                <w:b/>
                <w:lang w:eastAsia="en-US"/>
              </w:rPr>
              <w:t>Значение в 2024.03</w:t>
            </w:r>
          </w:p>
        </w:tc>
        <w:tc>
          <w:tcPr>
            <w:tcW w:w="3687" w:type="dxa"/>
          </w:tcPr>
          <w:p w:rsidR="007E1EAA" w:rsidRPr="00BD362A" w:rsidRDefault="00A75AD4" w:rsidP="007E5705">
            <w:pPr>
              <w:ind w:firstLine="0"/>
              <w:jc w:val="center"/>
              <w:rPr>
                <w:b/>
                <w:lang w:val="en-US" w:eastAsia="en-US"/>
              </w:rPr>
            </w:pPr>
            <w:r>
              <w:rPr>
                <w:b/>
                <w:lang w:eastAsia="en-US"/>
              </w:rPr>
              <w:t>Значение в 2025.01</w:t>
            </w:r>
          </w:p>
        </w:tc>
      </w:tr>
      <w:tr w:rsidR="007E1EAA" w:rsidTr="007E5705">
        <w:tc>
          <w:tcPr>
            <w:tcW w:w="3539" w:type="dxa"/>
          </w:tcPr>
          <w:p w:rsidR="007E1EAA" w:rsidRPr="0033614D" w:rsidRDefault="007E1EAA" w:rsidP="007E5705">
            <w:pPr>
              <w:ind w:firstLine="0"/>
              <w:jc w:val="left"/>
              <w:rPr>
                <w:lang w:eastAsia="en-US"/>
              </w:rPr>
            </w:pPr>
            <w:r w:rsidRPr="00BB7259">
              <w:rPr>
                <w:noProof/>
                <w:lang w:val="en-US"/>
              </w:rPr>
              <w:t>DCTxPssbltyReq</w:t>
            </w:r>
            <w:r w:rsidRPr="0033614D">
              <w:rPr>
                <w:noProof/>
              </w:rPr>
              <w:t>/</w:t>
            </w:r>
            <w:r w:rsidRPr="00BB7259">
              <w:rPr>
                <w:noProof/>
                <w:lang w:val="en-US"/>
              </w:rPr>
              <w:t>Req</w:t>
            </w:r>
            <w:r w:rsidRPr="0033614D">
              <w:rPr>
                <w:noProof/>
              </w:rPr>
              <w:t>/</w:t>
            </w:r>
            <w:r w:rsidRPr="00BB7259">
              <w:rPr>
                <w:noProof/>
                <w:lang w:val="en-US"/>
              </w:rPr>
              <w:t>XchgPssbltyReq</w:t>
            </w:r>
            <w:r w:rsidRPr="0033614D">
              <w:rPr>
                <w:noProof/>
              </w:rPr>
              <w:t>/</w:t>
            </w:r>
            <w:r w:rsidRPr="00BB7259">
              <w:rPr>
                <w:noProof/>
                <w:lang w:val="en-US"/>
              </w:rPr>
              <w:t>BkTrfDataXtnded</w:t>
            </w:r>
            <w:r w:rsidRPr="0033614D">
              <w:rPr>
                <w:noProof/>
              </w:rPr>
              <w:t>/</w:t>
            </w:r>
            <w:r w:rsidRPr="00BB7259">
              <w:rPr>
                <w:noProof/>
                <w:lang w:val="en-US"/>
              </w:rPr>
              <w:t>BuyrInf</w:t>
            </w:r>
            <w:r w:rsidRPr="0033614D">
              <w:rPr>
                <w:noProof/>
              </w:rPr>
              <w:t>/</w:t>
            </w:r>
            <w:r w:rsidRPr="00BB7259">
              <w:rPr>
                <w:noProof/>
                <w:lang w:val="en-US"/>
              </w:rPr>
              <w:t>NtlId</w:t>
            </w:r>
            <w:r w:rsidRPr="0033614D">
              <w:rPr>
                <w:noProof/>
              </w:rPr>
              <w:t>/</w:t>
            </w:r>
            <w:r w:rsidRPr="00BB7259">
              <w:rPr>
                <w:noProof/>
                <w:lang w:val="en-US"/>
              </w:rPr>
              <w:t>Acct</w:t>
            </w:r>
            <w:r w:rsidRPr="0033614D">
              <w:rPr>
                <w:noProof/>
              </w:rPr>
              <w:t>/</w:t>
            </w:r>
            <w:r w:rsidRPr="00BB7259">
              <w:rPr>
                <w:noProof/>
                <w:lang w:val="en-US"/>
              </w:rPr>
              <w:t>Id</w:t>
            </w:r>
          </w:p>
        </w:tc>
        <w:tc>
          <w:tcPr>
            <w:tcW w:w="3686" w:type="dxa"/>
          </w:tcPr>
          <w:p w:rsidR="007E1EAA" w:rsidRPr="00DD7C63" w:rsidRDefault="007E1EAA" w:rsidP="007E5705">
            <w:pPr>
              <w:ind w:firstLine="0"/>
              <w:jc w:val="left"/>
              <w:rPr>
                <w:lang w:eastAsia="en-US"/>
              </w:rPr>
            </w:pPr>
            <w:r>
              <w:rPr>
                <w:noProof/>
              </w:rPr>
              <w:t>Аннотация «Description, Описание». Значение (RU)</w:t>
            </w:r>
          </w:p>
        </w:tc>
        <w:tc>
          <w:tcPr>
            <w:tcW w:w="3685" w:type="dxa"/>
          </w:tcPr>
          <w:p w:rsidR="007E1EAA" w:rsidRPr="00DD7C63" w:rsidRDefault="007E1EAA" w:rsidP="007E5705">
            <w:pPr>
              <w:ind w:firstLine="0"/>
              <w:jc w:val="left"/>
              <w:rPr>
                <w:lang w:eastAsia="en-US"/>
              </w:rPr>
            </w:pPr>
            <w:r>
              <w:rPr>
                <w:noProof/>
              </w:rPr>
              <w:t>Если в реквизите Code (/Acct/SchmeNm/Cd) установлено значение BBAN, то проставляется номер банковского  счета покупателя цифровой валюты. Если в реквизите Proprietary (/Acct/SchmeNm/Prtry) установлено значение EPID, то проставляется  ЭСП покупателя цифровой валюты.</w:t>
            </w:r>
          </w:p>
        </w:tc>
        <w:tc>
          <w:tcPr>
            <w:tcW w:w="3687" w:type="dxa"/>
          </w:tcPr>
          <w:p w:rsidR="007E1EAA" w:rsidRPr="00DD7C63" w:rsidRDefault="007E1EAA" w:rsidP="007E5705">
            <w:pPr>
              <w:ind w:firstLine="0"/>
              <w:jc w:val="left"/>
              <w:rPr>
                <w:lang w:eastAsia="en-US"/>
              </w:rPr>
            </w:pPr>
            <w:r>
              <w:rPr>
                <w:noProof/>
              </w:rPr>
              <w:t>Если в реквизите Proprietary (/Acct/SchmeNm/Prty) установлено значение BBAN, то проставляется номер банковского  счета покупателя цифровой валюты. Если в реквизите Proprietary (/Acct/SchmeNm/Prtry) установлено значение EPID, то проставляется  ЭСП покупателя цифровой валюты.</w:t>
            </w:r>
          </w:p>
        </w:tc>
      </w:tr>
    </w:tbl>
    <w:p w:rsidR="007E1EAA" w:rsidRPr="0033614D" w:rsidRDefault="007E1EAA" w:rsidP="007E1EAA">
      <w:pPr>
        <w:ind w:firstLine="0"/>
        <w:rPr>
          <w:lang w:eastAsia="en-US"/>
        </w:rPr>
      </w:pPr>
    </w:p>
    <w:p w:rsidR="00674AA9" w:rsidRDefault="00674AA9" w:rsidP="007E1EAA">
      <w:pPr>
        <w:ind w:firstLine="0"/>
        <w:rPr>
          <w:b/>
          <w:noProof/>
        </w:rPr>
      </w:pPr>
    </w:p>
    <w:p w:rsidR="00674AA9" w:rsidRDefault="00674AA9" w:rsidP="007E1EAA">
      <w:pPr>
        <w:ind w:firstLine="0"/>
        <w:rPr>
          <w:b/>
          <w:noProof/>
        </w:rPr>
      </w:pPr>
    </w:p>
    <w:p w:rsidR="007E1EAA" w:rsidRPr="0033614D" w:rsidRDefault="007E1EAA" w:rsidP="007E1EAA">
      <w:pPr>
        <w:ind w:firstLine="0"/>
        <w:rPr>
          <w:b/>
          <w:lang w:eastAsia="en-US"/>
        </w:rPr>
      </w:pPr>
      <w:r w:rsidRPr="00002BFD">
        <w:rPr>
          <w:b/>
          <w:noProof/>
        </w:rPr>
        <w:t>cbdc.012.001.04 CustomerDCSellingPossibilityRequest_2024.03 / Запрос возможности вывода средств с СЦР Клиента-ФЛ</w:t>
      </w:r>
    </w:p>
    <w:tbl>
      <w:tblPr>
        <w:tblStyle w:val="ab"/>
        <w:tblW w:w="14597" w:type="dxa"/>
        <w:tblLayout w:type="fixed"/>
        <w:tblLook w:val="04A0" w:firstRow="1" w:lastRow="0" w:firstColumn="1" w:lastColumn="0" w:noHBand="0" w:noVBand="1"/>
      </w:tblPr>
      <w:tblGrid>
        <w:gridCol w:w="3539"/>
        <w:gridCol w:w="3686"/>
        <w:gridCol w:w="3685"/>
        <w:gridCol w:w="3687"/>
      </w:tblGrid>
      <w:tr w:rsidR="007E1EAA" w:rsidRPr="00BD362A" w:rsidTr="007E5705">
        <w:tc>
          <w:tcPr>
            <w:tcW w:w="3539" w:type="dxa"/>
          </w:tcPr>
          <w:p w:rsidR="007E1EAA" w:rsidRPr="00C27A13" w:rsidRDefault="007E1EAA" w:rsidP="007E5705">
            <w:pPr>
              <w:ind w:firstLine="0"/>
              <w:jc w:val="center"/>
              <w:rPr>
                <w:rFonts w:asciiTheme="minorHAnsi" w:hAnsiTheme="minorHAnsi" w:cstheme="minorHAnsi"/>
                <w:b/>
                <w:lang w:val="en-US" w:eastAsia="en-US"/>
              </w:rPr>
            </w:pPr>
            <w:r w:rsidRPr="00C27A13">
              <w:rPr>
                <w:rStyle w:val="ae"/>
                <w:rFonts w:asciiTheme="minorHAnsi" w:hAnsiTheme="minorHAnsi" w:cstheme="minorHAnsi"/>
                <w:shd w:val="clear" w:color="auto" w:fill="FFFFFF"/>
              </w:rPr>
              <w:t>X</w:t>
            </w:r>
            <w:r>
              <w:rPr>
                <w:rStyle w:val="ae"/>
                <w:rFonts w:asciiTheme="minorHAnsi" w:hAnsiTheme="minorHAnsi" w:cstheme="minorHAnsi"/>
                <w:shd w:val="clear" w:color="auto" w:fill="FFFFFF"/>
                <w:lang w:val="en-US"/>
              </w:rPr>
              <w:t xml:space="preserve">Path </w:t>
            </w:r>
            <w:r w:rsidRPr="00C27A13">
              <w:rPr>
                <w:rStyle w:val="ae"/>
                <w:rFonts w:asciiTheme="minorHAnsi" w:hAnsiTheme="minorHAnsi" w:cstheme="minorHAnsi"/>
                <w:shd w:val="clear" w:color="auto" w:fill="FFFFFF"/>
              </w:rPr>
              <w:t>/ Тип данных</w:t>
            </w:r>
            <w:r>
              <w:rPr>
                <w:rStyle w:val="ae"/>
                <w:rFonts w:asciiTheme="minorHAnsi" w:hAnsiTheme="minorHAnsi" w:cstheme="minorHAnsi"/>
                <w:shd w:val="clear" w:color="auto" w:fill="FFFFFF"/>
                <w:lang w:val="en-US"/>
              </w:rPr>
              <w:t xml:space="preserve"> </w:t>
            </w:r>
            <w:r w:rsidRPr="00C27A13">
              <w:rPr>
                <w:rStyle w:val="ae"/>
                <w:rFonts w:asciiTheme="minorHAnsi" w:hAnsiTheme="minorHAnsi" w:cstheme="minorHAnsi"/>
                <w:shd w:val="clear" w:color="auto" w:fill="FFFFFF"/>
              </w:rPr>
              <w:t>/ Правило</w:t>
            </w:r>
          </w:p>
        </w:tc>
        <w:tc>
          <w:tcPr>
            <w:tcW w:w="3686" w:type="dxa"/>
          </w:tcPr>
          <w:p w:rsidR="007E1EAA" w:rsidRPr="003145C5" w:rsidRDefault="007E1EAA" w:rsidP="007E5705">
            <w:pPr>
              <w:ind w:firstLine="0"/>
              <w:jc w:val="center"/>
              <w:rPr>
                <w:b/>
                <w:lang w:eastAsia="en-US"/>
              </w:rPr>
            </w:pPr>
            <w:r>
              <w:rPr>
                <w:b/>
                <w:lang w:eastAsia="en-US"/>
              </w:rPr>
              <w:t>Изменено</w:t>
            </w:r>
          </w:p>
        </w:tc>
        <w:tc>
          <w:tcPr>
            <w:tcW w:w="3685" w:type="dxa"/>
          </w:tcPr>
          <w:p w:rsidR="007E1EAA" w:rsidRPr="00596C2E" w:rsidRDefault="00A75AD4" w:rsidP="007E5705">
            <w:pPr>
              <w:ind w:firstLine="0"/>
              <w:jc w:val="center"/>
              <w:rPr>
                <w:b/>
                <w:lang w:val="en-US" w:eastAsia="en-US"/>
              </w:rPr>
            </w:pPr>
            <w:r>
              <w:rPr>
                <w:b/>
                <w:lang w:eastAsia="en-US"/>
              </w:rPr>
              <w:t>Значение в 2024.03</w:t>
            </w:r>
          </w:p>
        </w:tc>
        <w:tc>
          <w:tcPr>
            <w:tcW w:w="3687" w:type="dxa"/>
          </w:tcPr>
          <w:p w:rsidR="007E1EAA" w:rsidRPr="00BD362A" w:rsidRDefault="00A75AD4" w:rsidP="007E5705">
            <w:pPr>
              <w:ind w:firstLine="0"/>
              <w:jc w:val="center"/>
              <w:rPr>
                <w:b/>
                <w:lang w:val="en-US" w:eastAsia="en-US"/>
              </w:rPr>
            </w:pPr>
            <w:r>
              <w:rPr>
                <w:b/>
                <w:lang w:eastAsia="en-US"/>
              </w:rPr>
              <w:t>Значение в 2025.01</w:t>
            </w:r>
          </w:p>
        </w:tc>
      </w:tr>
      <w:tr w:rsidR="007E1EAA" w:rsidTr="007E5705">
        <w:tc>
          <w:tcPr>
            <w:tcW w:w="3539" w:type="dxa"/>
          </w:tcPr>
          <w:p w:rsidR="007E1EAA" w:rsidRPr="0033614D" w:rsidRDefault="007E1EAA" w:rsidP="007E5705">
            <w:pPr>
              <w:ind w:firstLine="0"/>
              <w:jc w:val="left"/>
              <w:rPr>
                <w:lang w:eastAsia="en-US"/>
              </w:rPr>
            </w:pPr>
            <w:r w:rsidRPr="00BB7259">
              <w:rPr>
                <w:noProof/>
                <w:lang w:val="en-US"/>
              </w:rPr>
              <w:lastRenderedPageBreak/>
              <w:t>DCTxPssbltyReq</w:t>
            </w:r>
            <w:r w:rsidRPr="0033614D">
              <w:rPr>
                <w:noProof/>
              </w:rPr>
              <w:t>/</w:t>
            </w:r>
            <w:r w:rsidRPr="00BB7259">
              <w:rPr>
                <w:noProof/>
                <w:lang w:val="en-US"/>
              </w:rPr>
              <w:t>Req</w:t>
            </w:r>
            <w:r w:rsidRPr="0033614D">
              <w:rPr>
                <w:noProof/>
              </w:rPr>
              <w:t>/</w:t>
            </w:r>
            <w:r w:rsidRPr="00BB7259">
              <w:rPr>
                <w:noProof/>
                <w:lang w:val="en-US"/>
              </w:rPr>
              <w:t>XchgPssbltyReq</w:t>
            </w:r>
            <w:r w:rsidRPr="0033614D">
              <w:rPr>
                <w:noProof/>
              </w:rPr>
              <w:t>/</w:t>
            </w:r>
            <w:r w:rsidRPr="00BB7259">
              <w:rPr>
                <w:noProof/>
                <w:lang w:val="en-US"/>
              </w:rPr>
              <w:t>BkTrfDataXtnded</w:t>
            </w:r>
            <w:r w:rsidRPr="0033614D">
              <w:rPr>
                <w:noProof/>
              </w:rPr>
              <w:t>/</w:t>
            </w:r>
            <w:r w:rsidRPr="00BB7259">
              <w:rPr>
                <w:noProof/>
                <w:lang w:val="en-US"/>
              </w:rPr>
              <w:t>SellrInf</w:t>
            </w:r>
            <w:r w:rsidRPr="0033614D">
              <w:rPr>
                <w:noProof/>
              </w:rPr>
              <w:t>/</w:t>
            </w:r>
            <w:r w:rsidRPr="00BB7259">
              <w:rPr>
                <w:noProof/>
                <w:lang w:val="en-US"/>
              </w:rPr>
              <w:t>NtlId</w:t>
            </w:r>
            <w:r w:rsidRPr="0033614D">
              <w:rPr>
                <w:noProof/>
              </w:rPr>
              <w:t>/</w:t>
            </w:r>
            <w:r w:rsidRPr="00BB7259">
              <w:rPr>
                <w:noProof/>
                <w:lang w:val="en-US"/>
              </w:rPr>
              <w:t>Acct</w:t>
            </w:r>
            <w:r w:rsidRPr="0033614D">
              <w:rPr>
                <w:noProof/>
              </w:rPr>
              <w:t>/</w:t>
            </w:r>
            <w:r w:rsidRPr="00BB7259">
              <w:rPr>
                <w:noProof/>
                <w:lang w:val="en-US"/>
              </w:rPr>
              <w:t>Id</w:t>
            </w:r>
          </w:p>
        </w:tc>
        <w:tc>
          <w:tcPr>
            <w:tcW w:w="3686" w:type="dxa"/>
          </w:tcPr>
          <w:p w:rsidR="007E1EAA" w:rsidRPr="00DD7C63" w:rsidRDefault="007E1EAA" w:rsidP="007E5705">
            <w:pPr>
              <w:ind w:firstLine="0"/>
              <w:jc w:val="left"/>
              <w:rPr>
                <w:lang w:eastAsia="en-US"/>
              </w:rPr>
            </w:pPr>
            <w:r>
              <w:rPr>
                <w:noProof/>
              </w:rPr>
              <w:t>Аннотация «Description, Описание». Значение (RU)</w:t>
            </w:r>
          </w:p>
        </w:tc>
        <w:tc>
          <w:tcPr>
            <w:tcW w:w="3685" w:type="dxa"/>
          </w:tcPr>
          <w:p w:rsidR="007E1EAA" w:rsidRPr="00DD7C63" w:rsidRDefault="007E1EAA" w:rsidP="007E5705">
            <w:pPr>
              <w:ind w:firstLine="0"/>
              <w:jc w:val="left"/>
              <w:rPr>
                <w:lang w:eastAsia="en-US"/>
              </w:rPr>
            </w:pPr>
            <w:r>
              <w:rPr>
                <w:noProof/>
              </w:rPr>
              <w:t>Если в реквизите Code (/Acct/SchmeNm/Cd) установлено значение BBAN, то проставляется номер банковского  счета продавца цифровой валюты. Если в реквизите Proprietary (/Acct/SchmeNm/Prtry) установлено значение EPID, то проставляется  ЭСП продавца цифровой валюты.</w:t>
            </w:r>
          </w:p>
        </w:tc>
        <w:tc>
          <w:tcPr>
            <w:tcW w:w="3687" w:type="dxa"/>
          </w:tcPr>
          <w:p w:rsidR="007E1EAA" w:rsidRPr="00DD7C63" w:rsidRDefault="007E1EAA" w:rsidP="007E5705">
            <w:pPr>
              <w:ind w:firstLine="0"/>
              <w:jc w:val="left"/>
              <w:rPr>
                <w:lang w:eastAsia="en-US"/>
              </w:rPr>
            </w:pPr>
            <w:r>
              <w:rPr>
                <w:noProof/>
              </w:rPr>
              <w:t>Если в реквизите Proprietary (/Acct/SchmeNm/Prty) установлено значение BBAN, то проставляется номер банковского  счета продавца цифровой валюты. Если в реквизите Proprietary (/Acct/SchmeNm/Prtry) установлено значение EPID, то проставляется  ЭСП продавца цифровой валюты.</w:t>
            </w:r>
          </w:p>
        </w:tc>
      </w:tr>
    </w:tbl>
    <w:p w:rsidR="007E1EAA" w:rsidRPr="0033614D" w:rsidRDefault="007E1EAA" w:rsidP="007E1EAA">
      <w:pPr>
        <w:ind w:firstLine="0"/>
        <w:rPr>
          <w:lang w:eastAsia="en-US"/>
        </w:rPr>
      </w:pPr>
    </w:p>
    <w:p w:rsidR="007E1EAA" w:rsidRPr="0033614D" w:rsidRDefault="007E1EAA" w:rsidP="007E1EAA">
      <w:pPr>
        <w:ind w:firstLine="0"/>
        <w:rPr>
          <w:b/>
          <w:lang w:eastAsia="en-US"/>
        </w:rPr>
      </w:pPr>
      <w:r w:rsidRPr="00002BFD">
        <w:rPr>
          <w:b/>
          <w:noProof/>
        </w:rPr>
        <w:t>cbdc.012.001.04 OrganisationDCBuyingFIPossibilityRequest_2024.03 / Запрос возможности пополнения СЦР Клиента-ЮЛ</w:t>
      </w:r>
    </w:p>
    <w:tbl>
      <w:tblPr>
        <w:tblStyle w:val="ab"/>
        <w:tblW w:w="14597" w:type="dxa"/>
        <w:tblLayout w:type="fixed"/>
        <w:tblLook w:val="04A0" w:firstRow="1" w:lastRow="0" w:firstColumn="1" w:lastColumn="0" w:noHBand="0" w:noVBand="1"/>
      </w:tblPr>
      <w:tblGrid>
        <w:gridCol w:w="3539"/>
        <w:gridCol w:w="3686"/>
        <w:gridCol w:w="3685"/>
        <w:gridCol w:w="3687"/>
      </w:tblGrid>
      <w:tr w:rsidR="007E1EAA" w:rsidRPr="00BD362A" w:rsidTr="007E5705">
        <w:tc>
          <w:tcPr>
            <w:tcW w:w="3539" w:type="dxa"/>
          </w:tcPr>
          <w:p w:rsidR="007E1EAA" w:rsidRPr="00C27A13" w:rsidRDefault="007E1EAA" w:rsidP="007E5705">
            <w:pPr>
              <w:ind w:firstLine="0"/>
              <w:jc w:val="center"/>
              <w:rPr>
                <w:rFonts w:asciiTheme="minorHAnsi" w:hAnsiTheme="minorHAnsi" w:cstheme="minorHAnsi"/>
                <w:b/>
                <w:lang w:val="en-US" w:eastAsia="en-US"/>
              </w:rPr>
            </w:pPr>
            <w:r w:rsidRPr="00C27A13">
              <w:rPr>
                <w:rStyle w:val="ae"/>
                <w:rFonts w:asciiTheme="minorHAnsi" w:hAnsiTheme="minorHAnsi" w:cstheme="minorHAnsi"/>
                <w:shd w:val="clear" w:color="auto" w:fill="FFFFFF"/>
              </w:rPr>
              <w:t>X</w:t>
            </w:r>
            <w:r>
              <w:rPr>
                <w:rStyle w:val="ae"/>
                <w:rFonts w:asciiTheme="minorHAnsi" w:hAnsiTheme="minorHAnsi" w:cstheme="minorHAnsi"/>
                <w:shd w:val="clear" w:color="auto" w:fill="FFFFFF"/>
                <w:lang w:val="en-US"/>
              </w:rPr>
              <w:t xml:space="preserve">Path </w:t>
            </w:r>
            <w:r w:rsidRPr="00C27A13">
              <w:rPr>
                <w:rStyle w:val="ae"/>
                <w:rFonts w:asciiTheme="minorHAnsi" w:hAnsiTheme="minorHAnsi" w:cstheme="minorHAnsi"/>
                <w:shd w:val="clear" w:color="auto" w:fill="FFFFFF"/>
              </w:rPr>
              <w:t>/ Тип данных</w:t>
            </w:r>
            <w:r>
              <w:rPr>
                <w:rStyle w:val="ae"/>
                <w:rFonts w:asciiTheme="minorHAnsi" w:hAnsiTheme="minorHAnsi" w:cstheme="minorHAnsi"/>
                <w:shd w:val="clear" w:color="auto" w:fill="FFFFFF"/>
                <w:lang w:val="en-US"/>
              </w:rPr>
              <w:t xml:space="preserve"> </w:t>
            </w:r>
            <w:r w:rsidRPr="00C27A13">
              <w:rPr>
                <w:rStyle w:val="ae"/>
                <w:rFonts w:asciiTheme="minorHAnsi" w:hAnsiTheme="minorHAnsi" w:cstheme="minorHAnsi"/>
                <w:shd w:val="clear" w:color="auto" w:fill="FFFFFF"/>
              </w:rPr>
              <w:t>/ Правило</w:t>
            </w:r>
          </w:p>
        </w:tc>
        <w:tc>
          <w:tcPr>
            <w:tcW w:w="3686" w:type="dxa"/>
          </w:tcPr>
          <w:p w:rsidR="007E1EAA" w:rsidRPr="003145C5" w:rsidRDefault="007E1EAA" w:rsidP="007E5705">
            <w:pPr>
              <w:ind w:firstLine="0"/>
              <w:jc w:val="center"/>
              <w:rPr>
                <w:b/>
                <w:lang w:eastAsia="en-US"/>
              </w:rPr>
            </w:pPr>
            <w:r>
              <w:rPr>
                <w:b/>
                <w:lang w:eastAsia="en-US"/>
              </w:rPr>
              <w:t>Изменено</w:t>
            </w:r>
          </w:p>
        </w:tc>
        <w:tc>
          <w:tcPr>
            <w:tcW w:w="3685" w:type="dxa"/>
          </w:tcPr>
          <w:p w:rsidR="007E1EAA" w:rsidRPr="00596C2E" w:rsidRDefault="00A75AD4" w:rsidP="007E5705">
            <w:pPr>
              <w:ind w:firstLine="0"/>
              <w:jc w:val="center"/>
              <w:rPr>
                <w:b/>
                <w:lang w:val="en-US" w:eastAsia="en-US"/>
              </w:rPr>
            </w:pPr>
            <w:r>
              <w:rPr>
                <w:b/>
                <w:lang w:eastAsia="en-US"/>
              </w:rPr>
              <w:t>Значение в 2024.03</w:t>
            </w:r>
          </w:p>
        </w:tc>
        <w:tc>
          <w:tcPr>
            <w:tcW w:w="3687" w:type="dxa"/>
          </w:tcPr>
          <w:p w:rsidR="007E1EAA" w:rsidRPr="00BD362A" w:rsidRDefault="00A75AD4" w:rsidP="007E5705">
            <w:pPr>
              <w:ind w:firstLine="0"/>
              <w:jc w:val="center"/>
              <w:rPr>
                <w:b/>
                <w:lang w:val="en-US" w:eastAsia="en-US"/>
              </w:rPr>
            </w:pPr>
            <w:r>
              <w:rPr>
                <w:b/>
                <w:lang w:eastAsia="en-US"/>
              </w:rPr>
              <w:t>Значение в 2025.01</w:t>
            </w:r>
          </w:p>
        </w:tc>
      </w:tr>
      <w:tr w:rsidR="007E1EAA" w:rsidTr="007E5705">
        <w:tc>
          <w:tcPr>
            <w:tcW w:w="3539" w:type="dxa"/>
          </w:tcPr>
          <w:p w:rsidR="007E1EAA" w:rsidRPr="0033614D" w:rsidRDefault="007E1EAA" w:rsidP="007E5705">
            <w:pPr>
              <w:ind w:firstLine="0"/>
              <w:jc w:val="left"/>
              <w:rPr>
                <w:lang w:eastAsia="en-US"/>
              </w:rPr>
            </w:pPr>
            <w:r w:rsidRPr="00BB7259">
              <w:rPr>
                <w:noProof/>
                <w:lang w:val="en-US"/>
              </w:rPr>
              <w:t>DCTxPssbltyReq</w:t>
            </w:r>
            <w:r w:rsidRPr="0033614D">
              <w:rPr>
                <w:noProof/>
              </w:rPr>
              <w:t>/</w:t>
            </w:r>
            <w:r w:rsidRPr="00BB7259">
              <w:rPr>
                <w:noProof/>
                <w:lang w:val="en-US"/>
              </w:rPr>
              <w:t>Req</w:t>
            </w:r>
            <w:r w:rsidRPr="0033614D">
              <w:rPr>
                <w:noProof/>
              </w:rPr>
              <w:t>/</w:t>
            </w:r>
            <w:r w:rsidRPr="00BB7259">
              <w:rPr>
                <w:noProof/>
                <w:lang w:val="en-US"/>
              </w:rPr>
              <w:t>XchgPssbltyReq</w:t>
            </w:r>
            <w:r w:rsidRPr="0033614D">
              <w:rPr>
                <w:noProof/>
              </w:rPr>
              <w:t>/</w:t>
            </w:r>
            <w:r w:rsidRPr="00BB7259">
              <w:rPr>
                <w:noProof/>
                <w:lang w:val="en-US"/>
              </w:rPr>
              <w:t>BkTrfDataXtnded</w:t>
            </w:r>
            <w:r w:rsidRPr="0033614D">
              <w:rPr>
                <w:noProof/>
              </w:rPr>
              <w:t>/</w:t>
            </w:r>
            <w:r w:rsidRPr="00BB7259">
              <w:rPr>
                <w:noProof/>
                <w:lang w:val="en-US"/>
              </w:rPr>
              <w:t>BuyrInf</w:t>
            </w:r>
            <w:r w:rsidRPr="0033614D">
              <w:rPr>
                <w:noProof/>
              </w:rPr>
              <w:t>/</w:t>
            </w:r>
            <w:r w:rsidRPr="00BB7259">
              <w:rPr>
                <w:noProof/>
                <w:lang w:val="en-US"/>
              </w:rPr>
              <w:t>NtlId</w:t>
            </w:r>
            <w:r w:rsidRPr="0033614D">
              <w:rPr>
                <w:noProof/>
              </w:rPr>
              <w:t>/</w:t>
            </w:r>
            <w:r w:rsidRPr="00BB7259">
              <w:rPr>
                <w:noProof/>
                <w:lang w:val="en-US"/>
              </w:rPr>
              <w:t>Acct</w:t>
            </w:r>
            <w:r w:rsidRPr="0033614D">
              <w:rPr>
                <w:noProof/>
              </w:rPr>
              <w:t>/</w:t>
            </w:r>
            <w:r w:rsidRPr="00BB7259">
              <w:rPr>
                <w:noProof/>
                <w:lang w:val="en-US"/>
              </w:rPr>
              <w:t>Id</w:t>
            </w:r>
          </w:p>
        </w:tc>
        <w:tc>
          <w:tcPr>
            <w:tcW w:w="3686" w:type="dxa"/>
          </w:tcPr>
          <w:p w:rsidR="007E1EAA" w:rsidRPr="00DD7C63" w:rsidRDefault="007E1EAA" w:rsidP="007E5705">
            <w:pPr>
              <w:ind w:firstLine="0"/>
              <w:jc w:val="left"/>
              <w:rPr>
                <w:lang w:eastAsia="en-US"/>
              </w:rPr>
            </w:pPr>
            <w:r>
              <w:rPr>
                <w:noProof/>
              </w:rPr>
              <w:t>Аннотация «Description, Описание». Значение (RU)</w:t>
            </w:r>
          </w:p>
        </w:tc>
        <w:tc>
          <w:tcPr>
            <w:tcW w:w="3685" w:type="dxa"/>
          </w:tcPr>
          <w:p w:rsidR="007E1EAA" w:rsidRPr="00DD7C63" w:rsidRDefault="007E1EAA" w:rsidP="007E5705">
            <w:pPr>
              <w:ind w:firstLine="0"/>
              <w:jc w:val="left"/>
              <w:rPr>
                <w:lang w:eastAsia="en-US"/>
              </w:rPr>
            </w:pPr>
            <w:r>
              <w:rPr>
                <w:noProof/>
              </w:rPr>
              <w:t>Если в реквизите Code (/Acct/SchmeNm/Cd) установлено значение BBAN, то проставляется номер банковского  счета покупателя цифровой валюты. Если в реквизите Proprietary (/Acct/SchmeNm/Prtry) установлено значение EPID, то проставляется  ЭСП покупателя цифровой валюты.</w:t>
            </w:r>
          </w:p>
        </w:tc>
        <w:tc>
          <w:tcPr>
            <w:tcW w:w="3687" w:type="dxa"/>
          </w:tcPr>
          <w:p w:rsidR="007E1EAA" w:rsidRPr="00DD7C63" w:rsidRDefault="007E1EAA" w:rsidP="007E5705">
            <w:pPr>
              <w:ind w:firstLine="0"/>
              <w:jc w:val="left"/>
              <w:rPr>
                <w:lang w:eastAsia="en-US"/>
              </w:rPr>
            </w:pPr>
            <w:r>
              <w:rPr>
                <w:noProof/>
              </w:rPr>
              <w:t>Если в реквизите Proprietary (/Acct/SchmeNm/Prty) установлено значение BBAN, то проставляется номер банковского  счета покупателя цифровой валюты. Если в реквизите Proprietary (/Acct/SchmeNm/Prtry) установлено значение EPID, то проставляется  ЭСП покупателя цифровой валюты.</w:t>
            </w:r>
          </w:p>
        </w:tc>
      </w:tr>
    </w:tbl>
    <w:p w:rsidR="007E1EAA" w:rsidRPr="0033614D" w:rsidRDefault="007E1EAA" w:rsidP="007E1EAA">
      <w:pPr>
        <w:ind w:firstLine="0"/>
        <w:rPr>
          <w:lang w:eastAsia="en-US"/>
        </w:rPr>
      </w:pPr>
    </w:p>
    <w:p w:rsidR="001A00F5" w:rsidRDefault="001A00F5" w:rsidP="007E1EAA">
      <w:pPr>
        <w:ind w:firstLine="0"/>
        <w:rPr>
          <w:b/>
          <w:noProof/>
        </w:rPr>
      </w:pPr>
    </w:p>
    <w:p w:rsidR="007E1EAA" w:rsidRPr="0033614D" w:rsidRDefault="007E1EAA" w:rsidP="007E1EAA">
      <w:pPr>
        <w:ind w:firstLine="0"/>
        <w:rPr>
          <w:b/>
          <w:lang w:eastAsia="en-US"/>
        </w:rPr>
      </w:pPr>
      <w:r w:rsidRPr="00002BFD">
        <w:rPr>
          <w:b/>
          <w:noProof/>
        </w:rPr>
        <w:t>cbdc.012.001.04 OrganisationDCSellingPossibilityRequest_2024.03 / Запрос возможности вывода средств с СЦР Клиента-ЮЛ</w:t>
      </w:r>
    </w:p>
    <w:tbl>
      <w:tblPr>
        <w:tblStyle w:val="ab"/>
        <w:tblW w:w="14597" w:type="dxa"/>
        <w:tblLayout w:type="fixed"/>
        <w:tblLook w:val="04A0" w:firstRow="1" w:lastRow="0" w:firstColumn="1" w:lastColumn="0" w:noHBand="0" w:noVBand="1"/>
      </w:tblPr>
      <w:tblGrid>
        <w:gridCol w:w="3539"/>
        <w:gridCol w:w="3686"/>
        <w:gridCol w:w="3685"/>
        <w:gridCol w:w="3687"/>
      </w:tblGrid>
      <w:tr w:rsidR="007E1EAA" w:rsidRPr="00BD362A" w:rsidTr="007E5705">
        <w:tc>
          <w:tcPr>
            <w:tcW w:w="3539" w:type="dxa"/>
          </w:tcPr>
          <w:p w:rsidR="007E1EAA" w:rsidRPr="00C27A13" w:rsidRDefault="007E1EAA" w:rsidP="007E5705">
            <w:pPr>
              <w:ind w:firstLine="0"/>
              <w:jc w:val="center"/>
              <w:rPr>
                <w:rFonts w:asciiTheme="minorHAnsi" w:hAnsiTheme="minorHAnsi" w:cstheme="minorHAnsi"/>
                <w:b/>
                <w:lang w:val="en-US" w:eastAsia="en-US"/>
              </w:rPr>
            </w:pPr>
            <w:r w:rsidRPr="00C27A13">
              <w:rPr>
                <w:rStyle w:val="ae"/>
                <w:rFonts w:asciiTheme="minorHAnsi" w:hAnsiTheme="minorHAnsi" w:cstheme="minorHAnsi"/>
                <w:shd w:val="clear" w:color="auto" w:fill="FFFFFF"/>
              </w:rPr>
              <w:t>X</w:t>
            </w:r>
            <w:r>
              <w:rPr>
                <w:rStyle w:val="ae"/>
                <w:rFonts w:asciiTheme="minorHAnsi" w:hAnsiTheme="minorHAnsi" w:cstheme="minorHAnsi"/>
                <w:shd w:val="clear" w:color="auto" w:fill="FFFFFF"/>
                <w:lang w:val="en-US"/>
              </w:rPr>
              <w:t xml:space="preserve">Path </w:t>
            </w:r>
            <w:r w:rsidRPr="00C27A13">
              <w:rPr>
                <w:rStyle w:val="ae"/>
                <w:rFonts w:asciiTheme="minorHAnsi" w:hAnsiTheme="minorHAnsi" w:cstheme="minorHAnsi"/>
                <w:shd w:val="clear" w:color="auto" w:fill="FFFFFF"/>
              </w:rPr>
              <w:t>/ Тип данных</w:t>
            </w:r>
            <w:r>
              <w:rPr>
                <w:rStyle w:val="ae"/>
                <w:rFonts w:asciiTheme="minorHAnsi" w:hAnsiTheme="minorHAnsi" w:cstheme="minorHAnsi"/>
                <w:shd w:val="clear" w:color="auto" w:fill="FFFFFF"/>
                <w:lang w:val="en-US"/>
              </w:rPr>
              <w:t xml:space="preserve"> </w:t>
            </w:r>
            <w:r w:rsidRPr="00C27A13">
              <w:rPr>
                <w:rStyle w:val="ae"/>
                <w:rFonts w:asciiTheme="minorHAnsi" w:hAnsiTheme="minorHAnsi" w:cstheme="minorHAnsi"/>
                <w:shd w:val="clear" w:color="auto" w:fill="FFFFFF"/>
              </w:rPr>
              <w:t>/ Правило</w:t>
            </w:r>
          </w:p>
        </w:tc>
        <w:tc>
          <w:tcPr>
            <w:tcW w:w="3686" w:type="dxa"/>
          </w:tcPr>
          <w:p w:rsidR="007E1EAA" w:rsidRPr="003145C5" w:rsidRDefault="007E1EAA" w:rsidP="007E5705">
            <w:pPr>
              <w:ind w:firstLine="0"/>
              <w:jc w:val="center"/>
              <w:rPr>
                <w:b/>
                <w:lang w:eastAsia="en-US"/>
              </w:rPr>
            </w:pPr>
            <w:r>
              <w:rPr>
                <w:b/>
                <w:lang w:eastAsia="en-US"/>
              </w:rPr>
              <w:t>Изменено</w:t>
            </w:r>
          </w:p>
        </w:tc>
        <w:tc>
          <w:tcPr>
            <w:tcW w:w="3685" w:type="dxa"/>
          </w:tcPr>
          <w:p w:rsidR="007E1EAA" w:rsidRPr="00596C2E" w:rsidRDefault="00A75AD4" w:rsidP="007E5705">
            <w:pPr>
              <w:ind w:firstLine="0"/>
              <w:jc w:val="center"/>
              <w:rPr>
                <w:b/>
                <w:lang w:val="en-US" w:eastAsia="en-US"/>
              </w:rPr>
            </w:pPr>
            <w:r>
              <w:rPr>
                <w:b/>
                <w:lang w:eastAsia="en-US"/>
              </w:rPr>
              <w:t>Значение в 2024.03</w:t>
            </w:r>
          </w:p>
        </w:tc>
        <w:tc>
          <w:tcPr>
            <w:tcW w:w="3687" w:type="dxa"/>
          </w:tcPr>
          <w:p w:rsidR="007E1EAA" w:rsidRPr="00BD362A" w:rsidRDefault="00A75AD4" w:rsidP="007E5705">
            <w:pPr>
              <w:ind w:firstLine="0"/>
              <w:jc w:val="center"/>
              <w:rPr>
                <w:b/>
                <w:lang w:val="en-US" w:eastAsia="en-US"/>
              </w:rPr>
            </w:pPr>
            <w:r>
              <w:rPr>
                <w:b/>
                <w:lang w:eastAsia="en-US"/>
              </w:rPr>
              <w:t>Значение в 2025.01</w:t>
            </w:r>
          </w:p>
        </w:tc>
      </w:tr>
      <w:tr w:rsidR="007E1EAA" w:rsidTr="007E5705">
        <w:tc>
          <w:tcPr>
            <w:tcW w:w="3539" w:type="dxa"/>
          </w:tcPr>
          <w:p w:rsidR="007E1EAA" w:rsidRPr="0033614D" w:rsidRDefault="007E1EAA" w:rsidP="007E5705">
            <w:pPr>
              <w:ind w:firstLine="0"/>
              <w:jc w:val="left"/>
              <w:rPr>
                <w:lang w:eastAsia="en-US"/>
              </w:rPr>
            </w:pPr>
            <w:r w:rsidRPr="00BB7259">
              <w:rPr>
                <w:noProof/>
                <w:lang w:val="en-US"/>
              </w:rPr>
              <w:lastRenderedPageBreak/>
              <w:t>DCTxPssbltyReq</w:t>
            </w:r>
            <w:r w:rsidRPr="0033614D">
              <w:rPr>
                <w:noProof/>
              </w:rPr>
              <w:t>/</w:t>
            </w:r>
            <w:r w:rsidRPr="00BB7259">
              <w:rPr>
                <w:noProof/>
                <w:lang w:val="en-US"/>
              </w:rPr>
              <w:t>Req</w:t>
            </w:r>
            <w:r w:rsidRPr="0033614D">
              <w:rPr>
                <w:noProof/>
              </w:rPr>
              <w:t>/</w:t>
            </w:r>
            <w:r w:rsidRPr="00BB7259">
              <w:rPr>
                <w:noProof/>
                <w:lang w:val="en-US"/>
              </w:rPr>
              <w:t>XchgPssbltyReq</w:t>
            </w:r>
            <w:r w:rsidRPr="0033614D">
              <w:rPr>
                <w:noProof/>
              </w:rPr>
              <w:t>/</w:t>
            </w:r>
            <w:r w:rsidRPr="00BB7259">
              <w:rPr>
                <w:noProof/>
                <w:lang w:val="en-US"/>
              </w:rPr>
              <w:t>BkTrfDataXtnded</w:t>
            </w:r>
            <w:r w:rsidRPr="0033614D">
              <w:rPr>
                <w:noProof/>
              </w:rPr>
              <w:t>/</w:t>
            </w:r>
            <w:r w:rsidRPr="00BB7259">
              <w:rPr>
                <w:noProof/>
                <w:lang w:val="en-US"/>
              </w:rPr>
              <w:t>SellrInf</w:t>
            </w:r>
            <w:r w:rsidRPr="0033614D">
              <w:rPr>
                <w:noProof/>
              </w:rPr>
              <w:t>/</w:t>
            </w:r>
            <w:r w:rsidRPr="00BB7259">
              <w:rPr>
                <w:noProof/>
                <w:lang w:val="en-US"/>
              </w:rPr>
              <w:t>NtlId</w:t>
            </w:r>
            <w:r w:rsidRPr="0033614D">
              <w:rPr>
                <w:noProof/>
              </w:rPr>
              <w:t>/</w:t>
            </w:r>
            <w:r w:rsidRPr="00BB7259">
              <w:rPr>
                <w:noProof/>
                <w:lang w:val="en-US"/>
              </w:rPr>
              <w:t>Acct</w:t>
            </w:r>
            <w:r w:rsidRPr="0033614D">
              <w:rPr>
                <w:noProof/>
              </w:rPr>
              <w:t>/</w:t>
            </w:r>
            <w:r w:rsidRPr="00BB7259">
              <w:rPr>
                <w:noProof/>
                <w:lang w:val="en-US"/>
              </w:rPr>
              <w:t>Id</w:t>
            </w:r>
          </w:p>
        </w:tc>
        <w:tc>
          <w:tcPr>
            <w:tcW w:w="3686" w:type="dxa"/>
          </w:tcPr>
          <w:p w:rsidR="007E1EAA" w:rsidRPr="00DD7C63" w:rsidRDefault="007E1EAA" w:rsidP="007E5705">
            <w:pPr>
              <w:ind w:firstLine="0"/>
              <w:jc w:val="left"/>
              <w:rPr>
                <w:lang w:eastAsia="en-US"/>
              </w:rPr>
            </w:pPr>
            <w:r>
              <w:rPr>
                <w:noProof/>
              </w:rPr>
              <w:t>Аннотация «Description, Описание». Значение (RU)</w:t>
            </w:r>
          </w:p>
        </w:tc>
        <w:tc>
          <w:tcPr>
            <w:tcW w:w="3685" w:type="dxa"/>
          </w:tcPr>
          <w:p w:rsidR="007E1EAA" w:rsidRPr="00DD7C63" w:rsidRDefault="007E1EAA" w:rsidP="007E5705">
            <w:pPr>
              <w:ind w:firstLine="0"/>
              <w:jc w:val="left"/>
              <w:rPr>
                <w:lang w:eastAsia="en-US"/>
              </w:rPr>
            </w:pPr>
            <w:r>
              <w:rPr>
                <w:noProof/>
              </w:rPr>
              <w:t>Если в реквизите Code (/Acct/SchmeNm/Cd) установлено значение BBAN, то проставляется номер банковского  счета продавца цифровой валюты. Если в реквизите Proprietary (/Acct/SchmeNm/Prtry) установлено значение EPID, то проставляется  ЭСП продавца цифровой валюты.</w:t>
            </w:r>
          </w:p>
        </w:tc>
        <w:tc>
          <w:tcPr>
            <w:tcW w:w="3687" w:type="dxa"/>
          </w:tcPr>
          <w:p w:rsidR="007E1EAA" w:rsidRPr="00DD7C63" w:rsidRDefault="007E1EAA" w:rsidP="007E5705">
            <w:pPr>
              <w:ind w:firstLine="0"/>
              <w:jc w:val="left"/>
              <w:rPr>
                <w:lang w:eastAsia="en-US"/>
              </w:rPr>
            </w:pPr>
            <w:r>
              <w:rPr>
                <w:noProof/>
              </w:rPr>
              <w:t>Если в реквизите Proprietary (/Acct/SchmeNm/Prty) установлено значение BBAN, то проставляется номер банковского  счета продавца цифровой валюты. Если в реквизите Proprietary (/Acct/SchmeNm/Prtry) установлено значение EPID, то проставляется  ЭСП продавца цифровой валюты.</w:t>
            </w:r>
          </w:p>
        </w:tc>
      </w:tr>
    </w:tbl>
    <w:p w:rsidR="007E1EAA" w:rsidRPr="0033614D" w:rsidRDefault="007E1EAA" w:rsidP="007E1EAA">
      <w:pPr>
        <w:ind w:firstLine="0"/>
        <w:rPr>
          <w:lang w:eastAsia="en-US"/>
        </w:rPr>
      </w:pPr>
    </w:p>
    <w:p w:rsidR="003036BD" w:rsidRPr="0033614D" w:rsidRDefault="003036BD" w:rsidP="003036BD">
      <w:pPr>
        <w:ind w:firstLine="0"/>
        <w:rPr>
          <w:b/>
          <w:lang w:eastAsia="en-US"/>
        </w:rPr>
      </w:pPr>
      <w:r w:rsidRPr="00002BFD">
        <w:rPr>
          <w:b/>
          <w:noProof/>
        </w:rPr>
        <w:t>cbdc.013.001.04 C2CPossibilityResponse_2024.03 / Ответ на запрос возможности C2C перевода ЦР</w:t>
      </w:r>
    </w:p>
    <w:tbl>
      <w:tblPr>
        <w:tblStyle w:val="ab"/>
        <w:tblW w:w="14597" w:type="dxa"/>
        <w:tblLayout w:type="fixed"/>
        <w:tblLook w:val="04A0" w:firstRow="1" w:lastRow="0" w:firstColumn="1" w:lastColumn="0" w:noHBand="0" w:noVBand="1"/>
      </w:tblPr>
      <w:tblGrid>
        <w:gridCol w:w="3539"/>
        <w:gridCol w:w="3686"/>
        <w:gridCol w:w="3685"/>
        <w:gridCol w:w="3687"/>
      </w:tblGrid>
      <w:tr w:rsidR="003036BD" w:rsidRPr="00BD362A" w:rsidTr="007E5705">
        <w:tc>
          <w:tcPr>
            <w:tcW w:w="3539" w:type="dxa"/>
          </w:tcPr>
          <w:p w:rsidR="003036BD" w:rsidRPr="00C27A13" w:rsidRDefault="003036BD" w:rsidP="007E5705">
            <w:pPr>
              <w:ind w:firstLine="0"/>
              <w:jc w:val="center"/>
              <w:rPr>
                <w:rFonts w:asciiTheme="minorHAnsi" w:hAnsiTheme="minorHAnsi" w:cstheme="minorHAnsi"/>
                <w:b/>
                <w:lang w:val="en-US" w:eastAsia="en-US"/>
              </w:rPr>
            </w:pPr>
            <w:r w:rsidRPr="00C27A13">
              <w:rPr>
                <w:rStyle w:val="ae"/>
                <w:rFonts w:asciiTheme="minorHAnsi" w:hAnsiTheme="minorHAnsi" w:cstheme="minorHAnsi"/>
                <w:shd w:val="clear" w:color="auto" w:fill="FFFFFF"/>
              </w:rPr>
              <w:t>X</w:t>
            </w:r>
            <w:r>
              <w:rPr>
                <w:rStyle w:val="ae"/>
                <w:rFonts w:asciiTheme="minorHAnsi" w:hAnsiTheme="minorHAnsi" w:cstheme="minorHAnsi"/>
                <w:shd w:val="clear" w:color="auto" w:fill="FFFFFF"/>
                <w:lang w:val="en-US"/>
              </w:rPr>
              <w:t xml:space="preserve">Path </w:t>
            </w:r>
            <w:r w:rsidRPr="00C27A13">
              <w:rPr>
                <w:rStyle w:val="ae"/>
                <w:rFonts w:asciiTheme="minorHAnsi" w:hAnsiTheme="minorHAnsi" w:cstheme="minorHAnsi"/>
                <w:shd w:val="clear" w:color="auto" w:fill="FFFFFF"/>
              </w:rPr>
              <w:t>/ Тип данных</w:t>
            </w:r>
            <w:r>
              <w:rPr>
                <w:rStyle w:val="ae"/>
                <w:rFonts w:asciiTheme="minorHAnsi" w:hAnsiTheme="minorHAnsi" w:cstheme="minorHAnsi"/>
                <w:shd w:val="clear" w:color="auto" w:fill="FFFFFF"/>
                <w:lang w:val="en-US"/>
              </w:rPr>
              <w:t xml:space="preserve"> </w:t>
            </w:r>
            <w:r w:rsidRPr="00C27A13">
              <w:rPr>
                <w:rStyle w:val="ae"/>
                <w:rFonts w:asciiTheme="minorHAnsi" w:hAnsiTheme="minorHAnsi" w:cstheme="minorHAnsi"/>
                <w:shd w:val="clear" w:color="auto" w:fill="FFFFFF"/>
              </w:rPr>
              <w:t>/ Правило</w:t>
            </w:r>
          </w:p>
        </w:tc>
        <w:tc>
          <w:tcPr>
            <w:tcW w:w="3686" w:type="dxa"/>
          </w:tcPr>
          <w:p w:rsidR="003036BD" w:rsidRPr="003145C5" w:rsidRDefault="003036BD" w:rsidP="007E5705">
            <w:pPr>
              <w:ind w:firstLine="0"/>
              <w:jc w:val="center"/>
              <w:rPr>
                <w:b/>
                <w:lang w:eastAsia="en-US"/>
              </w:rPr>
            </w:pPr>
            <w:r>
              <w:rPr>
                <w:b/>
                <w:lang w:eastAsia="en-US"/>
              </w:rPr>
              <w:t>Изменено</w:t>
            </w:r>
          </w:p>
        </w:tc>
        <w:tc>
          <w:tcPr>
            <w:tcW w:w="3685" w:type="dxa"/>
          </w:tcPr>
          <w:p w:rsidR="003036BD" w:rsidRPr="00596C2E" w:rsidRDefault="00A75AD4" w:rsidP="007E5705">
            <w:pPr>
              <w:ind w:firstLine="0"/>
              <w:jc w:val="center"/>
              <w:rPr>
                <w:b/>
                <w:lang w:val="en-US" w:eastAsia="en-US"/>
              </w:rPr>
            </w:pPr>
            <w:r>
              <w:rPr>
                <w:b/>
                <w:lang w:eastAsia="en-US"/>
              </w:rPr>
              <w:t>Значение в 2024.03</w:t>
            </w:r>
          </w:p>
        </w:tc>
        <w:tc>
          <w:tcPr>
            <w:tcW w:w="3687" w:type="dxa"/>
          </w:tcPr>
          <w:p w:rsidR="003036BD" w:rsidRPr="00BD362A" w:rsidRDefault="00A75AD4" w:rsidP="007E5705">
            <w:pPr>
              <w:ind w:firstLine="0"/>
              <w:jc w:val="center"/>
              <w:rPr>
                <w:b/>
                <w:lang w:val="en-US" w:eastAsia="en-US"/>
              </w:rPr>
            </w:pPr>
            <w:r>
              <w:rPr>
                <w:b/>
                <w:lang w:eastAsia="en-US"/>
              </w:rPr>
              <w:t>Значение в 2025.01</w:t>
            </w:r>
          </w:p>
        </w:tc>
      </w:tr>
      <w:tr w:rsidR="003036BD" w:rsidTr="007E5705">
        <w:tc>
          <w:tcPr>
            <w:tcW w:w="3539" w:type="dxa"/>
          </w:tcPr>
          <w:p w:rsidR="003036BD" w:rsidRPr="00BB7259" w:rsidRDefault="003036BD" w:rsidP="007E5705">
            <w:pPr>
              <w:ind w:firstLine="0"/>
              <w:jc w:val="left"/>
              <w:rPr>
                <w:lang w:val="en-US" w:eastAsia="en-US"/>
              </w:rPr>
            </w:pPr>
            <w:r w:rsidRPr="00BB7259">
              <w:rPr>
                <w:noProof/>
                <w:lang w:val="en-US"/>
              </w:rPr>
              <w:t>DCTxPssbltyRspn/OprWthtCnsnt</w:t>
            </w:r>
          </w:p>
        </w:tc>
        <w:tc>
          <w:tcPr>
            <w:tcW w:w="3686" w:type="dxa"/>
          </w:tcPr>
          <w:p w:rsidR="003036BD" w:rsidRPr="00DD7C63" w:rsidRDefault="003036BD" w:rsidP="007E5705">
            <w:pPr>
              <w:ind w:firstLine="0"/>
              <w:jc w:val="left"/>
              <w:rPr>
                <w:lang w:eastAsia="en-US"/>
              </w:rPr>
            </w:pPr>
            <w:r>
              <w:rPr>
                <w:noProof/>
              </w:rPr>
              <w:t>Аннотация «Usage rule, Порядок использования». Значение (RU)</w:t>
            </w:r>
          </w:p>
        </w:tc>
        <w:tc>
          <w:tcPr>
            <w:tcW w:w="3685" w:type="dxa"/>
          </w:tcPr>
          <w:p w:rsidR="003036BD" w:rsidRPr="00DD7C63" w:rsidRDefault="003036BD" w:rsidP="007E5705">
            <w:pPr>
              <w:ind w:firstLine="0"/>
              <w:jc w:val="left"/>
              <w:rPr>
                <w:lang w:eastAsia="en-US"/>
              </w:rPr>
            </w:pPr>
            <w:r>
              <w:rPr>
                <w:noProof/>
              </w:rPr>
              <w:t>Не заполняется</w:t>
            </w:r>
          </w:p>
        </w:tc>
        <w:tc>
          <w:tcPr>
            <w:tcW w:w="3687" w:type="dxa"/>
          </w:tcPr>
          <w:p w:rsidR="003036BD" w:rsidRPr="00DD7C63" w:rsidRDefault="003036BD" w:rsidP="007E5705">
            <w:pPr>
              <w:ind w:firstLine="0"/>
              <w:jc w:val="left"/>
              <w:rPr>
                <w:lang w:eastAsia="en-US"/>
              </w:rPr>
            </w:pPr>
            <w:r>
              <w:rPr>
                <w:noProof/>
              </w:rPr>
              <w:t>Заполняется обязательно</w:t>
            </w:r>
          </w:p>
        </w:tc>
      </w:tr>
      <w:tr w:rsidR="003036BD" w:rsidTr="007E5705">
        <w:tc>
          <w:tcPr>
            <w:tcW w:w="3539" w:type="dxa"/>
          </w:tcPr>
          <w:p w:rsidR="003036BD" w:rsidRPr="00BB7259" w:rsidRDefault="003036BD" w:rsidP="007E5705">
            <w:pPr>
              <w:ind w:firstLine="0"/>
              <w:jc w:val="left"/>
              <w:rPr>
                <w:noProof/>
                <w:lang w:val="en-US"/>
              </w:rPr>
            </w:pPr>
            <w:r w:rsidRPr="00BB7259">
              <w:rPr>
                <w:noProof/>
                <w:lang w:val="en-US"/>
              </w:rPr>
              <w:t>DCTxPssbltyRspn/OprWthtCnsnt</w:t>
            </w:r>
            <w:r>
              <w:rPr>
                <w:noProof/>
              </w:rPr>
              <w:t>/</w:t>
            </w:r>
            <w:r>
              <w:rPr>
                <w:noProof/>
                <w:lang w:val="en-US"/>
              </w:rPr>
              <w:t>PODO</w:t>
            </w:r>
          </w:p>
        </w:tc>
        <w:tc>
          <w:tcPr>
            <w:tcW w:w="3686" w:type="dxa"/>
          </w:tcPr>
          <w:p w:rsidR="003036BD" w:rsidRDefault="003036BD" w:rsidP="007E5705">
            <w:pPr>
              <w:ind w:firstLine="0"/>
              <w:jc w:val="left"/>
              <w:rPr>
                <w:noProof/>
              </w:rPr>
            </w:pPr>
            <w:r>
              <w:rPr>
                <w:noProof/>
              </w:rPr>
              <w:t>Аннотация «</w:t>
            </w:r>
            <w:r>
              <w:rPr>
                <w:noProof/>
                <w:lang w:val="en-US"/>
              </w:rPr>
              <w:t>Description</w:t>
            </w:r>
            <w:r>
              <w:rPr>
                <w:noProof/>
              </w:rPr>
              <w:t>, Порядок использования». Значение (RU)</w:t>
            </w:r>
          </w:p>
        </w:tc>
        <w:tc>
          <w:tcPr>
            <w:tcW w:w="3685" w:type="dxa"/>
          </w:tcPr>
          <w:p w:rsidR="003036BD" w:rsidRDefault="003036BD" w:rsidP="007E5705">
            <w:pPr>
              <w:ind w:firstLine="0"/>
              <w:jc w:val="left"/>
              <w:rPr>
                <w:noProof/>
              </w:rPr>
            </w:pPr>
            <w:r>
              <w:rPr>
                <w:noProof/>
              </w:rPr>
              <w:t>Операция НЕ соответствует признакам операции без согласия</w:t>
            </w:r>
          </w:p>
        </w:tc>
        <w:tc>
          <w:tcPr>
            <w:tcW w:w="3687" w:type="dxa"/>
          </w:tcPr>
          <w:p w:rsidR="003036BD" w:rsidRDefault="003036BD" w:rsidP="007E5705">
            <w:pPr>
              <w:ind w:firstLine="0"/>
              <w:jc w:val="left"/>
              <w:rPr>
                <w:noProof/>
              </w:rPr>
            </w:pPr>
          </w:p>
        </w:tc>
      </w:tr>
      <w:tr w:rsidR="003036BD" w:rsidTr="007E5705">
        <w:tc>
          <w:tcPr>
            <w:tcW w:w="3539" w:type="dxa"/>
          </w:tcPr>
          <w:p w:rsidR="003036BD" w:rsidRPr="0033614D" w:rsidRDefault="003036BD" w:rsidP="007E5705">
            <w:pPr>
              <w:ind w:firstLine="0"/>
              <w:jc w:val="left"/>
              <w:rPr>
                <w:noProof/>
                <w:lang w:val="en-US"/>
              </w:rPr>
            </w:pPr>
            <w:r w:rsidRPr="00BB7259">
              <w:rPr>
                <w:noProof/>
                <w:lang w:val="en-US"/>
              </w:rPr>
              <w:t>DCTxPssbltyRspn/OprWthtCnsnt</w:t>
            </w:r>
            <w:r>
              <w:rPr>
                <w:noProof/>
              </w:rPr>
              <w:t>/</w:t>
            </w:r>
            <w:r>
              <w:rPr>
                <w:noProof/>
                <w:lang w:val="en-US"/>
              </w:rPr>
              <w:t>PODO</w:t>
            </w:r>
          </w:p>
        </w:tc>
        <w:tc>
          <w:tcPr>
            <w:tcW w:w="3686" w:type="dxa"/>
          </w:tcPr>
          <w:p w:rsidR="003036BD" w:rsidRDefault="003036BD" w:rsidP="007E5705">
            <w:pPr>
              <w:ind w:firstLine="0"/>
              <w:jc w:val="left"/>
              <w:rPr>
                <w:noProof/>
              </w:rPr>
            </w:pPr>
            <w:r>
              <w:rPr>
                <w:noProof/>
              </w:rPr>
              <w:t>Аннотация «Usage rule, Порядок использования». Значение (RU)</w:t>
            </w:r>
          </w:p>
        </w:tc>
        <w:tc>
          <w:tcPr>
            <w:tcW w:w="3685" w:type="dxa"/>
          </w:tcPr>
          <w:p w:rsidR="003036BD" w:rsidRPr="0033614D" w:rsidRDefault="003036BD" w:rsidP="007E5705">
            <w:pPr>
              <w:ind w:firstLine="0"/>
              <w:jc w:val="left"/>
              <w:rPr>
                <w:noProof/>
              </w:rPr>
            </w:pPr>
          </w:p>
        </w:tc>
        <w:tc>
          <w:tcPr>
            <w:tcW w:w="3687" w:type="dxa"/>
          </w:tcPr>
          <w:p w:rsidR="003036BD" w:rsidRDefault="003036BD" w:rsidP="007E5705">
            <w:pPr>
              <w:ind w:firstLine="0"/>
              <w:jc w:val="left"/>
              <w:rPr>
                <w:noProof/>
              </w:rPr>
            </w:pPr>
            <w:r>
              <w:rPr>
                <w:noProof/>
              </w:rPr>
              <w:t>Не используется</w:t>
            </w:r>
          </w:p>
        </w:tc>
      </w:tr>
    </w:tbl>
    <w:p w:rsidR="003036BD" w:rsidRDefault="003036BD" w:rsidP="003036BD">
      <w:pPr>
        <w:ind w:firstLine="0"/>
        <w:rPr>
          <w:lang w:eastAsia="en-US"/>
        </w:rPr>
      </w:pPr>
    </w:p>
    <w:p w:rsidR="003036BD" w:rsidRPr="008B35B3" w:rsidRDefault="003036BD" w:rsidP="003036BD">
      <w:pPr>
        <w:ind w:firstLine="0"/>
        <w:rPr>
          <w:b/>
          <w:lang w:eastAsia="en-US"/>
        </w:rPr>
      </w:pPr>
      <w:r w:rsidRPr="00002BFD">
        <w:rPr>
          <w:b/>
          <w:noProof/>
        </w:rPr>
        <w:t xml:space="preserve">cbdc.013.001.04 </w:t>
      </w:r>
      <w:r>
        <w:rPr>
          <w:b/>
          <w:noProof/>
          <w:lang w:val="en-US"/>
        </w:rPr>
        <w:t>B</w:t>
      </w:r>
      <w:r w:rsidRPr="008B35B3">
        <w:rPr>
          <w:b/>
          <w:noProof/>
        </w:rPr>
        <w:t>2</w:t>
      </w:r>
      <w:r>
        <w:rPr>
          <w:b/>
          <w:noProof/>
          <w:lang w:val="en-US"/>
        </w:rPr>
        <w:t>B</w:t>
      </w:r>
      <w:r w:rsidRPr="00002BFD">
        <w:rPr>
          <w:b/>
          <w:noProof/>
        </w:rPr>
        <w:t xml:space="preserve">PossibilityResponse_2024.03 / Ответ на запрос возможности </w:t>
      </w:r>
      <w:r>
        <w:rPr>
          <w:b/>
          <w:noProof/>
          <w:lang w:val="en-US"/>
        </w:rPr>
        <w:t>B</w:t>
      </w:r>
      <w:r w:rsidRPr="008B35B3">
        <w:rPr>
          <w:b/>
          <w:noProof/>
        </w:rPr>
        <w:t>2</w:t>
      </w:r>
      <w:r>
        <w:rPr>
          <w:b/>
          <w:noProof/>
          <w:lang w:val="en-US"/>
        </w:rPr>
        <w:t>B</w:t>
      </w:r>
      <w:r w:rsidRPr="00002BFD">
        <w:rPr>
          <w:b/>
          <w:noProof/>
        </w:rPr>
        <w:t xml:space="preserve"> перевода ЦР</w:t>
      </w:r>
    </w:p>
    <w:tbl>
      <w:tblPr>
        <w:tblStyle w:val="ab"/>
        <w:tblW w:w="14597" w:type="dxa"/>
        <w:tblLayout w:type="fixed"/>
        <w:tblLook w:val="04A0" w:firstRow="1" w:lastRow="0" w:firstColumn="1" w:lastColumn="0" w:noHBand="0" w:noVBand="1"/>
      </w:tblPr>
      <w:tblGrid>
        <w:gridCol w:w="3539"/>
        <w:gridCol w:w="3686"/>
        <w:gridCol w:w="3685"/>
        <w:gridCol w:w="3687"/>
      </w:tblGrid>
      <w:tr w:rsidR="003036BD" w:rsidRPr="00BD362A" w:rsidTr="007E5705">
        <w:tc>
          <w:tcPr>
            <w:tcW w:w="3539" w:type="dxa"/>
          </w:tcPr>
          <w:p w:rsidR="003036BD" w:rsidRPr="00C27A13" w:rsidRDefault="003036BD" w:rsidP="007E5705">
            <w:pPr>
              <w:ind w:firstLine="0"/>
              <w:jc w:val="center"/>
              <w:rPr>
                <w:rFonts w:asciiTheme="minorHAnsi" w:hAnsiTheme="minorHAnsi" w:cstheme="minorHAnsi"/>
                <w:b/>
                <w:lang w:val="en-US" w:eastAsia="en-US"/>
              </w:rPr>
            </w:pPr>
            <w:r w:rsidRPr="00C27A13">
              <w:rPr>
                <w:rStyle w:val="ae"/>
                <w:rFonts w:asciiTheme="minorHAnsi" w:hAnsiTheme="minorHAnsi" w:cstheme="minorHAnsi"/>
                <w:shd w:val="clear" w:color="auto" w:fill="FFFFFF"/>
              </w:rPr>
              <w:t>X</w:t>
            </w:r>
            <w:r>
              <w:rPr>
                <w:rStyle w:val="ae"/>
                <w:rFonts w:asciiTheme="minorHAnsi" w:hAnsiTheme="minorHAnsi" w:cstheme="minorHAnsi"/>
                <w:shd w:val="clear" w:color="auto" w:fill="FFFFFF"/>
                <w:lang w:val="en-US"/>
              </w:rPr>
              <w:t xml:space="preserve">Path </w:t>
            </w:r>
            <w:r w:rsidRPr="00C27A13">
              <w:rPr>
                <w:rStyle w:val="ae"/>
                <w:rFonts w:asciiTheme="minorHAnsi" w:hAnsiTheme="minorHAnsi" w:cstheme="minorHAnsi"/>
                <w:shd w:val="clear" w:color="auto" w:fill="FFFFFF"/>
              </w:rPr>
              <w:t>/ Тип данных</w:t>
            </w:r>
            <w:r>
              <w:rPr>
                <w:rStyle w:val="ae"/>
                <w:rFonts w:asciiTheme="minorHAnsi" w:hAnsiTheme="minorHAnsi" w:cstheme="minorHAnsi"/>
                <w:shd w:val="clear" w:color="auto" w:fill="FFFFFF"/>
                <w:lang w:val="en-US"/>
              </w:rPr>
              <w:t xml:space="preserve"> </w:t>
            </w:r>
            <w:r w:rsidRPr="00C27A13">
              <w:rPr>
                <w:rStyle w:val="ae"/>
                <w:rFonts w:asciiTheme="minorHAnsi" w:hAnsiTheme="minorHAnsi" w:cstheme="minorHAnsi"/>
                <w:shd w:val="clear" w:color="auto" w:fill="FFFFFF"/>
              </w:rPr>
              <w:t>/ Правило</w:t>
            </w:r>
          </w:p>
        </w:tc>
        <w:tc>
          <w:tcPr>
            <w:tcW w:w="3686" w:type="dxa"/>
          </w:tcPr>
          <w:p w:rsidR="003036BD" w:rsidRPr="003145C5" w:rsidRDefault="003036BD" w:rsidP="007E5705">
            <w:pPr>
              <w:ind w:firstLine="0"/>
              <w:jc w:val="center"/>
              <w:rPr>
                <w:b/>
                <w:lang w:eastAsia="en-US"/>
              </w:rPr>
            </w:pPr>
            <w:r>
              <w:rPr>
                <w:b/>
                <w:lang w:eastAsia="en-US"/>
              </w:rPr>
              <w:t>Изменено</w:t>
            </w:r>
          </w:p>
        </w:tc>
        <w:tc>
          <w:tcPr>
            <w:tcW w:w="3685" w:type="dxa"/>
          </w:tcPr>
          <w:p w:rsidR="003036BD" w:rsidRPr="00596C2E" w:rsidRDefault="00A75AD4" w:rsidP="007E5705">
            <w:pPr>
              <w:ind w:firstLine="0"/>
              <w:jc w:val="center"/>
              <w:rPr>
                <w:b/>
                <w:lang w:val="en-US" w:eastAsia="en-US"/>
              </w:rPr>
            </w:pPr>
            <w:r>
              <w:rPr>
                <w:b/>
                <w:lang w:eastAsia="en-US"/>
              </w:rPr>
              <w:t>Значение в 2024.03</w:t>
            </w:r>
          </w:p>
        </w:tc>
        <w:tc>
          <w:tcPr>
            <w:tcW w:w="3687" w:type="dxa"/>
          </w:tcPr>
          <w:p w:rsidR="003036BD" w:rsidRPr="00BD362A" w:rsidRDefault="00A75AD4" w:rsidP="007E5705">
            <w:pPr>
              <w:ind w:firstLine="0"/>
              <w:jc w:val="center"/>
              <w:rPr>
                <w:b/>
                <w:lang w:val="en-US" w:eastAsia="en-US"/>
              </w:rPr>
            </w:pPr>
            <w:r>
              <w:rPr>
                <w:b/>
                <w:lang w:eastAsia="en-US"/>
              </w:rPr>
              <w:t>Значение в 2025.01</w:t>
            </w:r>
          </w:p>
        </w:tc>
      </w:tr>
      <w:tr w:rsidR="003036BD" w:rsidTr="007E5705">
        <w:tc>
          <w:tcPr>
            <w:tcW w:w="3539" w:type="dxa"/>
          </w:tcPr>
          <w:p w:rsidR="003036BD" w:rsidRPr="00BB7259" w:rsidRDefault="003036BD" w:rsidP="007E5705">
            <w:pPr>
              <w:ind w:firstLine="0"/>
              <w:jc w:val="left"/>
              <w:rPr>
                <w:lang w:val="en-US" w:eastAsia="en-US"/>
              </w:rPr>
            </w:pPr>
            <w:r w:rsidRPr="00BB7259">
              <w:rPr>
                <w:noProof/>
                <w:lang w:val="en-US"/>
              </w:rPr>
              <w:t>DCTxPssbltyRspn/OprWthtCnsnt</w:t>
            </w:r>
          </w:p>
        </w:tc>
        <w:tc>
          <w:tcPr>
            <w:tcW w:w="3686" w:type="dxa"/>
          </w:tcPr>
          <w:p w:rsidR="003036BD" w:rsidRPr="00DD7C63" w:rsidRDefault="003036BD" w:rsidP="007E5705">
            <w:pPr>
              <w:ind w:firstLine="0"/>
              <w:jc w:val="left"/>
              <w:rPr>
                <w:lang w:eastAsia="en-US"/>
              </w:rPr>
            </w:pPr>
            <w:r>
              <w:rPr>
                <w:noProof/>
              </w:rPr>
              <w:t>Аннотация «Usage rule, Порядок использования». Значение (RU)</w:t>
            </w:r>
          </w:p>
        </w:tc>
        <w:tc>
          <w:tcPr>
            <w:tcW w:w="3685" w:type="dxa"/>
          </w:tcPr>
          <w:p w:rsidR="003036BD" w:rsidRPr="00DD7C63" w:rsidRDefault="003036BD" w:rsidP="007E5705">
            <w:pPr>
              <w:ind w:firstLine="0"/>
              <w:jc w:val="left"/>
              <w:rPr>
                <w:lang w:eastAsia="en-US"/>
              </w:rPr>
            </w:pPr>
            <w:r>
              <w:rPr>
                <w:noProof/>
              </w:rPr>
              <w:t>Не заполняется</w:t>
            </w:r>
          </w:p>
        </w:tc>
        <w:tc>
          <w:tcPr>
            <w:tcW w:w="3687" w:type="dxa"/>
          </w:tcPr>
          <w:p w:rsidR="003036BD" w:rsidRPr="00DD7C63" w:rsidRDefault="003036BD" w:rsidP="007E5705">
            <w:pPr>
              <w:ind w:firstLine="0"/>
              <w:jc w:val="left"/>
              <w:rPr>
                <w:lang w:eastAsia="en-US"/>
              </w:rPr>
            </w:pPr>
            <w:r>
              <w:rPr>
                <w:noProof/>
              </w:rPr>
              <w:t>Заполняется обязательно</w:t>
            </w:r>
          </w:p>
        </w:tc>
      </w:tr>
      <w:tr w:rsidR="003036BD" w:rsidTr="007E5705">
        <w:tc>
          <w:tcPr>
            <w:tcW w:w="3539" w:type="dxa"/>
          </w:tcPr>
          <w:p w:rsidR="003036BD" w:rsidRPr="00BB7259" w:rsidRDefault="003036BD" w:rsidP="007E5705">
            <w:pPr>
              <w:ind w:firstLine="0"/>
              <w:jc w:val="left"/>
              <w:rPr>
                <w:noProof/>
                <w:lang w:val="en-US"/>
              </w:rPr>
            </w:pPr>
            <w:r w:rsidRPr="00BB7259">
              <w:rPr>
                <w:noProof/>
                <w:lang w:val="en-US"/>
              </w:rPr>
              <w:t>DCTxPssbltyRspn/OprWthtCnsnt</w:t>
            </w:r>
            <w:r>
              <w:rPr>
                <w:noProof/>
              </w:rPr>
              <w:t>/</w:t>
            </w:r>
            <w:r>
              <w:rPr>
                <w:noProof/>
                <w:lang w:val="en-US"/>
              </w:rPr>
              <w:t>PODO</w:t>
            </w:r>
          </w:p>
        </w:tc>
        <w:tc>
          <w:tcPr>
            <w:tcW w:w="3686" w:type="dxa"/>
          </w:tcPr>
          <w:p w:rsidR="003036BD" w:rsidRDefault="003036BD" w:rsidP="007E5705">
            <w:pPr>
              <w:ind w:firstLine="0"/>
              <w:jc w:val="left"/>
              <w:rPr>
                <w:noProof/>
              </w:rPr>
            </w:pPr>
            <w:r>
              <w:rPr>
                <w:noProof/>
              </w:rPr>
              <w:t>Аннотация «</w:t>
            </w:r>
            <w:r>
              <w:rPr>
                <w:noProof/>
                <w:lang w:val="en-US"/>
              </w:rPr>
              <w:t>Description</w:t>
            </w:r>
            <w:r>
              <w:rPr>
                <w:noProof/>
              </w:rPr>
              <w:t>, Порядок использования». Значение (RU)</w:t>
            </w:r>
          </w:p>
        </w:tc>
        <w:tc>
          <w:tcPr>
            <w:tcW w:w="3685" w:type="dxa"/>
          </w:tcPr>
          <w:p w:rsidR="003036BD" w:rsidRDefault="003036BD" w:rsidP="007E5705">
            <w:pPr>
              <w:ind w:firstLine="0"/>
              <w:jc w:val="left"/>
              <w:rPr>
                <w:noProof/>
              </w:rPr>
            </w:pPr>
            <w:r>
              <w:rPr>
                <w:noProof/>
              </w:rPr>
              <w:t>Операция НЕ соответствует признакам операции без согласия</w:t>
            </w:r>
          </w:p>
        </w:tc>
        <w:tc>
          <w:tcPr>
            <w:tcW w:w="3687" w:type="dxa"/>
          </w:tcPr>
          <w:p w:rsidR="003036BD" w:rsidRDefault="003036BD" w:rsidP="007E5705">
            <w:pPr>
              <w:ind w:firstLine="0"/>
              <w:jc w:val="left"/>
              <w:rPr>
                <w:noProof/>
              </w:rPr>
            </w:pPr>
          </w:p>
        </w:tc>
      </w:tr>
      <w:tr w:rsidR="003036BD" w:rsidTr="007E5705">
        <w:tc>
          <w:tcPr>
            <w:tcW w:w="3539" w:type="dxa"/>
          </w:tcPr>
          <w:p w:rsidR="003036BD" w:rsidRPr="0033614D" w:rsidRDefault="003036BD" w:rsidP="007E5705">
            <w:pPr>
              <w:ind w:firstLine="0"/>
              <w:jc w:val="left"/>
              <w:rPr>
                <w:noProof/>
                <w:lang w:val="en-US"/>
              </w:rPr>
            </w:pPr>
            <w:r w:rsidRPr="00BB7259">
              <w:rPr>
                <w:noProof/>
                <w:lang w:val="en-US"/>
              </w:rPr>
              <w:t>DCTxPssbltyRspn/OprWthtCnsnt</w:t>
            </w:r>
            <w:r>
              <w:rPr>
                <w:noProof/>
              </w:rPr>
              <w:t>/</w:t>
            </w:r>
            <w:r>
              <w:rPr>
                <w:noProof/>
                <w:lang w:val="en-US"/>
              </w:rPr>
              <w:t>PODO</w:t>
            </w:r>
          </w:p>
        </w:tc>
        <w:tc>
          <w:tcPr>
            <w:tcW w:w="3686" w:type="dxa"/>
          </w:tcPr>
          <w:p w:rsidR="003036BD" w:rsidRDefault="003036BD" w:rsidP="007E5705">
            <w:pPr>
              <w:ind w:firstLine="0"/>
              <w:jc w:val="left"/>
              <w:rPr>
                <w:noProof/>
              </w:rPr>
            </w:pPr>
            <w:r>
              <w:rPr>
                <w:noProof/>
              </w:rPr>
              <w:t>Аннотация «Usage rule, Порядок использования». Значение (RU)</w:t>
            </w:r>
          </w:p>
        </w:tc>
        <w:tc>
          <w:tcPr>
            <w:tcW w:w="3685" w:type="dxa"/>
          </w:tcPr>
          <w:p w:rsidR="003036BD" w:rsidRPr="0033614D" w:rsidRDefault="003036BD" w:rsidP="007E5705">
            <w:pPr>
              <w:ind w:firstLine="0"/>
              <w:jc w:val="left"/>
              <w:rPr>
                <w:noProof/>
              </w:rPr>
            </w:pPr>
          </w:p>
        </w:tc>
        <w:tc>
          <w:tcPr>
            <w:tcW w:w="3687" w:type="dxa"/>
          </w:tcPr>
          <w:p w:rsidR="003036BD" w:rsidRDefault="003036BD" w:rsidP="007E5705">
            <w:pPr>
              <w:ind w:firstLine="0"/>
              <w:jc w:val="left"/>
              <w:rPr>
                <w:noProof/>
              </w:rPr>
            </w:pPr>
            <w:r>
              <w:rPr>
                <w:noProof/>
              </w:rPr>
              <w:t>Не используется</w:t>
            </w:r>
          </w:p>
        </w:tc>
      </w:tr>
    </w:tbl>
    <w:p w:rsidR="003036BD" w:rsidRDefault="003036BD" w:rsidP="003036BD">
      <w:pPr>
        <w:ind w:firstLine="0"/>
        <w:rPr>
          <w:lang w:eastAsia="en-US"/>
        </w:rPr>
      </w:pPr>
    </w:p>
    <w:p w:rsidR="003036BD" w:rsidRPr="00742B35" w:rsidRDefault="003036BD" w:rsidP="003036BD">
      <w:pPr>
        <w:ind w:firstLine="0"/>
        <w:rPr>
          <w:b/>
          <w:lang w:eastAsia="en-US"/>
        </w:rPr>
      </w:pPr>
      <w:r w:rsidRPr="00002BFD">
        <w:rPr>
          <w:b/>
          <w:noProof/>
        </w:rPr>
        <w:t xml:space="preserve">cbdc.013.001.04 </w:t>
      </w:r>
      <w:r>
        <w:rPr>
          <w:b/>
          <w:noProof/>
          <w:lang w:val="en-US"/>
        </w:rPr>
        <w:t>B</w:t>
      </w:r>
      <w:r w:rsidRPr="008B35B3">
        <w:rPr>
          <w:b/>
          <w:noProof/>
        </w:rPr>
        <w:t>2</w:t>
      </w:r>
      <w:r>
        <w:rPr>
          <w:b/>
          <w:noProof/>
          <w:lang w:val="en-US"/>
        </w:rPr>
        <w:t>CRefund</w:t>
      </w:r>
      <w:r w:rsidRPr="00002BFD">
        <w:rPr>
          <w:b/>
          <w:noProof/>
        </w:rPr>
        <w:t xml:space="preserve">PossibilityResponse_2024.03 / Ответ на запрос возможности </w:t>
      </w:r>
      <w:r>
        <w:rPr>
          <w:b/>
          <w:noProof/>
        </w:rPr>
        <w:t>возврата ЦР (</w:t>
      </w:r>
      <w:r>
        <w:rPr>
          <w:b/>
          <w:noProof/>
          <w:lang w:val="en-US"/>
        </w:rPr>
        <w:t>B</w:t>
      </w:r>
      <w:r w:rsidRPr="00742B35">
        <w:rPr>
          <w:b/>
          <w:noProof/>
        </w:rPr>
        <w:t>2</w:t>
      </w:r>
      <w:r>
        <w:rPr>
          <w:b/>
          <w:noProof/>
          <w:lang w:val="en-US"/>
        </w:rPr>
        <w:t>C</w:t>
      </w:r>
      <w:r w:rsidRPr="00742B35">
        <w:rPr>
          <w:b/>
          <w:noProof/>
        </w:rPr>
        <w:t>)</w:t>
      </w:r>
    </w:p>
    <w:tbl>
      <w:tblPr>
        <w:tblStyle w:val="ab"/>
        <w:tblW w:w="14597" w:type="dxa"/>
        <w:tblLayout w:type="fixed"/>
        <w:tblLook w:val="04A0" w:firstRow="1" w:lastRow="0" w:firstColumn="1" w:lastColumn="0" w:noHBand="0" w:noVBand="1"/>
      </w:tblPr>
      <w:tblGrid>
        <w:gridCol w:w="3539"/>
        <w:gridCol w:w="3686"/>
        <w:gridCol w:w="3685"/>
        <w:gridCol w:w="3687"/>
      </w:tblGrid>
      <w:tr w:rsidR="003036BD" w:rsidRPr="00BD362A" w:rsidTr="007E5705">
        <w:tc>
          <w:tcPr>
            <w:tcW w:w="3539" w:type="dxa"/>
          </w:tcPr>
          <w:p w:rsidR="003036BD" w:rsidRPr="00C27A13" w:rsidRDefault="003036BD" w:rsidP="007E5705">
            <w:pPr>
              <w:ind w:firstLine="0"/>
              <w:jc w:val="center"/>
              <w:rPr>
                <w:rFonts w:asciiTheme="minorHAnsi" w:hAnsiTheme="minorHAnsi" w:cstheme="minorHAnsi"/>
                <w:b/>
                <w:lang w:val="en-US" w:eastAsia="en-US"/>
              </w:rPr>
            </w:pPr>
            <w:r w:rsidRPr="00C27A13">
              <w:rPr>
                <w:rStyle w:val="ae"/>
                <w:rFonts w:asciiTheme="minorHAnsi" w:hAnsiTheme="minorHAnsi" w:cstheme="minorHAnsi"/>
                <w:shd w:val="clear" w:color="auto" w:fill="FFFFFF"/>
              </w:rPr>
              <w:t>X</w:t>
            </w:r>
            <w:r>
              <w:rPr>
                <w:rStyle w:val="ae"/>
                <w:rFonts w:asciiTheme="minorHAnsi" w:hAnsiTheme="minorHAnsi" w:cstheme="minorHAnsi"/>
                <w:shd w:val="clear" w:color="auto" w:fill="FFFFFF"/>
                <w:lang w:val="en-US"/>
              </w:rPr>
              <w:t xml:space="preserve">Path </w:t>
            </w:r>
            <w:r w:rsidRPr="00C27A13">
              <w:rPr>
                <w:rStyle w:val="ae"/>
                <w:rFonts w:asciiTheme="minorHAnsi" w:hAnsiTheme="minorHAnsi" w:cstheme="minorHAnsi"/>
                <w:shd w:val="clear" w:color="auto" w:fill="FFFFFF"/>
              </w:rPr>
              <w:t>/ Тип данных</w:t>
            </w:r>
            <w:r>
              <w:rPr>
                <w:rStyle w:val="ae"/>
                <w:rFonts w:asciiTheme="minorHAnsi" w:hAnsiTheme="minorHAnsi" w:cstheme="minorHAnsi"/>
                <w:shd w:val="clear" w:color="auto" w:fill="FFFFFF"/>
                <w:lang w:val="en-US"/>
              </w:rPr>
              <w:t xml:space="preserve"> </w:t>
            </w:r>
            <w:r w:rsidRPr="00C27A13">
              <w:rPr>
                <w:rStyle w:val="ae"/>
                <w:rFonts w:asciiTheme="minorHAnsi" w:hAnsiTheme="minorHAnsi" w:cstheme="minorHAnsi"/>
                <w:shd w:val="clear" w:color="auto" w:fill="FFFFFF"/>
              </w:rPr>
              <w:t>/ Правило</w:t>
            </w:r>
          </w:p>
        </w:tc>
        <w:tc>
          <w:tcPr>
            <w:tcW w:w="3686" w:type="dxa"/>
          </w:tcPr>
          <w:p w:rsidR="003036BD" w:rsidRPr="003145C5" w:rsidRDefault="003036BD" w:rsidP="007E5705">
            <w:pPr>
              <w:ind w:firstLine="0"/>
              <w:jc w:val="center"/>
              <w:rPr>
                <w:b/>
                <w:lang w:eastAsia="en-US"/>
              </w:rPr>
            </w:pPr>
            <w:r>
              <w:rPr>
                <w:b/>
                <w:lang w:eastAsia="en-US"/>
              </w:rPr>
              <w:t>Изменено</w:t>
            </w:r>
          </w:p>
        </w:tc>
        <w:tc>
          <w:tcPr>
            <w:tcW w:w="3685" w:type="dxa"/>
          </w:tcPr>
          <w:p w:rsidR="003036BD" w:rsidRPr="00596C2E" w:rsidRDefault="00A75AD4" w:rsidP="007E5705">
            <w:pPr>
              <w:ind w:firstLine="0"/>
              <w:jc w:val="center"/>
              <w:rPr>
                <w:b/>
                <w:lang w:val="en-US" w:eastAsia="en-US"/>
              </w:rPr>
            </w:pPr>
            <w:r>
              <w:rPr>
                <w:b/>
                <w:lang w:eastAsia="en-US"/>
              </w:rPr>
              <w:t>Значение в 2024.03</w:t>
            </w:r>
          </w:p>
        </w:tc>
        <w:tc>
          <w:tcPr>
            <w:tcW w:w="3687" w:type="dxa"/>
          </w:tcPr>
          <w:p w:rsidR="003036BD" w:rsidRPr="00BD362A" w:rsidRDefault="00A75AD4" w:rsidP="007E5705">
            <w:pPr>
              <w:ind w:firstLine="0"/>
              <w:jc w:val="center"/>
              <w:rPr>
                <w:b/>
                <w:lang w:val="en-US" w:eastAsia="en-US"/>
              </w:rPr>
            </w:pPr>
            <w:r>
              <w:rPr>
                <w:b/>
                <w:lang w:eastAsia="en-US"/>
              </w:rPr>
              <w:t>Значение в 2025.01</w:t>
            </w:r>
          </w:p>
        </w:tc>
      </w:tr>
      <w:tr w:rsidR="003036BD" w:rsidTr="007E5705">
        <w:tc>
          <w:tcPr>
            <w:tcW w:w="3539" w:type="dxa"/>
          </w:tcPr>
          <w:p w:rsidR="003036BD" w:rsidRPr="00BB7259" w:rsidRDefault="003036BD" w:rsidP="007E5705">
            <w:pPr>
              <w:ind w:firstLine="0"/>
              <w:jc w:val="left"/>
              <w:rPr>
                <w:lang w:val="en-US" w:eastAsia="en-US"/>
              </w:rPr>
            </w:pPr>
            <w:r w:rsidRPr="00BB7259">
              <w:rPr>
                <w:noProof/>
                <w:lang w:val="en-US"/>
              </w:rPr>
              <w:t>DCTxPssbltyRspn/OprWthtCnsnt</w:t>
            </w:r>
          </w:p>
        </w:tc>
        <w:tc>
          <w:tcPr>
            <w:tcW w:w="3686" w:type="dxa"/>
          </w:tcPr>
          <w:p w:rsidR="003036BD" w:rsidRPr="00DD7C63" w:rsidRDefault="003036BD" w:rsidP="007E5705">
            <w:pPr>
              <w:ind w:firstLine="0"/>
              <w:jc w:val="left"/>
              <w:rPr>
                <w:lang w:eastAsia="en-US"/>
              </w:rPr>
            </w:pPr>
            <w:r>
              <w:rPr>
                <w:noProof/>
              </w:rPr>
              <w:t>Аннотация «Usage rule, Порядок использования». Значение (RU)</w:t>
            </w:r>
          </w:p>
        </w:tc>
        <w:tc>
          <w:tcPr>
            <w:tcW w:w="3685" w:type="dxa"/>
          </w:tcPr>
          <w:p w:rsidR="003036BD" w:rsidRPr="00DD7C63" w:rsidRDefault="003036BD" w:rsidP="007E5705">
            <w:pPr>
              <w:ind w:firstLine="0"/>
              <w:jc w:val="left"/>
              <w:rPr>
                <w:lang w:eastAsia="en-US"/>
              </w:rPr>
            </w:pPr>
            <w:r>
              <w:rPr>
                <w:noProof/>
              </w:rPr>
              <w:t>Не заполняется</w:t>
            </w:r>
          </w:p>
        </w:tc>
        <w:tc>
          <w:tcPr>
            <w:tcW w:w="3687" w:type="dxa"/>
          </w:tcPr>
          <w:p w:rsidR="003036BD" w:rsidRPr="00DD7C63" w:rsidRDefault="003036BD" w:rsidP="007E5705">
            <w:pPr>
              <w:ind w:firstLine="0"/>
              <w:jc w:val="left"/>
              <w:rPr>
                <w:lang w:eastAsia="en-US"/>
              </w:rPr>
            </w:pPr>
            <w:r>
              <w:rPr>
                <w:noProof/>
              </w:rPr>
              <w:t>Заполняется обязательно</w:t>
            </w:r>
          </w:p>
        </w:tc>
      </w:tr>
      <w:tr w:rsidR="003036BD" w:rsidTr="007E5705">
        <w:tc>
          <w:tcPr>
            <w:tcW w:w="3539" w:type="dxa"/>
          </w:tcPr>
          <w:p w:rsidR="003036BD" w:rsidRPr="00BB7259" w:rsidRDefault="003036BD" w:rsidP="007E5705">
            <w:pPr>
              <w:ind w:firstLine="0"/>
              <w:jc w:val="left"/>
              <w:rPr>
                <w:noProof/>
                <w:lang w:val="en-US"/>
              </w:rPr>
            </w:pPr>
            <w:r w:rsidRPr="00BB7259">
              <w:rPr>
                <w:noProof/>
                <w:lang w:val="en-US"/>
              </w:rPr>
              <w:t>DCTxPssbltyRspn/OprWthtCnsnt</w:t>
            </w:r>
            <w:r>
              <w:rPr>
                <w:noProof/>
              </w:rPr>
              <w:t>/</w:t>
            </w:r>
            <w:r>
              <w:rPr>
                <w:noProof/>
                <w:lang w:val="en-US"/>
              </w:rPr>
              <w:t>PODO</w:t>
            </w:r>
          </w:p>
        </w:tc>
        <w:tc>
          <w:tcPr>
            <w:tcW w:w="3686" w:type="dxa"/>
          </w:tcPr>
          <w:p w:rsidR="003036BD" w:rsidRDefault="003036BD" w:rsidP="007E5705">
            <w:pPr>
              <w:ind w:firstLine="0"/>
              <w:jc w:val="left"/>
              <w:rPr>
                <w:noProof/>
              </w:rPr>
            </w:pPr>
            <w:r>
              <w:rPr>
                <w:noProof/>
              </w:rPr>
              <w:t>Аннотация «</w:t>
            </w:r>
            <w:r>
              <w:rPr>
                <w:noProof/>
                <w:lang w:val="en-US"/>
              </w:rPr>
              <w:t>Description</w:t>
            </w:r>
            <w:r>
              <w:rPr>
                <w:noProof/>
              </w:rPr>
              <w:t>, Порядок использования». Значение (RU)</w:t>
            </w:r>
          </w:p>
        </w:tc>
        <w:tc>
          <w:tcPr>
            <w:tcW w:w="3685" w:type="dxa"/>
          </w:tcPr>
          <w:p w:rsidR="003036BD" w:rsidRDefault="003036BD" w:rsidP="007E5705">
            <w:pPr>
              <w:ind w:firstLine="0"/>
              <w:jc w:val="left"/>
              <w:rPr>
                <w:noProof/>
              </w:rPr>
            </w:pPr>
            <w:r>
              <w:rPr>
                <w:noProof/>
              </w:rPr>
              <w:t>Операция НЕ соответствует признакам операции без согласия</w:t>
            </w:r>
          </w:p>
        </w:tc>
        <w:tc>
          <w:tcPr>
            <w:tcW w:w="3687" w:type="dxa"/>
          </w:tcPr>
          <w:p w:rsidR="003036BD" w:rsidRDefault="003036BD" w:rsidP="007E5705">
            <w:pPr>
              <w:ind w:firstLine="0"/>
              <w:jc w:val="left"/>
              <w:rPr>
                <w:noProof/>
              </w:rPr>
            </w:pPr>
          </w:p>
        </w:tc>
      </w:tr>
      <w:tr w:rsidR="003036BD" w:rsidTr="007E5705">
        <w:tc>
          <w:tcPr>
            <w:tcW w:w="3539" w:type="dxa"/>
          </w:tcPr>
          <w:p w:rsidR="003036BD" w:rsidRPr="0033614D" w:rsidRDefault="003036BD" w:rsidP="007E5705">
            <w:pPr>
              <w:ind w:firstLine="0"/>
              <w:jc w:val="left"/>
              <w:rPr>
                <w:noProof/>
                <w:lang w:val="en-US"/>
              </w:rPr>
            </w:pPr>
            <w:r w:rsidRPr="00BB7259">
              <w:rPr>
                <w:noProof/>
                <w:lang w:val="en-US"/>
              </w:rPr>
              <w:t>DCTxPssbltyRspn/OprWthtCnsnt</w:t>
            </w:r>
            <w:r>
              <w:rPr>
                <w:noProof/>
              </w:rPr>
              <w:t>/</w:t>
            </w:r>
            <w:r>
              <w:rPr>
                <w:noProof/>
                <w:lang w:val="en-US"/>
              </w:rPr>
              <w:t>PODO</w:t>
            </w:r>
          </w:p>
        </w:tc>
        <w:tc>
          <w:tcPr>
            <w:tcW w:w="3686" w:type="dxa"/>
          </w:tcPr>
          <w:p w:rsidR="003036BD" w:rsidRDefault="003036BD" w:rsidP="007E5705">
            <w:pPr>
              <w:ind w:firstLine="0"/>
              <w:jc w:val="left"/>
              <w:rPr>
                <w:noProof/>
              </w:rPr>
            </w:pPr>
            <w:r>
              <w:rPr>
                <w:noProof/>
              </w:rPr>
              <w:t>Аннотация «Usage rule, Порядок использования». Значение (RU)</w:t>
            </w:r>
          </w:p>
        </w:tc>
        <w:tc>
          <w:tcPr>
            <w:tcW w:w="3685" w:type="dxa"/>
          </w:tcPr>
          <w:p w:rsidR="003036BD" w:rsidRPr="0033614D" w:rsidRDefault="003036BD" w:rsidP="007E5705">
            <w:pPr>
              <w:ind w:firstLine="0"/>
              <w:jc w:val="left"/>
              <w:rPr>
                <w:noProof/>
              </w:rPr>
            </w:pPr>
          </w:p>
        </w:tc>
        <w:tc>
          <w:tcPr>
            <w:tcW w:w="3687" w:type="dxa"/>
          </w:tcPr>
          <w:p w:rsidR="003036BD" w:rsidRDefault="003036BD" w:rsidP="007E5705">
            <w:pPr>
              <w:ind w:firstLine="0"/>
              <w:jc w:val="left"/>
              <w:rPr>
                <w:noProof/>
              </w:rPr>
            </w:pPr>
            <w:r>
              <w:rPr>
                <w:noProof/>
              </w:rPr>
              <w:t>Не используется</w:t>
            </w:r>
          </w:p>
        </w:tc>
      </w:tr>
    </w:tbl>
    <w:p w:rsidR="003036BD" w:rsidRPr="0033614D" w:rsidRDefault="003036BD" w:rsidP="003036BD">
      <w:pPr>
        <w:ind w:firstLine="0"/>
        <w:rPr>
          <w:lang w:eastAsia="en-US"/>
        </w:rPr>
      </w:pPr>
    </w:p>
    <w:p w:rsidR="003036BD" w:rsidRPr="008B35B3" w:rsidRDefault="003036BD" w:rsidP="003036BD">
      <w:pPr>
        <w:ind w:firstLine="0"/>
        <w:rPr>
          <w:b/>
          <w:lang w:eastAsia="en-US"/>
        </w:rPr>
      </w:pPr>
      <w:r>
        <w:rPr>
          <w:b/>
          <w:noProof/>
        </w:rPr>
        <w:t>cbdc.013.001.04C</w:t>
      </w:r>
      <w:r w:rsidRPr="008B35B3">
        <w:rPr>
          <w:b/>
          <w:noProof/>
        </w:rPr>
        <w:t>2</w:t>
      </w:r>
      <w:r>
        <w:rPr>
          <w:b/>
          <w:noProof/>
          <w:lang w:val="en-US"/>
        </w:rPr>
        <w:t>B</w:t>
      </w:r>
      <w:r w:rsidRPr="00002BFD">
        <w:rPr>
          <w:b/>
          <w:noProof/>
        </w:rPr>
        <w:t>PossibilityResponse_2024.03 /</w:t>
      </w:r>
      <w:r>
        <w:rPr>
          <w:b/>
          <w:noProof/>
        </w:rPr>
        <w:t xml:space="preserve"> Ответ на запрос возможности C2B</w:t>
      </w:r>
      <w:r w:rsidRPr="00002BFD">
        <w:rPr>
          <w:b/>
          <w:noProof/>
        </w:rPr>
        <w:t xml:space="preserve"> перевода ЦР</w:t>
      </w:r>
    </w:p>
    <w:tbl>
      <w:tblPr>
        <w:tblStyle w:val="ab"/>
        <w:tblW w:w="14597" w:type="dxa"/>
        <w:tblLayout w:type="fixed"/>
        <w:tblLook w:val="04A0" w:firstRow="1" w:lastRow="0" w:firstColumn="1" w:lastColumn="0" w:noHBand="0" w:noVBand="1"/>
      </w:tblPr>
      <w:tblGrid>
        <w:gridCol w:w="3539"/>
        <w:gridCol w:w="3686"/>
        <w:gridCol w:w="3685"/>
        <w:gridCol w:w="3687"/>
      </w:tblGrid>
      <w:tr w:rsidR="003036BD" w:rsidRPr="00BD362A" w:rsidTr="007E5705">
        <w:tc>
          <w:tcPr>
            <w:tcW w:w="3539" w:type="dxa"/>
          </w:tcPr>
          <w:p w:rsidR="003036BD" w:rsidRPr="00C27A13" w:rsidRDefault="003036BD" w:rsidP="007E5705">
            <w:pPr>
              <w:ind w:firstLine="0"/>
              <w:jc w:val="center"/>
              <w:rPr>
                <w:rFonts w:asciiTheme="minorHAnsi" w:hAnsiTheme="minorHAnsi" w:cstheme="minorHAnsi"/>
                <w:b/>
                <w:lang w:val="en-US" w:eastAsia="en-US"/>
              </w:rPr>
            </w:pPr>
            <w:r w:rsidRPr="00C27A13">
              <w:rPr>
                <w:rStyle w:val="ae"/>
                <w:rFonts w:asciiTheme="minorHAnsi" w:hAnsiTheme="minorHAnsi" w:cstheme="minorHAnsi"/>
                <w:shd w:val="clear" w:color="auto" w:fill="FFFFFF"/>
              </w:rPr>
              <w:t>X</w:t>
            </w:r>
            <w:r>
              <w:rPr>
                <w:rStyle w:val="ae"/>
                <w:rFonts w:asciiTheme="minorHAnsi" w:hAnsiTheme="minorHAnsi" w:cstheme="minorHAnsi"/>
                <w:shd w:val="clear" w:color="auto" w:fill="FFFFFF"/>
                <w:lang w:val="en-US"/>
              </w:rPr>
              <w:t xml:space="preserve">Path </w:t>
            </w:r>
            <w:r w:rsidRPr="00C27A13">
              <w:rPr>
                <w:rStyle w:val="ae"/>
                <w:rFonts w:asciiTheme="minorHAnsi" w:hAnsiTheme="minorHAnsi" w:cstheme="minorHAnsi"/>
                <w:shd w:val="clear" w:color="auto" w:fill="FFFFFF"/>
              </w:rPr>
              <w:t>/ Тип данных</w:t>
            </w:r>
            <w:r>
              <w:rPr>
                <w:rStyle w:val="ae"/>
                <w:rFonts w:asciiTheme="minorHAnsi" w:hAnsiTheme="minorHAnsi" w:cstheme="minorHAnsi"/>
                <w:shd w:val="clear" w:color="auto" w:fill="FFFFFF"/>
                <w:lang w:val="en-US"/>
              </w:rPr>
              <w:t xml:space="preserve"> </w:t>
            </w:r>
            <w:r w:rsidRPr="00C27A13">
              <w:rPr>
                <w:rStyle w:val="ae"/>
                <w:rFonts w:asciiTheme="minorHAnsi" w:hAnsiTheme="minorHAnsi" w:cstheme="minorHAnsi"/>
                <w:shd w:val="clear" w:color="auto" w:fill="FFFFFF"/>
              </w:rPr>
              <w:t>/ Правило</w:t>
            </w:r>
          </w:p>
        </w:tc>
        <w:tc>
          <w:tcPr>
            <w:tcW w:w="3686" w:type="dxa"/>
          </w:tcPr>
          <w:p w:rsidR="003036BD" w:rsidRPr="003145C5" w:rsidRDefault="003036BD" w:rsidP="007E5705">
            <w:pPr>
              <w:ind w:firstLine="0"/>
              <w:jc w:val="center"/>
              <w:rPr>
                <w:b/>
                <w:lang w:eastAsia="en-US"/>
              </w:rPr>
            </w:pPr>
            <w:r>
              <w:rPr>
                <w:b/>
                <w:lang w:eastAsia="en-US"/>
              </w:rPr>
              <w:t>Изменено</w:t>
            </w:r>
          </w:p>
        </w:tc>
        <w:tc>
          <w:tcPr>
            <w:tcW w:w="3685" w:type="dxa"/>
          </w:tcPr>
          <w:p w:rsidR="003036BD" w:rsidRPr="00596C2E" w:rsidRDefault="00A75AD4" w:rsidP="007E5705">
            <w:pPr>
              <w:ind w:firstLine="0"/>
              <w:jc w:val="center"/>
              <w:rPr>
                <w:b/>
                <w:lang w:val="en-US" w:eastAsia="en-US"/>
              </w:rPr>
            </w:pPr>
            <w:r>
              <w:rPr>
                <w:b/>
                <w:lang w:eastAsia="en-US"/>
              </w:rPr>
              <w:t>Значение в 2024.03</w:t>
            </w:r>
          </w:p>
        </w:tc>
        <w:tc>
          <w:tcPr>
            <w:tcW w:w="3687" w:type="dxa"/>
          </w:tcPr>
          <w:p w:rsidR="003036BD" w:rsidRPr="00BD362A" w:rsidRDefault="00A75AD4" w:rsidP="007E5705">
            <w:pPr>
              <w:ind w:firstLine="0"/>
              <w:jc w:val="center"/>
              <w:rPr>
                <w:b/>
                <w:lang w:val="en-US" w:eastAsia="en-US"/>
              </w:rPr>
            </w:pPr>
            <w:r>
              <w:rPr>
                <w:b/>
                <w:lang w:eastAsia="en-US"/>
              </w:rPr>
              <w:t>Значение в 2025.01</w:t>
            </w:r>
          </w:p>
        </w:tc>
      </w:tr>
      <w:tr w:rsidR="003036BD" w:rsidTr="007E5705">
        <w:tc>
          <w:tcPr>
            <w:tcW w:w="3539" w:type="dxa"/>
          </w:tcPr>
          <w:p w:rsidR="003036BD" w:rsidRPr="00BB7259" w:rsidRDefault="003036BD" w:rsidP="007E5705">
            <w:pPr>
              <w:ind w:firstLine="0"/>
              <w:jc w:val="left"/>
              <w:rPr>
                <w:lang w:val="en-US" w:eastAsia="en-US"/>
              </w:rPr>
            </w:pPr>
            <w:r w:rsidRPr="00BB7259">
              <w:rPr>
                <w:noProof/>
                <w:lang w:val="en-US"/>
              </w:rPr>
              <w:t>DCTxPssbltyRspn/OprWthtCnsnt</w:t>
            </w:r>
          </w:p>
        </w:tc>
        <w:tc>
          <w:tcPr>
            <w:tcW w:w="3686" w:type="dxa"/>
          </w:tcPr>
          <w:p w:rsidR="003036BD" w:rsidRPr="00DD7C63" w:rsidRDefault="003036BD" w:rsidP="007E5705">
            <w:pPr>
              <w:ind w:firstLine="0"/>
              <w:jc w:val="left"/>
              <w:rPr>
                <w:lang w:eastAsia="en-US"/>
              </w:rPr>
            </w:pPr>
            <w:r>
              <w:rPr>
                <w:noProof/>
              </w:rPr>
              <w:t>Аннотация «Usage rule, Порядок использования». Значение (RU)</w:t>
            </w:r>
          </w:p>
        </w:tc>
        <w:tc>
          <w:tcPr>
            <w:tcW w:w="3685" w:type="dxa"/>
          </w:tcPr>
          <w:p w:rsidR="003036BD" w:rsidRPr="00DD7C63" w:rsidRDefault="003036BD" w:rsidP="007E5705">
            <w:pPr>
              <w:ind w:firstLine="0"/>
              <w:jc w:val="left"/>
              <w:rPr>
                <w:lang w:eastAsia="en-US"/>
              </w:rPr>
            </w:pPr>
            <w:r>
              <w:rPr>
                <w:noProof/>
              </w:rPr>
              <w:t>Не заполняется</w:t>
            </w:r>
          </w:p>
        </w:tc>
        <w:tc>
          <w:tcPr>
            <w:tcW w:w="3687" w:type="dxa"/>
          </w:tcPr>
          <w:p w:rsidR="003036BD" w:rsidRPr="00DD7C63" w:rsidRDefault="003036BD" w:rsidP="007E5705">
            <w:pPr>
              <w:ind w:firstLine="0"/>
              <w:jc w:val="left"/>
              <w:rPr>
                <w:lang w:eastAsia="en-US"/>
              </w:rPr>
            </w:pPr>
            <w:r>
              <w:rPr>
                <w:noProof/>
              </w:rPr>
              <w:t>Заполняется обязательно</w:t>
            </w:r>
          </w:p>
        </w:tc>
      </w:tr>
      <w:tr w:rsidR="003036BD" w:rsidTr="007E5705">
        <w:tc>
          <w:tcPr>
            <w:tcW w:w="3539" w:type="dxa"/>
          </w:tcPr>
          <w:p w:rsidR="003036BD" w:rsidRPr="00BB7259" w:rsidRDefault="003036BD" w:rsidP="007E5705">
            <w:pPr>
              <w:ind w:firstLine="0"/>
              <w:jc w:val="left"/>
              <w:rPr>
                <w:noProof/>
                <w:lang w:val="en-US"/>
              </w:rPr>
            </w:pPr>
            <w:r w:rsidRPr="00BB7259">
              <w:rPr>
                <w:noProof/>
                <w:lang w:val="en-US"/>
              </w:rPr>
              <w:t>DCTxPssbltyRspn/OprWthtCnsnt</w:t>
            </w:r>
            <w:r>
              <w:rPr>
                <w:noProof/>
              </w:rPr>
              <w:t>/</w:t>
            </w:r>
            <w:r>
              <w:rPr>
                <w:noProof/>
                <w:lang w:val="en-US"/>
              </w:rPr>
              <w:t>PODO</w:t>
            </w:r>
          </w:p>
        </w:tc>
        <w:tc>
          <w:tcPr>
            <w:tcW w:w="3686" w:type="dxa"/>
          </w:tcPr>
          <w:p w:rsidR="003036BD" w:rsidRDefault="003036BD" w:rsidP="007E5705">
            <w:pPr>
              <w:ind w:firstLine="0"/>
              <w:jc w:val="left"/>
              <w:rPr>
                <w:noProof/>
              </w:rPr>
            </w:pPr>
            <w:r>
              <w:rPr>
                <w:noProof/>
              </w:rPr>
              <w:t>Аннотация «</w:t>
            </w:r>
            <w:r>
              <w:rPr>
                <w:noProof/>
                <w:lang w:val="en-US"/>
              </w:rPr>
              <w:t>Description</w:t>
            </w:r>
            <w:r>
              <w:rPr>
                <w:noProof/>
              </w:rPr>
              <w:t>, Порядок использования». Значение (RU)</w:t>
            </w:r>
          </w:p>
        </w:tc>
        <w:tc>
          <w:tcPr>
            <w:tcW w:w="3685" w:type="dxa"/>
          </w:tcPr>
          <w:p w:rsidR="003036BD" w:rsidRDefault="003036BD" w:rsidP="007E5705">
            <w:pPr>
              <w:ind w:firstLine="0"/>
              <w:jc w:val="left"/>
              <w:rPr>
                <w:noProof/>
              </w:rPr>
            </w:pPr>
            <w:r>
              <w:rPr>
                <w:noProof/>
              </w:rPr>
              <w:t>Операция НЕ соответствует признакам операции без согласия</w:t>
            </w:r>
          </w:p>
        </w:tc>
        <w:tc>
          <w:tcPr>
            <w:tcW w:w="3687" w:type="dxa"/>
          </w:tcPr>
          <w:p w:rsidR="003036BD" w:rsidRDefault="003036BD" w:rsidP="007E5705">
            <w:pPr>
              <w:ind w:firstLine="0"/>
              <w:jc w:val="left"/>
              <w:rPr>
                <w:noProof/>
              </w:rPr>
            </w:pPr>
          </w:p>
        </w:tc>
      </w:tr>
      <w:tr w:rsidR="003036BD" w:rsidTr="007E5705">
        <w:tc>
          <w:tcPr>
            <w:tcW w:w="3539" w:type="dxa"/>
          </w:tcPr>
          <w:p w:rsidR="003036BD" w:rsidRPr="0033614D" w:rsidRDefault="003036BD" w:rsidP="007E5705">
            <w:pPr>
              <w:ind w:firstLine="0"/>
              <w:jc w:val="left"/>
              <w:rPr>
                <w:noProof/>
                <w:lang w:val="en-US"/>
              </w:rPr>
            </w:pPr>
            <w:r w:rsidRPr="00BB7259">
              <w:rPr>
                <w:noProof/>
                <w:lang w:val="en-US"/>
              </w:rPr>
              <w:t>DCTxPssbltyRspn/OprWthtCnsnt</w:t>
            </w:r>
            <w:r>
              <w:rPr>
                <w:noProof/>
              </w:rPr>
              <w:t>/</w:t>
            </w:r>
            <w:r>
              <w:rPr>
                <w:noProof/>
                <w:lang w:val="en-US"/>
              </w:rPr>
              <w:t>PODO</w:t>
            </w:r>
          </w:p>
        </w:tc>
        <w:tc>
          <w:tcPr>
            <w:tcW w:w="3686" w:type="dxa"/>
          </w:tcPr>
          <w:p w:rsidR="003036BD" w:rsidRDefault="003036BD" w:rsidP="007E5705">
            <w:pPr>
              <w:ind w:firstLine="0"/>
              <w:jc w:val="left"/>
              <w:rPr>
                <w:noProof/>
              </w:rPr>
            </w:pPr>
            <w:r>
              <w:rPr>
                <w:noProof/>
              </w:rPr>
              <w:t>Аннотация «Usage rule, Порядок использования». Значение (RU)</w:t>
            </w:r>
          </w:p>
        </w:tc>
        <w:tc>
          <w:tcPr>
            <w:tcW w:w="3685" w:type="dxa"/>
          </w:tcPr>
          <w:p w:rsidR="003036BD" w:rsidRPr="0033614D" w:rsidRDefault="003036BD" w:rsidP="007E5705">
            <w:pPr>
              <w:ind w:firstLine="0"/>
              <w:jc w:val="left"/>
              <w:rPr>
                <w:noProof/>
              </w:rPr>
            </w:pPr>
          </w:p>
        </w:tc>
        <w:tc>
          <w:tcPr>
            <w:tcW w:w="3687" w:type="dxa"/>
          </w:tcPr>
          <w:p w:rsidR="003036BD" w:rsidRDefault="003036BD" w:rsidP="007E5705">
            <w:pPr>
              <w:ind w:firstLine="0"/>
              <w:jc w:val="left"/>
              <w:rPr>
                <w:noProof/>
              </w:rPr>
            </w:pPr>
            <w:r>
              <w:rPr>
                <w:noProof/>
              </w:rPr>
              <w:t>Не используется</w:t>
            </w:r>
          </w:p>
        </w:tc>
      </w:tr>
    </w:tbl>
    <w:p w:rsidR="003036BD" w:rsidRPr="0033614D" w:rsidRDefault="003036BD" w:rsidP="003036BD">
      <w:pPr>
        <w:ind w:firstLine="0"/>
        <w:rPr>
          <w:lang w:eastAsia="en-US"/>
        </w:rPr>
      </w:pPr>
    </w:p>
    <w:p w:rsidR="007E1EAA" w:rsidRDefault="007E1EAA" w:rsidP="00C27A13">
      <w:pPr>
        <w:ind w:firstLine="0"/>
        <w:jc w:val="left"/>
        <w:rPr>
          <w:lang w:eastAsia="en-US"/>
        </w:rPr>
      </w:pPr>
    </w:p>
    <w:p w:rsidR="003036BD" w:rsidRDefault="003036BD" w:rsidP="00C27A13">
      <w:pPr>
        <w:ind w:firstLine="0"/>
        <w:jc w:val="left"/>
        <w:rPr>
          <w:b/>
        </w:rPr>
      </w:pPr>
    </w:p>
    <w:p w:rsidR="003036BD" w:rsidRPr="003A5528" w:rsidRDefault="003036BD" w:rsidP="00C27A13">
      <w:pPr>
        <w:ind w:firstLine="0"/>
        <w:jc w:val="left"/>
        <w:rPr>
          <w:b/>
        </w:rPr>
      </w:pPr>
    </w:p>
    <w:p w:rsidR="00C27A13" w:rsidRPr="003A5528" w:rsidRDefault="00002BFD" w:rsidP="00C27A13">
      <w:pPr>
        <w:ind w:firstLine="0"/>
        <w:rPr>
          <w:b/>
          <w:lang w:eastAsia="en-US"/>
        </w:rPr>
      </w:pPr>
      <w:r w:rsidRPr="00002BFD">
        <w:rPr>
          <w:b/>
          <w:noProof/>
        </w:rPr>
        <w:t>cbdc.020.001.04 CustomerDataFIAdministrationRequest_2025.01 / Запрос ФП на управление данными Клиента-ФЛ</w:t>
      </w:r>
    </w:p>
    <w:tbl>
      <w:tblPr>
        <w:tblStyle w:val="ab"/>
        <w:tblW w:w="14597" w:type="dxa"/>
        <w:tblLayout w:type="fixed"/>
        <w:tblLook w:val="04A0" w:firstRow="1" w:lastRow="0" w:firstColumn="1" w:lastColumn="0" w:noHBand="0" w:noVBand="1"/>
      </w:tblPr>
      <w:tblGrid>
        <w:gridCol w:w="3539"/>
        <w:gridCol w:w="3686"/>
        <w:gridCol w:w="3685"/>
        <w:gridCol w:w="3687"/>
      </w:tblGrid>
      <w:tr w:rsidR="00C27A13" w:rsidRPr="00BD362A" w:rsidTr="004F2363">
        <w:tc>
          <w:tcPr>
            <w:tcW w:w="3539" w:type="dxa"/>
          </w:tcPr>
          <w:p w:rsidR="00C27A13" w:rsidRPr="00C27A13" w:rsidRDefault="00C27A13" w:rsidP="00C27A13">
            <w:pPr>
              <w:ind w:firstLine="0"/>
              <w:jc w:val="center"/>
              <w:rPr>
                <w:rFonts w:asciiTheme="minorHAnsi" w:hAnsiTheme="minorHAnsi" w:cstheme="minorHAnsi"/>
                <w:b/>
                <w:lang w:val="en-US" w:eastAsia="en-US"/>
              </w:rPr>
            </w:pPr>
            <w:r w:rsidRPr="00C27A13">
              <w:rPr>
                <w:rStyle w:val="ae"/>
                <w:rFonts w:asciiTheme="minorHAnsi" w:hAnsiTheme="minorHAnsi" w:cstheme="minorHAnsi"/>
                <w:shd w:val="clear" w:color="auto" w:fill="FFFFFF"/>
              </w:rPr>
              <w:t>X</w:t>
            </w:r>
            <w:r>
              <w:rPr>
                <w:rStyle w:val="ae"/>
                <w:rFonts w:asciiTheme="minorHAnsi" w:hAnsiTheme="minorHAnsi" w:cstheme="minorHAnsi"/>
                <w:shd w:val="clear" w:color="auto" w:fill="FFFFFF"/>
                <w:lang w:val="en-US"/>
              </w:rPr>
              <w:t xml:space="preserve">Path </w:t>
            </w:r>
            <w:r w:rsidRPr="00C27A13">
              <w:rPr>
                <w:rStyle w:val="ae"/>
                <w:rFonts w:asciiTheme="minorHAnsi" w:hAnsiTheme="minorHAnsi" w:cstheme="minorHAnsi"/>
                <w:shd w:val="clear" w:color="auto" w:fill="FFFFFF"/>
              </w:rPr>
              <w:t>/ Тип данных</w:t>
            </w:r>
            <w:r w:rsidR="00BE0BB2">
              <w:rPr>
                <w:rStyle w:val="ae"/>
                <w:rFonts w:asciiTheme="minorHAnsi" w:hAnsiTheme="minorHAnsi" w:cstheme="minorHAnsi"/>
                <w:shd w:val="clear" w:color="auto" w:fill="FFFFFF"/>
                <w:lang w:val="en-US"/>
              </w:rPr>
              <w:t xml:space="preserve"> </w:t>
            </w:r>
            <w:r w:rsidRPr="00C27A13">
              <w:rPr>
                <w:rStyle w:val="ae"/>
                <w:rFonts w:asciiTheme="minorHAnsi" w:hAnsiTheme="minorHAnsi" w:cstheme="minorHAnsi"/>
                <w:shd w:val="clear" w:color="auto" w:fill="FFFFFF"/>
              </w:rPr>
              <w:t>/ Правило</w:t>
            </w:r>
          </w:p>
        </w:tc>
        <w:tc>
          <w:tcPr>
            <w:tcW w:w="3686" w:type="dxa"/>
          </w:tcPr>
          <w:p w:rsidR="00C27A13" w:rsidRPr="003145C5" w:rsidRDefault="004F2363" w:rsidP="00BE0BB2">
            <w:pPr>
              <w:ind w:firstLine="0"/>
              <w:jc w:val="center"/>
              <w:rPr>
                <w:b/>
                <w:lang w:eastAsia="en-US"/>
              </w:rPr>
            </w:pPr>
            <w:r>
              <w:rPr>
                <w:b/>
                <w:lang w:eastAsia="en-US"/>
              </w:rPr>
              <w:t>Изменено</w:t>
            </w:r>
          </w:p>
        </w:tc>
        <w:tc>
          <w:tcPr>
            <w:tcW w:w="3685" w:type="dxa"/>
          </w:tcPr>
          <w:p w:rsidR="00C27A13" w:rsidRPr="00596C2E" w:rsidRDefault="00A75AD4" w:rsidP="00BE0BB2">
            <w:pPr>
              <w:ind w:firstLine="0"/>
              <w:jc w:val="center"/>
              <w:rPr>
                <w:b/>
                <w:lang w:val="en-US" w:eastAsia="en-US"/>
              </w:rPr>
            </w:pPr>
            <w:r>
              <w:rPr>
                <w:b/>
                <w:lang w:eastAsia="en-US"/>
              </w:rPr>
              <w:t>Значение в 2024.03</w:t>
            </w:r>
          </w:p>
        </w:tc>
        <w:tc>
          <w:tcPr>
            <w:tcW w:w="3687" w:type="dxa"/>
          </w:tcPr>
          <w:p w:rsidR="00C27A13" w:rsidRPr="00BD362A" w:rsidRDefault="00A75AD4" w:rsidP="00BE0BB2">
            <w:pPr>
              <w:ind w:firstLine="0"/>
              <w:jc w:val="center"/>
              <w:rPr>
                <w:b/>
                <w:lang w:val="en-US" w:eastAsia="en-US"/>
              </w:rPr>
            </w:pPr>
            <w:r>
              <w:rPr>
                <w:b/>
                <w:lang w:eastAsia="en-US"/>
              </w:rPr>
              <w:t>Значение в 2025.01</w:t>
            </w: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CustomerDataFIAdministrationRequest_2025.01</w:t>
            </w:r>
          </w:p>
        </w:tc>
        <w:tc>
          <w:tcPr>
            <w:tcW w:w="3686" w:type="dxa"/>
          </w:tcPr>
          <w:p w:rsidR="00002BFD" w:rsidRPr="00DD7C63" w:rsidRDefault="00002BFD" w:rsidP="001A1DBE">
            <w:pPr>
              <w:ind w:firstLine="0"/>
              <w:jc w:val="left"/>
              <w:rPr>
                <w:lang w:eastAsia="en-US"/>
              </w:rPr>
            </w:pPr>
            <w:r>
              <w:rPr>
                <w:noProof/>
              </w:rPr>
              <w:t>Название (EN)</w:t>
            </w:r>
          </w:p>
        </w:tc>
        <w:tc>
          <w:tcPr>
            <w:tcW w:w="3685" w:type="dxa"/>
          </w:tcPr>
          <w:p w:rsidR="00002BFD" w:rsidRPr="00DD7C63" w:rsidRDefault="00002BFD" w:rsidP="001A1DBE">
            <w:pPr>
              <w:ind w:firstLine="0"/>
              <w:jc w:val="left"/>
              <w:rPr>
                <w:lang w:eastAsia="en-US"/>
              </w:rPr>
            </w:pPr>
            <w:r>
              <w:rPr>
                <w:noProof/>
              </w:rPr>
              <w:t>CustomerDataFIAdministrationRequest_2024.03</w:t>
            </w:r>
          </w:p>
        </w:tc>
        <w:tc>
          <w:tcPr>
            <w:tcW w:w="3687" w:type="dxa"/>
          </w:tcPr>
          <w:p w:rsidR="00002BFD" w:rsidRPr="00DD7C63" w:rsidRDefault="00002BFD" w:rsidP="001A1DBE">
            <w:pPr>
              <w:ind w:firstLine="0"/>
              <w:jc w:val="left"/>
              <w:rPr>
                <w:lang w:eastAsia="en-US"/>
              </w:rPr>
            </w:pPr>
            <w:r>
              <w:rPr>
                <w:noProof/>
              </w:rPr>
              <w:t>CustomerDataFIAdministrationRequest_2025.01</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PrvtData</w:t>
            </w:r>
            <w:r w:rsidRPr="003A5528">
              <w:rPr>
                <w:noProof/>
              </w:rPr>
              <w:t>/</w:t>
            </w:r>
            <w:r w:rsidRPr="00BB7259">
              <w:rPr>
                <w:noProof/>
                <w:lang w:val="en-US"/>
              </w:rPr>
              <w:t>Adr</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3</w:t>
            </w:r>
          </w:p>
        </w:tc>
        <w:tc>
          <w:tcPr>
            <w:tcW w:w="3687" w:type="dxa"/>
          </w:tcPr>
          <w:p w:rsidR="00002BFD" w:rsidRPr="00DD7C63" w:rsidRDefault="00002BFD" w:rsidP="001A1DBE">
            <w:pPr>
              <w:ind w:firstLine="0"/>
              <w:jc w:val="left"/>
              <w:rPr>
                <w:lang w:eastAsia="en-US"/>
              </w:rPr>
            </w:pPr>
            <w:r>
              <w:rPr>
                <w:noProof/>
              </w:rPr>
              <w:t>4</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lastRenderedPageBreak/>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PrvtData</w:t>
            </w:r>
            <w:r w:rsidRPr="003A5528">
              <w:rPr>
                <w:noProof/>
              </w:rPr>
              <w:t>/</w:t>
            </w:r>
            <w:r w:rsidRPr="00BB7259">
              <w:rPr>
                <w:noProof/>
                <w:lang w:val="en-US"/>
              </w:rPr>
              <w:t>Adr</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Указывается адрес места жительства (регистрации) и/или места пребывания и/или почтовый адрес Клиента-ФЛ</w:t>
            </w:r>
          </w:p>
        </w:tc>
        <w:tc>
          <w:tcPr>
            <w:tcW w:w="3687" w:type="dxa"/>
          </w:tcPr>
          <w:p w:rsidR="00002BFD" w:rsidRPr="00DD7C63" w:rsidRDefault="00002BFD" w:rsidP="001A1DBE">
            <w:pPr>
              <w:ind w:firstLine="0"/>
              <w:jc w:val="left"/>
              <w:rPr>
                <w:lang w:eastAsia="en-US"/>
              </w:rPr>
            </w:pPr>
            <w:r>
              <w:rPr>
                <w:noProof/>
              </w:rPr>
              <w:t>Указывается адрес места жительства (регистрации) и/или места пребывания и/или почтовый адрес.  Обязательно указывается место государственной регистрации (местонахождение) при указании ОГРНИП.</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PrvtData</w:t>
            </w:r>
            <w:r w:rsidRPr="003A5528">
              <w:rPr>
                <w:noProof/>
              </w:rPr>
              <w:t>/</w:t>
            </w:r>
            <w:r w:rsidRPr="00BB7259">
              <w:rPr>
                <w:noProof/>
                <w:lang w:val="en-US"/>
              </w:rPr>
              <w:t>Adr</w:t>
            </w:r>
            <w:r w:rsidRPr="003A5528">
              <w:rPr>
                <w:noProof/>
              </w:rPr>
              <w:t>/</w:t>
            </w:r>
            <w:r w:rsidRPr="00BB7259">
              <w:rPr>
                <w:noProof/>
                <w:lang w:val="en-US"/>
              </w:rPr>
              <w:t>PstlAdr</w:t>
            </w:r>
            <w:r w:rsidRPr="003A5528">
              <w:rPr>
                <w:noProof/>
              </w:rPr>
              <w:t>/</w:t>
            </w:r>
            <w:r w:rsidRPr="00BB7259">
              <w:rPr>
                <w:noProof/>
                <w:lang w:val="en-US"/>
              </w:rPr>
              <w:t>StrdAdr</w:t>
            </w:r>
            <w:r w:rsidRPr="003A5528">
              <w:rPr>
                <w:noProof/>
              </w:rPr>
              <w:t>/</w:t>
            </w:r>
            <w:r w:rsidRPr="00BB7259">
              <w:rPr>
                <w:noProof/>
                <w:lang w:val="en-US"/>
              </w:rPr>
              <w:t>CtrySubDvsnCd</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Обязателен для заполнения, если Код страны (CountryCode) = 643</w:t>
            </w:r>
          </w:p>
        </w:tc>
        <w:tc>
          <w:tcPr>
            <w:tcW w:w="3687" w:type="dxa"/>
          </w:tcPr>
          <w:p w:rsidR="00002BFD" w:rsidRPr="00DD7C63" w:rsidRDefault="00002BFD" w:rsidP="001A1DBE">
            <w:pPr>
              <w:ind w:firstLine="0"/>
              <w:jc w:val="left"/>
              <w:rPr>
                <w:lang w:eastAsia="en-US"/>
              </w:rPr>
            </w:pPr>
            <w:r>
              <w:rPr>
                <w:noProof/>
              </w:rPr>
              <w:t>Обязателен для заполнения, если Код страны (CountryCode) = 643.</w:t>
            </w:r>
            <w:r>
              <w:rPr>
                <w:noProof/>
              </w:rPr>
              <w:br/>
              <w:t>Обязателен для нерезидентов, при не предоставлении Адресных данных в одной строке.</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PrvtData</w:t>
            </w:r>
            <w:r w:rsidRPr="003A5528">
              <w:rPr>
                <w:noProof/>
              </w:rPr>
              <w:t>/</w:t>
            </w:r>
            <w:r w:rsidRPr="00BB7259">
              <w:rPr>
                <w:noProof/>
                <w:lang w:val="en-US"/>
              </w:rPr>
              <w:t>ConfDoc</w:t>
            </w:r>
            <w:r w:rsidRPr="003A5528">
              <w:rPr>
                <w:noProof/>
              </w:rPr>
              <w:t>/</w:t>
            </w:r>
            <w:r w:rsidRPr="00BB7259">
              <w:rPr>
                <w:noProof/>
                <w:lang w:val="en-US"/>
              </w:rPr>
              <w:t>TpCd</w:t>
            </w:r>
            <w:r w:rsidRPr="003A5528">
              <w:rPr>
                <w:noProof/>
              </w:rPr>
              <w:t>/</w:t>
            </w:r>
            <w:r w:rsidRPr="00BB7259">
              <w:rPr>
                <w:noProof/>
                <w:lang w:val="en-US"/>
              </w:rPr>
              <w:t>TC</w:t>
            </w:r>
            <w:r w:rsidRPr="003A5528">
              <w:rPr>
                <w:noProof/>
              </w:rPr>
              <w:t>39</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PrvtData</w:t>
            </w:r>
            <w:r w:rsidRPr="003A5528">
              <w:rPr>
                <w:noProof/>
              </w:rPr>
              <w:t>/</w:t>
            </w:r>
            <w:r w:rsidRPr="00BB7259">
              <w:rPr>
                <w:noProof/>
                <w:lang w:val="en-US"/>
              </w:rPr>
              <w:t>ConfDoc</w:t>
            </w:r>
            <w:r w:rsidRPr="003A5528">
              <w:rPr>
                <w:noProof/>
              </w:rPr>
              <w:t>/</w:t>
            </w:r>
            <w:r w:rsidRPr="00BB7259">
              <w:rPr>
                <w:noProof/>
                <w:lang w:val="en-US"/>
              </w:rPr>
              <w:t>TpCd</w:t>
            </w:r>
            <w:r w:rsidRPr="003A5528">
              <w:rPr>
                <w:noProof/>
              </w:rPr>
              <w:t>/</w:t>
            </w:r>
            <w:r w:rsidRPr="00BB7259">
              <w:rPr>
                <w:noProof/>
                <w:lang w:val="en-US"/>
              </w:rPr>
              <w:t>TC</w:t>
            </w:r>
            <w:r w:rsidRPr="003A5528">
              <w:rPr>
                <w:noProof/>
              </w:rPr>
              <w:t>40</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PrvtData</w:t>
            </w:r>
            <w:r w:rsidRPr="003A5528">
              <w:rPr>
                <w:noProof/>
              </w:rPr>
              <w:t>/</w:t>
            </w:r>
            <w:r w:rsidRPr="00BB7259">
              <w:rPr>
                <w:noProof/>
                <w:lang w:val="en-US"/>
              </w:rPr>
              <w:t>PblcOffclInf</w:t>
            </w:r>
            <w:r w:rsidRPr="003A5528">
              <w:rPr>
                <w:noProof/>
              </w:rPr>
              <w:t>/</w:t>
            </w:r>
            <w:r w:rsidRPr="00BB7259">
              <w:rPr>
                <w:noProof/>
                <w:lang w:val="en-US"/>
              </w:rPr>
              <w:t>Pos</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Обязательно к заполнению для ПДЛ с кодом типа 1, 3 и 5. Не заполняется для для ПДЛ с кодом типа 0.</w:t>
            </w:r>
          </w:p>
        </w:tc>
        <w:tc>
          <w:tcPr>
            <w:tcW w:w="3687" w:type="dxa"/>
          </w:tcPr>
          <w:p w:rsidR="00002BFD" w:rsidRPr="00DD7C63" w:rsidRDefault="00002BFD" w:rsidP="001A1DBE">
            <w:pPr>
              <w:ind w:firstLine="0"/>
              <w:jc w:val="left"/>
              <w:rPr>
                <w:lang w:eastAsia="en-US"/>
              </w:rPr>
            </w:pPr>
            <w:r>
              <w:rPr>
                <w:noProof/>
              </w:rPr>
              <w:t>Обязательно к заполнению для ПДЛ с кодом типа 1, 3 и 5. Не заполняется для  ПДЛ с кодом типа 0. Не обязательны (заполняется при наличии сведений) для  2, 4 и 6.</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PrvtData</w:t>
            </w:r>
            <w:r w:rsidRPr="003A5528">
              <w:rPr>
                <w:noProof/>
              </w:rPr>
              <w:t>/</w:t>
            </w:r>
            <w:r w:rsidRPr="00BB7259">
              <w:rPr>
                <w:noProof/>
                <w:lang w:val="en-US"/>
              </w:rPr>
              <w:t>PblcOffclInf</w:t>
            </w:r>
            <w:r w:rsidRPr="003A5528">
              <w:rPr>
                <w:noProof/>
              </w:rPr>
              <w:t>/</w:t>
            </w:r>
            <w:r w:rsidRPr="00BB7259">
              <w:rPr>
                <w:noProof/>
                <w:lang w:val="en-US"/>
              </w:rPr>
              <w:t>Mplyr</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Обязательно к заполнению для ПДЛ с кодом типа 1, 3 и 5. Не заполняется для для ПДЛ с кодом типа 0.</w:t>
            </w:r>
          </w:p>
        </w:tc>
        <w:tc>
          <w:tcPr>
            <w:tcW w:w="3687" w:type="dxa"/>
          </w:tcPr>
          <w:p w:rsidR="00002BFD" w:rsidRPr="00DD7C63" w:rsidRDefault="00002BFD" w:rsidP="001A1DBE">
            <w:pPr>
              <w:ind w:firstLine="0"/>
              <w:jc w:val="left"/>
              <w:rPr>
                <w:lang w:eastAsia="en-US"/>
              </w:rPr>
            </w:pPr>
            <w:r>
              <w:rPr>
                <w:noProof/>
              </w:rPr>
              <w:t xml:space="preserve">Обязательно к заполнению для ПДЛ с кодом типа 1, 3 и 5. Не заполняется для для ПДЛ с кодом типа 0.  Не обязательны </w:t>
            </w:r>
            <w:r>
              <w:rPr>
                <w:noProof/>
              </w:rPr>
              <w:lastRenderedPageBreak/>
              <w:t>(заполняется при наличии сведений) для 2, 4 и 6.</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lastRenderedPageBreak/>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PrvtData</w:t>
            </w:r>
            <w:r w:rsidRPr="003A5528">
              <w:rPr>
                <w:noProof/>
              </w:rPr>
              <w:t>/</w:t>
            </w:r>
            <w:r w:rsidRPr="00BB7259">
              <w:rPr>
                <w:noProof/>
                <w:lang w:val="en-US"/>
              </w:rPr>
              <w:t>PblcOffclInf</w:t>
            </w:r>
            <w:r w:rsidRPr="003A5528">
              <w:rPr>
                <w:noProof/>
              </w:rPr>
              <w:t>/</w:t>
            </w:r>
            <w:r w:rsidRPr="00BB7259">
              <w:rPr>
                <w:noProof/>
                <w:lang w:val="en-US"/>
              </w:rPr>
              <w:t>MplyrAdr</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Обязательно к заполнению для ПДЛ с кодом типа 1, 3 и 5. Не заполняется для ПДЛ с кодом типа 0.</w:t>
            </w:r>
          </w:p>
        </w:tc>
        <w:tc>
          <w:tcPr>
            <w:tcW w:w="3687" w:type="dxa"/>
          </w:tcPr>
          <w:p w:rsidR="00002BFD" w:rsidRPr="00DD7C63" w:rsidRDefault="00002BFD" w:rsidP="001A1DBE">
            <w:pPr>
              <w:ind w:firstLine="0"/>
              <w:jc w:val="left"/>
              <w:rPr>
                <w:lang w:eastAsia="en-US"/>
              </w:rPr>
            </w:pPr>
            <w:r>
              <w:rPr>
                <w:noProof/>
              </w:rPr>
              <w:t>Обязательно к заполнению для ПДЛ с кодом типа 1, 3 и 5. Не заполняется для для ПДЛ с кодом типа 0.  Не обязательны (заполняется при наличии сведений) для 2, 4 и 6.</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PrvtData</w:t>
            </w:r>
            <w:r w:rsidRPr="003A5528">
              <w:rPr>
                <w:noProof/>
              </w:rPr>
              <w:t>/</w:t>
            </w:r>
            <w:r w:rsidRPr="00BB7259">
              <w:rPr>
                <w:noProof/>
                <w:lang w:val="en-US"/>
              </w:rPr>
              <w:t>PblcOffclInf</w:t>
            </w:r>
            <w:r w:rsidRPr="003A5528">
              <w:rPr>
                <w:noProof/>
              </w:rPr>
              <w:t>/</w:t>
            </w:r>
            <w:r w:rsidRPr="00BB7259">
              <w:rPr>
                <w:noProof/>
                <w:lang w:val="en-US"/>
              </w:rPr>
              <w:t>RltnDgr</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Обязательно д.б. заполнено для ПДЛ с кодом типа 2, 4 и 6.</w:t>
            </w:r>
          </w:p>
        </w:tc>
        <w:tc>
          <w:tcPr>
            <w:tcW w:w="3687" w:type="dxa"/>
          </w:tcPr>
          <w:p w:rsidR="00002BFD" w:rsidRPr="00DD7C63" w:rsidRDefault="00002BFD" w:rsidP="001A1DBE">
            <w:pPr>
              <w:ind w:firstLine="0"/>
              <w:jc w:val="left"/>
              <w:rPr>
                <w:lang w:eastAsia="en-US"/>
              </w:rPr>
            </w:pPr>
            <w:r>
              <w:rPr>
                <w:noProof/>
              </w:rPr>
              <w:t>Обязательно к заполнению для ПДЛ с кодом типа 2, 4 и 6.</w:t>
            </w:r>
            <w:r>
              <w:rPr>
                <w:noProof/>
              </w:rPr>
              <w:br/>
              <w:t>Описание ПДЛ, являющегося супругом (супругой), близким родственником ПДЛ и(или) от имени которого действует клиент (ФИО, дата рождения, иные имеющиеся сведения).</w:t>
            </w:r>
            <w:r>
              <w:rPr>
                <w:noProof/>
              </w:rPr>
              <w:br/>
              <w:t>Степень родства либо статус (супруг или супруга) и(или) тип связи клиента (по отношению к ПДЛ).</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PrvtData</w:t>
            </w:r>
            <w:r w:rsidRPr="003A5528">
              <w:rPr>
                <w:noProof/>
              </w:rPr>
              <w:t>/</w:t>
            </w:r>
            <w:r w:rsidRPr="00BB7259">
              <w:rPr>
                <w:noProof/>
                <w:lang w:val="en-US"/>
              </w:rPr>
              <w:t>BkAcct</w:t>
            </w:r>
            <w:r w:rsidRPr="003A5528">
              <w:rPr>
                <w:noProof/>
              </w:rPr>
              <w:t>/</w:t>
            </w:r>
            <w:r w:rsidRPr="00BB7259">
              <w:rPr>
                <w:noProof/>
                <w:lang w:val="en-US"/>
              </w:rPr>
              <w:t>BIC</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PrvtData</w:t>
            </w:r>
            <w:r w:rsidRPr="003A5528">
              <w:rPr>
                <w:noProof/>
              </w:rPr>
              <w:t>/</w:t>
            </w:r>
            <w:r w:rsidRPr="00BB7259">
              <w:rPr>
                <w:noProof/>
                <w:lang w:val="en-US"/>
              </w:rPr>
              <w:t>BkAcct</w:t>
            </w:r>
            <w:r w:rsidRPr="003A5528">
              <w:rPr>
                <w:noProof/>
              </w:rPr>
              <w:t>/</w:t>
            </w:r>
            <w:r w:rsidRPr="00BB7259">
              <w:rPr>
                <w:noProof/>
                <w:lang w:val="en-US"/>
              </w:rPr>
              <w:t>BIC</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PrvtData</w:t>
            </w:r>
            <w:r w:rsidRPr="003A5528">
              <w:rPr>
                <w:noProof/>
              </w:rPr>
              <w:t>/</w:t>
            </w:r>
            <w:r w:rsidRPr="00BB7259">
              <w:rPr>
                <w:noProof/>
                <w:lang w:val="en-US"/>
              </w:rPr>
              <w:t>BkAcct</w:t>
            </w:r>
            <w:r w:rsidRPr="003A5528">
              <w:rPr>
                <w:noProof/>
              </w:rPr>
              <w:t>/</w:t>
            </w:r>
            <w:r w:rsidRPr="00BB7259">
              <w:rPr>
                <w:noProof/>
                <w:lang w:val="en-US"/>
              </w:rPr>
              <w:t>Id</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PrvtData</w:t>
            </w:r>
            <w:r w:rsidRPr="003A5528">
              <w:rPr>
                <w:noProof/>
              </w:rPr>
              <w:t>/</w:t>
            </w:r>
            <w:r w:rsidRPr="00BB7259">
              <w:rPr>
                <w:noProof/>
                <w:lang w:val="en-US"/>
              </w:rPr>
              <w:t>BkAcct</w:t>
            </w:r>
            <w:r w:rsidRPr="003A5528">
              <w:rPr>
                <w:noProof/>
              </w:rPr>
              <w:t>/</w:t>
            </w:r>
            <w:r w:rsidRPr="00BB7259">
              <w:rPr>
                <w:noProof/>
                <w:lang w:val="en-US"/>
              </w:rPr>
              <w:t>Id</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lastRenderedPageBreak/>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Заполняется этот блок, если заполнен блок .../RltdPtyData/RltdPtyId/IndvId</w:t>
            </w:r>
          </w:p>
        </w:tc>
        <w:tc>
          <w:tcPr>
            <w:tcW w:w="3687" w:type="dxa"/>
          </w:tcPr>
          <w:p w:rsidR="00002BFD" w:rsidRPr="00DD7C63" w:rsidRDefault="00002BFD" w:rsidP="001A1DBE">
            <w:pPr>
              <w:ind w:firstLine="0"/>
              <w:jc w:val="left"/>
              <w:rPr>
                <w:lang w:eastAsia="en-US"/>
              </w:rPr>
            </w:pPr>
            <w:r>
              <w:rPr>
                <w:noProof/>
              </w:rPr>
              <w:t>Заполняется этот блок, если необходимо изменить данные о СЛ-ФЛ</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Adr</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3</w:t>
            </w:r>
          </w:p>
        </w:tc>
        <w:tc>
          <w:tcPr>
            <w:tcW w:w="3687" w:type="dxa"/>
          </w:tcPr>
          <w:p w:rsidR="00002BFD" w:rsidRPr="00DD7C63" w:rsidRDefault="00002BFD" w:rsidP="001A1DBE">
            <w:pPr>
              <w:ind w:firstLine="0"/>
              <w:jc w:val="left"/>
              <w:rPr>
                <w:lang w:eastAsia="en-US"/>
              </w:rPr>
            </w:pPr>
            <w:r>
              <w:rPr>
                <w:noProof/>
              </w:rPr>
              <w:t>4</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Adr</w:t>
            </w:r>
            <w:r w:rsidRPr="003A5528">
              <w:rPr>
                <w:noProof/>
              </w:rPr>
              <w:t>/</w:t>
            </w:r>
            <w:r w:rsidRPr="00BB7259">
              <w:rPr>
                <w:noProof/>
                <w:lang w:val="en-US"/>
              </w:rPr>
              <w:t>PstlAdr</w:t>
            </w:r>
            <w:r w:rsidRPr="003A5528">
              <w:rPr>
                <w:noProof/>
              </w:rPr>
              <w:t>/</w:t>
            </w:r>
            <w:r w:rsidRPr="00BB7259">
              <w:rPr>
                <w:noProof/>
                <w:lang w:val="en-US"/>
              </w:rPr>
              <w:t>StrdAdr</w:t>
            </w:r>
            <w:r w:rsidRPr="003A5528">
              <w:rPr>
                <w:noProof/>
              </w:rPr>
              <w:t>/</w:t>
            </w:r>
            <w:r w:rsidRPr="00BB7259">
              <w:rPr>
                <w:noProof/>
                <w:lang w:val="en-US"/>
              </w:rPr>
              <w:t>CtrySubDvsnCd</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Обязателен для заполнения, если Код страны (CountryCode) = 643</w:t>
            </w:r>
          </w:p>
        </w:tc>
        <w:tc>
          <w:tcPr>
            <w:tcW w:w="3687" w:type="dxa"/>
          </w:tcPr>
          <w:p w:rsidR="00002BFD" w:rsidRPr="00DD7C63" w:rsidRDefault="00002BFD" w:rsidP="001A1DBE">
            <w:pPr>
              <w:ind w:firstLine="0"/>
              <w:jc w:val="left"/>
              <w:rPr>
                <w:lang w:eastAsia="en-US"/>
              </w:rPr>
            </w:pPr>
            <w:r>
              <w:rPr>
                <w:noProof/>
              </w:rPr>
              <w:t>Обязателен для заполнения, если Код страны (CountryCode) = 643.</w:t>
            </w:r>
            <w:r>
              <w:rPr>
                <w:noProof/>
              </w:rPr>
              <w:br/>
              <w:t>Обязателен для нерезидентов, при не предоставлении Адресных данных в одной строке.</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05</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02</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03</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08</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lastRenderedPageBreak/>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09</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11</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13</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15</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17</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18</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19</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w:t>
            </w:r>
            <w:r w:rsidRPr="00BB7259">
              <w:rPr>
                <w:noProof/>
                <w:lang w:val="en-US"/>
              </w:rPr>
              <w:lastRenderedPageBreak/>
              <w:t>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20</w:t>
            </w:r>
          </w:p>
        </w:tc>
        <w:tc>
          <w:tcPr>
            <w:tcW w:w="3686" w:type="dxa"/>
          </w:tcPr>
          <w:p w:rsidR="00002BFD" w:rsidRPr="00DD7C63" w:rsidRDefault="00002BFD" w:rsidP="001A1DBE">
            <w:pPr>
              <w:ind w:firstLine="0"/>
              <w:jc w:val="left"/>
              <w:rPr>
                <w:lang w:eastAsia="en-US"/>
              </w:rPr>
            </w:pPr>
            <w:r>
              <w:rPr>
                <w:noProof/>
              </w:rPr>
              <w:lastRenderedPageBreak/>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37</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24</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25</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Srs</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Обязательно для ДУЛ 02, 03, 26, 05, 08, 09, 11, 12, 19, 20, 21. Заполняется при наличии для ДУЛ 13, 15, 17, 18, 24, 25</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Nb</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Nb</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IssgAuthrty</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При наличии поля "Кода подразделения" может отсутствовать.</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lastRenderedPageBreak/>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DeptCd</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Заполняется при наличии</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IsseDt</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Обязательно для ДУЛ 02, 03, 26 , 05, 08, 09, 11, 12, 13, 31, 20, 21, 24, 25</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XprtnDt</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Заполняется при наличии для ДУЛ 02, 03, 05, 08, 09, 11, 13, 15, 18, 24, 25</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Nm</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Обязательно для ДУЛ 13, 18</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TpCd</w:t>
            </w:r>
            <w:r w:rsidRPr="003A5528">
              <w:rPr>
                <w:noProof/>
              </w:rPr>
              <w:t>/</w:t>
            </w:r>
            <w:r w:rsidRPr="00BB7259">
              <w:rPr>
                <w:noProof/>
                <w:lang w:val="en-US"/>
              </w:rPr>
              <w:t>TC</w:t>
            </w:r>
            <w:r w:rsidRPr="003A5528">
              <w:rPr>
                <w:noProof/>
              </w:rPr>
              <w:t>08</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TpCd</w:t>
            </w:r>
            <w:r w:rsidRPr="003A5528">
              <w:rPr>
                <w:noProof/>
              </w:rPr>
              <w:t>/</w:t>
            </w:r>
            <w:r w:rsidRPr="00BB7259">
              <w:rPr>
                <w:noProof/>
                <w:lang w:val="en-US"/>
              </w:rPr>
              <w:t>TC</w:t>
            </w:r>
            <w:r w:rsidRPr="003A5528">
              <w:rPr>
                <w:noProof/>
              </w:rPr>
              <w:t>09</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TpCd</w:t>
            </w:r>
            <w:r w:rsidRPr="003A5528">
              <w:rPr>
                <w:noProof/>
              </w:rPr>
              <w:t>/</w:t>
            </w:r>
            <w:r w:rsidRPr="00BB7259">
              <w:rPr>
                <w:noProof/>
                <w:lang w:val="en-US"/>
              </w:rPr>
              <w:t>TC</w:t>
            </w:r>
            <w:r w:rsidRPr="003A5528">
              <w:rPr>
                <w:noProof/>
              </w:rPr>
              <w:t>15</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w:t>
            </w:r>
            <w:r w:rsidRPr="00BB7259">
              <w:rPr>
                <w:noProof/>
                <w:lang w:val="en-US"/>
              </w:rPr>
              <w:lastRenderedPageBreak/>
              <w:t>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TpCd</w:t>
            </w:r>
            <w:r w:rsidRPr="003A5528">
              <w:rPr>
                <w:noProof/>
              </w:rPr>
              <w:t>/</w:t>
            </w:r>
            <w:r w:rsidRPr="00BB7259">
              <w:rPr>
                <w:noProof/>
                <w:lang w:val="en-US"/>
              </w:rPr>
              <w:t>TC</w:t>
            </w:r>
            <w:r w:rsidRPr="003A5528">
              <w:rPr>
                <w:noProof/>
              </w:rPr>
              <w:t>17</w:t>
            </w:r>
          </w:p>
        </w:tc>
        <w:tc>
          <w:tcPr>
            <w:tcW w:w="3686" w:type="dxa"/>
          </w:tcPr>
          <w:p w:rsidR="00002BFD" w:rsidRPr="00DD7C63" w:rsidRDefault="00002BFD" w:rsidP="001A1DBE">
            <w:pPr>
              <w:ind w:firstLine="0"/>
              <w:jc w:val="left"/>
              <w:rPr>
                <w:lang w:eastAsia="en-US"/>
              </w:rPr>
            </w:pPr>
            <w:r>
              <w:rPr>
                <w:noProof/>
              </w:rPr>
              <w:lastRenderedPageBreak/>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TpCd</w:t>
            </w:r>
            <w:r w:rsidRPr="003A5528">
              <w:rPr>
                <w:noProof/>
              </w:rPr>
              <w:t>/</w:t>
            </w:r>
            <w:r w:rsidRPr="00BB7259">
              <w:rPr>
                <w:noProof/>
                <w:lang w:val="en-US"/>
              </w:rPr>
              <w:t>TC</w:t>
            </w:r>
            <w:r w:rsidRPr="003A5528">
              <w:rPr>
                <w:noProof/>
              </w:rPr>
              <w:t>18</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TpCd</w:t>
            </w:r>
            <w:r w:rsidRPr="003A5528">
              <w:rPr>
                <w:noProof/>
              </w:rPr>
              <w:t>/</w:t>
            </w:r>
            <w:r w:rsidRPr="00BB7259">
              <w:rPr>
                <w:noProof/>
                <w:lang w:val="en-US"/>
              </w:rPr>
              <w:t>TC</w:t>
            </w:r>
            <w:r w:rsidRPr="003A5528">
              <w:rPr>
                <w:noProof/>
              </w:rPr>
              <w:t>19</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TpCd</w:t>
            </w:r>
            <w:r w:rsidRPr="003A5528">
              <w:rPr>
                <w:noProof/>
              </w:rPr>
              <w:t>/</w:t>
            </w:r>
            <w:r w:rsidRPr="00BB7259">
              <w:rPr>
                <w:noProof/>
                <w:lang w:val="en-US"/>
              </w:rPr>
              <w:t>TC</w:t>
            </w:r>
            <w:r w:rsidRPr="003A5528">
              <w:rPr>
                <w:noProof/>
              </w:rPr>
              <w:t>20</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TpCd</w:t>
            </w:r>
            <w:r w:rsidRPr="003A5528">
              <w:rPr>
                <w:noProof/>
              </w:rPr>
              <w:t>/</w:t>
            </w:r>
            <w:r w:rsidRPr="00BB7259">
              <w:rPr>
                <w:noProof/>
                <w:lang w:val="en-US"/>
              </w:rPr>
              <w:t>TC</w:t>
            </w:r>
            <w:r w:rsidRPr="003A5528">
              <w:rPr>
                <w:noProof/>
              </w:rPr>
              <w:t>37</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TpCd</w:t>
            </w:r>
            <w:r w:rsidRPr="003A5528">
              <w:rPr>
                <w:noProof/>
              </w:rPr>
              <w:t>/</w:t>
            </w:r>
            <w:r w:rsidRPr="00BB7259">
              <w:rPr>
                <w:noProof/>
                <w:lang w:val="en-US"/>
              </w:rPr>
              <w:t>TC</w:t>
            </w:r>
            <w:r w:rsidRPr="003A5528">
              <w:rPr>
                <w:noProof/>
              </w:rPr>
              <w:t>24</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TpCd</w:t>
            </w:r>
            <w:r w:rsidRPr="003A5528">
              <w:rPr>
                <w:noProof/>
              </w:rPr>
              <w:t>/</w:t>
            </w:r>
            <w:r w:rsidRPr="00BB7259">
              <w:rPr>
                <w:noProof/>
                <w:lang w:val="en-US"/>
              </w:rPr>
              <w:t>TC</w:t>
            </w:r>
            <w:r w:rsidRPr="003A5528">
              <w:rPr>
                <w:noProof/>
              </w:rPr>
              <w:t>39</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TpCd</w:t>
            </w:r>
            <w:r w:rsidRPr="003A5528">
              <w:rPr>
                <w:noProof/>
              </w:rPr>
              <w:t>/</w:t>
            </w:r>
            <w:r w:rsidRPr="00BB7259">
              <w:rPr>
                <w:noProof/>
                <w:lang w:val="en-US"/>
              </w:rPr>
              <w:t>TC</w:t>
            </w:r>
            <w:r w:rsidRPr="003A5528">
              <w:rPr>
                <w:noProof/>
              </w:rPr>
              <w:t>40</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lastRenderedPageBreak/>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Srs</w:t>
            </w:r>
          </w:p>
        </w:tc>
        <w:tc>
          <w:tcPr>
            <w:tcW w:w="3686" w:type="dxa"/>
          </w:tcPr>
          <w:p w:rsidR="00002BFD" w:rsidRPr="00DD7C63" w:rsidRDefault="00002BFD" w:rsidP="001A1DBE">
            <w:pPr>
              <w:ind w:firstLine="0"/>
              <w:jc w:val="left"/>
              <w:rPr>
                <w:lang w:eastAsia="en-US"/>
              </w:rPr>
            </w:pPr>
            <w:r>
              <w:rPr>
                <w:noProof/>
              </w:rPr>
              <w:t>Аннотация «Description, Описание».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Серия документа, подтверждающего право на пребывание (проживание).</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Srs</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Заполняется при наличии</w:t>
            </w:r>
          </w:p>
        </w:tc>
        <w:tc>
          <w:tcPr>
            <w:tcW w:w="3687" w:type="dxa"/>
          </w:tcPr>
          <w:p w:rsidR="00002BFD" w:rsidRPr="00DD7C63" w:rsidRDefault="00002BFD" w:rsidP="001A1DBE">
            <w:pPr>
              <w:ind w:firstLine="0"/>
              <w:jc w:val="left"/>
              <w:rPr>
                <w:lang w:eastAsia="en-US"/>
              </w:rPr>
            </w:pPr>
            <w:r>
              <w:rPr>
                <w:noProof/>
              </w:rPr>
              <w:t>Для ДППнПП с кодом 33 Серия до 2 знаков. Для иных ДППнПП до 50 знаков. Обязательно для ДППнПП 08, 09, 33, 19, 20, 21.</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Nb</w:t>
            </w:r>
          </w:p>
        </w:tc>
        <w:tc>
          <w:tcPr>
            <w:tcW w:w="3686" w:type="dxa"/>
          </w:tcPr>
          <w:p w:rsidR="00002BFD" w:rsidRPr="00DD7C63" w:rsidRDefault="00002BFD" w:rsidP="001A1DBE">
            <w:pPr>
              <w:ind w:firstLine="0"/>
              <w:jc w:val="left"/>
              <w:rPr>
                <w:lang w:eastAsia="en-US"/>
              </w:rPr>
            </w:pPr>
            <w:r>
              <w:rPr>
                <w:noProof/>
              </w:rPr>
              <w:t>Аннотация «Description, Описание».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Номер документа, подтверждающего право на пребывание (проживание).</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Nb</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Заполняется при наличии</w:t>
            </w:r>
          </w:p>
        </w:tc>
        <w:tc>
          <w:tcPr>
            <w:tcW w:w="3687" w:type="dxa"/>
          </w:tcPr>
          <w:p w:rsidR="00002BFD" w:rsidRPr="00DD7C63" w:rsidRDefault="00002BFD" w:rsidP="001A1DBE">
            <w:pPr>
              <w:ind w:firstLine="0"/>
              <w:jc w:val="left"/>
              <w:rPr>
                <w:lang w:eastAsia="en-US"/>
              </w:rPr>
            </w:pPr>
            <w:r>
              <w:rPr>
                <w:noProof/>
              </w:rPr>
              <w:t>Для ДППнПП с кодом 33 Номер до 7 знаков. Для иных ДППнПП Номер до 50 знаков.</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StartDt</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StartDt</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StartDt</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Заполняется при наличии</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w:t>
            </w:r>
            <w:r w:rsidRPr="00BB7259">
              <w:rPr>
                <w:noProof/>
                <w:lang w:val="en-US"/>
              </w:rPr>
              <w:lastRenderedPageBreak/>
              <w:t>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XprtnDt</w:t>
            </w:r>
          </w:p>
        </w:tc>
        <w:tc>
          <w:tcPr>
            <w:tcW w:w="3686" w:type="dxa"/>
          </w:tcPr>
          <w:p w:rsidR="00002BFD" w:rsidRPr="00DD7C63" w:rsidRDefault="00002BFD" w:rsidP="001A1DBE">
            <w:pPr>
              <w:ind w:firstLine="0"/>
              <w:jc w:val="left"/>
              <w:rPr>
                <w:lang w:eastAsia="en-US"/>
              </w:rPr>
            </w:pPr>
            <w:r>
              <w:rPr>
                <w:noProof/>
              </w:rPr>
              <w:lastRenderedPageBreak/>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Заполняется при наличии</w:t>
            </w:r>
          </w:p>
        </w:tc>
        <w:tc>
          <w:tcPr>
            <w:tcW w:w="3687" w:type="dxa"/>
          </w:tcPr>
          <w:p w:rsidR="00002BFD" w:rsidRPr="00DD7C63" w:rsidRDefault="00002BFD" w:rsidP="001A1DBE">
            <w:pPr>
              <w:ind w:firstLine="0"/>
              <w:jc w:val="left"/>
              <w:rPr>
                <w:lang w:eastAsia="en-US"/>
              </w:rPr>
            </w:pPr>
            <w:r>
              <w:rPr>
                <w:noProof/>
              </w:rPr>
              <w:t>Обязательно для 17, 19, 20, 39, 21</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DocNm</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Заполняется при наличии</w:t>
            </w:r>
          </w:p>
        </w:tc>
        <w:tc>
          <w:tcPr>
            <w:tcW w:w="3687" w:type="dxa"/>
          </w:tcPr>
          <w:p w:rsidR="00002BFD" w:rsidRPr="00DD7C63" w:rsidRDefault="00002BFD" w:rsidP="001A1DBE">
            <w:pPr>
              <w:ind w:firstLine="0"/>
              <w:jc w:val="left"/>
              <w:rPr>
                <w:lang w:eastAsia="en-US"/>
              </w:rPr>
            </w:pPr>
            <w:r>
              <w:rPr>
                <w:noProof/>
              </w:rPr>
              <w:t>Обязательно для 40, 18, 24</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FullNm</w:t>
            </w:r>
            <w:r w:rsidRPr="003A5528">
              <w:rPr>
                <w:noProof/>
              </w:rPr>
              <w:t>/</w:t>
            </w:r>
            <w:r w:rsidRPr="00BB7259">
              <w:rPr>
                <w:noProof/>
                <w:lang w:val="en-US"/>
              </w:rPr>
              <w:t>FrstNm</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FullNm</w:t>
            </w:r>
            <w:r w:rsidRPr="003A5528">
              <w:rPr>
                <w:noProof/>
              </w:rPr>
              <w:t>/</w:t>
            </w:r>
            <w:r w:rsidRPr="00BB7259">
              <w:rPr>
                <w:noProof/>
                <w:lang w:val="en-US"/>
              </w:rPr>
              <w:t>FrstNm</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OGRNIP</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Для СЛ ИП указывается ОГРНИП</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AML</w:t>
            </w:r>
            <w:r w:rsidRPr="003A5528">
              <w:rPr>
                <w:noProof/>
              </w:rPr>
              <w:t>_</w:t>
            </w:r>
            <w:r w:rsidRPr="00BB7259">
              <w:rPr>
                <w:noProof/>
                <w:lang w:val="en-US"/>
              </w:rPr>
              <w:t>CFTInf</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используется</w:t>
            </w:r>
          </w:p>
        </w:tc>
        <w:tc>
          <w:tcPr>
            <w:tcW w:w="3687" w:type="dxa"/>
          </w:tcPr>
          <w:p w:rsidR="00002BFD" w:rsidRPr="00DD7C63" w:rsidRDefault="00002BFD" w:rsidP="001A1DBE">
            <w:pPr>
              <w:ind w:firstLine="0"/>
              <w:jc w:val="left"/>
              <w:rPr>
                <w:lang w:eastAsia="en-US"/>
              </w:rPr>
            </w:pPr>
            <w:r>
              <w:rPr>
                <w:noProof/>
              </w:rPr>
              <w:t>Поле не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LglNttyRP</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Заполняется этот блок, если заполнен блок .../RltdPtyData/RltdPtyId/LglNttyId</w:t>
            </w:r>
          </w:p>
        </w:tc>
        <w:tc>
          <w:tcPr>
            <w:tcW w:w="3687" w:type="dxa"/>
          </w:tcPr>
          <w:p w:rsidR="00002BFD" w:rsidRPr="00DD7C63" w:rsidRDefault="00002BFD" w:rsidP="001A1DBE">
            <w:pPr>
              <w:ind w:firstLine="0"/>
              <w:jc w:val="left"/>
              <w:rPr>
                <w:lang w:eastAsia="en-US"/>
              </w:rPr>
            </w:pPr>
            <w:r>
              <w:rPr>
                <w:noProof/>
              </w:rPr>
              <w:t>Заполняется этот блок, если необходимо изменить данные о СЛ-ЮЛ</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LglNttyRP</w:t>
            </w:r>
            <w:r w:rsidRPr="003A5528">
              <w:rPr>
                <w:noProof/>
              </w:rPr>
              <w:t>/</w:t>
            </w:r>
            <w:r w:rsidRPr="00BB7259">
              <w:rPr>
                <w:noProof/>
                <w:lang w:val="en-US"/>
              </w:rPr>
              <w:t>LglNttyData</w:t>
            </w:r>
            <w:r w:rsidRPr="003A5528">
              <w:rPr>
                <w:noProof/>
              </w:rPr>
              <w:t>/</w:t>
            </w:r>
            <w:r w:rsidRPr="00BB7259">
              <w:rPr>
                <w:noProof/>
                <w:lang w:val="en-US"/>
              </w:rPr>
              <w:t>Adr</w:t>
            </w:r>
            <w:r w:rsidRPr="003A5528">
              <w:rPr>
                <w:noProof/>
              </w:rPr>
              <w:t>/</w:t>
            </w:r>
            <w:r w:rsidRPr="00BB7259">
              <w:rPr>
                <w:noProof/>
                <w:lang w:val="en-US"/>
              </w:rPr>
              <w:t>PstlAdr</w:t>
            </w:r>
            <w:r w:rsidRPr="003A5528">
              <w:rPr>
                <w:noProof/>
              </w:rPr>
              <w:t>/</w:t>
            </w:r>
            <w:r w:rsidRPr="00BB7259">
              <w:rPr>
                <w:noProof/>
                <w:lang w:val="en-US"/>
              </w:rPr>
              <w:t>StrdAdr</w:t>
            </w:r>
            <w:r w:rsidRPr="003A5528">
              <w:rPr>
                <w:noProof/>
              </w:rPr>
              <w:t>/</w:t>
            </w:r>
            <w:r w:rsidRPr="00BB7259">
              <w:rPr>
                <w:noProof/>
                <w:lang w:val="en-US"/>
              </w:rPr>
              <w:t>CtrySubDvsnCd</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Обязателен для заполнения, если Код страны (CountryCode) = 643</w:t>
            </w:r>
          </w:p>
        </w:tc>
        <w:tc>
          <w:tcPr>
            <w:tcW w:w="3687" w:type="dxa"/>
          </w:tcPr>
          <w:p w:rsidR="00002BFD" w:rsidRPr="00DD7C63" w:rsidRDefault="00002BFD" w:rsidP="001A1DBE">
            <w:pPr>
              <w:ind w:firstLine="0"/>
              <w:jc w:val="left"/>
              <w:rPr>
                <w:lang w:eastAsia="en-US"/>
              </w:rPr>
            </w:pPr>
            <w:r>
              <w:rPr>
                <w:noProof/>
              </w:rPr>
              <w:t>Обязателен для заполнения, если Код страны (CountryCode) = 643.</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lastRenderedPageBreak/>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LglNttyRP</w:t>
            </w:r>
            <w:r w:rsidRPr="003A5528">
              <w:rPr>
                <w:noProof/>
              </w:rPr>
              <w:t>/</w:t>
            </w:r>
            <w:r w:rsidRPr="00BB7259">
              <w:rPr>
                <w:noProof/>
                <w:lang w:val="en-US"/>
              </w:rPr>
              <w:t>LglNttyData</w:t>
            </w:r>
            <w:r w:rsidRPr="003A5528">
              <w:rPr>
                <w:noProof/>
              </w:rPr>
              <w:t>/</w:t>
            </w:r>
            <w:r w:rsidRPr="00BB7259">
              <w:rPr>
                <w:noProof/>
                <w:lang w:val="en-US"/>
              </w:rPr>
              <w:t>Phne</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Указывается номер телефона, который необходимо добавить.</w:t>
            </w:r>
          </w:p>
        </w:tc>
        <w:tc>
          <w:tcPr>
            <w:tcW w:w="3687" w:type="dxa"/>
          </w:tcPr>
          <w:p w:rsidR="00002BFD" w:rsidRPr="00DD7C63" w:rsidRDefault="00002BFD" w:rsidP="001A1DBE">
            <w:pPr>
              <w:ind w:firstLine="0"/>
              <w:jc w:val="left"/>
              <w:rPr>
                <w:lang w:eastAsia="en-US"/>
              </w:rPr>
            </w:pPr>
            <w:r>
              <w:rPr>
                <w:noProof/>
              </w:rPr>
              <w:t>Указывается номер телефона СЛ-ЮЛ</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LglNttyRP</w:t>
            </w:r>
            <w:r w:rsidRPr="003A5528">
              <w:rPr>
                <w:noProof/>
              </w:rPr>
              <w:t>/</w:t>
            </w:r>
            <w:r w:rsidRPr="00BB7259">
              <w:rPr>
                <w:noProof/>
                <w:lang w:val="en-US"/>
              </w:rPr>
              <w:t>LglNttyData</w:t>
            </w:r>
            <w:r w:rsidRPr="003A5528">
              <w:rPr>
                <w:noProof/>
              </w:rPr>
              <w:t>/</w:t>
            </w:r>
            <w:r w:rsidRPr="00BB7259">
              <w:rPr>
                <w:noProof/>
                <w:lang w:val="en-US"/>
              </w:rPr>
              <w:t>AML</w:t>
            </w:r>
            <w:r w:rsidRPr="003A5528">
              <w:rPr>
                <w:noProof/>
              </w:rPr>
              <w:t>_</w:t>
            </w:r>
            <w:r w:rsidRPr="00BB7259">
              <w:rPr>
                <w:noProof/>
                <w:lang w:val="en-US"/>
              </w:rPr>
              <w:t>CFTInf</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используется</w:t>
            </w:r>
          </w:p>
        </w:tc>
        <w:tc>
          <w:tcPr>
            <w:tcW w:w="3687" w:type="dxa"/>
          </w:tcPr>
          <w:p w:rsidR="00002BFD" w:rsidRPr="00DD7C63" w:rsidRDefault="00002BFD" w:rsidP="001A1DBE">
            <w:pPr>
              <w:ind w:firstLine="0"/>
              <w:jc w:val="left"/>
              <w:rPr>
                <w:lang w:eastAsia="en-US"/>
              </w:rPr>
            </w:pPr>
            <w:r>
              <w:rPr>
                <w:noProof/>
              </w:rPr>
              <w:t>Поле не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ISBOULRP</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Заполняется этот блок, если заполнен блок .../RltdPtyData/RltdPtyId/ISBOULId</w:t>
            </w:r>
          </w:p>
        </w:tc>
        <w:tc>
          <w:tcPr>
            <w:tcW w:w="3687" w:type="dxa"/>
          </w:tcPr>
          <w:p w:rsidR="00002BFD" w:rsidRPr="00DD7C63" w:rsidRDefault="00002BFD" w:rsidP="001A1DBE">
            <w:pPr>
              <w:ind w:firstLine="0"/>
              <w:jc w:val="left"/>
              <w:rPr>
                <w:lang w:eastAsia="en-US"/>
              </w:rPr>
            </w:pPr>
            <w:r>
              <w:rPr>
                <w:noProof/>
              </w:rPr>
              <w:t>Заполняется этот блок, , если необходимо изменить данные о СЛ-ИСБОЮЛ.</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ISBOULRP</w:t>
            </w:r>
            <w:r w:rsidRPr="003A5528">
              <w:rPr>
                <w:noProof/>
              </w:rPr>
              <w:t>/</w:t>
            </w:r>
            <w:r w:rsidRPr="00BB7259">
              <w:rPr>
                <w:noProof/>
                <w:lang w:val="en-US"/>
              </w:rPr>
              <w:t>ISBOULData</w:t>
            </w:r>
            <w:r w:rsidRPr="003A5528">
              <w:rPr>
                <w:noProof/>
              </w:rPr>
              <w:t>/</w:t>
            </w:r>
            <w:r w:rsidRPr="00BB7259">
              <w:rPr>
                <w:noProof/>
                <w:lang w:val="en-US"/>
              </w:rPr>
              <w:t>Adr</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r>
              <w:rPr>
                <w:noProof/>
              </w:rPr>
              <w:t>2</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ISBOULRP</w:t>
            </w:r>
            <w:r w:rsidRPr="003A5528">
              <w:rPr>
                <w:noProof/>
              </w:rPr>
              <w:t>/</w:t>
            </w:r>
            <w:r w:rsidRPr="00BB7259">
              <w:rPr>
                <w:noProof/>
                <w:lang w:val="en-US"/>
              </w:rPr>
              <w:t>ISBOULData</w:t>
            </w:r>
            <w:r w:rsidRPr="003A5528">
              <w:rPr>
                <w:noProof/>
              </w:rPr>
              <w:t>/</w:t>
            </w:r>
            <w:r w:rsidRPr="00BB7259">
              <w:rPr>
                <w:noProof/>
                <w:lang w:val="en-US"/>
              </w:rPr>
              <w:t>Adr</w:t>
            </w:r>
          </w:p>
        </w:tc>
        <w:tc>
          <w:tcPr>
            <w:tcW w:w="3686" w:type="dxa"/>
          </w:tcPr>
          <w:p w:rsidR="00002BFD" w:rsidRPr="00DD7C63" w:rsidRDefault="00002BFD" w:rsidP="001A1DBE">
            <w:pPr>
              <w:ind w:firstLine="0"/>
              <w:jc w:val="left"/>
              <w:rPr>
                <w:lang w:eastAsia="en-US"/>
              </w:rPr>
            </w:pPr>
            <w:r>
              <w:rPr>
                <w:noProof/>
              </w:rPr>
              <w:t>Аннотация «Description, Описание». Значение (RU)</w:t>
            </w:r>
          </w:p>
        </w:tc>
        <w:tc>
          <w:tcPr>
            <w:tcW w:w="3685" w:type="dxa"/>
          </w:tcPr>
          <w:p w:rsidR="00002BFD" w:rsidRPr="00DD7C63" w:rsidRDefault="00002BFD" w:rsidP="001A1DBE">
            <w:pPr>
              <w:ind w:firstLine="0"/>
              <w:jc w:val="left"/>
              <w:rPr>
                <w:lang w:eastAsia="en-US"/>
              </w:rPr>
            </w:pPr>
            <w:r>
              <w:rPr>
                <w:noProof/>
              </w:rPr>
              <w:t>Место ведения основной деятельности ИСБОЮЛ</w:t>
            </w:r>
          </w:p>
        </w:tc>
        <w:tc>
          <w:tcPr>
            <w:tcW w:w="3687" w:type="dxa"/>
          </w:tcPr>
          <w:p w:rsidR="00002BFD" w:rsidRPr="00DD7C63" w:rsidRDefault="00002BFD" w:rsidP="001A1DBE">
            <w:pPr>
              <w:ind w:firstLine="0"/>
              <w:jc w:val="left"/>
              <w:rPr>
                <w:lang w:eastAsia="en-US"/>
              </w:rPr>
            </w:pPr>
            <w:r>
              <w:rPr>
                <w:noProof/>
              </w:rPr>
              <w:t>Место ведения основной деятельности ИСБОЮЛ, место государственной регистрации (местонахождение)</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ISBOULRP</w:t>
            </w:r>
            <w:r w:rsidRPr="003A5528">
              <w:rPr>
                <w:noProof/>
              </w:rPr>
              <w:t>/</w:t>
            </w:r>
            <w:r w:rsidRPr="00BB7259">
              <w:rPr>
                <w:noProof/>
                <w:lang w:val="en-US"/>
              </w:rPr>
              <w:t>ISBOULData</w:t>
            </w:r>
            <w:r w:rsidRPr="003A5528">
              <w:rPr>
                <w:noProof/>
              </w:rPr>
              <w:t>/</w:t>
            </w:r>
            <w:r w:rsidRPr="00BB7259">
              <w:rPr>
                <w:noProof/>
                <w:lang w:val="en-US"/>
              </w:rPr>
              <w:t>Adr</w:t>
            </w:r>
            <w:r w:rsidRPr="003A5528">
              <w:rPr>
                <w:noProof/>
              </w:rPr>
              <w:t>/</w:t>
            </w:r>
            <w:r w:rsidRPr="00BB7259">
              <w:rPr>
                <w:noProof/>
                <w:lang w:val="en-US"/>
              </w:rPr>
              <w:t>PstlAdr</w:t>
            </w:r>
            <w:r w:rsidRPr="003A5528">
              <w:rPr>
                <w:noProof/>
              </w:rPr>
              <w:t>/</w:t>
            </w:r>
            <w:r w:rsidRPr="00BB7259">
              <w:rPr>
                <w:noProof/>
                <w:lang w:val="en-US"/>
              </w:rPr>
              <w:t>StrdAdr</w:t>
            </w:r>
            <w:r w:rsidRPr="003A5528">
              <w:rPr>
                <w:noProof/>
              </w:rPr>
              <w:t>/</w:t>
            </w:r>
            <w:r w:rsidRPr="00BB7259">
              <w:rPr>
                <w:noProof/>
                <w:lang w:val="en-US"/>
              </w:rPr>
              <w:t>CtrySubDvsnCd</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Обязателен для заполнения, если Код страны (CountryCode) = 643</w:t>
            </w:r>
          </w:p>
        </w:tc>
        <w:tc>
          <w:tcPr>
            <w:tcW w:w="3687" w:type="dxa"/>
          </w:tcPr>
          <w:p w:rsidR="00002BFD" w:rsidRPr="00DD7C63" w:rsidRDefault="00002BFD" w:rsidP="001A1DBE">
            <w:pPr>
              <w:ind w:firstLine="0"/>
              <w:jc w:val="left"/>
              <w:rPr>
                <w:lang w:eastAsia="en-US"/>
              </w:rPr>
            </w:pPr>
            <w:r>
              <w:rPr>
                <w:noProof/>
              </w:rPr>
              <w:t>Обязателен для заполнения, если Код страны (CountryCode) = 643.</w:t>
            </w:r>
            <w:r>
              <w:rPr>
                <w:noProof/>
              </w:rPr>
              <w:br/>
              <w:t>Обязателен для нерезидентов, при не предоставлении Адресных данных в одной строке.</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ISBOULRP</w:t>
            </w:r>
            <w:r w:rsidRPr="003A5528">
              <w:rPr>
                <w:noProof/>
              </w:rPr>
              <w:t>/</w:t>
            </w:r>
            <w:r w:rsidRPr="00BB7259">
              <w:rPr>
                <w:noProof/>
                <w:lang w:val="en-US"/>
              </w:rPr>
              <w:t>ISBOULData</w:t>
            </w:r>
            <w:r w:rsidRPr="003A5528">
              <w:rPr>
                <w:noProof/>
              </w:rPr>
              <w:t>/</w:t>
            </w:r>
            <w:r w:rsidRPr="00BB7259">
              <w:rPr>
                <w:noProof/>
                <w:lang w:val="en-US"/>
              </w:rPr>
              <w:t>TrstInf</w:t>
            </w:r>
            <w:r w:rsidRPr="003A5528">
              <w:rPr>
                <w:noProof/>
              </w:rPr>
              <w:t>/</w:t>
            </w:r>
            <w:r w:rsidRPr="00BB7259">
              <w:rPr>
                <w:noProof/>
                <w:lang w:val="en-US"/>
              </w:rPr>
              <w:t>FndrsInf</w:t>
            </w:r>
            <w:r w:rsidRPr="003A5528">
              <w:rPr>
                <w:noProof/>
              </w:rPr>
              <w:t>/</w:t>
            </w:r>
            <w:r w:rsidRPr="00BB7259">
              <w:rPr>
                <w:noProof/>
                <w:lang w:val="en-US"/>
              </w:rPr>
              <w:t>Adr</w:t>
            </w:r>
            <w:r w:rsidRPr="003A5528">
              <w:rPr>
                <w:noProof/>
              </w:rPr>
              <w:t>/</w:t>
            </w:r>
            <w:r w:rsidRPr="00BB7259">
              <w:rPr>
                <w:noProof/>
                <w:lang w:val="en-US"/>
              </w:rPr>
              <w:t>PstlAdr</w:t>
            </w:r>
            <w:r w:rsidRPr="003A5528">
              <w:rPr>
                <w:noProof/>
              </w:rPr>
              <w:t>/</w:t>
            </w:r>
            <w:r w:rsidRPr="00BB7259">
              <w:rPr>
                <w:noProof/>
                <w:lang w:val="en-US"/>
              </w:rPr>
              <w:t>StrdAdr</w:t>
            </w:r>
            <w:r w:rsidRPr="003A5528">
              <w:rPr>
                <w:noProof/>
              </w:rPr>
              <w:t>/</w:t>
            </w:r>
            <w:r w:rsidRPr="00BB7259">
              <w:rPr>
                <w:noProof/>
                <w:lang w:val="en-US"/>
              </w:rPr>
              <w:t>CtrySubDvsnCd</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Обязателен для заполнения, если Код страны (CountryCode) = 643</w:t>
            </w:r>
          </w:p>
        </w:tc>
        <w:tc>
          <w:tcPr>
            <w:tcW w:w="3687" w:type="dxa"/>
          </w:tcPr>
          <w:p w:rsidR="00002BFD" w:rsidRPr="00DD7C63" w:rsidRDefault="00002BFD" w:rsidP="001A1DBE">
            <w:pPr>
              <w:ind w:firstLine="0"/>
              <w:jc w:val="left"/>
              <w:rPr>
                <w:lang w:eastAsia="en-US"/>
              </w:rPr>
            </w:pPr>
            <w:r>
              <w:rPr>
                <w:noProof/>
              </w:rPr>
              <w:t>Обязателен для заполнения, если Код страны (CountryCode) = 643</w:t>
            </w:r>
            <w:r>
              <w:rPr>
                <w:noProof/>
              </w:rPr>
              <w:br/>
              <w:t xml:space="preserve">Обязателен для нерезидентов, при не предоставлении </w:t>
            </w:r>
            <w:r>
              <w:rPr>
                <w:noProof/>
              </w:rPr>
              <w:lastRenderedPageBreak/>
              <w:t>Адресных данных в одной строке.</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lastRenderedPageBreak/>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RPIndvId</w:t>
            </w:r>
            <w:r w:rsidRPr="003A5528">
              <w:rPr>
                <w:noProof/>
              </w:rPr>
              <w:t>/</w:t>
            </w:r>
            <w:r w:rsidRPr="00BB7259">
              <w:rPr>
                <w:noProof/>
                <w:lang w:val="en-US"/>
              </w:rPr>
              <w:t>RPIndvIdrs</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Обязателен один из "Идентификаторов СЛ"</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RPIndvId</w:t>
            </w:r>
            <w:r w:rsidRPr="003A5528">
              <w:rPr>
                <w:noProof/>
              </w:rPr>
              <w:t>/</w:t>
            </w:r>
            <w:r w:rsidRPr="00BB7259">
              <w:rPr>
                <w:noProof/>
                <w:lang w:val="en-US"/>
              </w:rPr>
              <w:t>RPIndvIdrs</w:t>
            </w:r>
            <w:r w:rsidRPr="003A5528">
              <w:rPr>
                <w:noProof/>
              </w:rPr>
              <w:t>/</w:t>
            </w:r>
            <w:r w:rsidRPr="00BB7259">
              <w:rPr>
                <w:noProof/>
                <w:lang w:val="en-US"/>
              </w:rPr>
              <w:t>IdrsTp</w:t>
            </w:r>
            <w:r w:rsidRPr="003A5528">
              <w:rPr>
                <w:noProof/>
              </w:rPr>
              <w:t>/</w:t>
            </w:r>
            <w:r w:rsidRPr="00BB7259">
              <w:rPr>
                <w:noProof/>
                <w:lang w:val="en-US"/>
              </w:rPr>
              <w:t>SNILS</w:t>
            </w:r>
          </w:p>
        </w:tc>
        <w:tc>
          <w:tcPr>
            <w:tcW w:w="3686" w:type="dxa"/>
          </w:tcPr>
          <w:p w:rsidR="00002BFD" w:rsidRPr="00DD7C63" w:rsidRDefault="00002BFD" w:rsidP="001A1DBE">
            <w:pPr>
              <w:ind w:firstLine="0"/>
              <w:jc w:val="left"/>
              <w:rPr>
                <w:lang w:eastAsia="en-US"/>
              </w:rPr>
            </w:pPr>
            <w:r>
              <w:rPr>
                <w:noProof/>
              </w:rPr>
              <w:t>Аннотация «Description, Описание».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Идентификатор СЛ ФЛ СНИЛС</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RPIndvId</w:t>
            </w:r>
            <w:r w:rsidRPr="003A5528">
              <w:rPr>
                <w:noProof/>
              </w:rPr>
              <w:t>/</w:t>
            </w:r>
            <w:r w:rsidRPr="00BB7259">
              <w:rPr>
                <w:noProof/>
                <w:lang w:val="en-US"/>
              </w:rPr>
              <w:t>RPIndvIdrs</w:t>
            </w:r>
            <w:r w:rsidRPr="003A5528">
              <w:rPr>
                <w:noProof/>
              </w:rPr>
              <w:t>/</w:t>
            </w:r>
            <w:r w:rsidRPr="00BB7259">
              <w:rPr>
                <w:noProof/>
                <w:lang w:val="en-US"/>
              </w:rPr>
              <w:t>IdrsTp</w:t>
            </w:r>
            <w:r w:rsidRPr="003A5528">
              <w:rPr>
                <w:noProof/>
              </w:rPr>
              <w:t>/</w:t>
            </w:r>
            <w:r w:rsidRPr="00BB7259">
              <w:rPr>
                <w:noProof/>
                <w:lang w:val="en-US"/>
              </w:rPr>
              <w:t>SNILS</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Обязательно для гражданин РФ, иностранных граждан, являющихся трудовыми мигрантами. Опционально, в случае наличия поля «Идентификатор СЛ ФЛ ИНН РФ»/ «Идентификатор СЛ ФЛ ИНН иностранный/ Идентификатор СЛ ФЛ присвоенный ФП</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RPIndvId</w:t>
            </w:r>
            <w:r w:rsidRPr="003A5528">
              <w:rPr>
                <w:noProof/>
              </w:rPr>
              <w:t>/</w:t>
            </w:r>
            <w:r w:rsidRPr="00BB7259">
              <w:rPr>
                <w:noProof/>
                <w:lang w:val="en-US"/>
              </w:rPr>
              <w:t>RPIndvIdrs</w:t>
            </w:r>
            <w:r w:rsidRPr="003A5528">
              <w:rPr>
                <w:noProof/>
              </w:rPr>
              <w:t>/</w:t>
            </w:r>
            <w:r w:rsidRPr="00BB7259">
              <w:rPr>
                <w:noProof/>
                <w:lang w:val="en-US"/>
              </w:rPr>
              <w:t>IdrsTp</w:t>
            </w:r>
            <w:r w:rsidRPr="003A5528">
              <w:rPr>
                <w:noProof/>
              </w:rPr>
              <w:t>/</w:t>
            </w:r>
            <w:r w:rsidRPr="00BB7259">
              <w:rPr>
                <w:noProof/>
                <w:lang w:val="en-US"/>
              </w:rPr>
              <w:t>INNForeign</w:t>
            </w:r>
          </w:p>
        </w:tc>
        <w:tc>
          <w:tcPr>
            <w:tcW w:w="3686" w:type="dxa"/>
          </w:tcPr>
          <w:p w:rsidR="00002BFD" w:rsidRPr="00DD7C63" w:rsidRDefault="00002BFD" w:rsidP="001A1DBE">
            <w:pPr>
              <w:ind w:firstLine="0"/>
              <w:jc w:val="left"/>
              <w:rPr>
                <w:lang w:eastAsia="en-US"/>
              </w:rPr>
            </w:pPr>
            <w:r>
              <w:rPr>
                <w:noProof/>
              </w:rPr>
              <w:t>Аннотация «Description, Описание».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Идентификатор СЛ ФЛ ИНН иностранный / Идентификатор СЛ ФЛ присвоенный ФП</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RPIndvId</w:t>
            </w:r>
            <w:r w:rsidRPr="003A5528">
              <w:rPr>
                <w:noProof/>
              </w:rPr>
              <w:t>/</w:t>
            </w:r>
            <w:r w:rsidRPr="00BB7259">
              <w:rPr>
                <w:noProof/>
                <w:lang w:val="en-US"/>
              </w:rPr>
              <w:t>RPIndvIdrs</w:t>
            </w:r>
            <w:r w:rsidRPr="003A5528">
              <w:rPr>
                <w:noProof/>
              </w:rPr>
              <w:t>/</w:t>
            </w:r>
            <w:r w:rsidRPr="00BB7259">
              <w:rPr>
                <w:noProof/>
                <w:lang w:val="en-US"/>
              </w:rPr>
              <w:t>IdrsTp</w:t>
            </w:r>
            <w:r w:rsidRPr="003A5528">
              <w:rPr>
                <w:noProof/>
              </w:rPr>
              <w:t>/</w:t>
            </w:r>
            <w:r w:rsidRPr="00BB7259">
              <w:rPr>
                <w:noProof/>
                <w:lang w:val="en-US"/>
              </w:rPr>
              <w:t>INNForeign</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Обязательно для ФЛ, являющихся иностранными гражданами или лицами без гражданства, которые не являются трудовыми мигрантами. ИНН, присвоенный в стране гражданства.</w:t>
            </w:r>
            <w:r>
              <w:rPr>
                <w:noProof/>
              </w:rPr>
              <w:br/>
            </w:r>
            <w:r>
              <w:rPr>
                <w:noProof/>
              </w:rPr>
              <w:lastRenderedPageBreak/>
              <w:t>Обязательно в случае отсутствия реквизита «Идентификатор СЛ ФЛ ИНН иностранный» или «Идентификатор СЛ ФЛ СНИЛС» или «Идентификатор СЛ ФЛ ИНН РФ» заполняется значением реквизита, который формирует (присваивает) ФП, состоящее из bbbbbbbbbnnnnnnnnnnn, где bbbbbbbbb – БИК кредитной организации (филиала кредитной организации), сформировавшей (сформировавшего) Идентификатор СЛ ФЛ присвоенный ФП (9 символов); nnnnnnnnnnn – цифровой код (ИД) СЛ, присвоенный ФП.</w:t>
            </w:r>
            <w:r>
              <w:rPr>
                <w:noProof/>
              </w:rPr>
              <w:br/>
              <w:t>Опционально  в случае наличия поля «Идентификатор СЛ ФЛ ИНН РФ» / «Идентификатор СЛ ФЛ СНИЛС»</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lastRenderedPageBreak/>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Phne</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r>
              <w:rPr>
                <w:noProof/>
              </w:rPr>
              <w:t>0</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Phne</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Обязателен, при наличии сведений у ФП</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Ctry</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lastRenderedPageBreak/>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Ctry</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Ctry</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Обязателен, при наличии данных у ФП</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Adr</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r>
              <w:rPr>
                <w:noProof/>
              </w:rPr>
              <w:t>0</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Adr</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3</w:t>
            </w:r>
          </w:p>
        </w:tc>
        <w:tc>
          <w:tcPr>
            <w:tcW w:w="3687" w:type="dxa"/>
          </w:tcPr>
          <w:p w:rsidR="00002BFD" w:rsidRPr="00DD7C63" w:rsidRDefault="00002BFD" w:rsidP="001A1DBE">
            <w:pPr>
              <w:ind w:firstLine="0"/>
              <w:jc w:val="left"/>
              <w:rPr>
                <w:lang w:eastAsia="en-US"/>
              </w:rPr>
            </w:pPr>
            <w:r>
              <w:rPr>
                <w:noProof/>
              </w:rPr>
              <w:t>4</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Adr</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Обязателен, при наличии сведений у ФП. Указывается адрес места жительства (регистрации) и/или места пребывания и/или почтовый адрес.  Обязательно указывается место государственной регистрации (местонахождение) при указании ОГРНИП.</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Adr</w:t>
            </w:r>
            <w:r w:rsidRPr="003A5528">
              <w:rPr>
                <w:noProof/>
              </w:rPr>
              <w:t>/</w:t>
            </w:r>
            <w:r w:rsidRPr="00BB7259">
              <w:rPr>
                <w:noProof/>
                <w:lang w:val="en-US"/>
              </w:rPr>
              <w:t>PstlAdr</w:t>
            </w:r>
            <w:r w:rsidRPr="003A5528">
              <w:rPr>
                <w:noProof/>
              </w:rPr>
              <w:t>/</w:t>
            </w:r>
            <w:r w:rsidRPr="00BB7259">
              <w:rPr>
                <w:noProof/>
                <w:lang w:val="en-US"/>
              </w:rPr>
              <w:t>StrdAdr</w:t>
            </w:r>
            <w:r w:rsidRPr="003A5528">
              <w:rPr>
                <w:noProof/>
              </w:rPr>
              <w:t>/</w:t>
            </w:r>
            <w:r w:rsidRPr="00BB7259">
              <w:rPr>
                <w:noProof/>
                <w:lang w:val="en-US"/>
              </w:rPr>
              <w:t>CtrySubDvsnCd</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Обязателен для заполнения, если Код страны (CountryCode) = 643</w:t>
            </w:r>
          </w:p>
        </w:tc>
        <w:tc>
          <w:tcPr>
            <w:tcW w:w="3687" w:type="dxa"/>
          </w:tcPr>
          <w:p w:rsidR="00002BFD" w:rsidRPr="00DD7C63" w:rsidRDefault="00002BFD" w:rsidP="001A1DBE">
            <w:pPr>
              <w:ind w:firstLine="0"/>
              <w:jc w:val="left"/>
              <w:rPr>
                <w:lang w:eastAsia="en-US"/>
              </w:rPr>
            </w:pPr>
            <w:r>
              <w:rPr>
                <w:noProof/>
              </w:rPr>
              <w:t>Обязателен для заполнения, если Код страны (CountryCode) = 643.</w:t>
            </w:r>
            <w:r>
              <w:rPr>
                <w:noProof/>
              </w:rPr>
              <w:br/>
              <w:t>Обязателен для нерезидентов, при не предоставлении Адресных данных в одной строке.</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BirthDt</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lastRenderedPageBreak/>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BirthDt</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BirthDt</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Обязателена, при наличии сведений у ФП</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PlcOfBirth</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PlcOfBirth</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PlcOfBirth</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Обязателено, при наличии сведений у ФП</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Обязателен, при наличии сведений у ФП</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05</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lastRenderedPageBreak/>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02</w:t>
            </w:r>
          </w:p>
        </w:tc>
        <w:tc>
          <w:tcPr>
            <w:tcW w:w="3686" w:type="dxa"/>
          </w:tcPr>
          <w:p w:rsidR="00002BFD" w:rsidRPr="00DD7C63" w:rsidRDefault="00002BFD" w:rsidP="001A1DBE">
            <w:pPr>
              <w:ind w:firstLine="0"/>
              <w:jc w:val="left"/>
              <w:rPr>
                <w:lang w:eastAsia="en-US"/>
              </w:rPr>
            </w:pPr>
            <w:r>
              <w:rPr>
                <w:noProof/>
              </w:rPr>
              <w:lastRenderedPageBreak/>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03</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08</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09</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11</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13</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15</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17</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lastRenderedPageBreak/>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18</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19</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20</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37</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24</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25</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Srs</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Обязательно для ДУЛ 02, 03, 26, 05, 08, 09, 11, 12, 19, 20, 21. Заполняется при наличии для ДУЛ 13, 15, 17, 18, 24, 25</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lastRenderedPageBreak/>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Nb</w:t>
            </w:r>
          </w:p>
        </w:tc>
        <w:tc>
          <w:tcPr>
            <w:tcW w:w="3686" w:type="dxa"/>
          </w:tcPr>
          <w:p w:rsidR="00002BFD" w:rsidRPr="00DD7C63" w:rsidRDefault="00002BFD" w:rsidP="001A1DBE">
            <w:pPr>
              <w:ind w:firstLine="0"/>
              <w:jc w:val="left"/>
              <w:rPr>
                <w:lang w:eastAsia="en-US"/>
              </w:rPr>
            </w:pPr>
            <w:r>
              <w:rPr>
                <w:noProof/>
              </w:rPr>
              <w:lastRenderedPageBreak/>
              <w:t>Число повторений мин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Nb</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IssgAuthrty</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При наличии поля "Кода подразделения" может отсутствовать.</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DeptCd</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Заполняется при наличии</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IsseDt</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Обязательно для ДУЛ 02, 03, 26 , 05, 08, 09, 11, 12, 13, 31, 20, 21, 24, 25</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XprtnDt</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Обязательно для ДУЛ 17, 19, 20.</w:t>
            </w:r>
            <w:r>
              <w:rPr>
                <w:noProof/>
              </w:rPr>
              <w:br/>
              <w:t>Заполняется при наличии для ДУЛ 02, 03, 05, 08, 09, 11, 13, 15, 18, 24, 25</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Nm</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Обязательно для ДУЛ 13, 18</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Заполняется для ДУЛ с кодом TpCd = 31 (IdentityCardForeign).</w:t>
            </w:r>
            <w:r>
              <w:rPr>
                <w:noProof/>
              </w:rPr>
              <w:br/>
              <w:t xml:space="preserve">Для граждан Армении (ОКСМ-051), Казахстана (ОКСМ-398), Киргизии (ОКСМ-417) и Беларусь </w:t>
            </w:r>
            <w:r>
              <w:rPr>
                <w:noProof/>
              </w:rPr>
              <w:lastRenderedPageBreak/>
              <w:t>(ОКСМ-112) может отсутствовать.</w:t>
            </w:r>
            <w:r>
              <w:rPr>
                <w:noProof/>
              </w:rPr>
              <w:br/>
              <w:t>Для ДУЛ с кодом TpCd = 33 может отсутствовать или заполняться реквизитами ДУЛ 33.</w:t>
            </w:r>
          </w:p>
        </w:tc>
        <w:tc>
          <w:tcPr>
            <w:tcW w:w="3687" w:type="dxa"/>
          </w:tcPr>
          <w:p w:rsidR="00002BFD" w:rsidRPr="00DD7C63" w:rsidRDefault="00002BFD" w:rsidP="001A1DBE">
            <w:pPr>
              <w:ind w:firstLine="0"/>
              <w:jc w:val="left"/>
              <w:rPr>
                <w:lang w:eastAsia="en-US"/>
              </w:rPr>
            </w:pPr>
            <w:r>
              <w:rPr>
                <w:noProof/>
              </w:rPr>
              <w:lastRenderedPageBreak/>
              <w:t>Обязателен, при наличии сведений у ФП.</w:t>
            </w:r>
            <w:r>
              <w:rPr>
                <w:noProof/>
              </w:rPr>
              <w:br/>
              <w:t>Заполняется для ДУЛ с кодом TpCd = 31 (IdentityCardForeign).</w:t>
            </w:r>
            <w:r>
              <w:rPr>
                <w:noProof/>
              </w:rPr>
              <w:br/>
              <w:t>Для граждан Армении (ОКСМ-</w:t>
            </w:r>
            <w:r>
              <w:rPr>
                <w:noProof/>
              </w:rPr>
              <w:lastRenderedPageBreak/>
              <w:t>051), Казахстана (ОКСМ-398), Киргизии (ОКСМ-417) и Беларусь (ОКСМ-112) может отсутствовать.</w:t>
            </w:r>
            <w:r>
              <w:rPr>
                <w:noProof/>
              </w:rPr>
              <w:br/>
              <w:t>Для ДУЛ с кодом TpCd = 33 может отсутствовать или заполняться реквизитами ДУЛ 33.</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lastRenderedPageBreak/>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TpCd</w:t>
            </w:r>
            <w:r w:rsidRPr="003A5528">
              <w:rPr>
                <w:noProof/>
              </w:rPr>
              <w:t>/</w:t>
            </w:r>
            <w:r w:rsidRPr="00BB7259">
              <w:rPr>
                <w:noProof/>
                <w:lang w:val="en-US"/>
              </w:rPr>
              <w:t>TC</w:t>
            </w:r>
            <w:r w:rsidRPr="003A5528">
              <w:rPr>
                <w:noProof/>
              </w:rPr>
              <w:t>08</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TpCd</w:t>
            </w:r>
            <w:r w:rsidRPr="003A5528">
              <w:rPr>
                <w:noProof/>
              </w:rPr>
              <w:t>/</w:t>
            </w:r>
            <w:r w:rsidRPr="00BB7259">
              <w:rPr>
                <w:noProof/>
                <w:lang w:val="en-US"/>
              </w:rPr>
              <w:t>TC</w:t>
            </w:r>
            <w:r w:rsidRPr="003A5528">
              <w:rPr>
                <w:noProof/>
              </w:rPr>
              <w:t>09</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TpCd</w:t>
            </w:r>
            <w:r w:rsidRPr="003A5528">
              <w:rPr>
                <w:noProof/>
              </w:rPr>
              <w:t>/</w:t>
            </w:r>
            <w:r w:rsidRPr="00BB7259">
              <w:rPr>
                <w:noProof/>
                <w:lang w:val="en-US"/>
              </w:rPr>
              <w:t>TC</w:t>
            </w:r>
            <w:r w:rsidRPr="003A5528">
              <w:rPr>
                <w:noProof/>
              </w:rPr>
              <w:t>15</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TpCd</w:t>
            </w:r>
            <w:r w:rsidRPr="003A5528">
              <w:rPr>
                <w:noProof/>
              </w:rPr>
              <w:t>/</w:t>
            </w:r>
            <w:r w:rsidRPr="00BB7259">
              <w:rPr>
                <w:noProof/>
                <w:lang w:val="en-US"/>
              </w:rPr>
              <w:t>TC</w:t>
            </w:r>
            <w:r w:rsidRPr="003A5528">
              <w:rPr>
                <w:noProof/>
              </w:rPr>
              <w:t>17</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TpCd</w:t>
            </w:r>
            <w:r w:rsidRPr="003A5528">
              <w:rPr>
                <w:noProof/>
              </w:rPr>
              <w:t>/</w:t>
            </w:r>
            <w:r w:rsidRPr="00BB7259">
              <w:rPr>
                <w:noProof/>
                <w:lang w:val="en-US"/>
              </w:rPr>
              <w:t>TC</w:t>
            </w:r>
            <w:r w:rsidRPr="003A5528">
              <w:rPr>
                <w:noProof/>
              </w:rPr>
              <w:t>18</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TpCd</w:t>
            </w:r>
            <w:r w:rsidRPr="003A5528">
              <w:rPr>
                <w:noProof/>
              </w:rPr>
              <w:t>/</w:t>
            </w:r>
            <w:r w:rsidRPr="00BB7259">
              <w:rPr>
                <w:noProof/>
                <w:lang w:val="en-US"/>
              </w:rPr>
              <w:t>TC</w:t>
            </w:r>
            <w:r w:rsidRPr="003A5528">
              <w:rPr>
                <w:noProof/>
              </w:rPr>
              <w:t>19</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lastRenderedPageBreak/>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TpCd</w:t>
            </w:r>
            <w:r w:rsidRPr="003A5528">
              <w:rPr>
                <w:noProof/>
              </w:rPr>
              <w:t>/</w:t>
            </w:r>
            <w:r w:rsidRPr="00BB7259">
              <w:rPr>
                <w:noProof/>
                <w:lang w:val="en-US"/>
              </w:rPr>
              <w:t>TC</w:t>
            </w:r>
            <w:r w:rsidRPr="003A5528">
              <w:rPr>
                <w:noProof/>
              </w:rPr>
              <w:t>20</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TpCd</w:t>
            </w:r>
            <w:r w:rsidRPr="003A5528">
              <w:rPr>
                <w:noProof/>
              </w:rPr>
              <w:t>/</w:t>
            </w:r>
            <w:r w:rsidRPr="00BB7259">
              <w:rPr>
                <w:noProof/>
                <w:lang w:val="en-US"/>
              </w:rPr>
              <w:t>TC</w:t>
            </w:r>
            <w:r w:rsidRPr="003A5528">
              <w:rPr>
                <w:noProof/>
              </w:rPr>
              <w:t>37</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TpCd</w:t>
            </w:r>
            <w:r w:rsidRPr="003A5528">
              <w:rPr>
                <w:noProof/>
              </w:rPr>
              <w:t>/</w:t>
            </w:r>
            <w:r w:rsidRPr="00BB7259">
              <w:rPr>
                <w:noProof/>
                <w:lang w:val="en-US"/>
              </w:rPr>
              <w:t>TC</w:t>
            </w:r>
            <w:r w:rsidRPr="003A5528">
              <w:rPr>
                <w:noProof/>
              </w:rPr>
              <w:t>24</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TpCd</w:t>
            </w:r>
            <w:r w:rsidRPr="003A5528">
              <w:rPr>
                <w:noProof/>
              </w:rPr>
              <w:t>/</w:t>
            </w:r>
            <w:r w:rsidRPr="00BB7259">
              <w:rPr>
                <w:noProof/>
                <w:lang w:val="en-US"/>
              </w:rPr>
              <w:t>TC</w:t>
            </w:r>
            <w:r w:rsidRPr="003A5528">
              <w:rPr>
                <w:noProof/>
              </w:rPr>
              <w:t>39</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TpCd</w:t>
            </w:r>
            <w:r w:rsidRPr="003A5528">
              <w:rPr>
                <w:noProof/>
              </w:rPr>
              <w:t>/</w:t>
            </w:r>
            <w:r w:rsidRPr="00BB7259">
              <w:rPr>
                <w:noProof/>
                <w:lang w:val="en-US"/>
              </w:rPr>
              <w:t>TC</w:t>
            </w:r>
            <w:r w:rsidRPr="003A5528">
              <w:rPr>
                <w:noProof/>
              </w:rPr>
              <w:t>40</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Srs</w:t>
            </w:r>
          </w:p>
        </w:tc>
        <w:tc>
          <w:tcPr>
            <w:tcW w:w="3686" w:type="dxa"/>
          </w:tcPr>
          <w:p w:rsidR="00002BFD" w:rsidRPr="00DD7C63" w:rsidRDefault="00002BFD" w:rsidP="001A1DBE">
            <w:pPr>
              <w:ind w:firstLine="0"/>
              <w:jc w:val="left"/>
              <w:rPr>
                <w:lang w:eastAsia="en-US"/>
              </w:rPr>
            </w:pPr>
            <w:r>
              <w:rPr>
                <w:noProof/>
              </w:rPr>
              <w:t>Аннотация «Description, Описание».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Серия документа, подтверждающего право на пребывание (проживание).</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Srs</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Заполняется при наличии</w:t>
            </w:r>
          </w:p>
        </w:tc>
        <w:tc>
          <w:tcPr>
            <w:tcW w:w="3687" w:type="dxa"/>
          </w:tcPr>
          <w:p w:rsidR="00002BFD" w:rsidRPr="00DD7C63" w:rsidRDefault="00002BFD" w:rsidP="001A1DBE">
            <w:pPr>
              <w:ind w:firstLine="0"/>
              <w:jc w:val="left"/>
              <w:rPr>
                <w:lang w:eastAsia="en-US"/>
              </w:rPr>
            </w:pPr>
            <w:r>
              <w:rPr>
                <w:noProof/>
              </w:rPr>
              <w:t>Для ДППнПП с кодом 33 Серия до 2 знаков. Для иных ДППнПП до 50 знаков. Обязательно для ДППнПП 08, 09, 33, 19, 20, 21.</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Nb</w:t>
            </w:r>
          </w:p>
        </w:tc>
        <w:tc>
          <w:tcPr>
            <w:tcW w:w="3686" w:type="dxa"/>
          </w:tcPr>
          <w:p w:rsidR="00002BFD" w:rsidRPr="00DD7C63" w:rsidRDefault="00002BFD" w:rsidP="001A1DBE">
            <w:pPr>
              <w:ind w:firstLine="0"/>
              <w:jc w:val="left"/>
              <w:rPr>
                <w:lang w:eastAsia="en-US"/>
              </w:rPr>
            </w:pPr>
            <w:r>
              <w:rPr>
                <w:noProof/>
              </w:rPr>
              <w:t>Аннотация «Description, Описание».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Номер документа, подтверждающего право на пребывание (проживание).</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lastRenderedPageBreak/>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Nb</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Заполняется при наличии</w:t>
            </w:r>
          </w:p>
        </w:tc>
        <w:tc>
          <w:tcPr>
            <w:tcW w:w="3687" w:type="dxa"/>
          </w:tcPr>
          <w:p w:rsidR="00002BFD" w:rsidRPr="00DD7C63" w:rsidRDefault="00002BFD" w:rsidP="001A1DBE">
            <w:pPr>
              <w:ind w:firstLine="0"/>
              <w:jc w:val="left"/>
              <w:rPr>
                <w:lang w:eastAsia="en-US"/>
              </w:rPr>
            </w:pPr>
            <w:r>
              <w:rPr>
                <w:noProof/>
              </w:rPr>
              <w:t>Для ДППнПП с кодом 33 Номер до 7 знаков. Для иных ДППнПП Номер до 50 знаков.</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StartDt</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StartDt</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StartDt</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Заполняется при наличии</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XprtnDt</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Заполняется при наличии</w:t>
            </w:r>
          </w:p>
        </w:tc>
        <w:tc>
          <w:tcPr>
            <w:tcW w:w="3687" w:type="dxa"/>
          </w:tcPr>
          <w:p w:rsidR="00002BFD" w:rsidRPr="00DD7C63" w:rsidRDefault="00002BFD" w:rsidP="001A1DBE">
            <w:pPr>
              <w:ind w:firstLine="0"/>
              <w:jc w:val="left"/>
              <w:rPr>
                <w:lang w:eastAsia="en-US"/>
              </w:rPr>
            </w:pPr>
            <w:r>
              <w:rPr>
                <w:noProof/>
              </w:rPr>
              <w:t>Обязательно для 17, 19, 20, 39, 21</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DocNm</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Заполняется при наличии</w:t>
            </w:r>
          </w:p>
        </w:tc>
        <w:tc>
          <w:tcPr>
            <w:tcW w:w="3687" w:type="dxa"/>
          </w:tcPr>
          <w:p w:rsidR="00002BFD" w:rsidRPr="00DD7C63" w:rsidRDefault="00002BFD" w:rsidP="001A1DBE">
            <w:pPr>
              <w:ind w:firstLine="0"/>
              <w:jc w:val="left"/>
              <w:rPr>
                <w:lang w:eastAsia="en-US"/>
              </w:rPr>
            </w:pPr>
            <w:r>
              <w:rPr>
                <w:noProof/>
              </w:rPr>
              <w:t>Обязательно для 40, 18, 24</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FullNm</w:t>
            </w:r>
            <w:r w:rsidRPr="003A5528">
              <w:rPr>
                <w:noProof/>
              </w:rPr>
              <w:t>/</w:t>
            </w:r>
            <w:r w:rsidRPr="00BB7259">
              <w:rPr>
                <w:noProof/>
                <w:lang w:val="en-US"/>
              </w:rPr>
              <w:t>FrstNm</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FullNm</w:t>
            </w:r>
            <w:r w:rsidRPr="003A5528">
              <w:rPr>
                <w:noProof/>
              </w:rPr>
              <w:t>/</w:t>
            </w:r>
            <w:r w:rsidRPr="00BB7259">
              <w:rPr>
                <w:noProof/>
                <w:lang w:val="en-US"/>
              </w:rPr>
              <w:t>FrstNm</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lastRenderedPageBreak/>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FullNm</w:t>
            </w:r>
            <w:r w:rsidRPr="003A5528">
              <w:rPr>
                <w:noProof/>
              </w:rPr>
              <w:t>/</w:t>
            </w:r>
            <w:r w:rsidRPr="00BB7259">
              <w:rPr>
                <w:noProof/>
                <w:lang w:val="en-US"/>
              </w:rPr>
              <w:t>FrstNm</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Обязателен, при наличии сведений у ФП</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INN</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используется</w:t>
            </w:r>
          </w:p>
        </w:tc>
        <w:tc>
          <w:tcPr>
            <w:tcW w:w="3687" w:type="dxa"/>
          </w:tcPr>
          <w:p w:rsidR="00002BFD" w:rsidRPr="00DD7C63" w:rsidRDefault="00002BFD" w:rsidP="001A1DBE">
            <w:pPr>
              <w:ind w:firstLine="0"/>
              <w:jc w:val="left"/>
              <w:rPr>
                <w:lang w:eastAsia="en-US"/>
              </w:rPr>
            </w:pPr>
            <w:r>
              <w:rPr>
                <w:noProof/>
              </w:rPr>
              <w:t>Поле не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EmailAdr</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Обязателен, при наличии сведений у ФП</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AML</w:t>
            </w:r>
            <w:r w:rsidRPr="003A5528">
              <w:rPr>
                <w:noProof/>
              </w:rPr>
              <w:t>_</w:t>
            </w:r>
            <w:r w:rsidRPr="00BB7259">
              <w:rPr>
                <w:noProof/>
                <w:lang w:val="en-US"/>
              </w:rPr>
              <w:t>CFTInf</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используется</w:t>
            </w:r>
          </w:p>
        </w:tc>
        <w:tc>
          <w:tcPr>
            <w:tcW w:w="3687" w:type="dxa"/>
          </w:tcPr>
          <w:p w:rsidR="00002BFD" w:rsidRPr="00DD7C63" w:rsidRDefault="00002BFD" w:rsidP="001A1DBE">
            <w:pPr>
              <w:ind w:firstLine="0"/>
              <w:jc w:val="left"/>
              <w:rPr>
                <w:lang w:eastAsia="en-US"/>
              </w:rPr>
            </w:pPr>
            <w:r>
              <w:rPr>
                <w:noProof/>
              </w:rPr>
              <w:t>Поле не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LglNttyRP</w:t>
            </w:r>
            <w:r w:rsidRPr="003A5528">
              <w:rPr>
                <w:noProof/>
              </w:rPr>
              <w:t>/</w:t>
            </w:r>
            <w:r w:rsidRPr="00BB7259">
              <w:rPr>
                <w:noProof/>
                <w:lang w:val="en-US"/>
              </w:rPr>
              <w:t>LglNttyData</w:t>
            </w:r>
            <w:r w:rsidRPr="003A5528">
              <w:rPr>
                <w:noProof/>
              </w:rPr>
              <w:t>/</w:t>
            </w:r>
            <w:r w:rsidRPr="00BB7259">
              <w:rPr>
                <w:noProof/>
                <w:lang w:val="en-US"/>
              </w:rPr>
              <w:t>NmRdctn</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LglNttyRP</w:t>
            </w:r>
            <w:r w:rsidRPr="003A5528">
              <w:rPr>
                <w:noProof/>
              </w:rPr>
              <w:t>/</w:t>
            </w:r>
            <w:r w:rsidRPr="00BB7259">
              <w:rPr>
                <w:noProof/>
                <w:lang w:val="en-US"/>
              </w:rPr>
              <w:t>LglNttyData</w:t>
            </w:r>
            <w:r w:rsidRPr="003A5528">
              <w:rPr>
                <w:noProof/>
              </w:rPr>
              <w:t>/</w:t>
            </w:r>
            <w:r w:rsidRPr="00BB7259">
              <w:rPr>
                <w:noProof/>
                <w:lang w:val="en-US"/>
              </w:rPr>
              <w:t>NmRdctn</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LglNttyRP</w:t>
            </w:r>
            <w:r w:rsidRPr="003A5528">
              <w:rPr>
                <w:noProof/>
              </w:rPr>
              <w:t>/</w:t>
            </w:r>
            <w:r w:rsidRPr="00BB7259">
              <w:rPr>
                <w:noProof/>
                <w:lang w:val="en-US"/>
              </w:rPr>
              <w:t>LglNttyData</w:t>
            </w:r>
            <w:r w:rsidRPr="003A5528">
              <w:rPr>
                <w:noProof/>
              </w:rPr>
              <w:t>/</w:t>
            </w:r>
            <w:r w:rsidRPr="00BB7259">
              <w:rPr>
                <w:noProof/>
                <w:lang w:val="en-US"/>
              </w:rPr>
              <w:t>NmRdctn</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Обязательно при наличии</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LglNttyRP</w:t>
            </w:r>
            <w:r w:rsidRPr="003A5528">
              <w:rPr>
                <w:noProof/>
              </w:rPr>
              <w:t>/</w:t>
            </w:r>
            <w:r w:rsidRPr="00BB7259">
              <w:rPr>
                <w:noProof/>
                <w:lang w:val="en-US"/>
              </w:rPr>
              <w:t>LglNttyData</w:t>
            </w:r>
            <w:r w:rsidRPr="003A5528">
              <w:rPr>
                <w:noProof/>
              </w:rPr>
              <w:t>/</w:t>
            </w:r>
            <w:r w:rsidRPr="00BB7259">
              <w:rPr>
                <w:noProof/>
                <w:lang w:val="en-US"/>
              </w:rPr>
              <w:t>RPLglNttyId</w:t>
            </w:r>
            <w:r w:rsidRPr="003A5528">
              <w:rPr>
                <w:noProof/>
              </w:rPr>
              <w:t>/</w:t>
            </w:r>
            <w:r w:rsidRPr="00BB7259">
              <w:rPr>
                <w:noProof/>
                <w:lang w:val="en-US"/>
              </w:rPr>
              <w:t>RPLglNttyIdrs</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Обязателен один из "Идентификаторов СЛ"</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LglNttyRP</w:t>
            </w:r>
            <w:r w:rsidRPr="003A5528">
              <w:rPr>
                <w:noProof/>
              </w:rPr>
              <w:t>/</w:t>
            </w:r>
            <w:r w:rsidRPr="00BB7259">
              <w:rPr>
                <w:noProof/>
                <w:lang w:val="en-US"/>
              </w:rPr>
              <w:t>LglNttyData</w:t>
            </w:r>
            <w:r w:rsidRPr="003A5528">
              <w:rPr>
                <w:noProof/>
              </w:rPr>
              <w:t>/</w:t>
            </w:r>
            <w:r w:rsidRPr="00BB7259">
              <w:rPr>
                <w:noProof/>
                <w:lang w:val="en-US"/>
              </w:rPr>
              <w:t>RPLglNttyId</w:t>
            </w:r>
            <w:r w:rsidRPr="003A5528">
              <w:rPr>
                <w:noProof/>
              </w:rPr>
              <w:t>/</w:t>
            </w:r>
            <w:r w:rsidRPr="00BB7259">
              <w:rPr>
                <w:noProof/>
                <w:lang w:val="en-US"/>
              </w:rPr>
              <w:t>RPLglNttyIdrs</w:t>
            </w:r>
            <w:r w:rsidRPr="003A5528">
              <w:rPr>
                <w:noProof/>
              </w:rPr>
              <w:t>/</w:t>
            </w:r>
            <w:r w:rsidRPr="00BB7259">
              <w:rPr>
                <w:noProof/>
                <w:lang w:val="en-US"/>
              </w:rPr>
              <w:t>IdrsTp</w:t>
            </w:r>
            <w:r w:rsidRPr="003A5528">
              <w:rPr>
                <w:noProof/>
              </w:rPr>
              <w:t>/</w:t>
            </w:r>
            <w:r w:rsidRPr="00BB7259">
              <w:rPr>
                <w:noProof/>
                <w:lang w:val="en-US"/>
              </w:rPr>
              <w:t>OGRN</w:t>
            </w:r>
          </w:p>
        </w:tc>
        <w:tc>
          <w:tcPr>
            <w:tcW w:w="3686" w:type="dxa"/>
          </w:tcPr>
          <w:p w:rsidR="00002BFD" w:rsidRPr="00DD7C63" w:rsidRDefault="00002BFD" w:rsidP="001A1DBE">
            <w:pPr>
              <w:ind w:firstLine="0"/>
              <w:jc w:val="left"/>
              <w:rPr>
                <w:lang w:eastAsia="en-US"/>
              </w:rPr>
            </w:pPr>
            <w:r>
              <w:rPr>
                <w:noProof/>
              </w:rPr>
              <w:t>Аннотация «Description, Описание».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Идентификатор СЛ ЮЛ ОГРН</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lastRenderedPageBreak/>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LglNttyRP</w:t>
            </w:r>
            <w:r w:rsidRPr="003A5528">
              <w:rPr>
                <w:noProof/>
              </w:rPr>
              <w:t>/</w:t>
            </w:r>
            <w:r w:rsidRPr="00BB7259">
              <w:rPr>
                <w:noProof/>
                <w:lang w:val="en-US"/>
              </w:rPr>
              <w:t>LglNttyData</w:t>
            </w:r>
            <w:r w:rsidRPr="003A5528">
              <w:rPr>
                <w:noProof/>
              </w:rPr>
              <w:t>/</w:t>
            </w:r>
            <w:r w:rsidRPr="00BB7259">
              <w:rPr>
                <w:noProof/>
                <w:lang w:val="en-US"/>
              </w:rPr>
              <w:t>RPLglNttyId</w:t>
            </w:r>
            <w:r w:rsidRPr="003A5528">
              <w:rPr>
                <w:noProof/>
              </w:rPr>
              <w:t>/</w:t>
            </w:r>
            <w:r w:rsidRPr="00BB7259">
              <w:rPr>
                <w:noProof/>
                <w:lang w:val="en-US"/>
              </w:rPr>
              <w:t>RPLglNttyIdrs</w:t>
            </w:r>
            <w:r w:rsidRPr="003A5528">
              <w:rPr>
                <w:noProof/>
              </w:rPr>
              <w:t>/</w:t>
            </w:r>
            <w:r w:rsidRPr="00BB7259">
              <w:rPr>
                <w:noProof/>
                <w:lang w:val="en-US"/>
              </w:rPr>
              <w:t>IdrsTp</w:t>
            </w:r>
            <w:r w:rsidRPr="003A5528">
              <w:rPr>
                <w:noProof/>
              </w:rPr>
              <w:t>/</w:t>
            </w:r>
            <w:r w:rsidRPr="00BB7259">
              <w:rPr>
                <w:noProof/>
                <w:lang w:val="en-US"/>
              </w:rPr>
              <w:t>OGRN</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Указывается для ЮЛ резидента</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LglNttyRP</w:t>
            </w:r>
            <w:r w:rsidRPr="003A5528">
              <w:rPr>
                <w:noProof/>
              </w:rPr>
              <w:t>/</w:t>
            </w:r>
            <w:r w:rsidRPr="00BB7259">
              <w:rPr>
                <w:noProof/>
                <w:lang w:val="en-US"/>
              </w:rPr>
              <w:t>LglNttyData</w:t>
            </w:r>
            <w:r w:rsidRPr="003A5528">
              <w:rPr>
                <w:noProof/>
              </w:rPr>
              <w:t>/</w:t>
            </w:r>
            <w:r w:rsidRPr="00BB7259">
              <w:rPr>
                <w:noProof/>
                <w:lang w:val="en-US"/>
              </w:rPr>
              <w:t>RPLglNttyId</w:t>
            </w:r>
            <w:r w:rsidRPr="003A5528">
              <w:rPr>
                <w:noProof/>
              </w:rPr>
              <w:t>/</w:t>
            </w:r>
            <w:r w:rsidRPr="00BB7259">
              <w:rPr>
                <w:noProof/>
                <w:lang w:val="en-US"/>
              </w:rPr>
              <w:t>RPLglNttyIdrs</w:t>
            </w:r>
            <w:r w:rsidRPr="003A5528">
              <w:rPr>
                <w:noProof/>
              </w:rPr>
              <w:t>/</w:t>
            </w:r>
            <w:r w:rsidRPr="00BB7259">
              <w:rPr>
                <w:noProof/>
                <w:lang w:val="en-US"/>
              </w:rPr>
              <w:t>IdrsTp</w:t>
            </w:r>
            <w:r w:rsidRPr="003A5528">
              <w:rPr>
                <w:noProof/>
              </w:rPr>
              <w:t>/</w:t>
            </w:r>
            <w:r w:rsidRPr="00BB7259">
              <w:rPr>
                <w:noProof/>
                <w:lang w:val="en-US"/>
              </w:rPr>
              <w:t>RegistryNumber</w:t>
            </w:r>
          </w:p>
        </w:tc>
        <w:tc>
          <w:tcPr>
            <w:tcW w:w="3686" w:type="dxa"/>
          </w:tcPr>
          <w:p w:rsidR="00002BFD" w:rsidRPr="00DD7C63" w:rsidRDefault="00002BFD" w:rsidP="001A1DBE">
            <w:pPr>
              <w:ind w:firstLine="0"/>
              <w:jc w:val="left"/>
              <w:rPr>
                <w:lang w:eastAsia="en-US"/>
              </w:rPr>
            </w:pPr>
            <w:r>
              <w:rPr>
                <w:noProof/>
              </w:rPr>
              <w:t>Аннотация «Description, Описание».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Идентификатор СЛ ЮЛ реестровый номер</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LglNttyRP</w:t>
            </w:r>
            <w:r w:rsidRPr="003A5528">
              <w:rPr>
                <w:noProof/>
              </w:rPr>
              <w:t>/</w:t>
            </w:r>
            <w:r w:rsidRPr="00BB7259">
              <w:rPr>
                <w:noProof/>
                <w:lang w:val="en-US"/>
              </w:rPr>
              <w:t>LglNttyData</w:t>
            </w:r>
            <w:r w:rsidRPr="003A5528">
              <w:rPr>
                <w:noProof/>
              </w:rPr>
              <w:t>/</w:t>
            </w:r>
            <w:r w:rsidRPr="00BB7259">
              <w:rPr>
                <w:noProof/>
                <w:lang w:val="en-US"/>
              </w:rPr>
              <w:t>RPLglNttyId</w:t>
            </w:r>
            <w:r w:rsidRPr="003A5528">
              <w:rPr>
                <w:noProof/>
              </w:rPr>
              <w:t>/</w:t>
            </w:r>
            <w:r w:rsidRPr="00BB7259">
              <w:rPr>
                <w:noProof/>
                <w:lang w:val="en-US"/>
              </w:rPr>
              <w:t>RPLglNttyIdrs</w:t>
            </w:r>
            <w:r w:rsidRPr="003A5528">
              <w:rPr>
                <w:noProof/>
              </w:rPr>
              <w:t>/</w:t>
            </w:r>
            <w:r w:rsidRPr="00BB7259">
              <w:rPr>
                <w:noProof/>
                <w:lang w:val="en-US"/>
              </w:rPr>
              <w:t>IdrsTp</w:t>
            </w:r>
            <w:r w:rsidRPr="003A5528">
              <w:rPr>
                <w:noProof/>
              </w:rPr>
              <w:t>/</w:t>
            </w:r>
            <w:r w:rsidRPr="00BB7259">
              <w:rPr>
                <w:noProof/>
                <w:lang w:val="en-US"/>
              </w:rPr>
              <w:t>RegistryNumber</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Указывается для:</w:t>
            </w:r>
            <w:r>
              <w:rPr>
                <w:noProof/>
              </w:rPr>
              <w:br/>
              <w:t>- для филиала (представительства) ЮЛ в РФ (за исключением некоммерческих организаций, не зарегистрированных в государственном реестре аккредитованных филиалов, представительств иностранных ЮЛ) - номер записи об аккредитации филиала, представительства иностранного ЮЛ в государственном реестре аккредитованных филиалов, представительств иностранных ЮЛ;</w:t>
            </w:r>
            <w:r>
              <w:rPr>
                <w:noProof/>
              </w:rPr>
              <w:br/>
              <w:t xml:space="preserve">- для филиала (представительства) некоммерческой организации в РФ - реестровый номер в реестре филиалов и представительств международных организаций и </w:t>
            </w:r>
            <w:r>
              <w:rPr>
                <w:noProof/>
              </w:rPr>
              <w:lastRenderedPageBreak/>
              <w:t>иностранных некоммерческих неправительственных организаций;</w:t>
            </w:r>
            <w:r>
              <w:rPr>
                <w:noProof/>
              </w:rPr>
              <w:br/>
              <w:t>- в ином случае - регистрационный номер ЮЛ по месту учреждения и регистрации (инкорпорации);</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lastRenderedPageBreak/>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LglNttyRP</w:t>
            </w:r>
            <w:r w:rsidRPr="003A5528">
              <w:rPr>
                <w:noProof/>
              </w:rPr>
              <w:t>/</w:t>
            </w:r>
            <w:r w:rsidRPr="00BB7259">
              <w:rPr>
                <w:noProof/>
                <w:lang w:val="en-US"/>
              </w:rPr>
              <w:t>LglNttyData</w:t>
            </w:r>
            <w:r w:rsidRPr="003A5528">
              <w:rPr>
                <w:noProof/>
              </w:rPr>
              <w:t>/</w:t>
            </w:r>
            <w:r w:rsidRPr="00BB7259">
              <w:rPr>
                <w:noProof/>
                <w:lang w:val="en-US"/>
              </w:rPr>
              <w:t>RPLglNttyId</w:t>
            </w:r>
            <w:r w:rsidRPr="003A5528">
              <w:rPr>
                <w:noProof/>
              </w:rPr>
              <w:t>/</w:t>
            </w:r>
            <w:r w:rsidRPr="00BB7259">
              <w:rPr>
                <w:noProof/>
                <w:lang w:val="en-US"/>
              </w:rPr>
              <w:t>RPLglNttyIdrs</w:t>
            </w:r>
            <w:r w:rsidRPr="003A5528">
              <w:rPr>
                <w:noProof/>
              </w:rPr>
              <w:t>/</w:t>
            </w:r>
            <w:r w:rsidRPr="00BB7259">
              <w:rPr>
                <w:noProof/>
                <w:lang w:val="en-US"/>
              </w:rPr>
              <w:t>IdrsTp</w:t>
            </w:r>
            <w:r w:rsidRPr="003A5528">
              <w:rPr>
                <w:noProof/>
              </w:rPr>
              <w:t>/</w:t>
            </w:r>
            <w:r w:rsidRPr="00BB7259">
              <w:rPr>
                <w:noProof/>
                <w:lang w:val="en-US"/>
              </w:rPr>
              <w:t>OtherNumber</w:t>
            </w:r>
          </w:p>
        </w:tc>
        <w:tc>
          <w:tcPr>
            <w:tcW w:w="3686" w:type="dxa"/>
          </w:tcPr>
          <w:p w:rsidR="00002BFD" w:rsidRPr="00DD7C63" w:rsidRDefault="00002BFD" w:rsidP="001A1DBE">
            <w:pPr>
              <w:ind w:firstLine="0"/>
              <w:jc w:val="left"/>
              <w:rPr>
                <w:lang w:eastAsia="en-US"/>
              </w:rPr>
            </w:pPr>
            <w:r>
              <w:rPr>
                <w:noProof/>
              </w:rPr>
              <w:t>Аннотация «Description, Описание».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Идентификатор СЛ ЮЛ иной номер</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LglNttyRP</w:t>
            </w:r>
            <w:r w:rsidRPr="003A5528">
              <w:rPr>
                <w:noProof/>
              </w:rPr>
              <w:t>/</w:t>
            </w:r>
            <w:r w:rsidRPr="00BB7259">
              <w:rPr>
                <w:noProof/>
                <w:lang w:val="en-US"/>
              </w:rPr>
              <w:t>LglNttyData</w:t>
            </w:r>
            <w:r w:rsidRPr="003A5528">
              <w:rPr>
                <w:noProof/>
              </w:rPr>
              <w:t>/</w:t>
            </w:r>
            <w:r w:rsidRPr="00BB7259">
              <w:rPr>
                <w:noProof/>
                <w:lang w:val="en-US"/>
              </w:rPr>
              <w:t>RPLglNttyId</w:t>
            </w:r>
            <w:r w:rsidRPr="003A5528">
              <w:rPr>
                <w:noProof/>
              </w:rPr>
              <w:t>/</w:t>
            </w:r>
            <w:r w:rsidRPr="00BB7259">
              <w:rPr>
                <w:noProof/>
                <w:lang w:val="en-US"/>
              </w:rPr>
              <w:t>RPLglNttyIdrs</w:t>
            </w:r>
            <w:r w:rsidRPr="003A5528">
              <w:rPr>
                <w:noProof/>
              </w:rPr>
              <w:t>/</w:t>
            </w:r>
            <w:r w:rsidRPr="00BB7259">
              <w:rPr>
                <w:noProof/>
                <w:lang w:val="en-US"/>
              </w:rPr>
              <w:t>IdrsTp</w:t>
            </w:r>
            <w:r w:rsidRPr="003A5528">
              <w:rPr>
                <w:noProof/>
              </w:rPr>
              <w:t>/</w:t>
            </w:r>
            <w:r w:rsidRPr="00BB7259">
              <w:rPr>
                <w:noProof/>
                <w:lang w:val="en-US"/>
              </w:rPr>
              <w:t>OtherNumber</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Указывается для международной организации регистрационный номер международной организации по месту учреждения и регистрации (при наличии) либо номер (при наличии) или наименование документа (договора/соглашения), в соответствии с которым международная организация была учреждена (наименование документа указывается в кавычках (")).</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LglNttyRP</w:t>
            </w:r>
            <w:r w:rsidRPr="003A5528">
              <w:rPr>
                <w:noProof/>
              </w:rPr>
              <w:t>/</w:t>
            </w:r>
            <w:r w:rsidRPr="00BB7259">
              <w:rPr>
                <w:noProof/>
                <w:lang w:val="en-US"/>
              </w:rPr>
              <w:t>LglNttyData</w:t>
            </w:r>
            <w:r w:rsidRPr="003A5528">
              <w:rPr>
                <w:noProof/>
              </w:rPr>
              <w:t>/</w:t>
            </w:r>
            <w:r w:rsidRPr="00BB7259">
              <w:rPr>
                <w:noProof/>
                <w:lang w:val="en-US"/>
              </w:rPr>
              <w:t>KIO</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Обязательно для иностранных организаций и нерезидентов</w:t>
            </w:r>
          </w:p>
        </w:tc>
        <w:tc>
          <w:tcPr>
            <w:tcW w:w="3687" w:type="dxa"/>
          </w:tcPr>
          <w:p w:rsidR="00002BFD" w:rsidRPr="00DD7C63" w:rsidRDefault="00002BFD" w:rsidP="001A1DBE">
            <w:pPr>
              <w:ind w:firstLine="0"/>
              <w:jc w:val="left"/>
              <w:rPr>
                <w:lang w:eastAsia="en-US"/>
              </w:rPr>
            </w:pPr>
            <w:r>
              <w:rPr>
                <w:noProof/>
              </w:rPr>
              <w:t>Обязательно для нерезидента, если "Дата государственной регистрации" до 24.12.2010г.</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lastRenderedPageBreak/>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LglNttyRP</w:t>
            </w:r>
            <w:r w:rsidRPr="003A5528">
              <w:rPr>
                <w:noProof/>
              </w:rPr>
              <w:t>/</w:t>
            </w:r>
            <w:r w:rsidRPr="00BB7259">
              <w:rPr>
                <w:noProof/>
                <w:lang w:val="en-US"/>
              </w:rPr>
              <w:t>LglNttyData</w:t>
            </w:r>
            <w:r w:rsidRPr="003A5528">
              <w:rPr>
                <w:noProof/>
              </w:rPr>
              <w:t>/</w:t>
            </w:r>
            <w:r w:rsidRPr="00BB7259">
              <w:rPr>
                <w:noProof/>
                <w:lang w:val="en-US"/>
              </w:rPr>
              <w:t>Phne</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Указывается номер телефона СЛ-ЮЛ</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LglNttyRP</w:t>
            </w:r>
            <w:r w:rsidRPr="003A5528">
              <w:rPr>
                <w:noProof/>
              </w:rPr>
              <w:t>/</w:t>
            </w:r>
            <w:r w:rsidRPr="00BB7259">
              <w:rPr>
                <w:noProof/>
                <w:lang w:val="en-US"/>
              </w:rPr>
              <w:t>LglNttyData</w:t>
            </w:r>
            <w:r w:rsidRPr="003A5528">
              <w:rPr>
                <w:noProof/>
              </w:rPr>
              <w:t>/</w:t>
            </w:r>
            <w:r w:rsidRPr="00BB7259">
              <w:rPr>
                <w:noProof/>
                <w:lang w:val="en-US"/>
              </w:rPr>
              <w:t>AML</w:t>
            </w:r>
            <w:r w:rsidRPr="003A5528">
              <w:rPr>
                <w:noProof/>
              </w:rPr>
              <w:t>_</w:t>
            </w:r>
            <w:r w:rsidRPr="00BB7259">
              <w:rPr>
                <w:noProof/>
                <w:lang w:val="en-US"/>
              </w:rPr>
              <w:t>CFTInf</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используется</w:t>
            </w:r>
          </w:p>
        </w:tc>
        <w:tc>
          <w:tcPr>
            <w:tcW w:w="3687" w:type="dxa"/>
          </w:tcPr>
          <w:p w:rsidR="00002BFD" w:rsidRPr="00DD7C63" w:rsidRDefault="00002BFD" w:rsidP="001A1DBE">
            <w:pPr>
              <w:ind w:firstLine="0"/>
              <w:jc w:val="left"/>
              <w:rPr>
                <w:lang w:eastAsia="en-US"/>
              </w:rPr>
            </w:pPr>
            <w:r>
              <w:rPr>
                <w:noProof/>
              </w:rPr>
              <w:t>Поле не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ISBOULRP</w:t>
            </w:r>
            <w:r w:rsidRPr="003A5528">
              <w:rPr>
                <w:noProof/>
              </w:rPr>
              <w:t>/</w:t>
            </w:r>
            <w:r w:rsidRPr="00BB7259">
              <w:rPr>
                <w:noProof/>
                <w:lang w:val="en-US"/>
              </w:rPr>
              <w:t>ISBOULData</w:t>
            </w:r>
            <w:r w:rsidRPr="003A5528">
              <w:rPr>
                <w:noProof/>
              </w:rPr>
              <w:t>/</w:t>
            </w:r>
            <w:r w:rsidRPr="00BB7259">
              <w:rPr>
                <w:noProof/>
                <w:lang w:val="en-US"/>
              </w:rPr>
              <w:t>RPISBOULId</w:t>
            </w:r>
            <w:r w:rsidRPr="003A5528">
              <w:rPr>
                <w:noProof/>
              </w:rPr>
              <w:t>/</w:t>
            </w:r>
            <w:r w:rsidRPr="00BB7259">
              <w:rPr>
                <w:noProof/>
                <w:lang w:val="en-US"/>
              </w:rPr>
              <w:t>RPISBOULIdrs</w:t>
            </w:r>
            <w:r w:rsidRPr="003A5528">
              <w:rPr>
                <w:noProof/>
              </w:rPr>
              <w:t>/</w:t>
            </w:r>
            <w:r w:rsidRPr="00BB7259">
              <w:rPr>
                <w:noProof/>
                <w:lang w:val="en-US"/>
              </w:rPr>
              <w:t>IdrsTp</w:t>
            </w:r>
            <w:r w:rsidRPr="003A5528">
              <w:rPr>
                <w:noProof/>
              </w:rPr>
              <w:t>/</w:t>
            </w:r>
            <w:r w:rsidRPr="00BB7259">
              <w:rPr>
                <w:noProof/>
                <w:lang w:val="en-US"/>
              </w:rPr>
              <w:t>RegNumISBOUL</w:t>
            </w:r>
          </w:p>
        </w:tc>
        <w:tc>
          <w:tcPr>
            <w:tcW w:w="3686" w:type="dxa"/>
          </w:tcPr>
          <w:p w:rsidR="00002BFD" w:rsidRPr="00DD7C63" w:rsidRDefault="00002BFD" w:rsidP="001A1DBE">
            <w:pPr>
              <w:ind w:firstLine="0"/>
              <w:jc w:val="left"/>
              <w:rPr>
                <w:lang w:eastAsia="en-US"/>
              </w:rPr>
            </w:pPr>
            <w:r>
              <w:rPr>
                <w:noProof/>
              </w:rPr>
              <w:t>Аннотация «Description, Описание».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Идентификатор СЛ ИСБОЮЛ рег. номер</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ISBOULRP</w:t>
            </w:r>
            <w:r w:rsidRPr="003A5528">
              <w:rPr>
                <w:noProof/>
              </w:rPr>
              <w:t>/</w:t>
            </w:r>
            <w:r w:rsidRPr="00BB7259">
              <w:rPr>
                <w:noProof/>
                <w:lang w:val="en-US"/>
              </w:rPr>
              <w:t>ISBOULData</w:t>
            </w:r>
            <w:r w:rsidRPr="003A5528">
              <w:rPr>
                <w:noProof/>
              </w:rPr>
              <w:t>/</w:t>
            </w:r>
            <w:r w:rsidRPr="00BB7259">
              <w:rPr>
                <w:noProof/>
                <w:lang w:val="en-US"/>
              </w:rPr>
              <w:t>RPISBOULId</w:t>
            </w:r>
            <w:r w:rsidRPr="003A5528">
              <w:rPr>
                <w:noProof/>
              </w:rPr>
              <w:t>/</w:t>
            </w:r>
            <w:r w:rsidRPr="00BB7259">
              <w:rPr>
                <w:noProof/>
                <w:lang w:val="en-US"/>
              </w:rPr>
              <w:t>RPISBOULIdrs</w:t>
            </w:r>
            <w:r w:rsidRPr="003A5528">
              <w:rPr>
                <w:noProof/>
              </w:rPr>
              <w:t>/</w:t>
            </w:r>
            <w:r w:rsidRPr="00BB7259">
              <w:rPr>
                <w:noProof/>
                <w:lang w:val="en-US"/>
              </w:rPr>
              <w:t>IdrsTp</w:t>
            </w:r>
            <w:r w:rsidRPr="003A5528">
              <w:rPr>
                <w:noProof/>
              </w:rPr>
              <w:t>/</w:t>
            </w:r>
            <w:r w:rsidRPr="00BB7259">
              <w:rPr>
                <w:noProof/>
                <w:lang w:val="en-US"/>
              </w:rPr>
              <w:t>RegNumISBOUL</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Указывается при наличии регистрационный номер, присвоенный ИСБОЮЛ в государстве (на территории) ее регистрации (инкорпорации) при регистрации (инкорпорации).</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ISBOULRP</w:t>
            </w:r>
            <w:r w:rsidRPr="003A5528">
              <w:rPr>
                <w:noProof/>
              </w:rPr>
              <w:t>/</w:t>
            </w:r>
            <w:r w:rsidRPr="00BB7259">
              <w:rPr>
                <w:noProof/>
                <w:lang w:val="en-US"/>
              </w:rPr>
              <w:t>ISBOULData</w:t>
            </w:r>
            <w:r w:rsidRPr="003A5528">
              <w:rPr>
                <w:noProof/>
              </w:rPr>
              <w:t>/</w:t>
            </w:r>
            <w:r w:rsidRPr="00BB7259">
              <w:rPr>
                <w:noProof/>
                <w:lang w:val="en-US"/>
              </w:rPr>
              <w:t>Adr</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r>
              <w:rPr>
                <w:noProof/>
              </w:rPr>
              <w:t>0</w:t>
            </w: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ISBOULRP</w:t>
            </w:r>
            <w:r w:rsidRPr="003A5528">
              <w:rPr>
                <w:noProof/>
              </w:rPr>
              <w:t>/</w:t>
            </w:r>
            <w:r w:rsidRPr="00BB7259">
              <w:rPr>
                <w:noProof/>
                <w:lang w:val="en-US"/>
              </w:rPr>
              <w:t>ISBOULData</w:t>
            </w:r>
            <w:r w:rsidRPr="003A5528">
              <w:rPr>
                <w:noProof/>
              </w:rPr>
              <w:t>/</w:t>
            </w:r>
            <w:r w:rsidRPr="00BB7259">
              <w:rPr>
                <w:noProof/>
                <w:lang w:val="en-US"/>
              </w:rPr>
              <w:t>Adr</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r>
              <w:rPr>
                <w:noProof/>
              </w:rPr>
              <w:t>2</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ISBOULRP</w:t>
            </w:r>
            <w:r w:rsidRPr="003A5528">
              <w:rPr>
                <w:noProof/>
              </w:rPr>
              <w:t>/</w:t>
            </w:r>
            <w:r w:rsidRPr="00BB7259">
              <w:rPr>
                <w:noProof/>
                <w:lang w:val="en-US"/>
              </w:rPr>
              <w:t>ISBOULData</w:t>
            </w:r>
            <w:r w:rsidRPr="003A5528">
              <w:rPr>
                <w:noProof/>
              </w:rPr>
              <w:t>/</w:t>
            </w:r>
            <w:r w:rsidRPr="00BB7259">
              <w:rPr>
                <w:noProof/>
                <w:lang w:val="en-US"/>
              </w:rPr>
              <w:t>Adr</w:t>
            </w:r>
          </w:p>
        </w:tc>
        <w:tc>
          <w:tcPr>
            <w:tcW w:w="3686" w:type="dxa"/>
          </w:tcPr>
          <w:p w:rsidR="00002BFD" w:rsidRPr="00DD7C63" w:rsidRDefault="00002BFD" w:rsidP="001A1DBE">
            <w:pPr>
              <w:ind w:firstLine="0"/>
              <w:jc w:val="left"/>
              <w:rPr>
                <w:lang w:eastAsia="en-US"/>
              </w:rPr>
            </w:pPr>
            <w:r>
              <w:rPr>
                <w:noProof/>
              </w:rPr>
              <w:t>Аннотация «Description, Описание». Значение (RU)</w:t>
            </w:r>
          </w:p>
        </w:tc>
        <w:tc>
          <w:tcPr>
            <w:tcW w:w="3685" w:type="dxa"/>
          </w:tcPr>
          <w:p w:rsidR="00002BFD" w:rsidRPr="00DD7C63" w:rsidRDefault="00002BFD" w:rsidP="001A1DBE">
            <w:pPr>
              <w:ind w:firstLine="0"/>
              <w:jc w:val="left"/>
              <w:rPr>
                <w:lang w:eastAsia="en-US"/>
              </w:rPr>
            </w:pPr>
            <w:r>
              <w:rPr>
                <w:noProof/>
              </w:rPr>
              <w:t>Адрес места ведения основной деятельности ИСБОЮЛ</w:t>
            </w:r>
          </w:p>
        </w:tc>
        <w:tc>
          <w:tcPr>
            <w:tcW w:w="3687" w:type="dxa"/>
          </w:tcPr>
          <w:p w:rsidR="00002BFD" w:rsidRPr="00DD7C63" w:rsidRDefault="00002BFD" w:rsidP="001A1DBE">
            <w:pPr>
              <w:ind w:firstLine="0"/>
              <w:jc w:val="left"/>
              <w:rPr>
                <w:lang w:eastAsia="en-US"/>
              </w:rPr>
            </w:pPr>
            <w:r>
              <w:rPr>
                <w:noProof/>
              </w:rPr>
              <w:t>Адрес места ведения основной деятельности ИСБОЮЛ при наличии.</w:t>
            </w:r>
            <w:r>
              <w:rPr>
                <w:noProof/>
              </w:rPr>
              <w:br/>
              <w:t>Обязательно место государственной регистрации (местонахождение)</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lastRenderedPageBreak/>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ISBOULRP</w:t>
            </w:r>
            <w:r w:rsidRPr="003A5528">
              <w:rPr>
                <w:noProof/>
              </w:rPr>
              <w:t>/</w:t>
            </w:r>
            <w:r w:rsidRPr="00BB7259">
              <w:rPr>
                <w:noProof/>
                <w:lang w:val="en-US"/>
              </w:rPr>
              <w:t>ISBOULData</w:t>
            </w:r>
            <w:r w:rsidRPr="003A5528">
              <w:rPr>
                <w:noProof/>
              </w:rPr>
              <w:t>/</w:t>
            </w:r>
            <w:r w:rsidRPr="00BB7259">
              <w:rPr>
                <w:noProof/>
                <w:lang w:val="en-US"/>
              </w:rPr>
              <w:t>Adr</w:t>
            </w:r>
            <w:r w:rsidRPr="003A5528">
              <w:rPr>
                <w:noProof/>
              </w:rPr>
              <w:t>/</w:t>
            </w:r>
            <w:r w:rsidRPr="00BB7259">
              <w:rPr>
                <w:noProof/>
                <w:lang w:val="en-US"/>
              </w:rPr>
              <w:t>PstlAdr</w:t>
            </w:r>
            <w:r w:rsidRPr="003A5528">
              <w:rPr>
                <w:noProof/>
              </w:rPr>
              <w:t>/</w:t>
            </w:r>
            <w:r w:rsidRPr="00BB7259">
              <w:rPr>
                <w:noProof/>
                <w:lang w:val="en-US"/>
              </w:rPr>
              <w:t>StrdAdr</w:t>
            </w:r>
            <w:r w:rsidRPr="003A5528">
              <w:rPr>
                <w:noProof/>
              </w:rPr>
              <w:t>/</w:t>
            </w:r>
            <w:r w:rsidRPr="00BB7259">
              <w:rPr>
                <w:noProof/>
                <w:lang w:val="en-US"/>
              </w:rPr>
              <w:t>CtrySubDvsnCd</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Обязателен для заполнения, если Код страны (CountryCode) = 643</w:t>
            </w:r>
          </w:p>
        </w:tc>
        <w:tc>
          <w:tcPr>
            <w:tcW w:w="3687" w:type="dxa"/>
          </w:tcPr>
          <w:p w:rsidR="00002BFD" w:rsidRPr="00DD7C63" w:rsidRDefault="00002BFD" w:rsidP="001A1DBE">
            <w:pPr>
              <w:ind w:firstLine="0"/>
              <w:jc w:val="left"/>
              <w:rPr>
                <w:lang w:eastAsia="en-US"/>
              </w:rPr>
            </w:pPr>
            <w:r>
              <w:rPr>
                <w:noProof/>
              </w:rPr>
              <w:t>Обязателен для заполнения, если Код страны (CountryCode) = 643.</w:t>
            </w:r>
            <w:r>
              <w:rPr>
                <w:noProof/>
              </w:rPr>
              <w:br/>
              <w:t>Обязателен для нерезидентов, при не предоставлении Адресных данных в одной строке.</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ISBOULRP</w:t>
            </w:r>
            <w:r w:rsidRPr="003A5528">
              <w:rPr>
                <w:noProof/>
              </w:rPr>
              <w:t>/</w:t>
            </w:r>
            <w:r w:rsidRPr="00BB7259">
              <w:rPr>
                <w:noProof/>
                <w:lang w:val="en-US"/>
              </w:rPr>
              <w:t>ISBOULData</w:t>
            </w:r>
            <w:r w:rsidRPr="003A5528">
              <w:rPr>
                <w:noProof/>
              </w:rPr>
              <w:t>/</w:t>
            </w:r>
            <w:r w:rsidRPr="00BB7259">
              <w:rPr>
                <w:noProof/>
                <w:lang w:val="en-US"/>
              </w:rPr>
              <w:t>TrstInf</w:t>
            </w:r>
            <w:r w:rsidRPr="003A5528">
              <w:rPr>
                <w:noProof/>
              </w:rPr>
              <w:t>/</w:t>
            </w:r>
            <w:r w:rsidRPr="00BB7259">
              <w:rPr>
                <w:noProof/>
                <w:lang w:val="en-US"/>
              </w:rPr>
              <w:t>FndrsInf</w:t>
            </w:r>
            <w:r w:rsidRPr="003A5528">
              <w:rPr>
                <w:noProof/>
              </w:rPr>
              <w:t>/</w:t>
            </w:r>
            <w:r w:rsidRPr="00BB7259">
              <w:rPr>
                <w:noProof/>
                <w:lang w:val="en-US"/>
              </w:rPr>
              <w:t>Adr</w:t>
            </w:r>
            <w:r w:rsidRPr="003A5528">
              <w:rPr>
                <w:noProof/>
              </w:rPr>
              <w:t>/</w:t>
            </w:r>
            <w:r w:rsidRPr="00BB7259">
              <w:rPr>
                <w:noProof/>
                <w:lang w:val="en-US"/>
              </w:rPr>
              <w:t>PstlAdr</w:t>
            </w:r>
            <w:r w:rsidRPr="003A5528">
              <w:rPr>
                <w:noProof/>
              </w:rPr>
              <w:t>/</w:t>
            </w:r>
            <w:r w:rsidRPr="00BB7259">
              <w:rPr>
                <w:noProof/>
                <w:lang w:val="en-US"/>
              </w:rPr>
              <w:t>StrdAdr</w:t>
            </w:r>
            <w:r w:rsidRPr="003A5528">
              <w:rPr>
                <w:noProof/>
              </w:rPr>
              <w:t>/</w:t>
            </w:r>
            <w:r w:rsidRPr="00BB7259">
              <w:rPr>
                <w:noProof/>
                <w:lang w:val="en-US"/>
              </w:rPr>
              <w:t>CtrySubDvsnCd</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Обязателен для заполнения, если Код страны (CountryCode) = 643</w:t>
            </w:r>
          </w:p>
        </w:tc>
        <w:tc>
          <w:tcPr>
            <w:tcW w:w="3687" w:type="dxa"/>
          </w:tcPr>
          <w:p w:rsidR="00002BFD" w:rsidRPr="00DD7C63" w:rsidRDefault="00002BFD" w:rsidP="001A1DBE">
            <w:pPr>
              <w:ind w:firstLine="0"/>
              <w:jc w:val="left"/>
              <w:rPr>
                <w:lang w:eastAsia="en-US"/>
              </w:rPr>
            </w:pPr>
            <w:r>
              <w:rPr>
                <w:noProof/>
              </w:rPr>
              <w:t>Обязателен для заполнения, если Код страны (CountryCode) = 643.</w:t>
            </w:r>
            <w:r>
              <w:rPr>
                <w:noProof/>
              </w:rPr>
              <w:br/>
              <w:t>Обязателен для нерезидентов, при не предоставлении Адресных данных в одной строке.</w:t>
            </w:r>
          </w:p>
        </w:tc>
      </w:tr>
    </w:tbl>
    <w:p w:rsidR="00575EE6" w:rsidRPr="003A5528" w:rsidRDefault="00575EE6" w:rsidP="00002BFD">
      <w:pPr>
        <w:ind w:firstLine="0"/>
        <w:rPr>
          <w:lang w:eastAsia="en-US"/>
        </w:rPr>
      </w:pPr>
    </w:p>
    <w:p w:rsidR="00C27A13" w:rsidRPr="003A5528" w:rsidRDefault="00002BFD" w:rsidP="00C27A13">
      <w:pPr>
        <w:ind w:firstLine="0"/>
        <w:rPr>
          <w:b/>
          <w:lang w:eastAsia="en-US"/>
        </w:rPr>
      </w:pPr>
      <w:r w:rsidRPr="00002BFD">
        <w:rPr>
          <w:b/>
          <w:noProof/>
        </w:rPr>
        <w:t>cbdc.020.001.04 CustomerIdentifiersRequest_2025.01 / Запрос идентификаторов Клиента-ФЛ на ПлЦР</w:t>
      </w:r>
    </w:p>
    <w:tbl>
      <w:tblPr>
        <w:tblStyle w:val="ab"/>
        <w:tblW w:w="14597" w:type="dxa"/>
        <w:tblLayout w:type="fixed"/>
        <w:tblLook w:val="04A0" w:firstRow="1" w:lastRow="0" w:firstColumn="1" w:lastColumn="0" w:noHBand="0" w:noVBand="1"/>
      </w:tblPr>
      <w:tblGrid>
        <w:gridCol w:w="3539"/>
        <w:gridCol w:w="3686"/>
        <w:gridCol w:w="3685"/>
        <w:gridCol w:w="3687"/>
      </w:tblGrid>
      <w:tr w:rsidR="00C27A13" w:rsidRPr="00BD362A" w:rsidTr="004F2363">
        <w:tc>
          <w:tcPr>
            <w:tcW w:w="3539" w:type="dxa"/>
          </w:tcPr>
          <w:p w:rsidR="00C27A13" w:rsidRPr="00C27A13" w:rsidRDefault="00C27A13" w:rsidP="00C27A13">
            <w:pPr>
              <w:ind w:firstLine="0"/>
              <w:jc w:val="center"/>
              <w:rPr>
                <w:rFonts w:asciiTheme="minorHAnsi" w:hAnsiTheme="minorHAnsi" w:cstheme="minorHAnsi"/>
                <w:b/>
                <w:lang w:val="en-US" w:eastAsia="en-US"/>
              </w:rPr>
            </w:pPr>
            <w:r w:rsidRPr="00C27A13">
              <w:rPr>
                <w:rStyle w:val="ae"/>
                <w:rFonts w:asciiTheme="minorHAnsi" w:hAnsiTheme="minorHAnsi" w:cstheme="minorHAnsi"/>
                <w:shd w:val="clear" w:color="auto" w:fill="FFFFFF"/>
              </w:rPr>
              <w:t>X</w:t>
            </w:r>
            <w:r>
              <w:rPr>
                <w:rStyle w:val="ae"/>
                <w:rFonts w:asciiTheme="minorHAnsi" w:hAnsiTheme="minorHAnsi" w:cstheme="minorHAnsi"/>
                <w:shd w:val="clear" w:color="auto" w:fill="FFFFFF"/>
                <w:lang w:val="en-US"/>
              </w:rPr>
              <w:t xml:space="preserve">Path </w:t>
            </w:r>
            <w:r w:rsidRPr="00C27A13">
              <w:rPr>
                <w:rStyle w:val="ae"/>
                <w:rFonts w:asciiTheme="minorHAnsi" w:hAnsiTheme="minorHAnsi" w:cstheme="minorHAnsi"/>
                <w:shd w:val="clear" w:color="auto" w:fill="FFFFFF"/>
              </w:rPr>
              <w:t>/ Тип данных</w:t>
            </w:r>
            <w:r w:rsidR="00BE0BB2">
              <w:rPr>
                <w:rStyle w:val="ae"/>
                <w:rFonts w:asciiTheme="minorHAnsi" w:hAnsiTheme="minorHAnsi" w:cstheme="minorHAnsi"/>
                <w:shd w:val="clear" w:color="auto" w:fill="FFFFFF"/>
                <w:lang w:val="en-US"/>
              </w:rPr>
              <w:t xml:space="preserve"> </w:t>
            </w:r>
            <w:r w:rsidRPr="00C27A13">
              <w:rPr>
                <w:rStyle w:val="ae"/>
                <w:rFonts w:asciiTheme="minorHAnsi" w:hAnsiTheme="minorHAnsi" w:cstheme="minorHAnsi"/>
                <w:shd w:val="clear" w:color="auto" w:fill="FFFFFF"/>
              </w:rPr>
              <w:t>/ Правило</w:t>
            </w:r>
          </w:p>
        </w:tc>
        <w:tc>
          <w:tcPr>
            <w:tcW w:w="3686" w:type="dxa"/>
          </w:tcPr>
          <w:p w:rsidR="00C27A13" w:rsidRPr="003145C5" w:rsidRDefault="004F2363" w:rsidP="00BE0BB2">
            <w:pPr>
              <w:ind w:firstLine="0"/>
              <w:jc w:val="center"/>
              <w:rPr>
                <w:b/>
                <w:lang w:eastAsia="en-US"/>
              </w:rPr>
            </w:pPr>
            <w:r>
              <w:rPr>
                <w:b/>
                <w:lang w:eastAsia="en-US"/>
              </w:rPr>
              <w:t>Изменено</w:t>
            </w:r>
          </w:p>
        </w:tc>
        <w:tc>
          <w:tcPr>
            <w:tcW w:w="3685" w:type="dxa"/>
          </w:tcPr>
          <w:p w:rsidR="00C27A13" w:rsidRPr="00596C2E" w:rsidRDefault="00A75AD4" w:rsidP="00BE0BB2">
            <w:pPr>
              <w:ind w:firstLine="0"/>
              <w:jc w:val="center"/>
              <w:rPr>
                <w:b/>
                <w:lang w:val="en-US" w:eastAsia="en-US"/>
              </w:rPr>
            </w:pPr>
            <w:r>
              <w:rPr>
                <w:b/>
                <w:lang w:eastAsia="en-US"/>
              </w:rPr>
              <w:t>Значение в 2024.03</w:t>
            </w:r>
          </w:p>
        </w:tc>
        <w:tc>
          <w:tcPr>
            <w:tcW w:w="3687" w:type="dxa"/>
          </w:tcPr>
          <w:p w:rsidR="00C27A13" w:rsidRPr="00BD362A" w:rsidRDefault="00A75AD4" w:rsidP="00BE0BB2">
            <w:pPr>
              <w:ind w:firstLine="0"/>
              <w:jc w:val="center"/>
              <w:rPr>
                <w:b/>
                <w:lang w:val="en-US" w:eastAsia="en-US"/>
              </w:rPr>
            </w:pPr>
            <w:r>
              <w:rPr>
                <w:b/>
                <w:lang w:eastAsia="en-US"/>
              </w:rPr>
              <w:t>Значение в 2025.01</w:t>
            </w: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CustomerIdentifiersRequest_2025.01</w:t>
            </w:r>
          </w:p>
        </w:tc>
        <w:tc>
          <w:tcPr>
            <w:tcW w:w="3686" w:type="dxa"/>
          </w:tcPr>
          <w:p w:rsidR="00002BFD" w:rsidRPr="00DD7C63" w:rsidRDefault="00002BFD" w:rsidP="001A1DBE">
            <w:pPr>
              <w:ind w:firstLine="0"/>
              <w:jc w:val="left"/>
              <w:rPr>
                <w:lang w:eastAsia="en-US"/>
              </w:rPr>
            </w:pPr>
            <w:r>
              <w:rPr>
                <w:noProof/>
              </w:rPr>
              <w:t>Название (EN)</w:t>
            </w:r>
          </w:p>
        </w:tc>
        <w:tc>
          <w:tcPr>
            <w:tcW w:w="3685" w:type="dxa"/>
          </w:tcPr>
          <w:p w:rsidR="00002BFD" w:rsidRPr="00DD7C63" w:rsidRDefault="00002BFD" w:rsidP="001A1DBE">
            <w:pPr>
              <w:ind w:firstLine="0"/>
              <w:jc w:val="left"/>
              <w:rPr>
                <w:lang w:eastAsia="en-US"/>
              </w:rPr>
            </w:pPr>
            <w:r>
              <w:rPr>
                <w:noProof/>
              </w:rPr>
              <w:t>CustomerIdentifiersRequest_2024.03</w:t>
            </w:r>
          </w:p>
        </w:tc>
        <w:tc>
          <w:tcPr>
            <w:tcW w:w="3687" w:type="dxa"/>
          </w:tcPr>
          <w:p w:rsidR="00002BFD" w:rsidRPr="00DD7C63" w:rsidRDefault="00002BFD" w:rsidP="001A1DBE">
            <w:pPr>
              <w:ind w:firstLine="0"/>
              <w:jc w:val="left"/>
              <w:rPr>
                <w:lang w:eastAsia="en-US"/>
              </w:rPr>
            </w:pPr>
            <w:r>
              <w:rPr>
                <w:noProof/>
              </w:rPr>
              <w:t>CustomerIdentifiersRequest_2025.01</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PrvtData</w:t>
            </w:r>
            <w:r w:rsidRPr="003A5528">
              <w:rPr>
                <w:noProof/>
              </w:rPr>
              <w:t>/</w:t>
            </w:r>
            <w:r w:rsidRPr="00BB7259">
              <w:rPr>
                <w:noProof/>
                <w:lang w:val="en-US"/>
              </w:rPr>
              <w:t>Adr</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3</w:t>
            </w:r>
          </w:p>
        </w:tc>
        <w:tc>
          <w:tcPr>
            <w:tcW w:w="3687" w:type="dxa"/>
          </w:tcPr>
          <w:p w:rsidR="00002BFD" w:rsidRPr="00DD7C63" w:rsidRDefault="00002BFD" w:rsidP="001A1DBE">
            <w:pPr>
              <w:ind w:firstLine="0"/>
              <w:jc w:val="left"/>
              <w:rPr>
                <w:lang w:eastAsia="en-US"/>
              </w:rPr>
            </w:pPr>
            <w:r>
              <w:rPr>
                <w:noProof/>
              </w:rPr>
              <w:t>4</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PrvtData</w:t>
            </w:r>
            <w:r w:rsidRPr="003A5528">
              <w:rPr>
                <w:noProof/>
              </w:rPr>
              <w:t>/</w:t>
            </w:r>
            <w:r w:rsidRPr="00BB7259">
              <w:rPr>
                <w:noProof/>
                <w:lang w:val="en-US"/>
              </w:rPr>
              <w:t>Adr</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Указывается адрес места жительства (регистрации) и/или места пребывания и/или почтовый адрес Клиента-ФЛ</w:t>
            </w:r>
          </w:p>
        </w:tc>
        <w:tc>
          <w:tcPr>
            <w:tcW w:w="3687" w:type="dxa"/>
          </w:tcPr>
          <w:p w:rsidR="00002BFD" w:rsidRPr="00DD7C63" w:rsidRDefault="00002BFD" w:rsidP="001A1DBE">
            <w:pPr>
              <w:ind w:firstLine="0"/>
              <w:jc w:val="left"/>
              <w:rPr>
                <w:lang w:eastAsia="en-US"/>
              </w:rPr>
            </w:pPr>
            <w:r>
              <w:rPr>
                <w:noProof/>
              </w:rPr>
              <w:t>Указывается адрес места жительства (регистрации) и/или места пребывания и/или почтовый адрес.  Обязательно указывается место государственной регистрации (местонахождение) при указании ОГРНИП.</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lastRenderedPageBreak/>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PrvtData</w:t>
            </w:r>
            <w:r w:rsidRPr="003A5528">
              <w:rPr>
                <w:noProof/>
              </w:rPr>
              <w:t>/</w:t>
            </w:r>
            <w:r w:rsidRPr="00BB7259">
              <w:rPr>
                <w:noProof/>
                <w:lang w:val="en-US"/>
              </w:rPr>
              <w:t>Adr</w:t>
            </w:r>
            <w:r w:rsidRPr="003A5528">
              <w:rPr>
                <w:noProof/>
              </w:rPr>
              <w:t>/</w:t>
            </w:r>
            <w:r w:rsidRPr="00BB7259">
              <w:rPr>
                <w:noProof/>
                <w:lang w:val="en-US"/>
              </w:rPr>
              <w:t>PstlAdr</w:t>
            </w:r>
            <w:r w:rsidRPr="003A5528">
              <w:rPr>
                <w:noProof/>
              </w:rPr>
              <w:t>/</w:t>
            </w:r>
            <w:r w:rsidRPr="00BB7259">
              <w:rPr>
                <w:noProof/>
                <w:lang w:val="en-US"/>
              </w:rPr>
              <w:t>StrdAdr</w:t>
            </w:r>
            <w:r w:rsidRPr="003A5528">
              <w:rPr>
                <w:noProof/>
              </w:rPr>
              <w:t>/</w:t>
            </w:r>
            <w:r w:rsidRPr="00BB7259">
              <w:rPr>
                <w:noProof/>
                <w:lang w:val="en-US"/>
              </w:rPr>
              <w:t>CtrySubDvsnCd</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Обязателен для заполнения, если Код страны (CountryCode) = 643</w:t>
            </w:r>
          </w:p>
        </w:tc>
        <w:tc>
          <w:tcPr>
            <w:tcW w:w="3687" w:type="dxa"/>
          </w:tcPr>
          <w:p w:rsidR="00002BFD" w:rsidRPr="00DD7C63" w:rsidRDefault="00002BFD" w:rsidP="001A1DBE">
            <w:pPr>
              <w:ind w:firstLine="0"/>
              <w:jc w:val="left"/>
              <w:rPr>
                <w:lang w:eastAsia="en-US"/>
              </w:rPr>
            </w:pPr>
            <w:r>
              <w:rPr>
                <w:noProof/>
              </w:rPr>
              <w:t>Обязателен для заполнения, если Код страны (CountryCode) = 643.</w:t>
            </w:r>
            <w:r>
              <w:rPr>
                <w:noProof/>
              </w:rPr>
              <w:br/>
              <w:t>Обязателен для нерезидентов, при не предоставлении Адресных данных в одной строке.</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PrvtData</w:t>
            </w:r>
            <w:r w:rsidRPr="003A5528">
              <w:rPr>
                <w:noProof/>
              </w:rPr>
              <w:t>/</w:t>
            </w:r>
            <w:r w:rsidRPr="00BB7259">
              <w:rPr>
                <w:noProof/>
                <w:lang w:val="en-US"/>
              </w:rPr>
              <w:t>IdntyDoc</w:t>
            </w:r>
            <w:r w:rsidRPr="003A5528">
              <w:rPr>
                <w:noProof/>
              </w:rPr>
              <w:t>/</w:t>
            </w:r>
            <w:r w:rsidRPr="00BB7259">
              <w:rPr>
                <w:noProof/>
                <w:lang w:val="en-US"/>
              </w:rPr>
              <w:t>PsptRF</w:t>
            </w:r>
            <w:r w:rsidRPr="003A5528">
              <w:rPr>
                <w:noProof/>
              </w:rPr>
              <w:t>/</w:t>
            </w:r>
            <w:r w:rsidRPr="00BB7259">
              <w:rPr>
                <w:noProof/>
                <w:lang w:val="en-US"/>
              </w:rPr>
              <w:t>IssgAuthrty</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если код подразделения есть, то при наличии</w:t>
            </w:r>
          </w:p>
        </w:tc>
        <w:tc>
          <w:tcPr>
            <w:tcW w:w="3687" w:type="dxa"/>
          </w:tcPr>
          <w:p w:rsidR="00002BFD" w:rsidRPr="00DD7C63" w:rsidRDefault="00002BFD" w:rsidP="001A1DBE">
            <w:pPr>
              <w:ind w:firstLine="0"/>
              <w:jc w:val="left"/>
              <w:rPr>
                <w:lang w:eastAsia="en-US"/>
              </w:rPr>
            </w:pPr>
            <w:r>
              <w:rPr>
                <w:noProof/>
              </w:rPr>
              <w:t>При наличии кода подразделения может отсутствовать</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PrvtData</w:t>
            </w:r>
            <w:r w:rsidRPr="003A5528">
              <w:rPr>
                <w:noProof/>
              </w:rPr>
              <w:t>/</w:t>
            </w:r>
            <w:r w:rsidRPr="00BB7259">
              <w:rPr>
                <w:noProof/>
                <w:lang w:val="en-US"/>
              </w:rPr>
              <w:t>IdntyDoc</w:t>
            </w:r>
            <w:r w:rsidRPr="003A5528">
              <w:rPr>
                <w:noProof/>
              </w:rPr>
              <w:t>/</w:t>
            </w:r>
            <w:r w:rsidRPr="00BB7259">
              <w:rPr>
                <w:noProof/>
                <w:lang w:val="en-US"/>
              </w:rPr>
              <w:t>TmpIDRF</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используется</w:t>
            </w:r>
          </w:p>
        </w:tc>
        <w:tc>
          <w:tcPr>
            <w:tcW w:w="3687" w:type="dxa"/>
          </w:tcPr>
          <w:p w:rsidR="00002BFD" w:rsidRPr="00DD7C63" w:rsidRDefault="00002BFD" w:rsidP="001A1DBE">
            <w:pPr>
              <w:ind w:firstLine="0"/>
              <w:jc w:val="left"/>
              <w:rPr>
                <w:lang w:eastAsia="en-US"/>
              </w:rPr>
            </w:pPr>
            <w:r>
              <w:rPr>
                <w:noProof/>
              </w:rPr>
              <w:t>Поле не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PrvtData</w:t>
            </w:r>
            <w:r w:rsidRPr="003A5528">
              <w:rPr>
                <w:noProof/>
              </w:rPr>
              <w:t>/</w:t>
            </w:r>
            <w:r w:rsidRPr="00BB7259">
              <w:rPr>
                <w:noProof/>
                <w:lang w:val="en-US"/>
              </w:rPr>
              <w:t>IdntyDoc</w:t>
            </w:r>
            <w:r w:rsidRPr="003A5528">
              <w:rPr>
                <w:noProof/>
              </w:rPr>
              <w:t>/</w:t>
            </w:r>
            <w:r w:rsidRPr="00BB7259">
              <w:rPr>
                <w:noProof/>
                <w:lang w:val="en-US"/>
              </w:rPr>
              <w:t>IdntyCardFrgn</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используется</w:t>
            </w:r>
          </w:p>
        </w:tc>
        <w:tc>
          <w:tcPr>
            <w:tcW w:w="3687" w:type="dxa"/>
          </w:tcPr>
          <w:p w:rsidR="00002BFD" w:rsidRPr="00DD7C63" w:rsidRDefault="00002BFD" w:rsidP="001A1DBE">
            <w:pPr>
              <w:ind w:firstLine="0"/>
              <w:jc w:val="left"/>
              <w:rPr>
                <w:lang w:eastAsia="en-US"/>
              </w:rPr>
            </w:pPr>
            <w:r>
              <w:rPr>
                <w:noProof/>
              </w:rPr>
              <w:t>Поле не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PrvtData</w:t>
            </w:r>
            <w:r w:rsidRPr="003A5528">
              <w:rPr>
                <w:noProof/>
              </w:rPr>
              <w:t>/</w:t>
            </w:r>
            <w:r w:rsidRPr="00BB7259">
              <w:rPr>
                <w:noProof/>
                <w:lang w:val="en-US"/>
              </w:rPr>
              <w:t>IdntyDoc</w:t>
            </w:r>
            <w:r w:rsidRPr="003A5528">
              <w:rPr>
                <w:noProof/>
              </w:rPr>
              <w:t>/</w:t>
            </w:r>
            <w:r w:rsidRPr="00BB7259">
              <w:rPr>
                <w:noProof/>
                <w:lang w:val="en-US"/>
              </w:rPr>
              <w:t>ResdtCard</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используется</w:t>
            </w:r>
          </w:p>
        </w:tc>
        <w:tc>
          <w:tcPr>
            <w:tcW w:w="3687" w:type="dxa"/>
          </w:tcPr>
          <w:p w:rsidR="00002BFD" w:rsidRPr="00DD7C63" w:rsidRDefault="00002BFD" w:rsidP="001A1DBE">
            <w:pPr>
              <w:ind w:firstLine="0"/>
              <w:jc w:val="left"/>
              <w:rPr>
                <w:lang w:eastAsia="en-US"/>
              </w:rPr>
            </w:pPr>
            <w:r>
              <w:rPr>
                <w:noProof/>
              </w:rPr>
              <w:t>Поле не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PrvtData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Srs</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Обязательно для ДУЛ 02, 03, 26, 05, 08, 09, 11, 12, 19, 20, 21. Заполняется при наличии для ДУЛ 13, 15, 17, 18, 24, 25</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PrvtData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Nb</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PrvtData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Nb</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lastRenderedPageBreak/>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PrvtData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IssgAuthrty</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При наличии поля "Кода подразделения" может отсутствовать.</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PrvtData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DeptCd</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Заполняется при наличии</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PrvtData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IsseDt</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Обязательно для ДУЛ 02, 03, 26 , 05, 08, 09, 11, 12, 13, 31, 20, 21, 24, 25</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PrvtData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XprtnDt</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Обязательно для ДУЛ 17, 19, 20.</w:t>
            </w:r>
            <w:r>
              <w:rPr>
                <w:noProof/>
              </w:rPr>
              <w:br/>
              <w:t>Заполняется при наличии для ДУЛ 02, 03, 05, 08, 09, 11, 13, 15, 18, 24, 25</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PrvtData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Nm</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Обязательно для ДУЛ 13, 18</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PrvtData</w:t>
            </w:r>
            <w:r w:rsidRPr="003A5528">
              <w:rPr>
                <w:noProof/>
              </w:rPr>
              <w:t>/</w:t>
            </w:r>
            <w:r w:rsidRPr="00BB7259">
              <w:rPr>
                <w:noProof/>
                <w:lang w:val="en-US"/>
              </w:rPr>
              <w:t>ConfDoc</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используется</w:t>
            </w:r>
          </w:p>
        </w:tc>
        <w:tc>
          <w:tcPr>
            <w:tcW w:w="3687" w:type="dxa"/>
          </w:tcPr>
          <w:p w:rsidR="00002BFD" w:rsidRPr="00DD7C63" w:rsidRDefault="00002BFD" w:rsidP="001A1DBE">
            <w:pPr>
              <w:ind w:firstLine="0"/>
              <w:jc w:val="left"/>
              <w:rPr>
                <w:lang w:eastAsia="en-US"/>
              </w:rPr>
            </w:pPr>
            <w:r>
              <w:rPr>
                <w:noProof/>
              </w:rPr>
              <w:t>Поле не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PrvtData</w:t>
            </w:r>
            <w:r w:rsidRPr="003A5528">
              <w:rPr>
                <w:noProof/>
              </w:rPr>
              <w:t>/</w:t>
            </w:r>
            <w:r w:rsidRPr="00BB7259">
              <w:rPr>
                <w:noProof/>
                <w:lang w:val="en-US"/>
              </w:rPr>
              <w:t>ConfDoc</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Заполняется для ДУЛ с кодом TpCd = 31 (IdentityCardForeign).</w:t>
            </w:r>
            <w:r>
              <w:rPr>
                <w:noProof/>
              </w:rPr>
              <w:br/>
              <w:t>Для граждан Армении (ОКСМ-051), Казахстана (ОКСМ-398), Киргизии (ОКСМ-417) и Беларусь (ОКСМ-112) может отсутствовать.</w:t>
            </w:r>
            <w:r>
              <w:rPr>
                <w:noProof/>
              </w:rPr>
              <w:br/>
              <w:t>Для ДУЛ с кодом TpCd = 33 может отсутствовать или заполняться реквизитами ДУЛ 33.</w:t>
            </w:r>
          </w:p>
        </w:tc>
        <w:tc>
          <w:tcPr>
            <w:tcW w:w="3687" w:type="dxa"/>
          </w:tcPr>
          <w:p w:rsidR="00002BFD" w:rsidRPr="00DD7C63" w:rsidRDefault="00002BFD" w:rsidP="001A1DBE">
            <w:pPr>
              <w:ind w:firstLine="0"/>
              <w:jc w:val="left"/>
              <w:rPr>
                <w:lang w:eastAsia="en-US"/>
              </w:rPr>
            </w:pPr>
            <w:r>
              <w:rPr>
                <w:noProof/>
              </w:rPr>
              <w:t>Обязателен, при наличии сведений у ФП.</w:t>
            </w:r>
            <w:r>
              <w:rPr>
                <w:noProof/>
              </w:rPr>
              <w:br/>
              <w:t>Заполняется для ДУЛ с кодом TpCd = 31 (IdentityCardForeign).</w:t>
            </w:r>
            <w:r>
              <w:rPr>
                <w:noProof/>
              </w:rPr>
              <w:br/>
              <w:t>Для граждан Армении (ОКСМ-051), Казахстана (ОКСМ-398), Киргизии (ОКСМ-417) и Беларусь (ОКСМ-112) может отсутствовать.</w:t>
            </w:r>
            <w:r>
              <w:rPr>
                <w:noProof/>
              </w:rPr>
              <w:br/>
              <w:t>Для ДУЛ с кодом TpCd = 33 может отсутствовать или заполняться реквизитами ДУЛ 33.</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lastRenderedPageBreak/>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PrvtData</w:t>
            </w:r>
            <w:r w:rsidRPr="003A5528">
              <w:rPr>
                <w:noProof/>
              </w:rPr>
              <w:t>/</w:t>
            </w:r>
            <w:r w:rsidRPr="00BB7259">
              <w:rPr>
                <w:noProof/>
                <w:lang w:val="en-US"/>
              </w:rPr>
              <w:t>INN</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используется</w:t>
            </w:r>
          </w:p>
        </w:tc>
        <w:tc>
          <w:tcPr>
            <w:tcW w:w="3687" w:type="dxa"/>
          </w:tcPr>
          <w:p w:rsidR="00002BFD" w:rsidRPr="00DD7C63" w:rsidRDefault="00002BFD" w:rsidP="001A1DBE">
            <w:pPr>
              <w:ind w:firstLine="0"/>
              <w:jc w:val="left"/>
              <w:rPr>
                <w:lang w:eastAsia="en-US"/>
              </w:rPr>
            </w:pPr>
            <w:r>
              <w:rPr>
                <w:noProof/>
              </w:rPr>
              <w:t>Поле не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PrvtData</w:t>
            </w:r>
            <w:r w:rsidRPr="003A5528">
              <w:rPr>
                <w:noProof/>
              </w:rPr>
              <w:t>/</w:t>
            </w:r>
            <w:r w:rsidRPr="00BB7259">
              <w:rPr>
                <w:noProof/>
                <w:lang w:val="en-US"/>
              </w:rPr>
              <w:t>INN</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PrvtData</w:t>
            </w:r>
            <w:r w:rsidRPr="003A5528">
              <w:rPr>
                <w:noProof/>
              </w:rPr>
              <w:t>/</w:t>
            </w:r>
            <w:r w:rsidRPr="00BB7259">
              <w:rPr>
                <w:noProof/>
                <w:lang w:val="en-US"/>
              </w:rPr>
              <w:t>INN</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PrvtData</w:t>
            </w:r>
            <w:r w:rsidRPr="003A5528">
              <w:rPr>
                <w:noProof/>
              </w:rPr>
              <w:t>/</w:t>
            </w:r>
            <w:r w:rsidRPr="00BB7259">
              <w:rPr>
                <w:noProof/>
                <w:lang w:val="en-US"/>
              </w:rPr>
              <w:t>INN</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Указывается ИНН Клиента-ФЛ</w:t>
            </w:r>
          </w:p>
        </w:tc>
        <w:tc>
          <w:tcPr>
            <w:tcW w:w="3687" w:type="dxa"/>
          </w:tcPr>
          <w:p w:rsidR="00002BFD" w:rsidRPr="00DD7C63" w:rsidRDefault="00002BFD" w:rsidP="001A1DBE">
            <w:pPr>
              <w:ind w:firstLine="0"/>
              <w:jc w:val="left"/>
              <w:rPr>
                <w:lang w:eastAsia="en-US"/>
              </w:rPr>
            </w:pPr>
            <w:r>
              <w:rPr>
                <w:noProof/>
              </w:rPr>
              <w:t>Обязателен для резидентов.</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PrvtData</w:t>
            </w:r>
            <w:r w:rsidRPr="003A5528">
              <w:rPr>
                <w:noProof/>
              </w:rPr>
              <w:t>/</w:t>
            </w:r>
            <w:r w:rsidRPr="00BB7259">
              <w:rPr>
                <w:noProof/>
                <w:lang w:val="en-US"/>
              </w:rPr>
              <w:t>INNFrgn</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Обязателен для нерезидентов - заполняется относительно ИНН, присвоенному в иностранном государстве</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PrvtData</w:t>
            </w:r>
            <w:r w:rsidRPr="003A5528">
              <w:rPr>
                <w:noProof/>
              </w:rPr>
              <w:t>/</w:t>
            </w:r>
            <w:r w:rsidRPr="00BB7259">
              <w:rPr>
                <w:noProof/>
                <w:lang w:val="en-US"/>
              </w:rPr>
              <w:t>INNTp</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PrvtData</w:t>
            </w:r>
            <w:r w:rsidRPr="003A5528">
              <w:rPr>
                <w:noProof/>
              </w:rPr>
              <w:t>/</w:t>
            </w:r>
            <w:r w:rsidRPr="00BB7259">
              <w:rPr>
                <w:noProof/>
                <w:lang w:val="en-US"/>
              </w:rPr>
              <w:t>INNTp</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PrvtData</w:t>
            </w:r>
            <w:r w:rsidRPr="003A5528">
              <w:rPr>
                <w:noProof/>
              </w:rPr>
              <w:t>/</w:t>
            </w:r>
            <w:r w:rsidRPr="00BB7259">
              <w:rPr>
                <w:noProof/>
                <w:lang w:val="en-US"/>
              </w:rPr>
              <w:t>INNTp</w:t>
            </w:r>
            <w:r w:rsidRPr="003A5528">
              <w:rPr>
                <w:noProof/>
              </w:rPr>
              <w:t>/</w:t>
            </w:r>
            <w:r w:rsidRPr="00BB7259">
              <w:rPr>
                <w:noProof/>
                <w:lang w:val="en-US"/>
              </w:rPr>
              <w:t>INN</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Обязателен для резидентов.</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PrvtData</w:t>
            </w:r>
            <w:r w:rsidRPr="003A5528">
              <w:rPr>
                <w:noProof/>
              </w:rPr>
              <w:t>/</w:t>
            </w:r>
            <w:r w:rsidRPr="00BB7259">
              <w:rPr>
                <w:noProof/>
                <w:lang w:val="en-US"/>
              </w:rPr>
              <w:t>INNTp</w:t>
            </w:r>
            <w:r w:rsidRPr="003A5528">
              <w:rPr>
                <w:noProof/>
              </w:rPr>
              <w:t>/</w:t>
            </w:r>
            <w:r w:rsidRPr="00BB7259">
              <w:rPr>
                <w:noProof/>
                <w:lang w:val="en-US"/>
              </w:rPr>
              <w:t>INNFrgn</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Обязателен для нерезидентов - заполняется относительно ИНН, присвоенному в иностранном государстве</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PrvtData</w:t>
            </w:r>
            <w:r w:rsidRPr="003A5528">
              <w:rPr>
                <w:noProof/>
              </w:rPr>
              <w:t>/</w:t>
            </w:r>
            <w:r w:rsidRPr="00BB7259">
              <w:rPr>
                <w:noProof/>
                <w:lang w:val="en-US"/>
              </w:rPr>
              <w:t>EmailAdr</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Обязателен, при наличии сведений у ФП</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PrvtData</w:t>
            </w:r>
            <w:r w:rsidRPr="003A5528">
              <w:rPr>
                <w:noProof/>
              </w:rPr>
              <w:t>/</w:t>
            </w:r>
            <w:r w:rsidRPr="00BB7259">
              <w:rPr>
                <w:noProof/>
                <w:lang w:val="en-US"/>
              </w:rPr>
              <w:t>PblcOffclInf</w:t>
            </w:r>
            <w:r w:rsidRPr="003A5528">
              <w:rPr>
                <w:noProof/>
              </w:rPr>
              <w:t>/</w:t>
            </w:r>
            <w:r w:rsidRPr="00BB7259">
              <w:rPr>
                <w:noProof/>
                <w:lang w:val="en-US"/>
              </w:rPr>
              <w:t>Pos</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Обязательно к заполнению для ПДЛ с кодом типа 1, 3 и 5. Не заполняется для  ПДЛ с кодом типа 0.</w:t>
            </w:r>
          </w:p>
        </w:tc>
        <w:tc>
          <w:tcPr>
            <w:tcW w:w="3687" w:type="dxa"/>
          </w:tcPr>
          <w:p w:rsidR="00002BFD" w:rsidRPr="00DD7C63" w:rsidRDefault="00002BFD" w:rsidP="001A1DBE">
            <w:pPr>
              <w:ind w:firstLine="0"/>
              <w:jc w:val="left"/>
              <w:rPr>
                <w:lang w:eastAsia="en-US"/>
              </w:rPr>
            </w:pPr>
            <w:r>
              <w:rPr>
                <w:noProof/>
              </w:rPr>
              <w:t>Обязательно к заполнению для ПДЛ с кодом типа 1, 3 и 5. Не заполняется для  ПДЛ с кодом типа 0. Не обязательны (заполняется при наличии сведений) для  2, 4 и 6.</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lastRenderedPageBreak/>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PrvtData</w:t>
            </w:r>
            <w:r w:rsidRPr="003A5528">
              <w:rPr>
                <w:noProof/>
              </w:rPr>
              <w:t>/</w:t>
            </w:r>
            <w:r w:rsidRPr="00BB7259">
              <w:rPr>
                <w:noProof/>
                <w:lang w:val="en-US"/>
              </w:rPr>
              <w:t>PblcOffclInf</w:t>
            </w:r>
            <w:r w:rsidRPr="003A5528">
              <w:rPr>
                <w:noProof/>
              </w:rPr>
              <w:t>/</w:t>
            </w:r>
            <w:r w:rsidRPr="00BB7259">
              <w:rPr>
                <w:noProof/>
                <w:lang w:val="en-US"/>
              </w:rPr>
              <w:t>Mplyr</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Обязательно к заполнению для ПДЛ с кодом типа 1, 3 и 5. Не заполняется для для ПДЛ с кодом типа 0.</w:t>
            </w:r>
          </w:p>
        </w:tc>
        <w:tc>
          <w:tcPr>
            <w:tcW w:w="3687" w:type="dxa"/>
          </w:tcPr>
          <w:p w:rsidR="00002BFD" w:rsidRPr="00DD7C63" w:rsidRDefault="00002BFD" w:rsidP="001A1DBE">
            <w:pPr>
              <w:ind w:firstLine="0"/>
              <w:jc w:val="left"/>
              <w:rPr>
                <w:lang w:eastAsia="en-US"/>
              </w:rPr>
            </w:pPr>
            <w:r>
              <w:rPr>
                <w:noProof/>
              </w:rPr>
              <w:t>Обязательно к заполнению для ПДЛ с кодом типа 1, 3 и 5. Не заполняется для для ПДЛ с кодом типа 0.  Не обязательны (заполняется при наличии сведений) для 2, 4 и 6.</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PrvtData</w:t>
            </w:r>
            <w:r w:rsidRPr="003A5528">
              <w:rPr>
                <w:noProof/>
              </w:rPr>
              <w:t>/</w:t>
            </w:r>
            <w:r w:rsidRPr="00BB7259">
              <w:rPr>
                <w:noProof/>
                <w:lang w:val="en-US"/>
              </w:rPr>
              <w:t>PblcOffclInf</w:t>
            </w:r>
            <w:r w:rsidRPr="003A5528">
              <w:rPr>
                <w:noProof/>
              </w:rPr>
              <w:t>/</w:t>
            </w:r>
            <w:r w:rsidRPr="00BB7259">
              <w:rPr>
                <w:noProof/>
                <w:lang w:val="en-US"/>
              </w:rPr>
              <w:t>MplyrAdr</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Обязательно к заполнению для ПДЛ с кодом типа 1, 3 и 5. Не заполняется для для ПДЛ с кодом типа 0.</w:t>
            </w:r>
          </w:p>
        </w:tc>
        <w:tc>
          <w:tcPr>
            <w:tcW w:w="3687" w:type="dxa"/>
          </w:tcPr>
          <w:p w:rsidR="00002BFD" w:rsidRPr="00DD7C63" w:rsidRDefault="00002BFD" w:rsidP="001A1DBE">
            <w:pPr>
              <w:ind w:firstLine="0"/>
              <w:jc w:val="left"/>
              <w:rPr>
                <w:lang w:eastAsia="en-US"/>
              </w:rPr>
            </w:pPr>
            <w:r>
              <w:rPr>
                <w:noProof/>
              </w:rPr>
              <w:t>Обязательно к заполнению для ПДЛ с кодом типа 1, 3 и 5. Не заполняется для для ПДЛ с кодом типа 0.  Не обязательны (заполняется при наличии сведений) для 2, 4 и 6.</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PrvtData</w:t>
            </w:r>
            <w:r w:rsidRPr="003A5528">
              <w:rPr>
                <w:noProof/>
              </w:rPr>
              <w:t>/</w:t>
            </w:r>
            <w:r w:rsidRPr="00BB7259">
              <w:rPr>
                <w:noProof/>
                <w:lang w:val="en-US"/>
              </w:rPr>
              <w:t>PblcOffclInf</w:t>
            </w:r>
            <w:r w:rsidRPr="003A5528">
              <w:rPr>
                <w:noProof/>
              </w:rPr>
              <w:t>/</w:t>
            </w:r>
            <w:r w:rsidRPr="00BB7259">
              <w:rPr>
                <w:noProof/>
                <w:lang w:val="en-US"/>
              </w:rPr>
              <w:t>RltnDgr</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Обязательно к заполнению для ПДЛ с кодом типа 2, 4 и 6.</w:t>
            </w:r>
          </w:p>
        </w:tc>
        <w:tc>
          <w:tcPr>
            <w:tcW w:w="3687" w:type="dxa"/>
          </w:tcPr>
          <w:p w:rsidR="00002BFD" w:rsidRPr="00DD7C63" w:rsidRDefault="00002BFD" w:rsidP="001A1DBE">
            <w:pPr>
              <w:ind w:firstLine="0"/>
              <w:jc w:val="left"/>
              <w:rPr>
                <w:lang w:eastAsia="en-US"/>
              </w:rPr>
            </w:pPr>
            <w:r>
              <w:rPr>
                <w:noProof/>
              </w:rPr>
              <w:t>Обязательно к заполнению для ПДЛ с кодом типа 2, 4 и 6.</w:t>
            </w:r>
            <w:r>
              <w:rPr>
                <w:noProof/>
              </w:rPr>
              <w:br/>
              <w:t>Описание ПДЛ, являющегося супругом (супругой), близким родственником ПДЛ и(или) от имени которого действует клиент (ФИО, дата рождения, иные имеющиеся сведения).</w:t>
            </w:r>
            <w:r>
              <w:rPr>
                <w:noProof/>
              </w:rPr>
              <w:br/>
              <w:t>Степень родства либо статус (супруг или супруга) и(или) тип связи клиента (по отношению к ПДЛ).</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PrvtData</w:t>
            </w:r>
            <w:r w:rsidRPr="003A5528">
              <w:rPr>
                <w:noProof/>
              </w:rPr>
              <w:t>/</w:t>
            </w:r>
            <w:r w:rsidRPr="00BB7259">
              <w:rPr>
                <w:noProof/>
                <w:lang w:val="en-US"/>
              </w:rPr>
              <w:t>BkAcct</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PrvtData</w:t>
            </w:r>
            <w:r w:rsidRPr="003A5528">
              <w:rPr>
                <w:noProof/>
              </w:rPr>
              <w:t>/</w:t>
            </w:r>
            <w:r w:rsidRPr="00BB7259">
              <w:rPr>
                <w:noProof/>
                <w:lang w:val="en-US"/>
              </w:rPr>
              <w:t>BkAcct</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PrvtData</w:t>
            </w:r>
            <w:r w:rsidRPr="003A5528">
              <w:rPr>
                <w:noProof/>
              </w:rPr>
              <w:t>/</w:t>
            </w:r>
            <w:r w:rsidRPr="00BB7259">
              <w:rPr>
                <w:noProof/>
                <w:lang w:val="en-US"/>
              </w:rPr>
              <w:t>BkAcct</w:t>
            </w:r>
            <w:r w:rsidRPr="003A5528">
              <w:rPr>
                <w:noProof/>
              </w:rPr>
              <w:t>/</w:t>
            </w:r>
            <w:r w:rsidRPr="00BB7259">
              <w:rPr>
                <w:noProof/>
                <w:lang w:val="en-US"/>
              </w:rPr>
              <w:t>BIC</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lastRenderedPageBreak/>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PrvtData</w:t>
            </w:r>
            <w:r w:rsidRPr="003A5528">
              <w:rPr>
                <w:noProof/>
              </w:rPr>
              <w:t>/</w:t>
            </w:r>
            <w:r w:rsidRPr="00BB7259">
              <w:rPr>
                <w:noProof/>
                <w:lang w:val="en-US"/>
              </w:rPr>
              <w:t>BkAcct</w:t>
            </w:r>
            <w:r w:rsidRPr="003A5528">
              <w:rPr>
                <w:noProof/>
              </w:rPr>
              <w:t>/</w:t>
            </w:r>
            <w:r w:rsidRPr="00BB7259">
              <w:rPr>
                <w:noProof/>
                <w:lang w:val="en-US"/>
              </w:rPr>
              <w:t>BIC</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PrvtData</w:t>
            </w:r>
            <w:r w:rsidRPr="003A5528">
              <w:rPr>
                <w:noProof/>
              </w:rPr>
              <w:t>/</w:t>
            </w:r>
            <w:r w:rsidRPr="00BB7259">
              <w:rPr>
                <w:noProof/>
                <w:lang w:val="en-US"/>
              </w:rPr>
              <w:t>BkAcct</w:t>
            </w:r>
            <w:r w:rsidRPr="003A5528">
              <w:rPr>
                <w:noProof/>
              </w:rPr>
              <w:t>/</w:t>
            </w:r>
            <w:r w:rsidRPr="00BB7259">
              <w:rPr>
                <w:noProof/>
                <w:lang w:val="en-US"/>
              </w:rPr>
              <w:t>BIC</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БИК ФП по месту открытия счета</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PrvtData</w:t>
            </w:r>
            <w:r w:rsidRPr="003A5528">
              <w:rPr>
                <w:noProof/>
              </w:rPr>
              <w:t>/</w:t>
            </w:r>
            <w:r w:rsidRPr="00BB7259">
              <w:rPr>
                <w:noProof/>
                <w:lang w:val="en-US"/>
              </w:rPr>
              <w:t>BkAcct</w:t>
            </w:r>
            <w:r w:rsidRPr="003A5528">
              <w:rPr>
                <w:noProof/>
              </w:rPr>
              <w:t>/</w:t>
            </w:r>
            <w:r w:rsidRPr="00BB7259">
              <w:rPr>
                <w:noProof/>
                <w:lang w:val="en-US"/>
              </w:rPr>
              <w:t>Id</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PrvtData</w:t>
            </w:r>
            <w:r w:rsidRPr="003A5528">
              <w:rPr>
                <w:noProof/>
              </w:rPr>
              <w:t>/</w:t>
            </w:r>
            <w:r w:rsidRPr="00BB7259">
              <w:rPr>
                <w:noProof/>
                <w:lang w:val="en-US"/>
              </w:rPr>
              <w:t>BkAcct</w:t>
            </w:r>
            <w:r w:rsidRPr="003A5528">
              <w:rPr>
                <w:noProof/>
              </w:rPr>
              <w:t>/</w:t>
            </w:r>
            <w:r w:rsidRPr="00BB7259">
              <w:rPr>
                <w:noProof/>
                <w:lang w:val="en-US"/>
              </w:rPr>
              <w:t>Id</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PrvtData</w:t>
            </w:r>
            <w:r w:rsidRPr="003A5528">
              <w:rPr>
                <w:noProof/>
              </w:rPr>
              <w:t>/</w:t>
            </w:r>
            <w:r w:rsidRPr="00BB7259">
              <w:rPr>
                <w:noProof/>
                <w:lang w:val="en-US"/>
              </w:rPr>
              <w:t>BkAcct</w:t>
            </w:r>
            <w:r w:rsidRPr="003A5528">
              <w:rPr>
                <w:noProof/>
              </w:rPr>
              <w:t>/</w:t>
            </w:r>
            <w:r w:rsidRPr="00BB7259">
              <w:rPr>
                <w:noProof/>
                <w:lang w:val="en-US"/>
              </w:rPr>
              <w:t>Id</w:t>
            </w:r>
            <w:r w:rsidRPr="003A5528">
              <w:rPr>
                <w:noProof/>
              </w:rPr>
              <w:t>/</w:t>
            </w:r>
            <w:r w:rsidRPr="00BB7259">
              <w:rPr>
                <w:noProof/>
                <w:lang w:val="en-US"/>
              </w:rPr>
              <w:t>Acct</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Обязателен, если не заполнен Идентификатор ЭСП</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PrvtData</w:t>
            </w:r>
            <w:r w:rsidRPr="003A5528">
              <w:rPr>
                <w:noProof/>
              </w:rPr>
              <w:t>/</w:t>
            </w:r>
            <w:r w:rsidRPr="00BB7259">
              <w:rPr>
                <w:noProof/>
                <w:lang w:val="en-US"/>
              </w:rPr>
              <w:t>BkAcct</w:t>
            </w:r>
            <w:r w:rsidRPr="003A5528">
              <w:rPr>
                <w:noProof/>
              </w:rPr>
              <w:t>/</w:t>
            </w:r>
            <w:r w:rsidRPr="00BB7259">
              <w:rPr>
                <w:noProof/>
                <w:lang w:val="en-US"/>
              </w:rPr>
              <w:t>Id</w:t>
            </w:r>
            <w:r w:rsidRPr="003A5528">
              <w:rPr>
                <w:noProof/>
              </w:rPr>
              <w:t>/</w:t>
            </w:r>
            <w:r w:rsidRPr="00BB7259">
              <w:rPr>
                <w:noProof/>
                <w:lang w:val="en-US"/>
              </w:rPr>
              <w:t>EIP</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Обязателен, если не заполнен Номер счета</w:t>
            </w: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PtcptAdmstrtnReq/AdmstnReqData/PtcptData/RltdPtyData</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PtcptAdmstrtnReq/AdmstnReqData/PtcptData/RltdPtyData</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100</w:t>
            </w: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PtcptAdmstrtnReq/AdmstnReqData/PtcptData/RltdPtyData</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Для Клиента ФЛ обязательно указание СЛ Бенефициарный владелец. При отсутствии добавляется сам Клиент ФЛ.</w:t>
            </w:r>
            <w:r>
              <w:rPr>
                <w:noProof/>
              </w:rPr>
              <w:br/>
              <w:t>Допустимо указание множественных значений</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KndsIndvRP</w:t>
            </w:r>
            <w:r w:rsidRPr="003A5528">
              <w:rPr>
                <w:noProof/>
              </w:rPr>
              <w:t>/</w:t>
            </w:r>
            <w:r w:rsidRPr="00BB7259">
              <w:rPr>
                <w:noProof/>
                <w:lang w:val="en-US"/>
              </w:rPr>
              <w:t>BnfclOwnr</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Обязателен для Клиента ФЛ</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lastRenderedPageBreak/>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RPIndvId</w:t>
            </w:r>
            <w:r w:rsidRPr="003A5528">
              <w:rPr>
                <w:noProof/>
              </w:rPr>
              <w:t>/</w:t>
            </w:r>
            <w:r w:rsidRPr="00BB7259">
              <w:rPr>
                <w:noProof/>
                <w:lang w:val="en-US"/>
              </w:rPr>
              <w:t>RPIndvIdrs</w:t>
            </w:r>
          </w:p>
        </w:tc>
        <w:tc>
          <w:tcPr>
            <w:tcW w:w="3686" w:type="dxa"/>
          </w:tcPr>
          <w:p w:rsidR="00002BFD" w:rsidRPr="00DD7C63" w:rsidRDefault="00002BFD" w:rsidP="001A1DBE">
            <w:pPr>
              <w:ind w:firstLine="0"/>
              <w:jc w:val="left"/>
              <w:rPr>
                <w:lang w:eastAsia="en-US"/>
              </w:rPr>
            </w:pPr>
            <w:r>
              <w:rPr>
                <w:noProof/>
              </w:rPr>
              <w:lastRenderedPageBreak/>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Обязателен один из "Идентификаторов СЛ"</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RPIndvId</w:t>
            </w:r>
            <w:r w:rsidRPr="003A5528">
              <w:rPr>
                <w:noProof/>
              </w:rPr>
              <w:t>/</w:t>
            </w:r>
            <w:r w:rsidRPr="00BB7259">
              <w:rPr>
                <w:noProof/>
                <w:lang w:val="en-US"/>
              </w:rPr>
              <w:t>RPIndvIdrs</w:t>
            </w:r>
            <w:r w:rsidRPr="003A5528">
              <w:rPr>
                <w:noProof/>
              </w:rPr>
              <w:t>/</w:t>
            </w:r>
            <w:r w:rsidRPr="00BB7259">
              <w:rPr>
                <w:noProof/>
                <w:lang w:val="en-US"/>
              </w:rPr>
              <w:t>IdrsTp</w:t>
            </w:r>
            <w:r w:rsidRPr="003A5528">
              <w:rPr>
                <w:noProof/>
              </w:rPr>
              <w:t>/</w:t>
            </w:r>
            <w:r w:rsidRPr="00BB7259">
              <w:rPr>
                <w:noProof/>
                <w:lang w:val="en-US"/>
              </w:rPr>
              <w:t>SNILS</w:t>
            </w:r>
          </w:p>
        </w:tc>
        <w:tc>
          <w:tcPr>
            <w:tcW w:w="3686" w:type="dxa"/>
          </w:tcPr>
          <w:p w:rsidR="00002BFD" w:rsidRPr="00DD7C63" w:rsidRDefault="00002BFD" w:rsidP="001A1DBE">
            <w:pPr>
              <w:ind w:firstLine="0"/>
              <w:jc w:val="left"/>
              <w:rPr>
                <w:lang w:eastAsia="en-US"/>
              </w:rPr>
            </w:pPr>
            <w:r>
              <w:rPr>
                <w:noProof/>
              </w:rPr>
              <w:t>Аннотация «Description, Описание».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Идентификатор СЛ ФЛ СНИЛС</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RPIndvId</w:t>
            </w:r>
            <w:r w:rsidRPr="003A5528">
              <w:rPr>
                <w:noProof/>
              </w:rPr>
              <w:t>/</w:t>
            </w:r>
            <w:r w:rsidRPr="00BB7259">
              <w:rPr>
                <w:noProof/>
                <w:lang w:val="en-US"/>
              </w:rPr>
              <w:t>RPIndvIdrs</w:t>
            </w:r>
            <w:r w:rsidRPr="003A5528">
              <w:rPr>
                <w:noProof/>
              </w:rPr>
              <w:t>/</w:t>
            </w:r>
            <w:r w:rsidRPr="00BB7259">
              <w:rPr>
                <w:noProof/>
                <w:lang w:val="en-US"/>
              </w:rPr>
              <w:t>IdrsTp</w:t>
            </w:r>
            <w:r w:rsidRPr="003A5528">
              <w:rPr>
                <w:noProof/>
              </w:rPr>
              <w:t>/</w:t>
            </w:r>
            <w:r w:rsidRPr="00BB7259">
              <w:rPr>
                <w:noProof/>
                <w:lang w:val="en-US"/>
              </w:rPr>
              <w:t>SNILS</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Обязательно для гражданин РФ, иностранных граждан, являющихся трудовыми мигрантами. Опционально, в случае наличия поля «Идентификатор СЛ ФЛ ИНН РФ»/ «Идентификатор СЛ ФЛ ИНН иностранный/ Идентификатор СЛ ФЛ присвоенный ФП</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RPIndvId</w:t>
            </w:r>
            <w:r w:rsidRPr="003A5528">
              <w:rPr>
                <w:noProof/>
              </w:rPr>
              <w:t>/</w:t>
            </w:r>
            <w:r w:rsidRPr="00BB7259">
              <w:rPr>
                <w:noProof/>
                <w:lang w:val="en-US"/>
              </w:rPr>
              <w:t>RPIndvIdrs</w:t>
            </w:r>
            <w:r w:rsidRPr="003A5528">
              <w:rPr>
                <w:noProof/>
              </w:rPr>
              <w:t>/</w:t>
            </w:r>
            <w:r w:rsidRPr="00BB7259">
              <w:rPr>
                <w:noProof/>
                <w:lang w:val="en-US"/>
              </w:rPr>
              <w:t>IdrsTp</w:t>
            </w:r>
            <w:r w:rsidRPr="003A5528">
              <w:rPr>
                <w:noProof/>
              </w:rPr>
              <w:t>/</w:t>
            </w:r>
            <w:r w:rsidRPr="00BB7259">
              <w:rPr>
                <w:noProof/>
                <w:lang w:val="en-US"/>
              </w:rPr>
              <w:t>INNForeign</w:t>
            </w:r>
          </w:p>
        </w:tc>
        <w:tc>
          <w:tcPr>
            <w:tcW w:w="3686" w:type="dxa"/>
          </w:tcPr>
          <w:p w:rsidR="00002BFD" w:rsidRPr="00DD7C63" w:rsidRDefault="00002BFD" w:rsidP="001A1DBE">
            <w:pPr>
              <w:ind w:firstLine="0"/>
              <w:jc w:val="left"/>
              <w:rPr>
                <w:lang w:eastAsia="en-US"/>
              </w:rPr>
            </w:pPr>
            <w:r>
              <w:rPr>
                <w:noProof/>
              </w:rPr>
              <w:t>Аннотация «Description, Описание».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Идентификатор СЛ ФЛ ИНН иностранный / Идентификатор СЛ ФЛ присвоенный ФП</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RPIndvId</w:t>
            </w:r>
            <w:r w:rsidRPr="003A5528">
              <w:rPr>
                <w:noProof/>
              </w:rPr>
              <w:t>/</w:t>
            </w:r>
            <w:r w:rsidRPr="00BB7259">
              <w:rPr>
                <w:noProof/>
                <w:lang w:val="en-US"/>
              </w:rPr>
              <w:t>RPIndvIdrs</w:t>
            </w:r>
            <w:r w:rsidRPr="003A5528">
              <w:rPr>
                <w:noProof/>
              </w:rPr>
              <w:t>/</w:t>
            </w:r>
            <w:r w:rsidRPr="00BB7259">
              <w:rPr>
                <w:noProof/>
                <w:lang w:val="en-US"/>
              </w:rPr>
              <w:t>IdrsTp</w:t>
            </w:r>
            <w:r w:rsidRPr="003A5528">
              <w:rPr>
                <w:noProof/>
              </w:rPr>
              <w:t>/</w:t>
            </w:r>
            <w:r w:rsidRPr="00BB7259">
              <w:rPr>
                <w:noProof/>
                <w:lang w:val="en-US"/>
              </w:rPr>
              <w:t>INNForeign</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Обязательно для ФЛ, являющихся иностранными гражданами или лицами без гражданства, которые не являются трудовыми мигрантами. ИНН, присвоенный в стране гражданства.</w:t>
            </w:r>
            <w:r>
              <w:rPr>
                <w:noProof/>
              </w:rPr>
              <w:br/>
              <w:t xml:space="preserve">Обязательно в случае отсутствия реквизита «Идентификатор СЛ ФЛ ИНН иностранный» или «Идентификатор СЛ ФЛ СНИЛС» </w:t>
            </w:r>
            <w:r>
              <w:rPr>
                <w:noProof/>
              </w:rPr>
              <w:lastRenderedPageBreak/>
              <w:t>или «Идентификатор СЛ ФЛ ИНН РФ» заполняется значением реквизита, который формирует (присваивает) ФП, состоящее из bbbbbbbbbnnnnnnnnnnn, где bbbbbbbbb – БИК кредитной организации (филиала кредитной организации), сформировавшей (сформировавшего) Идентификатор СЛ ФЛ присвоенный ФП (9 символов); nnnnnnnnnnn – цифровой код (ИД) СЛ, присвоенный ФП.</w:t>
            </w:r>
            <w:r>
              <w:rPr>
                <w:noProof/>
              </w:rPr>
              <w:br/>
              <w:t>Опционально  в случае наличия поля «Идентификатор СЛ ФЛ ИНН РФ» / «Идентификатор СЛ ФЛ СНИЛС»</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lastRenderedPageBreak/>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Phne</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r>
              <w:rPr>
                <w:noProof/>
              </w:rPr>
              <w:t>0</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Phne</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Обязателен, при наличии сведений у ФП</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Ctry</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Ctry</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lastRenderedPageBreak/>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Ctry</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Обязателен, при наличии данных у ФП</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Adr</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r>
              <w:rPr>
                <w:noProof/>
              </w:rPr>
              <w:t>0</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Adr</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3</w:t>
            </w:r>
          </w:p>
        </w:tc>
        <w:tc>
          <w:tcPr>
            <w:tcW w:w="3687" w:type="dxa"/>
          </w:tcPr>
          <w:p w:rsidR="00002BFD" w:rsidRPr="00DD7C63" w:rsidRDefault="00002BFD" w:rsidP="001A1DBE">
            <w:pPr>
              <w:ind w:firstLine="0"/>
              <w:jc w:val="left"/>
              <w:rPr>
                <w:lang w:eastAsia="en-US"/>
              </w:rPr>
            </w:pPr>
            <w:r>
              <w:rPr>
                <w:noProof/>
              </w:rPr>
              <w:t>4</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Adr</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Обязателен, при наличии сведений у ФП. Указывается адрес места жительства (регистрации) и/или места пребывания и/или почтовый адрес.  Обязательно указывается место государственной регистрации (местонахождение) при указании ОГРНИП.</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Adr</w:t>
            </w:r>
            <w:r w:rsidRPr="003A5528">
              <w:rPr>
                <w:noProof/>
              </w:rPr>
              <w:t>/</w:t>
            </w:r>
            <w:r w:rsidRPr="00BB7259">
              <w:rPr>
                <w:noProof/>
                <w:lang w:val="en-US"/>
              </w:rPr>
              <w:t>PstlAdr</w:t>
            </w:r>
            <w:r w:rsidRPr="003A5528">
              <w:rPr>
                <w:noProof/>
              </w:rPr>
              <w:t>/</w:t>
            </w:r>
            <w:r w:rsidRPr="00BB7259">
              <w:rPr>
                <w:noProof/>
                <w:lang w:val="en-US"/>
              </w:rPr>
              <w:t>StrdAdr</w:t>
            </w:r>
            <w:r w:rsidRPr="003A5528">
              <w:rPr>
                <w:noProof/>
              </w:rPr>
              <w:t>/</w:t>
            </w:r>
            <w:r w:rsidRPr="00BB7259">
              <w:rPr>
                <w:noProof/>
                <w:lang w:val="en-US"/>
              </w:rPr>
              <w:t>CtrySubDvsnCd</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Обязателен для заполнения, если Код страны (CountryCode) = 643</w:t>
            </w:r>
          </w:p>
        </w:tc>
        <w:tc>
          <w:tcPr>
            <w:tcW w:w="3687" w:type="dxa"/>
          </w:tcPr>
          <w:p w:rsidR="00002BFD" w:rsidRPr="00DD7C63" w:rsidRDefault="00002BFD" w:rsidP="001A1DBE">
            <w:pPr>
              <w:ind w:firstLine="0"/>
              <w:jc w:val="left"/>
              <w:rPr>
                <w:lang w:eastAsia="en-US"/>
              </w:rPr>
            </w:pPr>
            <w:r>
              <w:rPr>
                <w:noProof/>
              </w:rPr>
              <w:t>Обязателен для заполнения, если Код страны (CountryCode) = 643.</w:t>
            </w:r>
            <w:r>
              <w:rPr>
                <w:noProof/>
              </w:rPr>
              <w:br/>
              <w:t>Обязателен для нерезидентов, при не предоставлении Адресных данных в одной строке.</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BirthDt</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BirthDt</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lastRenderedPageBreak/>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BirthDt</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Обязателена, при наличии сведений у ФП</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PlcOfBirth</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PlcOfBirth</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PlcOfBirth</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Обязателено, при наличии сведений у ФП</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Обязателен, при наличии сведений у ФП</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05</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02</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lastRenderedPageBreak/>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03</w:t>
            </w:r>
          </w:p>
        </w:tc>
        <w:tc>
          <w:tcPr>
            <w:tcW w:w="3686" w:type="dxa"/>
          </w:tcPr>
          <w:p w:rsidR="00002BFD" w:rsidRPr="00DD7C63" w:rsidRDefault="00002BFD" w:rsidP="001A1DBE">
            <w:pPr>
              <w:ind w:firstLine="0"/>
              <w:jc w:val="left"/>
              <w:rPr>
                <w:lang w:eastAsia="en-US"/>
              </w:rPr>
            </w:pPr>
            <w:r>
              <w:rPr>
                <w:noProof/>
              </w:rPr>
              <w:lastRenderedPageBreak/>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08</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09</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11</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13</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15</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17</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18</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lastRenderedPageBreak/>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19</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20</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37</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24</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25</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Srs</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Обязательно для ДУЛ 02, 03, 26, 05, 08, 09, 11, 12, 19, 20, 21. Заполняется при наличии для ДУЛ 13, 15, 17, 18, 24, 25</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Nb</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lastRenderedPageBreak/>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Nb</w:t>
            </w:r>
          </w:p>
        </w:tc>
        <w:tc>
          <w:tcPr>
            <w:tcW w:w="3686" w:type="dxa"/>
          </w:tcPr>
          <w:p w:rsidR="00002BFD" w:rsidRPr="00DD7C63" w:rsidRDefault="00002BFD" w:rsidP="001A1DBE">
            <w:pPr>
              <w:ind w:firstLine="0"/>
              <w:jc w:val="left"/>
              <w:rPr>
                <w:lang w:eastAsia="en-US"/>
              </w:rPr>
            </w:pPr>
            <w:r>
              <w:rPr>
                <w:noProof/>
              </w:rPr>
              <w:lastRenderedPageBreak/>
              <w:t>Число повторений макс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IssgAuthrty</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При наличии поля "Кода подразделения" может отсутствовать.</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DeptCd</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Заполняется при наличии</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IsseDt</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Обязательно для ДУЛ 02, 03, 26 , 05, 08, 09, 11, 12, 13, 31, 20, 21, 24, 25</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XprtnDt</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Обязательно для ДУЛ 17, 19, 20.</w:t>
            </w:r>
            <w:r>
              <w:rPr>
                <w:noProof/>
              </w:rPr>
              <w:br/>
              <w:t>Заполняется при наличии для ДУЛ 02, 03, 05, 08, 09, 11, 13, 15, 18, 24, 25</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Nm</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Обязательно для ДУЛ 13, 18</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Заполняется для ДУЛ с кодом TpCd = 31 (IdentityCardForeign).</w:t>
            </w:r>
            <w:r>
              <w:rPr>
                <w:noProof/>
              </w:rPr>
              <w:br/>
              <w:t>Для граждан Армении (ОКСМ-051), Казахстана (ОКСМ-398), Киргизии (ОКСМ-417) и Беларусь (ОКСМ-112) может отсутствовать.</w:t>
            </w:r>
            <w:r>
              <w:rPr>
                <w:noProof/>
              </w:rPr>
              <w:br/>
              <w:t xml:space="preserve">Для ДУЛ с кодом TpCd = 33 может отсутствовать или </w:t>
            </w:r>
            <w:r>
              <w:rPr>
                <w:noProof/>
              </w:rPr>
              <w:lastRenderedPageBreak/>
              <w:t>заполняться реквизитами ДУЛ 33.</w:t>
            </w:r>
          </w:p>
        </w:tc>
        <w:tc>
          <w:tcPr>
            <w:tcW w:w="3687" w:type="dxa"/>
          </w:tcPr>
          <w:p w:rsidR="00002BFD" w:rsidRPr="00DD7C63" w:rsidRDefault="00002BFD" w:rsidP="001A1DBE">
            <w:pPr>
              <w:ind w:firstLine="0"/>
              <w:jc w:val="left"/>
              <w:rPr>
                <w:lang w:eastAsia="en-US"/>
              </w:rPr>
            </w:pPr>
            <w:r>
              <w:rPr>
                <w:noProof/>
              </w:rPr>
              <w:lastRenderedPageBreak/>
              <w:t>Обязателен, при наличии сведений у ФП.</w:t>
            </w:r>
            <w:r>
              <w:rPr>
                <w:noProof/>
              </w:rPr>
              <w:br/>
              <w:t>Заполняется для ДУЛ с кодом TpCd = 31 (IdentityCardForeign).</w:t>
            </w:r>
            <w:r>
              <w:rPr>
                <w:noProof/>
              </w:rPr>
              <w:br/>
              <w:t>Для граждан Армении (ОКСМ-051), Казахстана (ОКСМ-398), Киргизии (ОКСМ-417) и Беларусь (ОКСМ-112) может отсутствовать.</w:t>
            </w:r>
            <w:r>
              <w:rPr>
                <w:noProof/>
              </w:rPr>
              <w:br/>
              <w:t xml:space="preserve">Для ДУЛ с кодом TpCd = 33 </w:t>
            </w:r>
            <w:r>
              <w:rPr>
                <w:noProof/>
              </w:rPr>
              <w:lastRenderedPageBreak/>
              <w:t>может отсутствовать или заполняться реквизитами ДУЛ 33.</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lastRenderedPageBreak/>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TpCd</w:t>
            </w:r>
            <w:r w:rsidRPr="003A5528">
              <w:rPr>
                <w:noProof/>
              </w:rPr>
              <w:t>/</w:t>
            </w:r>
            <w:r w:rsidRPr="00BB7259">
              <w:rPr>
                <w:noProof/>
                <w:lang w:val="en-US"/>
              </w:rPr>
              <w:t>TC</w:t>
            </w:r>
            <w:r w:rsidRPr="003A5528">
              <w:rPr>
                <w:noProof/>
              </w:rPr>
              <w:t>08</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TpCd</w:t>
            </w:r>
            <w:r w:rsidRPr="003A5528">
              <w:rPr>
                <w:noProof/>
              </w:rPr>
              <w:t>/</w:t>
            </w:r>
            <w:r w:rsidRPr="00BB7259">
              <w:rPr>
                <w:noProof/>
                <w:lang w:val="en-US"/>
              </w:rPr>
              <w:t>TC</w:t>
            </w:r>
            <w:r w:rsidRPr="003A5528">
              <w:rPr>
                <w:noProof/>
              </w:rPr>
              <w:t>09</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TpCd</w:t>
            </w:r>
            <w:r w:rsidRPr="003A5528">
              <w:rPr>
                <w:noProof/>
              </w:rPr>
              <w:t>/</w:t>
            </w:r>
            <w:r w:rsidRPr="00BB7259">
              <w:rPr>
                <w:noProof/>
                <w:lang w:val="en-US"/>
              </w:rPr>
              <w:t>TC</w:t>
            </w:r>
            <w:r w:rsidRPr="003A5528">
              <w:rPr>
                <w:noProof/>
              </w:rPr>
              <w:t>15</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TpCd</w:t>
            </w:r>
            <w:r w:rsidRPr="003A5528">
              <w:rPr>
                <w:noProof/>
              </w:rPr>
              <w:t>/</w:t>
            </w:r>
            <w:r w:rsidRPr="00BB7259">
              <w:rPr>
                <w:noProof/>
                <w:lang w:val="en-US"/>
              </w:rPr>
              <w:t>TC</w:t>
            </w:r>
            <w:r w:rsidRPr="003A5528">
              <w:rPr>
                <w:noProof/>
              </w:rPr>
              <w:t>17</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TpCd</w:t>
            </w:r>
            <w:r w:rsidRPr="003A5528">
              <w:rPr>
                <w:noProof/>
              </w:rPr>
              <w:t>/</w:t>
            </w:r>
            <w:r w:rsidRPr="00BB7259">
              <w:rPr>
                <w:noProof/>
                <w:lang w:val="en-US"/>
              </w:rPr>
              <w:t>TC</w:t>
            </w:r>
            <w:r w:rsidRPr="003A5528">
              <w:rPr>
                <w:noProof/>
              </w:rPr>
              <w:t>18</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TpCd</w:t>
            </w:r>
            <w:r w:rsidRPr="003A5528">
              <w:rPr>
                <w:noProof/>
              </w:rPr>
              <w:t>/</w:t>
            </w:r>
            <w:r w:rsidRPr="00BB7259">
              <w:rPr>
                <w:noProof/>
                <w:lang w:val="en-US"/>
              </w:rPr>
              <w:t>TC</w:t>
            </w:r>
            <w:r w:rsidRPr="003A5528">
              <w:rPr>
                <w:noProof/>
              </w:rPr>
              <w:t>19</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TpCd</w:t>
            </w:r>
            <w:r w:rsidRPr="003A5528">
              <w:rPr>
                <w:noProof/>
              </w:rPr>
              <w:t>/</w:t>
            </w:r>
            <w:r w:rsidRPr="00BB7259">
              <w:rPr>
                <w:noProof/>
                <w:lang w:val="en-US"/>
              </w:rPr>
              <w:t>TC</w:t>
            </w:r>
            <w:r w:rsidRPr="003A5528">
              <w:rPr>
                <w:noProof/>
              </w:rPr>
              <w:t>20</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lastRenderedPageBreak/>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TpCd</w:t>
            </w:r>
            <w:r w:rsidRPr="003A5528">
              <w:rPr>
                <w:noProof/>
              </w:rPr>
              <w:t>/</w:t>
            </w:r>
            <w:r w:rsidRPr="00BB7259">
              <w:rPr>
                <w:noProof/>
                <w:lang w:val="en-US"/>
              </w:rPr>
              <w:t>TC</w:t>
            </w:r>
            <w:r w:rsidRPr="003A5528">
              <w:rPr>
                <w:noProof/>
              </w:rPr>
              <w:t>37</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TpCd</w:t>
            </w:r>
            <w:r w:rsidRPr="003A5528">
              <w:rPr>
                <w:noProof/>
              </w:rPr>
              <w:t>/</w:t>
            </w:r>
            <w:r w:rsidRPr="00BB7259">
              <w:rPr>
                <w:noProof/>
                <w:lang w:val="en-US"/>
              </w:rPr>
              <w:t>TC</w:t>
            </w:r>
            <w:r w:rsidRPr="003A5528">
              <w:rPr>
                <w:noProof/>
              </w:rPr>
              <w:t>24</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TpCd</w:t>
            </w:r>
            <w:r w:rsidRPr="003A5528">
              <w:rPr>
                <w:noProof/>
              </w:rPr>
              <w:t>/</w:t>
            </w:r>
            <w:r w:rsidRPr="00BB7259">
              <w:rPr>
                <w:noProof/>
                <w:lang w:val="en-US"/>
              </w:rPr>
              <w:t>TC</w:t>
            </w:r>
            <w:r w:rsidRPr="003A5528">
              <w:rPr>
                <w:noProof/>
              </w:rPr>
              <w:t>39</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TpCd</w:t>
            </w:r>
            <w:r w:rsidRPr="003A5528">
              <w:rPr>
                <w:noProof/>
              </w:rPr>
              <w:t>/</w:t>
            </w:r>
            <w:r w:rsidRPr="00BB7259">
              <w:rPr>
                <w:noProof/>
                <w:lang w:val="en-US"/>
              </w:rPr>
              <w:t>TC</w:t>
            </w:r>
            <w:r w:rsidRPr="003A5528">
              <w:rPr>
                <w:noProof/>
              </w:rPr>
              <w:t>40</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Srs</w:t>
            </w:r>
          </w:p>
        </w:tc>
        <w:tc>
          <w:tcPr>
            <w:tcW w:w="3686" w:type="dxa"/>
          </w:tcPr>
          <w:p w:rsidR="00002BFD" w:rsidRPr="00DD7C63" w:rsidRDefault="00002BFD" w:rsidP="001A1DBE">
            <w:pPr>
              <w:ind w:firstLine="0"/>
              <w:jc w:val="left"/>
              <w:rPr>
                <w:lang w:eastAsia="en-US"/>
              </w:rPr>
            </w:pPr>
            <w:r>
              <w:rPr>
                <w:noProof/>
              </w:rPr>
              <w:t>Аннотация «Description, Описание».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Серия документа, подтверждающего право на пребывание (проживание).</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Srs</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Заполняется при наличии</w:t>
            </w:r>
          </w:p>
        </w:tc>
        <w:tc>
          <w:tcPr>
            <w:tcW w:w="3687" w:type="dxa"/>
          </w:tcPr>
          <w:p w:rsidR="00002BFD" w:rsidRPr="00DD7C63" w:rsidRDefault="00002BFD" w:rsidP="001A1DBE">
            <w:pPr>
              <w:ind w:firstLine="0"/>
              <w:jc w:val="left"/>
              <w:rPr>
                <w:lang w:eastAsia="en-US"/>
              </w:rPr>
            </w:pPr>
            <w:r>
              <w:rPr>
                <w:noProof/>
              </w:rPr>
              <w:t>Для ДППнПП с кодом 33 Серия до 2 знаков. Для иных ДППнПП до 50 знаков. Обязательно для ДППнПП 08, 09, 33, 19, 20, 21.</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Nb</w:t>
            </w:r>
          </w:p>
        </w:tc>
        <w:tc>
          <w:tcPr>
            <w:tcW w:w="3686" w:type="dxa"/>
          </w:tcPr>
          <w:p w:rsidR="00002BFD" w:rsidRPr="00DD7C63" w:rsidRDefault="00002BFD" w:rsidP="001A1DBE">
            <w:pPr>
              <w:ind w:firstLine="0"/>
              <w:jc w:val="left"/>
              <w:rPr>
                <w:lang w:eastAsia="en-US"/>
              </w:rPr>
            </w:pPr>
            <w:r>
              <w:rPr>
                <w:noProof/>
              </w:rPr>
              <w:t>Аннотация «Description, Описание».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Номер документа, подтверждающего право на пребывание (проживание).</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Nb</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Заполняется при наличии</w:t>
            </w:r>
          </w:p>
        </w:tc>
        <w:tc>
          <w:tcPr>
            <w:tcW w:w="3687" w:type="dxa"/>
          </w:tcPr>
          <w:p w:rsidR="00002BFD" w:rsidRPr="00DD7C63" w:rsidRDefault="00002BFD" w:rsidP="001A1DBE">
            <w:pPr>
              <w:ind w:firstLine="0"/>
              <w:jc w:val="left"/>
              <w:rPr>
                <w:lang w:eastAsia="en-US"/>
              </w:rPr>
            </w:pPr>
            <w:r>
              <w:rPr>
                <w:noProof/>
              </w:rPr>
              <w:t>Для ДППнПП с кодом 33 Номер до 7 знаков. Для иных ДППнПП Номер до 50 знаков.</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lastRenderedPageBreak/>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StartDt</w:t>
            </w:r>
          </w:p>
        </w:tc>
        <w:tc>
          <w:tcPr>
            <w:tcW w:w="3686" w:type="dxa"/>
          </w:tcPr>
          <w:p w:rsidR="00002BFD" w:rsidRPr="00DD7C63" w:rsidRDefault="00002BFD" w:rsidP="001A1DBE">
            <w:pPr>
              <w:ind w:firstLine="0"/>
              <w:jc w:val="left"/>
              <w:rPr>
                <w:lang w:eastAsia="en-US"/>
              </w:rPr>
            </w:pPr>
            <w:r>
              <w:rPr>
                <w:noProof/>
              </w:rPr>
              <w:lastRenderedPageBreak/>
              <w:t>Число повторений мин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StartDt</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StartDt</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Заполняется при наличии</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XprtnDt</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Заполняется при наличии</w:t>
            </w:r>
          </w:p>
        </w:tc>
        <w:tc>
          <w:tcPr>
            <w:tcW w:w="3687" w:type="dxa"/>
          </w:tcPr>
          <w:p w:rsidR="00002BFD" w:rsidRPr="00DD7C63" w:rsidRDefault="00002BFD" w:rsidP="001A1DBE">
            <w:pPr>
              <w:ind w:firstLine="0"/>
              <w:jc w:val="left"/>
              <w:rPr>
                <w:lang w:eastAsia="en-US"/>
              </w:rPr>
            </w:pPr>
            <w:r>
              <w:rPr>
                <w:noProof/>
              </w:rPr>
              <w:t>Обязательно для 17, 19, 20, 39, 21</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DocNm</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Заполняется при наличии</w:t>
            </w:r>
          </w:p>
        </w:tc>
        <w:tc>
          <w:tcPr>
            <w:tcW w:w="3687" w:type="dxa"/>
          </w:tcPr>
          <w:p w:rsidR="00002BFD" w:rsidRPr="00DD7C63" w:rsidRDefault="00002BFD" w:rsidP="001A1DBE">
            <w:pPr>
              <w:ind w:firstLine="0"/>
              <w:jc w:val="left"/>
              <w:rPr>
                <w:lang w:eastAsia="en-US"/>
              </w:rPr>
            </w:pPr>
            <w:r>
              <w:rPr>
                <w:noProof/>
              </w:rPr>
              <w:t>Обязательно для 40, 18, 24</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FullNm</w:t>
            </w:r>
            <w:r w:rsidRPr="003A5528">
              <w:rPr>
                <w:noProof/>
              </w:rPr>
              <w:t>/</w:t>
            </w:r>
            <w:r w:rsidRPr="00BB7259">
              <w:rPr>
                <w:noProof/>
                <w:lang w:val="en-US"/>
              </w:rPr>
              <w:t>FrstNm</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FullNm</w:t>
            </w:r>
            <w:r w:rsidRPr="003A5528">
              <w:rPr>
                <w:noProof/>
              </w:rPr>
              <w:t>/</w:t>
            </w:r>
            <w:r w:rsidRPr="00BB7259">
              <w:rPr>
                <w:noProof/>
                <w:lang w:val="en-US"/>
              </w:rPr>
              <w:t>FrstNm</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FullNm</w:t>
            </w:r>
            <w:r w:rsidRPr="003A5528">
              <w:rPr>
                <w:noProof/>
              </w:rPr>
              <w:t>/</w:t>
            </w:r>
            <w:r w:rsidRPr="00BB7259">
              <w:rPr>
                <w:noProof/>
                <w:lang w:val="en-US"/>
              </w:rPr>
              <w:t>FrstNm</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Обязателен, при наличии сведений у ФП</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lastRenderedPageBreak/>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INN</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используется</w:t>
            </w:r>
          </w:p>
        </w:tc>
        <w:tc>
          <w:tcPr>
            <w:tcW w:w="3687" w:type="dxa"/>
          </w:tcPr>
          <w:p w:rsidR="00002BFD" w:rsidRPr="00DD7C63" w:rsidRDefault="00002BFD" w:rsidP="001A1DBE">
            <w:pPr>
              <w:ind w:firstLine="0"/>
              <w:jc w:val="left"/>
              <w:rPr>
                <w:lang w:eastAsia="en-US"/>
              </w:rPr>
            </w:pPr>
            <w:r>
              <w:rPr>
                <w:noProof/>
              </w:rPr>
              <w:t>Поле не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EmailAdr</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Обязателен, при наличии сведений у ФП</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AML</w:t>
            </w:r>
            <w:r w:rsidRPr="003A5528">
              <w:rPr>
                <w:noProof/>
              </w:rPr>
              <w:t>_</w:t>
            </w:r>
            <w:r w:rsidRPr="00BB7259">
              <w:rPr>
                <w:noProof/>
                <w:lang w:val="en-US"/>
              </w:rPr>
              <w:t>CFTInf</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используется</w:t>
            </w:r>
          </w:p>
        </w:tc>
        <w:tc>
          <w:tcPr>
            <w:tcW w:w="3687" w:type="dxa"/>
          </w:tcPr>
          <w:p w:rsidR="00002BFD" w:rsidRPr="00DD7C63" w:rsidRDefault="00002BFD" w:rsidP="001A1DBE">
            <w:pPr>
              <w:ind w:firstLine="0"/>
              <w:jc w:val="left"/>
              <w:rPr>
                <w:lang w:eastAsia="en-US"/>
              </w:rPr>
            </w:pPr>
            <w:r>
              <w:rPr>
                <w:noProof/>
              </w:rPr>
              <w:t>Поле не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LglNttyRP</w:t>
            </w:r>
            <w:r w:rsidRPr="003A5528">
              <w:rPr>
                <w:noProof/>
              </w:rPr>
              <w:t>/</w:t>
            </w:r>
            <w:r w:rsidRPr="00BB7259">
              <w:rPr>
                <w:noProof/>
                <w:lang w:val="en-US"/>
              </w:rPr>
              <w:t>LglNttyData</w:t>
            </w:r>
            <w:r w:rsidRPr="003A5528">
              <w:rPr>
                <w:noProof/>
              </w:rPr>
              <w:t>/</w:t>
            </w:r>
            <w:r w:rsidRPr="00BB7259">
              <w:rPr>
                <w:noProof/>
                <w:lang w:val="en-US"/>
              </w:rPr>
              <w:t>NmRdctn</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LglNttyRP</w:t>
            </w:r>
            <w:r w:rsidRPr="003A5528">
              <w:rPr>
                <w:noProof/>
              </w:rPr>
              <w:t>/</w:t>
            </w:r>
            <w:r w:rsidRPr="00BB7259">
              <w:rPr>
                <w:noProof/>
                <w:lang w:val="en-US"/>
              </w:rPr>
              <w:t>LglNttyData</w:t>
            </w:r>
            <w:r w:rsidRPr="003A5528">
              <w:rPr>
                <w:noProof/>
              </w:rPr>
              <w:t>/</w:t>
            </w:r>
            <w:r w:rsidRPr="00BB7259">
              <w:rPr>
                <w:noProof/>
                <w:lang w:val="en-US"/>
              </w:rPr>
              <w:t>NmRdctn</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LglNttyRP</w:t>
            </w:r>
            <w:r w:rsidRPr="003A5528">
              <w:rPr>
                <w:noProof/>
              </w:rPr>
              <w:t>/</w:t>
            </w:r>
            <w:r w:rsidRPr="00BB7259">
              <w:rPr>
                <w:noProof/>
                <w:lang w:val="en-US"/>
              </w:rPr>
              <w:t>LglNttyData</w:t>
            </w:r>
            <w:r w:rsidRPr="003A5528">
              <w:rPr>
                <w:noProof/>
              </w:rPr>
              <w:t>/</w:t>
            </w:r>
            <w:r w:rsidRPr="00BB7259">
              <w:rPr>
                <w:noProof/>
                <w:lang w:val="en-US"/>
              </w:rPr>
              <w:t>NmRdctn</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Обязательно при наличии</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LglNttyRP</w:t>
            </w:r>
            <w:r w:rsidRPr="003A5528">
              <w:rPr>
                <w:noProof/>
              </w:rPr>
              <w:t>/</w:t>
            </w:r>
            <w:r w:rsidRPr="00BB7259">
              <w:rPr>
                <w:noProof/>
                <w:lang w:val="en-US"/>
              </w:rPr>
              <w:t>LglNttyData</w:t>
            </w:r>
            <w:r w:rsidRPr="003A5528">
              <w:rPr>
                <w:noProof/>
              </w:rPr>
              <w:t>/</w:t>
            </w:r>
            <w:r w:rsidRPr="00BB7259">
              <w:rPr>
                <w:noProof/>
                <w:lang w:val="en-US"/>
              </w:rPr>
              <w:t>RPLglNttyId</w:t>
            </w:r>
            <w:r w:rsidRPr="003A5528">
              <w:rPr>
                <w:noProof/>
              </w:rPr>
              <w:t>/</w:t>
            </w:r>
            <w:r w:rsidRPr="00BB7259">
              <w:rPr>
                <w:noProof/>
                <w:lang w:val="en-US"/>
              </w:rPr>
              <w:t>RPLglNttyIdrs</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Обязателен один из "Идентификаторов СЛ"</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LglNttyRP</w:t>
            </w:r>
            <w:r w:rsidRPr="003A5528">
              <w:rPr>
                <w:noProof/>
              </w:rPr>
              <w:t>/</w:t>
            </w:r>
            <w:r w:rsidRPr="00BB7259">
              <w:rPr>
                <w:noProof/>
                <w:lang w:val="en-US"/>
              </w:rPr>
              <w:t>LglNttyData</w:t>
            </w:r>
            <w:r w:rsidRPr="003A5528">
              <w:rPr>
                <w:noProof/>
              </w:rPr>
              <w:t>/</w:t>
            </w:r>
            <w:r w:rsidRPr="00BB7259">
              <w:rPr>
                <w:noProof/>
                <w:lang w:val="en-US"/>
              </w:rPr>
              <w:t>RPLglNttyId</w:t>
            </w:r>
            <w:r w:rsidRPr="003A5528">
              <w:rPr>
                <w:noProof/>
              </w:rPr>
              <w:t>/</w:t>
            </w:r>
            <w:r w:rsidRPr="00BB7259">
              <w:rPr>
                <w:noProof/>
                <w:lang w:val="en-US"/>
              </w:rPr>
              <w:t>RPLglNttyIdrs</w:t>
            </w:r>
            <w:r w:rsidRPr="003A5528">
              <w:rPr>
                <w:noProof/>
              </w:rPr>
              <w:t>/</w:t>
            </w:r>
            <w:r w:rsidRPr="00BB7259">
              <w:rPr>
                <w:noProof/>
                <w:lang w:val="en-US"/>
              </w:rPr>
              <w:t>IdrsTp</w:t>
            </w:r>
            <w:r w:rsidRPr="003A5528">
              <w:rPr>
                <w:noProof/>
              </w:rPr>
              <w:t>/</w:t>
            </w:r>
            <w:r w:rsidRPr="00BB7259">
              <w:rPr>
                <w:noProof/>
                <w:lang w:val="en-US"/>
              </w:rPr>
              <w:t>OGRN</w:t>
            </w:r>
          </w:p>
        </w:tc>
        <w:tc>
          <w:tcPr>
            <w:tcW w:w="3686" w:type="dxa"/>
          </w:tcPr>
          <w:p w:rsidR="00002BFD" w:rsidRPr="00DD7C63" w:rsidRDefault="00002BFD" w:rsidP="001A1DBE">
            <w:pPr>
              <w:ind w:firstLine="0"/>
              <w:jc w:val="left"/>
              <w:rPr>
                <w:lang w:eastAsia="en-US"/>
              </w:rPr>
            </w:pPr>
            <w:r>
              <w:rPr>
                <w:noProof/>
              </w:rPr>
              <w:t>Аннотация «Description, Описание».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Идентификатор СЛ ЮЛ ОГРН</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LglNttyRP</w:t>
            </w:r>
            <w:r w:rsidRPr="003A5528">
              <w:rPr>
                <w:noProof/>
              </w:rPr>
              <w:t>/</w:t>
            </w:r>
            <w:r w:rsidRPr="00BB7259">
              <w:rPr>
                <w:noProof/>
                <w:lang w:val="en-US"/>
              </w:rPr>
              <w:t>LglNttyData</w:t>
            </w:r>
            <w:r w:rsidRPr="003A5528">
              <w:rPr>
                <w:noProof/>
              </w:rPr>
              <w:t>/</w:t>
            </w:r>
            <w:r w:rsidRPr="00BB7259">
              <w:rPr>
                <w:noProof/>
                <w:lang w:val="en-US"/>
              </w:rPr>
              <w:t>RPLglNttyId</w:t>
            </w:r>
            <w:r w:rsidRPr="003A5528">
              <w:rPr>
                <w:noProof/>
              </w:rPr>
              <w:t>/</w:t>
            </w:r>
            <w:r w:rsidRPr="00BB7259">
              <w:rPr>
                <w:noProof/>
                <w:lang w:val="en-US"/>
              </w:rPr>
              <w:t>RPLglNttyIdrs</w:t>
            </w:r>
            <w:r w:rsidRPr="003A5528">
              <w:rPr>
                <w:noProof/>
              </w:rPr>
              <w:t>/</w:t>
            </w:r>
            <w:r w:rsidRPr="00BB7259">
              <w:rPr>
                <w:noProof/>
                <w:lang w:val="en-US"/>
              </w:rPr>
              <w:t>IdrsTp</w:t>
            </w:r>
            <w:r w:rsidRPr="003A5528">
              <w:rPr>
                <w:noProof/>
              </w:rPr>
              <w:t>/</w:t>
            </w:r>
            <w:r w:rsidRPr="00BB7259">
              <w:rPr>
                <w:noProof/>
                <w:lang w:val="en-US"/>
              </w:rPr>
              <w:t>OGRN</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Указывается для ЮЛ резидента</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lastRenderedPageBreak/>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LglNttyRP</w:t>
            </w:r>
            <w:r w:rsidRPr="003A5528">
              <w:rPr>
                <w:noProof/>
              </w:rPr>
              <w:t>/</w:t>
            </w:r>
            <w:r w:rsidRPr="00BB7259">
              <w:rPr>
                <w:noProof/>
                <w:lang w:val="en-US"/>
              </w:rPr>
              <w:t>LglNttyData</w:t>
            </w:r>
            <w:r w:rsidRPr="003A5528">
              <w:rPr>
                <w:noProof/>
              </w:rPr>
              <w:t>/</w:t>
            </w:r>
            <w:r w:rsidRPr="00BB7259">
              <w:rPr>
                <w:noProof/>
                <w:lang w:val="en-US"/>
              </w:rPr>
              <w:t>RPLglNttyId</w:t>
            </w:r>
            <w:r w:rsidRPr="003A5528">
              <w:rPr>
                <w:noProof/>
              </w:rPr>
              <w:t>/</w:t>
            </w:r>
            <w:r w:rsidRPr="00BB7259">
              <w:rPr>
                <w:noProof/>
                <w:lang w:val="en-US"/>
              </w:rPr>
              <w:t>RPLglNttyIdrs</w:t>
            </w:r>
            <w:r w:rsidRPr="003A5528">
              <w:rPr>
                <w:noProof/>
              </w:rPr>
              <w:t>/</w:t>
            </w:r>
            <w:r w:rsidRPr="00BB7259">
              <w:rPr>
                <w:noProof/>
                <w:lang w:val="en-US"/>
              </w:rPr>
              <w:t>IdrsTp</w:t>
            </w:r>
            <w:r w:rsidRPr="003A5528">
              <w:rPr>
                <w:noProof/>
              </w:rPr>
              <w:t>/</w:t>
            </w:r>
            <w:r w:rsidRPr="00BB7259">
              <w:rPr>
                <w:noProof/>
                <w:lang w:val="en-US"/>
              </w:rPr>
              <w:t>RegistryNumber</w:t>
            </w:r>
          </w:p>
        </w:tc>
        <w:tc>
          <w:tcPr>
            <w:tcW w:w="3686" w:type="dxa"/>
          </w:tcPr>
          <w:p w:rsidR="00002BFD" w:rsidRPr="00DD7C63" w:rsidRDefault="00002BFD" w:rsidP="001A1DBE">
            <w:pPr>
              <w:ind w:firstLine="0"/>
              <w:jc w:val="left"/>
              <w:rPr>
                <w:lang w:eastAsia="en-US"/>
              </w:rPr>
            </w:pPr>
            <w:r>
              <w:rPr>
                <w:noProof/>
              </w:rPr>
              <w:t>Аннотация «Description, Описание».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Идентификатор СЛ ЮЛ реестровый номер</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LglNttyRP</w:t>
            </w:r>
            <w:r w:rsidRPr="003A5528">
              <w:rPr>
                <w:noProof/>
              </w:rPr>
              <w:t>/</w:t>
            </w:r>
            <w:r w:rsidRPr="00BB7259">
              <w:rPr>
                <w:noProof/>
                <w:lang w:val="en-US"/>
              </w:rPr>
              <w:t>LglNttyData</w:t>
            </w:r>
            <w:r w:rsidRPr="003A5528">
              <w:rPr>
                <w:noProof/>
              </w:rPr>
              <w:t>/</w:t>
            </w:r>
            <w:r w:rsidRPr="00BB7259">
              <w:rPr>
                <w:noProof/>
                <w:lang w:val="en-US"/>
              </w:rPr>
              <w:t>RPLglNttyId</w:t>
            </w:r>
            <w:r w:rsidRPr="003A5528">
              <w:rPr>
                <w:noProof/>
              </w:rPr>
              <w:t>/</w:t>
            </w:r>
            <w:r w:rsidRPr="00BB7259">
              <w:rPr>
                <w:noProof/>
                <w:lang w:val="en-US"/>
              </w:rPr>
              <w:t>RPLglNttyIdrs</w:t>
            </w:r>
            <w:r w:rsidRPr="003A5528">
              <w:rPr>
                <w:noProof/>
              </w:rPr>
              <w:t>/</w:t>
            </w:r>
            <w:r w:rsidRPr="00BB7259">
              <w:rPr>
                <w:noProof/>
                <w:lang w:val="en-US"/>
              </w:rPr>
              <w:t>IdrsTp</w:t>
            </w:r>
            <w:r w:rsidRPr="003A5528">
              <w:rPr>
                <w:noProof/>
              </w:rPr>
              <w:t>/</w:t>
            </w:r>
            <w:r w:rsidRPr="00BB7259">
              <w:rPr>
                <w:noProof/>
                <w:lang w:val="en-US"/>
              </w:rPr>
              <w:t>RegistryNumber</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Указывается для:</w:t>
            </w:r>
            <w:r>
              <w:rPr>
                <w:noProof/>
              </w:rPr>
              <w:br/>
              <w:t>- для филиала (представительства) ЮЛ в РФ (за исключением некоммерческих организаций, не зарегистрированных в государственном реестре аккредитованных филиалов, представительств иностранных ЮЛ) - номер записи об аккредитации филиала, представительства иностранного ЮЛ в государственном реестре аккредитованных филиалов, представительств иностранных ЮЛ;</w:t>
            </w:r>
            <w:r>
              <w:rPr>
                <w:noProof/>
              </w:rPr>
              <w:br/>
              <w:t>- для филиала (представительства) некоммерческой организации в РФ - реестровый номер в реестре филиалов и представительств международных организаций и иностранных некоммерческих неправительственных организаций;</w:t>
            </w:r>
            <w:r>
              <w:rPr>
                <w:noProof/>
              </w:rPr>
              <w:br/>
              <w:t xml:space="preserve">- в ином случае - </w:t>
            </w:r>
            <w:r>
              <w:rPr>
                <w:noProof/>
              </w:rPr>
              <w:lastRenderedPageBreak/>
              <w:t>регистрационный номер ЮЛ по месту учреждения и регистрации (инкорпорации);</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lastRenderedPageBreak/>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LglNttyRP</w:t>
            </w:r>
            <w:r w:rsidRPr="003A5528">
              <w:rPr>
                <w:noProof/>
              </w:rPr>
              <w:t>/</w:t>
            </w:r>
            <w:r w:rsidRPr="00BB7259">
              <w:rPr>
                <w:noProof/>
                <w:lang w:val="en-US"/>
              </w:rPr>
              <w:t>LglNttyData</w:t>
            </w:r>
            <w:r w:rsidRPr="003A5528">
              <w:rPr>
                <w:noProof/>
              </w:rPr>
              <w:t>/</w:t>
            </w:r>
            <w:r w:rsidRPr="00BB7259">
              <w:rPr>
                <w:noProof/>
                <w:lang w:val="en-US"/>
              </w:rPr>
              <w:t>RPLglNttyId</w:t>
            </w:r>
            <w:r w:rsidRPr="003A5528">
              <w:rPr>
                <w:noProof/>
              </w:rPr>
              <w:t>/</w:t>
            </w:r>
            <w:r w:rsidRPr="00BB7259">
              <w:rPr>
                <w:noProof/>
                <w:lang w:val="en-US"/>
              </w:rPr>
              <w:t>RPLglNttyIdrs</w:t>
            </w:r>
            <w:r w:rsidRPr="003A5528">
              <w:rPr>
                <w:noProof/>
              </w:rPr>
              <w:t>/</w:t>
            </w:r>
            <w:r w:rsidRPr="00BB7259">
              <w:rPr>
                <w:noProof/>
                <w:lang w:val="en-US"/>
              </w:rPr>
              <w:t>IdrsTp</w:t>
            </w:r>
            <w:r w:rsidRPr="003A5528">
              <w:rPr>
                <w:noProof/>
              </w:rPr>
              <w:t>/</w:t>
            </w:r>
            <w:r w:rsidRPr="00BB7259">
              <w:rPr>
                <w:noProof/>
                <w:lang w:val="en-US"/>
              </w:rPr>
              <w:t>OtherNumber</w:t>
            </w:r>
          </w:p>
        </w:tc>
        <w:tc>
          <w:tcPr>
            <w:tcW w:w="3686" w:type="dxa"/>
          </w:tcPr>
          <w:p w:rsidR="00002BFD" w:rsidRPr="00DD7C63" w:rsidRDefault="00002BFD" w:rsidP="001A1DBE">
            <w:pPr>
              <w:ind w:firstLine="0"/>
              <w:jc w:val="left"/>
              <w:rPr>
                <w:lang w:eastAsia="en-US"/>
              </w:rPr>
            </w:pPr>
            <w:r>
              <w:rPr>
                <w:noProof/>
              </w:rPr>
              <w:t>Аннотация «Description, Описание».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Идентификатор СЛ ЮЛ иной номер</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LglNttyRP</w:t>
            </w:r>
            <w:r w:rsidRPr="003A5528">
              <w:rPr>
                <w:noProof/>
              </w:rPr>
              <w:t>/</w:t>
            </w:r>
            <w:r w:rsidRPr="00BB7259">
              <w:rPr>
                <w:noProof/>
                <w:lang w:val="en-US"/>
              </w:rPr>
              <w:t>LglNttyData</w:t>
            </w:r>
            <w:r w:rsidRPr="003A5528">
              <w:rPr>
                <w:noProof/>
              </w:rPr>
              <w:t>/</w:t>
            </w:r>
            <w:r w:rsidRPr="00BB7259">
              <w:rPr>
                <w:noProof/>
                <w:lang w:val="en-US"/>
              </w:rPr>
              <w:t>RPLglNttyId</w:t>
            </w:r>
            <w:r w:rsidRPr="003A5528">
              <w:rPr>
                <w:noProof/>
              </w:rPr>
              <w:t>/</w:t>
            </w:r>
            <w:r w:rsidRPr="00BB7259">
              <w:rPr>
                <w:noProof/>
                <w:lang w:val="en-US"/>
              </w:rPr>
              <w:t>RPLglNttyIdrs</w:t>
            </w:r>
            <w:r w:rsidRPr="003A5528">
              <w:rPr>
                <w:noProof/>
              </w:rPr>
              <w:t>/</w:t>
            </w:r>
            <w:r w:rsidRPr="00BB7259">
              <w:rPr>
                <w:noProof/>
                <w:lang w:val="en-US"/>
              </w:rPr>
              <w:t>IdrsTp</w:t>
            </w:r>
            <w:r w:rsidRPr="003A5528">
              <w:rPr>
                <w:noProof/>
              </w:rPr>
              <w:t>/</w:t>
            </w:r>
            <w:r w:rsidRPr="00BB7259">
              <w:rPr>
                <w:noProof/>
                <w:lang w:val="en-US"/>
              </w:rPr>
              <w:t>OtherNumber</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Указывается для международной организации регистрационный номер международной организации по месту учреждения и регистрации (при наличии) либо номер (при наличии) или наименование документа (договора/соглашения), в соответствии с которым международная организация была учреждена (наименование документа указывается в кавычках (")).</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LglNttyRP</w:t>
            </w:r>
            <w:r w:rsidRPr="003A5528">
              <w:rPr>
                <w:noProof/>
              </w:rPr>
              <w:t>/</w:t>
            </w:r>
            <w:r w:rsidRPr="00BB7259">
              <w:rPr>
                <w:noProof/>
                <w:lang w:val="en-US"/>
              </w:rPr>
              <w:t>LglNttyData</w:t>
            </w:r>
            <w:r w:rsidRPr="003A5528">
              <w:rPr>
                <w:noProof/>
              </w:rPr>
              <w:t>/</w:t>
            </w:r>
            <w:r w:rsidRPr="00BB7259">
              <w:rPr>
                <w:noProof/>
                <w:lang w:val="en-US"/>
              </w:rPr>
              <w:t>KIO</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Обязательно для иностранных организаций и нерезидентов</w:t>
            </w:r>
          </w:p>
        </w:tc>
        <w:tc>
          <w:tcPr>
            <w:tcW w:w="3687" w:type="dxa"/>
          </w:tcPr>
          <w:p w:rsidR="00002BFD" w:rsidRPr="00DD7C63" w:rsidRDefault="00002BFD" w:rsidP="001A1DBE">
            <w:pPr>
              <w:ind w:firstLine="0"/>
              <w:jc w:val="left"/>
              <w:rPr>
                <w:lang w:eastAsia="en-US"/>
              </w:rPr>
            </w:pPr>
            <w:r>
              <w:rPr>
                <w:noProof/>
              </w:rPr>
              <w:t>Обязательно для нерезидента, если "Дата государственной регистрации" до 24.12.2010г.</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LglNttyRP</w:t>
            </w:r>
            <w:r w:rsidRPr="003A5528">
              <w:rPr>
                <w:noProof/>
              </w:rPr>
              <w:t>/</w:t>
            </w:r>
            <w:r w:rsidRPr="00BB7259">
              <w:rPr>
                <w:noProof/>
                <w:lang w:val="en-US"/>
              </w:rPr>
              <w:t>LglNttyData</w:t>
            </w:r>
            <w:r w:rsidRPr="003A5528">
              <w:rPr>
                <w:noProof/>
              </w:rPr>
              <w:t>/</w:t>
            </w:r>
            <w:r w:rsidRPr="00BB7259">
              <w:rPr>
                <w:noProof/>
                <w:lang w:val="en-US"/>
              </w:rPr>
              <w:t>Phne</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Указывается номер телефона СЛ-ЮЛ</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lastRenderedPageBreak/>
              <w:t>/</w:t>
            </w:r>
            <w:r w:rsidRPr="00BB7259">
              <w:rPr>
                <w:noProof/>
                <w:lang w:val="en-US"/>
              </w:rPr>
              <w:t>LglNttyRP</w:t>
            </w:r>
            <w:r w:rsidRPr="003A5528">
              <w:rPr>
                <w:noProof/>
              </w:rPr>
              <w:t>/</w:t>
            </w:r>
            <w:r w:rsidRPr="00BB7259">
              <w:rPr>
                <w:noProof/>
                <w:lang w:val="en-US"/>
              </w:rPr>
              <w:t>LglNttyData</w:t>
            </w:r>
            <w:r w:rsidRPr="003A5528">
              <w:rPr>
                <w:noProof/>
              </w:rPr>
              <w:t>/</w:t>
            </w:r>
            <w:r w:rsidRPr="00BB7259">
              <w:rPr>
                <w:noProof/>
                <w:lang w:val="en-US"/>
              </w:rPr>
              <w:t>AML</w:t>
            </w:r>
            <w:r w:rsidRPr="003A5528">
              <w:rPr>
                <w:noProof/>
              </w:rPr>
              <w:t>_</w:t>
            </w:r>
            <w:r w:rsidRPr="00BB7259">
              <w:rPr>
                <w:noProof/>
                <w:lang w:val="en-US"/>
              </w:rPr>
              <w:t>CFTInf</w:t>
            </w:r>
          </w:p>
        </w:tc>
        <w:tc>
          <w:tcPr>
            <w:tcW w:w="3686" w:type="dxa"/>
          </w:tcPr>
          <w:p w:rsidR="00002BFD" w:rsidRPr="00DD7C63" w:rsidRDefault="00002BFD" w:rsidP="001A1DBE">
            <w:pPr>
              <w:ind w:firstLine="0"/>
              <w:jc w:val="left"/>
              <w:rPr>
                <w:lang w:eastAsia="en-US"/>
              </w:rPr>
            </w:pPr>
            <w:r>
              <w:rPr>
                <w:noProof/>
              </w:rPr>
              <w:lastRenderedPageBreak/>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используется</w:t>
            </w:r>
          </w:p>
        </w:tc>
        <w:tc>
          <w:tcPr>
            <w:tcW w:w="3687" w:type="dxa"/>
          </w:tcPr>
          <w:p w:rsidR="00002BFD" w:rsidRPr="00DD7C63" w:rsidRDefault="00002BFD" w:rsidP="001A1DBE">
            <w:pPr>
              <w:ind w:firstLine="0"/>
              <w:jc w:val="left"/>
              <w:rPr>
                <w:lang w:eastAsia="en-US"/>
              </w:rPr>
            </w:pPr>
            <w:r>
              <w:rPr>
                <w:noProof/>
              </w:rPr>
              <w:t>Поле не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ISBOULRP</w:t>
            </w:r>
            <w:r w:rsidRPr="003A5528">
              <w:rPr>
                <w:noProof/>
              </w:rPr>
              <w:t>/</w:t>
            </w:r>
            <w:r w:rsidRPr="00BB7259">
              <w:rPr>
                <w:noProof/>
                <w:lang w:val="en-US"/>
              </w:rPr>
              <w:t>ISBOULData</w:t>
            </w:r>
            <w:r w:rsidRPr="003A5528">
              <w:rPr>
                <w:noProof/>
              </w:rPr>
              <w:t>/</w:t>
            </w:r>
            <w:r w:rsidRPr="00BB7259">
              <w:rPr>
                <w:noProof/>
                <w:lang w:val="en-US"/>
              </w:rPr>
              <w:t>RPISBOULId</w:t>
            </w:r>
            <w:r w:rsidRPr="003A5528">
              <w:rPr>
                <w:noProof/>
              </w:rPr>
              <w:t>/</w:t>
            </w:r>
            <w:r w:rsidRPr="00BB7259">
              <w:rPr>
                <w:noProof/>
                <w:lang w:val="en-US"/>
              </w:rPr>
              <w:t>RPISBOULIdrs</w:t>
            </w:r>
            <w:r w:rsidRPr="003A5528">
              <w:rPr>
                <w:noProof/>
              </w:rPr>
              <w:t>/</w:t>
            </w:r>
            <w:r w:rsidRPr="00BB7259">
              <w:rPr>
                <w:noProof/>
                <w:lang w:val="en-US"/>
              </w:rPr>
              <w:t>IdrsTp</w:t>
            </w:r>
            <w:r w:rsidRPr="003A5528">
              <w:rPr>
                <w:noProof/>
              </w:rPr>
              <w:t>/</w:t>
            </w:r>
            <w:r w:rsidRPr="00BB7259">
              <w:rPr>
                <w:noProof/>
                <w:lang w:val="en-US"/>
              </w:rPr>
              <w:t>RegNumISBOUL</w:t>
            </w:r>
          </w:p>
        </w:tc>
        <w:tc>
          <w:tcPr>
            <w:tcW w:w="3686" w:type="dxa"/>
          </w:tcPr>
          <w:p w:rsidR="00002BFD" w:rsidRPr="00DD7C63" w:rsidRDefault="00002BFD" w:rsidP="001A1DBE">
            <w:pPr>
              <w:ind w:firstLine="0"/>
              <w:jc w:val="left"/>
              <w:rPr>
                <w:lang w:eastAsia="en-US"/>
              </w:rPr>
            </w:pPr>
            <w:r>
              <w:rPr>
                <w:noProof/>
              </w:rPr>
              <w:t>Аннотация «Description, Описание».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Идентификатор СЛ ИСБОЮЛ рег. номер</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ISBOULRP</w:t>
            </w:r>
            <w:r w:rsidRPr="003A5528">
              <w:rPr>
                <w:noProof/>
              </w:rPr>
              <w:t>/</w:t>
            </w:r>
            <w:r w:rsidRPr="00BB7259">
              <w:rPr>
                <w:noProof/>
                <w:lang w:val="en-US"/>
              </w:rPr>
              <w:t>ISBOULData</w:t>
            </w:r>
            <w:r w:rsidRPr="003A5528">
              <w:rPr>
                <w:noProof/>
              </w:rPr>
              <w:t>/</w:t>
            </w:r>
            <w:r w:rsidRPr="00BB7259">
              <w:rPr>
                <w:noProof/>
                <w:lang w:val="en-US"/>
              </w:rPr>
              <w:t>RPISBOULId</w:t>
            </w:r>
            <w:r w:rsidRPr="003A5528">
              <w:rPr>
                <w:noProof/>
              </w:rPr>
              <w:t>/</w:t>
            </w:r>
            <w:r w:rsidRPr="00BB7259">
              <w:rPr>
                <w:noProof/>
                <w:lang w:val="en-US"/>
              </w:rPr>
              <w:t>RPISBOULIdrs</w:t>
            </w:r>
            <w:r w:rsidRPr="003A5528">
              <w:rPr>
                <w:noProof/>
              </w:rPr>
              <w:t>/</w:t>
            </w:r>
            <w:r w:rsidRPr="00BB7259">
              <w:rPr>
                <w:noProof/>
                <w:lang w:val="en-US"/>
              </w:rPr>
              <w:t>IdrsTp</w:t>
            </w:r>
            <w:r w:rsidRPr="003A5528">
              <w:rPr>
                <w:noProof/>
              </w:rPr>
              <w:t>/</w:t>
            </w:r>
            <w:r w:rsidRPr="00BB7259">
              <w:rPr>
                <w:noProof/>
                <w:lang w:val="en-US"/>
              </w:rPr>
              <w:t>RegNumISBOUL</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Указывается при наличии регистрационный номер, присвоенный ИСБОЮЛ в государстве (на территории) ее регистрации (инкорпорации) при регистрации (инкорпорации).</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ISBOULRP</w:t>
            </w:r>
            <w:r w:rsidRPr="003A5528">
              <w:rPr>
                <w:noProof/>
              </w:rPr>
              <w:t>/</w:t>
            </w:r>
            <w:r w:rsidRPr="00BB7259">
              <w:rPr>
                <w:noProof/>
                <w:lang w:val="en-US"/>
              </w:rPr>
              <w:t>ISBOULData</w:t>
            </w:r>
            <w:r w:rsidRPr="003A5528">
              <w:rPr>
                <w:noProof/>
              </w:rPr>
              <w:t>/</w:t>
            </w:r>
            <w:r w:rsidRPr="00BB7259">
              <w:rPr>
                <w:noProof/>
                <w:lang w:val="en-US"/>
              </w:rPr>
              <w:t>Adr</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r>
              <w:rPr>
                <w:noProof/>
              </w:rPr>
              <w:t>0</w:t>
            </w: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ISBOULRP</w:t>
            </w:r>
            <w:r w:rsidRPr="003A5528">
              <w:rPr>
                <w:noProof/>
              </w:rPr>
              <w:t>/</w:t>
            </w:r>
            <w:r w:rsidRPr="00BB7259">
              <w:rPr>
                <w:noProof/>
                <w:lang w:val="en-US"/>
              </w:rPr>
              <w:t>ISBOULData</w:t>
            </w:r>
            <w:r w:rsidRPr="003A5528">
              <w:rPr>
                <w:noProof/>
              </w:rPr>
              <w:t>/</w:t>
            </w:r>
            <w:r w:rsidRPr="00BB7259">
              <w:rPr>
                <w:noProof/>
                <w:lang w:val="en-US"/>
              </w:rPr>
              <w:t>Adr</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r>
              <w:rPr>
                <w:noProof/>
              </w:rPr>
              <w:t>2</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ISBOULRP</w:t>
            </w:r>
            <w:r w:rsidRPr="003A5528">
              <w:rPr>
                <w:noProof/>
              </w:rPr>
              <w:t>/</w:t>
            </w:r>
            <w:r w:rsidRPr="00BB7259">
              <w:rPr>
                <w:noProof/>
                <w:lang w:val="en-US"/>
              </w:rPr>
              <w:t>ISBOULData</w:t>
            </w:r>
            <w:r w:rsidRPr="003A5528">
              <w:rPr>
                <w:noProof/>
              </w:rPr>
              <w:t>/</w:t>
            </w:r>
            <w:r w:rsidRPr="00BB7259">
              <w:rPr>
                <w:noProof/>
                <w:lang w:val="en-US"/>
              </w:rPr>
              <w:t>Adr</w:t>
            </w:r>
          </w:p>
        </w:tc>
        <w:tc>
          <w:tcPr>
            <w:tcW w:w="3686" w:type="dxa"/>
          </w:tcPr>
          <w:p w:rsidR="00002BFD" w:rsidRPr="00DD7C63" w:rsidRDefault="00002BFD" w:rsidP="001A1DBE">
            <w:pPr>
              <w:ind w:firstLine="0"/>
              <w:jc w:val="left"/>
              <w:rPr>
                <w:lang w:eastAsia="en-US"/>
              </w:rPr>
            </w:pPr>
            <w:r>
              <w:rPr>
                <w:noProof/>
              </w:rPr>
              <w:t>Аннотация «Description, Описание». Значение (RU)</w:t>
            </w:r>
          </w:p>
        </w:tc>
        <w:tc>
          <w:tcPr>
            <w:tcW w:w="3685" w:type="dxa"/>
          </w:tcPr>
          <w:p w:rsidR="00002BFD" w:rsidRPr="00DD7C63" w:rsidRDefault="00002BFD" w:rsidP="001A1DBE">
            <w:pPr>
              <w:ind w:firstLine="0"/>
              <w:jc w:val="left"/>
              <w:rPr>
                <w:lang w:eastAsia="en-US"/>
              </w:rPr>
            </w:pPr>
            <w:r>
              <w:rPr>
                <w:noProof/>
              </w:rPr>
              <w:t>Адрес места ведения основной деятельности ИСБОЮЛ</w:t>
            </w:r>
          </w:p>
        </w:tc>
        <w:tc>
          <w:tcPr>
            <w:tcW w:w="3687" w:type="dxa"/>
          </w:tcPr>
          <w:p w:rsidR="00002BFD" w:rsidRPr="00DD7C63" w:rsidRDefault="00002BFD" w:rsidP="001A1DBE">
            <w:pPr>
              <w:ind w:firstLine="0"/>
              <w:jc w:val="left"/>
              <w:rPr>
                <w:lang w:eastAsia="en-US"/>
              </w:rPr>
            </w:pPr>
            <w:r>
              <w:rPr>
                <w:noProof/>
              </w:rPr>
              <w:t>Адрес места ведения основной деятельности ИСБОЮЛ при наличии.</w:t>
            </w:r>
            <w:r>
              <w:rPr>
                <w:noProof/>
              </w:rPr>
              <w:br/>
              <w:t>Обязательно место государственной регистрации (местонахождение)</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ISBOULRP</w:t>
            </w:r>
            <w:r w:rsidRPr="003A5528">
              <w:rPr>
                <w:noProof/>
              </w:rPr>
              <w:t>/</w:t>
            </w:r>
            <w:r w:rsidRPr="00BB7259">
              <w:rPr>
                <w:noProof/>
                <w:lang w:val="en-US"/>
              </w:rPr>
              <w:t>ISBOULData</w:t>
            </w:r>
            <w:r w:rsidRPr="003A5528">
              <w:rPr>
                <w:noProof/>
              </w:rPr>
              <w:t>/</w:t>
            </w:r>
            <w:r w:rsidRPr="00BB7259">
              <w:rPr>
                <w:noProof/>
                <w:lang w:val="en-US"/>
              </w:rPr>
              <w:t>Adr</w:t>
            </w:r>
            <w:r w:rsidRPr="003A5528">
              <w:rPr>
                <w:noProof/>
              </w:rPr>
              <w:t>/</w:t>
            </w:r>
            <w:r w:rsidRPr="00BB7259">
              <w:rPr>
                <w:noProof/>
                <w:lang w:val="en-US"/>
              </w:rPr>
              <w:t>PstlAdr</w:t>
            </w:r>
            <w:r w:rsidRPr="003A5528">
              <w:rPr>
                <w:noProof/>
              </w:rPr>
              <w:t>/</w:t>
            </w:r>
            <w:r w:rsidRPr="00BB7259">
              <w:rPr>
                <w:noProof/>
                <w:lang w:val="en-US"/>
              </w:rPr>
              <w:t>StrdAdr</w:t>
            </w:r>
            <w:r w:rsidRPr="003A5528">
              <w:rPr>
                <w:noProof/>
              </w:rPr>
              <w:t>/</w:t>
            </w:r>
            <w:r w:rsidRPr="00BB7259">
              <w:rPr>
                <w:noProof/>
                <w:lang w:val="en-US"/>
              </w:rPr>
              <w:t>CtrySubDvsnCd</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Обязателен для заполнения, если Код страны (CountryCode) = 643</w:t>
            </w:r>
          </w:p>
        </w:tc>
        <w:tc>
          <w:tcPr>
            <w:tcW w:w="3687" w:type="dxa"/>
          </w:tcPr>
          <w:p w:rsidR="00002BFD" w:rsidRPr="00DD7C63" w:rsidRDefault="00002BFD" w:rsidP="001A1DBE">
            <w:pPr>
              <w:ind w:firstLine="0"/>
              <w:jc w:val="left"/>
              <w:rPr>
                <w:lang w:eastAsia="en-US"/>
              </w:rPr>
            </w:pPr>
            <w:r>
              <w:rPr>
                <w:noProof/>
              </w:rPr>
              <w:t>Обязателен для заполнения, если Код страны (CountryCode) = 643.</w:t>
            </w:r>
            <w:r>
              <w:rPr>
                <w:noProof/>
              </w:rPr>
              <w:br/>
              <w:t xml:space="preserve">Обязателен для нерезидентов, при не предоставлении </w:t>
            </w:r>
            <w:r>
              <w:rPr>
                <w:noProof/>
              </w:rPr>
              <w:lastRenderedPageBreak/>
              <w:t>Адресных данных в одной строке.</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lastRenderedPageBreak/>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ISBOULRP</w:t>
            </w:r>
            <w:r w:rsidRPr="003A5528">
              <w:rPr>
                <w:noProof/>
              </w:rPr>
              <w:t>/</w:t>
            </w:r>
            <w:r w:rsidRPr="00BB7259">
              <w:rPr>
                <w:noProof/>
                <w:lang w:val="en-US"/>
              </w:rPr>
              <w:t>ISBOULData</w:t>
            </w:r>
            <w:r w:rsidRPr="003A5528">
              <w:rPr>
                <w:noProof/>
              </w:rPr>
              <w:t>/</w:t>
            </w:r>
            <w:r w:rsidRPr="00BB7259">
              <w:rPr>
                <w:noProof/>
                <w:lang w:val="en-US"/>
              </w:rPr>
              <w:t>TrstInf</w:t>
            </w:r>
            <w:r w:rsidRPr="003A5528">
              <w:rPr>
                <w:noProof/>
              </w:rPr>
              <w:t>/</w:t>
            </w:r>
            <w:r w:rsidRPr="00BB7259">
              <w:rPr>
                <w:noProof/>
                <w:lang w:val="en-US"/>
              </w:rPr>
              <w:t>FndrsInf</w:t>
            </w:r>
            <w:r w:rsidRPr="003A5528">
              <w:rPr>
                <w:noProof/>
              </w:rPr>
              <w:t>/</w:t>
            </w:r>
            <w:r w:rsidRPr="00BB7259">
              <w:rPr>
                <w:noProof/>
                <w:lang w:val="en-US"/>
              </w:rPr>
              <w:t>Adr</w:t>
            </w:r>
            <w:r w:rsidRPr="003A5528">
              <w:rPr>
                <w:noProof/>
              </w:rPr>
              <w:t>/</w:t>
            </w:r>
            <w:r w:rsidRPr="00BB7259">
              <w:rPr>
                <w:noProof/>
                <w:lang w:val="en-US"/>
              </w:rPr>
              <w:t>PstlAdr</w:t>
            </w:r>
            <w:r w:rsidRPr="003A5528">
              <w:rPr>
                <w:noProof/>
              </w:rPr>
              <w:t>/</w:t>
            </w:r>
            <w:r w:rsidRPr="00BB7259">
              <w:rPr>
                <w:noProof/>
                <w:lang w:val="en-US"/>
              </w:rPr>
              <w:t>StrdAdr</w:t>
            </w:r>
            <w:r w:rsidRPr="003A5528">
              <w:rPr>
                <w:noProof/>
              </w:rPr>
              <w:t>/</w:t>
            </w:r>
            <w:r w:rsidRPr="00BB7259">
              <w:rPr>
                <w:noProof/>
                <w:lang w:val="en-US"/>
              </w:rPr>
              <w:t>CtrySubDvsnCd</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Обязателен для заполнения, если Код страны (CountryCode) = 643</w:t>
            </w:r>
          </w:p>
        </w:tc>
        <w:tc>
          <w:tcPr>
            <w:tcW w:w="3687" w:type="dxa"/>
          </w:tcPr>
          <w:p w:rsidR="00002BFD" w:rsidRPr="00DD7C63" w:rsidRDefault="00002BFD" w:rsidP="001A1DBE">
            <w:pPr>
              <w:ind w:firstLine="0"/>
              <w:jc w:val="left"/>
              <w:rPr>
                <w:lang w:eastAsia="en-US"/>
              </w:rPr>
            </w:pPr>
            <w:r>
              <w:rPr>
                <w:noProof/>
              </w:rPr>
              <w:t>Обязателен для заполнения, если Код страны (CountryCode) = 643.</w:t>
            </w:r>
            <w:r>
              <w:rPr>
                <w:noProof/>
              </w:rPr>
              <w:br/>
              <w:t>Обязателен для нерезидентов, при не предоставлении Адресных данных в одной строке.</w:t>
            </w:r>
          </w:p>
        </w:tc>
      </w:tr>
    </w:tbl>
    <w:p w:rsidR="00575EE6" w:rsidRPr="003A5528" w:rsidRDefault="00575EE6" w:rsidP="00002BFD">
      <w:pPr>
        <w:ind w:firstLine="0"/>
        <w:rPr>
          <w:lang w:eastAsia="en-US"/>
        </w:rPr>
      </w:pPr>
    </w:p>
    <w:p w:rsidR="00C27A13" w:rsidRPr="003A5528" w:rsidRDefault="00002BFD" w:rsidP="00C27A13">
      <w:pPr>
        <w:ind w:firstLine="0"/>
        <w:rPr>
          <w:b/>
          <w:lang w:eastAsia="en-US"/>
        </w:rPr>
      </w:pPr>
      <w:r w:rsidRPr="00002BFD">
        <w:rPr>
          <w:b/>
          <w:noProof/>
        </w:rPr>
        <w:t>cbdc.020.001.04 OrganisationDataFIAdministrationRequest_2025.01 / Запрос ФП на управление данными Клиента-ЮЛ</w:t>
      </w:r>
    </w:p>
    <w:tbl>
      <w:tblPr>
        <w:tblStyle w:val="ab"/>
        <w:tblW w:w="14597" w:type="dxa"/>
        <w:tblLayout w:type="fixed"/>
        <w:tblLook w:val="04A0" w:firstRow="1" w:lastRow="0" w:firstColumn="1" w:lastColumn="0" w:noHBand="0" w:noVBand="1"/>
      </w:tblPr>
      <w:tblGrid>
        <w:gridCol w:w="3539"/>
        <w:gridCol w:w="3686"/>
        <w:gridCol w:w="3685"/>
        <w:gridCol w:w="3687"/>
      </w:tblGrid>
      <w:tr w:rsidR="00C27A13" w:rsidRPr="00BD362A" w:rsidTr="004F2363">
        <w:tc>
          <w:tcPr>
            <w:tcW w:w="3539" w:type="dxa"/>
          </w:tcPr>
          <w:p w:rsidR="00C27A13" w:rsidRPr="00C27A13" w:rsidRDefault="00C27A13" w:rsidP="00C27A13">
            <w:pPr>
              <w:ind w:firstLine="0"/>
              <w:jc w:val="center"/>
              <w:rPr>
                <w:rFonts w:asciiTheme="minorHAnsi" w:hAnsiTheme="minorHAnsi" w:cstheme="minorHAnsi"/>
                <w:b/>
                <w:lang w:val="en-US" w:eastAsia="en-US"/>
              </w:rPr>
            </w:pPr>
            <w:r w:rsidRPr="00C27A13">
              <w:rPr>
                <w:rStyle w:val="ae"/>
                <w:rFonts w:asciiTheme="minorHAnsi" w:hAnsiTheme="minorHAnsi" w:cstheme="minorHAnsi"/>
                <w:shd w:val="clear" w:color="auto" w:fill="FFFFFF"/>
              </w:rPr>
              <w:t>X</w:t>
            </w:r>
            <w:r>
              <w:rPr>
                <w:rStyle w:val="ae"/>
                <w:rFonts w:asciiTheme="minorHAnsi" w:hAnsiTheme="minorHAnsi" w:cstheme="minorHAnsi"/>
                <w:shd w:val="clear" w:color="auto" w:fill="FFFFFF"/>
                <w:lang w:val="en-US"/>
              </w:rPr>
              <w:t xml:space="preserve">Path </w:t>
            </w:r>
            <w:r w:rsidRPr="00C27A13">
              <w:rPr>
                <w:rStyle w:val="ae"/>
                <w:rFonts w:asciiTheme="minorHAnsi" w:hAnsiTheme="minorHAnsi" w:cstheme="minorHAnsi"/>
                <w:shd w:val="clear" w:color="auto" w:fill="FFFFFF"/>
              </w:rPr>
              <w:t>/ Тип данных</w:t>
            </w:r>
            <w:r w:rsidR="00BE0BB2">
              <w:rPr>
                <w:rStyle w:val="ae"/>
                <w:rFonts w:asciiTheme="minorHAnsi" w:hAnsiTheme="minorHAnsi" w:cstheme="minorHAnsi"/>
                <w:shd w:val="clear" w:color="auto" w:fill="FFFFFF"/>
                <w:lang w:val="en-US"/>
              </w:rPr>
              <w:t xml:space="preserve"> </w:t>
            </w:r>
            <w:r w:rsidRPr="00C27A13">
              <w:rPr>
                <w:rStyle w:val="ae"/>
                <w:rFonts w:asciiTheme="minorHAnsi" w:hAnsiTheme="minorHAnsi" w:cstheme="minorHAnsi"/>
                <w:shd w:val="clear" w:color="auto" w:fill="FFFFFF"/>
              </w:rPr>
              <w:t>/ Правило</w:t>
            </w:r>
          </w:p>
        </w:tc>
        <w:tc>
          <w:tcPr>
            <w:tcW w:w="3686" w:type="dxa"/>
          </w:tcPr>
          <w:p w:rsidR="00C27A13" w:rsidRPr="003145C5" w:rsidRDefault="004F2363" w:rsidP="00BE0BB2">
            <w:pPr>
              <w:ind w:firstLine="0"/>
              <w:jc w:val="center"/>
              <w:rPr>
                <w:b/>
                <w:lang w:eastAsia="en-US"/>
              </w:rPr>
            </w:pPr>
            <w:r>
              <w:rPr>
                <w:b/>
                <w:lang w:eastAsia="en-US"/>
              </w:rPr>
              <w:t>Изменено</w:t>
            </w:r>
          </w:p>
        </w:tc>
        <w:tc>
          <w:tcPr>
            <w:tcW w:w="3685" w:type="dxa"/>
          </w:tcPr>
          <w:p w:rsidR="00C27A13" w:rsidRPr="00596C2E" w:rsidRDefault="00A75AD4" w:rsidP="00BE0BB2">
            <w:pPr>
              <w:ind w:firstLine="0"/>
              <w:jc w:val="center"/>
              <w:rPr>
                <w:b/>
                <w:lang w:val="en-US" w:eastAsia="en-US"/>
              </w:rPr>
            </w:pPr>
            <w:r>
              <w:rPr>
                <w:b/>
                <w:lang w:eastAsia="en-US"/>
              </w:rPr>
              <w:t>Значение в 2024.03</w:t>
            </w:r>
          </w:p>
        </w:tc>
        <w:tc>
          <w:tcPr>
            <w:tcW w:w="3687" w:type="dxa"/>
          </w:tcPr>
          <w:p w:rsidR="00C27A13" w:rsidRPr="00BD362A" w:rsidRDefault="00A75AD4" w:rsidP="00BE0BB2">
            <w:pPr>
              <w:ind w:firstLine="0"/>
              <w:jc w:val="center"/>
              <w:rPr>
                <w:b/>
                <w:lang w:val="en-US" w:eastAsia="en-US"/>
              </w:rPr>
            </w:pPr>
            <w:r>
              <w:rPr>
                <w:b/>
                <w:lang w:eastAsia="en-US"/>
              </w:rPr>
              <w:t>Значение в 2025.01</w:t>
            </w: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OrganisationDataFIAdministrationRequest_2025.01</w:t>
            </w:r>
          </w:p>
        </w:tc>
        <w:tc>
          <w:tcPr>
            <w:tcW w:w="3686" w:type="dxa"/>
          </w:tcPr>
          <w:p w:rsidR="00002BFD" w:rsidRPr="00DD7C63" w:rsidRDefault="00002BFD" w:rsidP="001A1DBE">
            <w:pPr>
              <w:ind w:firstLine="0"/>
              <w:jc w:val="left"/>
              <w:rPr>
                <w:lang w:eastAsia="en-US"/>
              </w:rPr>
            </w:pPr>
            <w:r>
              <w:rPr>
                <w:noProof/>
              </w:rPr>
              <w:t>Название (EN)</w:t>
            </w:r>
          </w:p>
        </w:tc>
        <w:tc>
          <w:tcPr>
            <w:tcW w:w="3685" w:type="dxa"/>
          </w:tcPr>
          <w:p w:rsidR="00002BFD" w:rsidRPr="00DD7C63" w:rsidRDefault="00002BFD" w:rsidP="001A1DBE">
            <w:pPr>
              <w:ind w:firstLine="0"/>
              <w:jc w:val="left"/>
              <w:rPr>
                <w:lang w:eastAsia="en-US"/>
              </w:rPr>
            </w:pPr>
            <w:r>
              <w:rPr>
                <w:noProof/>
              </w:rPr>
              <w:t>OrganisationDataFIAdministrationRequest_2024.03</w:t>
            </w:r>
          </w:p>
        </w:tc>
        <w:tc>
          <w:tcPr>
            <w:tcW w:w="3687" w:type="dxa"/>
          </w:tcPr>
          <w:p w:rsidR="00002BFD" w:rsidRPr="00DD7C63" w:rsidRDefault="00002BFD" w:rsidP="001A1DBE">
            <w:pPr>
              <w:ind w:firstLine="0"/>
              <w:jc w:val="left"/>
              <w:rPr>
                <w:lang w:eastAsia="en-US"/>
              </w:rPr>
            </w:pPr>
            <w:r>
              <w:rPr>
                <w:noProof/>
              </w:rPr>
              <w:t>OrganisationDataFIAdministrationRequest_2025.01</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OrgData</w:t>
            </w:r>
            <w:r w:rsidRPr="003A5528">
              <w:rPr>
                <w:noProof/>
              </w:rPr>
              <w:t>/</w:t>
            </w:r>
            <w:r w:rsidRPr="00BB7259">
              <w:rPr>
                <w:noProof/>
                <w:lang w:val="en-US"/>
              </w:rPr>
              <w:t>BkAcct</w:t>
            </w:r>
            <w:r w:rsidRPr="003A5528">
              <w:rPr>
                <w:noProof/>
              </w:rPr>
              <w:t>/</w:t>
            </w:r>
            <w:r w:rsidRPr="00BB7259">
              <w:rPr>
                <w:noProof/>
                <w:lang w:val="en-US"/>
              </w:rPr>
              <w:t>BIC</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OrgData</w:t>
            </w:r>
            <w:r w:rsidRPr="003A5528">
              <w:rPr>
                <w:noProof/>
              </w:rPr>
              <w:t>/</w:t>
            </w:r>
            <w:r w:rsidRPr="00BB7259">
              <w:rPr>
                <w:noProof/>
                <w:lang w:val="en-US"/>
              </w:rPr>
              <w:t>BkAcct</w:t>
            </w:r>
            <w:r w:rsidRPr="003A5528">
              <w:rPr>
                <w:noProof/>
              </w:rPr>
              <w:t>/</w:t>
            </w:r>
            <w:r w:rsidRPr="00BB7259">
              <w:rPr>
                <w:noProof/>
                <w:lang w:val="en-US"/>
              </w:rPr>
              <w:t>BIC</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OrgData</w:t>
            </w:r>
            <w:r w:rsidRPr="003A5528">
              <w:rPr>
                <w:noProof/>
              </w:rPr>
              <w:t>/</w:t>
            </w:r>
            <w:r w:rsidRPr="00BB7259">
              <w:rPr>
                <w:noProof/>
                <w:lang w:val="en-US"/>
              </w:rPr>
              <w:t>BkAcct</w:t>
            </w:r>
            <w:r w:rsidRPr="003A5528">
              <w:rPr>
                <w:noProof/>
              </w:rPr>
              <w:t>/</w:t>
            </w:r>
            <w:r w:rsidRPr="00BB7259">
              <w:rPr>
                <w:noProof/>
                <w:lang w:val="en-US"/>
              </w:rPr>
              <w:t>Id</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OrgData</w:t>
            </w:r>
            <w:r w:rsidRPr="003A5528">
              <w:rPr>
                <w:noProof/>
              </w:rPr>
              <w:t>/</w:t>
            </w:r>
            <w:r w:rsidRPr="00BB7259">
              <w:rPr>
                <w:noProof/>
                <w:lang w:val="en-US"/>
              </w:rPr>
              <w:t>BkAcct</w:t>
            </w:r>
            <w:r w:rsidRPr="003A5528">
              <w:rPr>
                <w:noProof/>
              </w:rPr>
              <w:t>/</w:t>
            </w:r>
            <w:r w:rsidRPr="00BB7259">
              <w:rPr>
                <w:noProof/>
                <w:lang w:val="en-US"/>
              </w:rPr>
              <w:t>Id</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Заполняется этот блок, если заполнен блок .../RltdPtyData/RltdPtyId/IndvId</w:t>
            </w:r>
          </w:p>
        </w:tc>
        <w:tc>
          <w:tcPr>
            <w:tcW w:w="3687" w:type="dxa"/>
          </w:tcPr>
          <w:p w:rsidR="00002BFD" w:rsidRPr="00DD7C63" w:rsidRDefault="00002BFD" w:rsidP="001A1DBE">
            <w:pPr>
              <w:ind w:firstLine="0"/>
              <w:jc w:val="left"/>
              <w:rPr>
                <w:lang w:eastAsia="en-US"/>
              </w:rPr>
            </w:pPr>
            <w:r>
              <w:rPr>
                <w:noProof/>
              </w:rPr>
              <w:t>Заполняется этот блок, если необходимо изменить данные о СЛ-ФЛ</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KndsIndvRP</w:t>
            </w:r>
            <w:r w:rsidRPr="003A5528">
              <w:rPr>
                <w:noProof/>
              </w:rPr>
              <w:t>/</w:t>
            </w:r>
            <w:r w:rsidRPr="00BB7259">
              <w:rPr>
                <w:noProof/>
                <w:lang w:val="en-US"/>
              </w:rPr>
              <w:t>DlgAndOthrs</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r>
              <w:rPr>
                <w:noProof/>
              </w:rPr>
              <w:t>2</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lastRenderedPageBreak/>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KndsIndvRP</w:t>
            </w:r>
            <w:r w:rsidRPr="003A5528">
              <w:rPr>
                <w:noProof/>
              </w:rPr>
              <w:t>/</w:t>
            </w:r>
            <w:r w:rsidRPr="00BB7259">
              <w:rPr>
                <w:noProof/>
                <w:lang w:val="en-US"/>
              </w:rPr>
              <w:t>DlgAndOthrs</w:t>
            </w:r>
            <w:r w:rsidRPr="003A5528">
              <w:rPr>
                <w:noProof/>
              </w:rPr>
              <w:t>/</w:t>
            </w:r>
            <w:r w:rsidRPr="00BB7259">
              <w:rPr>
                <w:noProof/>
                <w:lang w:val="en-US"/>
              </w:rPr>
              <w:t>RltdPtyTp</w:t>
            </w:r>
            <w:r w:rsidRPr="003A5528">
              <w:rPr>
                <w:noProof/>
              </w:rPr>
              <w:t>/</w:t>
            </w:r>
            <w:r w:rsidRPr="00BB7259">
              <w:rPr>
                <w:noProof/>
                <w:lang w:val="en-US"/>
              </w:rPr>
              <w:t>DelegateEIO</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Adr</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3</w:t>
            </w:r>
          </w:p>
        </w:tc>
        <w:tc>
          <w:tcPr>
            <w:tcW w:w="3687" w:type="dxa"/>
          </w:tcPr>
          <w:p w:rsidR="00002BFD" w:rsidRPr="00DD7C63" w:rsidRDefault="00002BFD" w:rsidP="001A1DBE">
            <w:pPr>
              <w:ind w:firstLine="0"/>
              <w:jc w:val="left"/>
              <w:rPr>
                <w:lang w:eastAsia="en-US"/>
              </w:rPr>
            </w:pPr>
            <w:r>
              <w:rPr>
                <w:noProof/>
              </w:rPr>
              <w:t>4</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Adr</w:t>
            </w:r>
            <w:r w:rsidRPr="003A5528">
              <w:rPr>
                <w:noProof/>
              </w:rPr>
              <w:t>/</w:t>
            </w:r>
            <w:r w:rsidRPr="00BB7259">
              <w:rPr>
                <w:noProof/>
                <w:lang w:val="en-US"/>
              </w:rPr>
              <w:t>PstlAdr</w:t>
            </w:r>
            <w:r w:rsidRPr="003A5528">
              <w:rPr>
                <w:noProof/>
              </w:rPr>
              <w:t>/</w:t>
            </w:r>
            <w:r w:rsidRPr="00BB7259">
              <w:rPr>
                <w:noProof/>
                <w:lang w:val="en-US"/>
              </w:rPr>
              <w:t>StrdAdr</w:t>
            </w:r>
            <w:r w:rsidRPr="003A5528">
              <w:rPr>
                <w:noProof/>
              </w:rPr>
              <w:t>/</w:t>
            </w:r>
            <w:r w:rsidRPr="00BB7259">
              <w:rPr>
                <w:noProof/>
                <w:lang w:val="en-US"/>
              </w:rPr>
              <w:t>CtrySubDvsnCd</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Обязателен для заполнения, если Код страны (CountryCode) = 643</w:t>
            </w:r>
          </w:p>
        </w:tc>
        <w:tc>
          <w:tcPr>
            <w:tcW w:w="3687" w:type="dxa"/>
          </w:tcPr>
          <w:p w:rsidR="00002BFD" w:rsidRPr="00DD7C63" w:rsidRDefault="00002BFD" w:rsidP="001A1DBE">
            <w:pPr>
              <w:ind w:firstLine="0"/>
              <w:jc w:val="left"/>
              <w:rPr>
                <w:lang w:eastAsia="en-US"/>
              </w:rPr>
            </w:pPr>
            <w:r>
              <w:rPr>
                <w:noProof/>
              </w:rPr>
              <w:t>Обязателен для заполнения, если Код страны (CountryCode) = 643.</w:t>
            </w:r>
            <w:r>
              <w:rPr>
                <w:noProof/>
              </w:rPr>
              <w:br/>
              <w:t>Обязателен для нерезидентов, при не предоставлении Адресных данных в одной строке.</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05</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02</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03</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w:t>
            </w:r>
            <w:r w:rsidRPr="00BB7259">
              <w:rPr>
                <w:noProof/>
                <w:lang w:val="en-US"/>
              </w:rPr>
              <w:lastRenderedPageBreak/>
              <w:t>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08</w:t>
            </w:r>
          </w:p>
        </w:tc>
        <w:tc>
          <w:tcPr>
            <w:tcW w:w="3686" w:type="dxa"/>
          </w:tcPr>
          <w:p w:rsidR="00002BFD" w:rsidRPr="00DD7C63" w:rsidRDefault="00002BFD" w:rsidP="001A1DBE">
            <w:pPr>
              <w:ind w:firstLine="0"/>
              <w:jc w:val="left"/>
              <w:rPr>
                <w:lang w:eastAsia="en-US"/>
              </w:rPr>
            </w:pPr>
            <w:r>
              <w:rPr>
                <w:noProof/>
              </w:rPr>
              <w:lastRenderedPageBreak/>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09</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11</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13</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15</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17</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18</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19</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lastRenderedPageBreak/>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20</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37</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24</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25</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Srs</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Обязательно для ДУЛ 02, 03, 26, 05, 08, 09, 11, 12, 19, 20, 21. Заполняется при наличии для ДУЛ 13, 15, 17, 18, 24, 25</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Nb</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Nb</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w:t>
            </w:r>
            <w:r w:rsidRPr="00BB7259">
              <w:rPr>
                <w:noProof/>
                <w:lang w:val="en-US"/>
              </w:rPr>
              <w:lastRenderedPageBreak/>
              <w:t>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IssgAuthrty</w:t>
            </w:r>
          </w:p>
        </w:tc>
        <w:tc>
          <w:tcPr>
            <w:tcW w:w="3686" w:type="dxa"/>
          </w:tcPr>
          <w:p w:rsidR="00002BFD" w:rsidRPr="00DD7C63" w:rsidRDefault="00002BFD" w:rsidP="001A1DBE">
            <w:pPr>
              <w:ind w:firstLine="0"/>
              <w:jc w:val="left"/>
              <w:rPr>
                <w:lang w:eastAsia="en-US"/>
              </w:rPr>
            </w:pPr>
            <w:r>
              <w:rPr>
                <w:noProof/>
              </w:rPr>
              <w:lastRenderedPageBreak/>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При наличии поля "Кода подразделения" может отсутствовать.</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DeptCd</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Заполняется при наличии</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IsseDt</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Обязательно для ДУЛ 02, 03, 26 , 05, 08, 09, 11, 12, 13, 31, 20, 21, 24, 25</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XprtnDt</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Заполняется при наличии для ДУЛ 02, 03, 05, 08, 09, 11, 13, 15, 18, 24, 25</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Nm</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Обязательно для ДУЛ 13, 18</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TpCd</w:t>
            </w:r>
            <w:r w:rsidRPr="003A5528">
              <w:rPr>
                <w:noProof/>
              </w:rPr>
              <w:t>/</w:t>
            </w:r>
            <w:r w:rsidRPr="00BB7259">
              <w:rPr>
                <w:noProof/>
                <w:lang w:val="en-US"/>
              </w:rPr>
              <w:t>TC</w:t>
            </w:r>
            <w:r w:rsidRPr="003A5528">
              <w:rPr>
                <w:noProof/>
              </w:rPr>
              <w:t>08</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TpCd</w:t>
            </w:r>
            <w:r w:rsidRPr="003A5528">
              <w:rPr>
                <w:noProof/>
              </w:rPr>
              <w:t>/</w:t>
            </w:r>
            <w:r w:rsidRPr="00BB7259">
              <w:rPr>
                <w:noProof/>
                <w:lang w:val="en-US"/>
              </w:rPr>
              <w:t>TC</w:t>
            </w:r>
            <w:r w:rsidRPr="003A5528">
              <w:rPr>
                <w:noProof/>
              </w:rPr>
              <w:t>09</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TpCd</w:t>
            </w:r>
            <w:r w:rsidRPr="003A5528">
              <w:rPr>
                <w:noProof/>
              </w:rPr>
              <w:t>/</w:t>
            </w:r>
            <w:r w:rsidRPr="00BB7259">
              <w:rPr>
                <w:noProof/>
                <w:lang w:val="en-US"/>
              </w:rPr>
              <w:t>TC</w:t>
            </w:r>
            <w:r w:rsidRPr="003A5528">
              <w:rPr>
                <w:noProof/>
              </w:rPr>
              <w:t>15</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lastRenderedPageBreak/>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TpCd</w:t>
            </w:r>
            <w:r w:rsidRPr="003A5528">
              <w:rPr>
                <w:noProof/>
              </w:rPr>
              <w:t>/</w:t>
            </w:r>
            <w:r w:rsidRPr="00BB7259">
              <w:rPr>
                <w:noProof/>
                <w:lang w:val="en-US"/>
              </w:rPr>
              <w:t>TC</w:t>
            </w:r>
            <w:r w:rsidRPr="003A5528">
              <w:rPr>
                <w:noProof/>
              </w:rPr>
              <w:t>17</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TpCd</w:t>
            </w:r>
            <w:r w:rsidRPr="003A5528">
              <w:rPr>
                <w:noProof/>
              </w:rPr>
              <w:t>/</w:t>
            </w:r>
            <w:r w:rsidRPr="00BB7259">
              <w:rPr>
                <w:noProof/>
                <w:lang w:val="en-US"/>
              </w:rPr>
              <w:t>TC</w:t>
            </w:r>
            <w:r w:rsidRPr="003A5528">
              <w:rPr>
                <w:noProof/>
              </w:rPr>
              <w:t>18</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TpCd</w:t>
            </w:r>
            <w:r w:rsidRPr="003A5528">
              <w:rPr>
                <w:noProof/>
              </w:rPr>
              <w:t>/</w:t>
            </w:r>
            <w:r w:rsidRPr="00BB7259">
              <w:rPr>
                <w:noProof/>
                <w:lang w:val="en-US"/>
              </w:rPr>
              <w:t>TC</w:t>
            </w:r>
            <w:r w:rsidRPr="003A5528">
              <w:rPr>
                <w:noProof/>
              </w:rPr>
              <w:t>19</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TpCd</w:t>
            </w:r>
            <w:r w:rsidRPr="003A5528">
              <w:rPr>
                <w:noProof/>
              </w:rPr>
              <w:t>/</w:t>
            </w:r>
            <w:r w:rsidRPr="00BB7259">
              <w:rPr>
                <w:noProof/>
                <w:lang w:val="en-US"/>
              </w:rPr>
              <w:t>TC</w:t>
            </w:r>
            <w:r w:rsidRPr="003A5528">
              <w:rPr>
                <w:noProof/>
              </w:rPr>
              <w:t>20</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TpCd</w:t>
            </w:r>
            <w:r w:rsidRPr="003A5528">
              <w:rPr>
                <w:noProof/>
              </w:rPr>
              <w:t>/</w:t>
            </w:r>
            <w:r w:rsidRPr="00BB7259">
              <w:rPr>
                <w:noProof/>
                <w:lang w:val="en-US"/>
              </w:rPr>
              <w:t>TC</w:t>
            </w:r>
            <w:r w:rsidRPr="003A5528">
              <w:rPr>
                <w:noProof/>
              </w:rPr>
              <w:t>37</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TpCd</w:t>
            </w:r>
            <w:r w:rsidRPr="003A5528">
              <w:rPr>
                <w:noProof/>
              </w:rPr>
              <w:t>/</w:t>
            </w:r>
            <w:r w:rsidRPr="00BB7259">
              <w:rPr>
                <w:noProof/>
                <w:lang w:val="en-US"/>
              </w:rPr>
              <w:t>TC</w:t>
            </w:r>
            <w:r w:rsidRPr="003A5528">
              <w:rPr>
                <w:noProof/>
              </w:rPr>
              <w:t>24</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TpCd</w:t>
            </w:r>
            <w:r w:rsidRPr="003A5528">
              <w:rPr>
                <w:noProof/>
              </w:rPr>
              <w:t>/</w:t>
            </w:r>
            <w:r w:rsidRPr="00BB7259">
              <w:rPr>
                <w:noProof/>
                <w:lang w:val="en-US"/>
              </w:rPr>
              <w:t>TC</w:t>
            </w:r>
            <w:r w:rsidRPr="003A5528">
              <w:rPr>
                <w:noProof/>
              </w:rPr>
              <w:t>39</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w:t>
            </w:r>
            <w:r w:rsidRPr="00BB7259">
              <w:rPr>
                <w:noProof/>
                <w:lang w:val="en-US"/>
              </w:rPr>
              <w:lastRenderedPageBreak/>
              <w:t>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TpCd</w:t>
            </w:r>
            <w:r w:rsidRPr="003A5528">
              <w:rPr>
                <w:noProof/>
              </w:rPr>
              <w:t>/</w:t>
            </w:r>
            <w:r w:rsidRPr="00BB7259">
              <w:rPr>
                <w:noProof/>
                <w:lang w:val="en-US"/>
              </w:rPr>
              <w:t>TC</w:t>
            </w:r>
            <w:r w:rsidRPr="003A5528">
              <w:rPr>
                <w:noProof/>
              </w:rPr>
              <w:t>40</w:t>
            </w:r>
          </w:p>
        </w:tc>
        <w:tc>
          <w:tcPr>
            <w:tcW w:w="3686" w:type="dxa"/>
          </w:tcPr>
          <w:p w:rsidR="00002BFD" w:rsidRPr="00DD7C63" w:rsidRDefault="00002BFD" w:rsidP="001A1DBE">
            <w:pPr>
              <w:ind w:firstLine="0"/>
              <w:jc w:val="left"/>
              <w:rPr>
                <w:lang w:eastAsia="en-US"/>
              </w:rPr>
            </w:pPr>
            <w:r>
              <w:rPr>
                <w:noProof/>
              </w:rPr>
              <w:lastRenderedPageBreak/>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Srs</w:t>
            </w:r>
          </w:p>
        </w:tc>
        <w:tc>
          <w:tcPr>
            <w:tcW w:w="3686" w:type="dxa"/>
          </w:tcPr>
          <w:p w:rsidR="00002BFD" w:rsidRPr="00DD7C63" w:rsidRDefault="00002BFD" w:rsidP="001A1DBE">
            <w:pPr>
              <w:ind w:firstLine="0"/>
              <w:jc w:val="left"/>
              <w:rPr>
                <w:lang w:eastAsia="en-US"/>
              </w:rPr>
            </w:pPr>
            <w:r>
              <w:rPr>
                <w:noProof/>
              </w:rPr>
              <w:t>Аннотация «Description, Описание».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Серия документа, подтверждающего право на пребывание (проживание).</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Srs</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Заполняется при наличии</w:t>
            </w:r>
          </w:p>
        </w:tc>
        <w:tc>
          <w:tcPr>
            <w:tcW w:w="3687" w:type="dxa"/>
          </w:tcPr>
          <w:p w:rsidR="00002BFD" w:rsidRPr="00DD7C63" w:rsidRDefault="00002BFD" w:rsidP="001A1DBE">
            <w:pPr>
              <w:ind w:firstLine="0"/>
              <w:jc w:val="left"/>
              <w:rPr>
                <w:lang w:eastAsia="en-US"/>
              </w:rPr>
            </w:pPr>
            <w:r>
              <w:rPr>
                <w:noProof/>
              </w:rPr>
              <w:t>Для ДППнПП с кодом 33 Серия до 2 знаков. Для иных ДППнПП до 50 знаков. Обязательно для ДППнПП 08, 09, 33, 19, 20, 21.</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Nb</w:t>
            </w:r>
          </w:p>
        </w:tc>
        <w:tc>
          <w:tcPr>
            <w:tcW w:w="3686" w:type="dxa"/>
          </w:tcPr>
          <w:p w:rsidR="00002BFD" w:rsidRPr="00DD7C63" w:rsidRDefault="00002BFD" w:rsidP="001A1DBE">
            <w:pPr>
              <w:ind w:firstLine="0"/>
              <w:jc w:val="left"/>
              <w:rPr>
                <w:lang w:eastAsia="en-US"/>
              </w:rPr>
            </w:pPr>
            <w:r>
              <w:rPr>
                <w:noProof/>
              </w:rPr>
              <w:t>Аннотация «Description, Описание».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Номер документа, подтверждающего право на пребывание (проживание).</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Nb</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Заполняется при наличии</w:t>
            </w:r>
          </w:p>
        </w:tc>
        <w:tc>
          <w:tcPr>
            <w:tcW w:w="3687" w:type="dxa"/>
          </w:tcPr>
          <w:p w:rsidR="00002BFD" w:rsidRPr="00DD7C63" w:rsidRDefault="00002BFD" w:rsidP="001A1DBE">
            <w:pPr>
              <w:ind w:firstLine="0"/>
              <w:jc w:val="left"/>
              <w:rPr>
                <w:lang w:eastAsia="en-US"/>
              </w:rPr>
            </w:pPr>
            <w:r>
              <w:rPr>
                <w:noProof/>
              </w:rPr>
              <w:t>Для ДППнПП с кодом 33 Номер до 7 знаков. Для иных ДППнПП Номер до 50 знаков.</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StartDt</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StartDt</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StartDt</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Заполняется при наличии</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lastRenderedPageBreak/>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XprtnDt</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Заполняется при наличии</w:t>
            </w:r>
          </w:p>
        </w:tc>
        <w:tc>
          <w:tcPr>
            <w:tcW w:w="3687" w:type="dxa"/>
          </w:tcPr>
          <w:p w:rsidR="00002BFD" w:rsidRPr="00DD7C63" w:rsidRDefault="00002BFD" w:rsidP="001A1DBE">
            <w:pPr>
              <w:ind w:firstLine="0"/>
              <w:jc w:val="left"/>
              <w:rPr>
                <w:lang w:eastAsia="en-US"/>
              </w:rPr>
            </w:pPr>
            <w:r>
              <w:rPr>
                <w:noProof/>
              </w:rPr>
              <w:t>Обязательно для 17, 19, 20, 39, 21</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DocNm</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Заполняется при наличии</w:t>
            </w:r>
          </w:p>
        </w:tc>
        <w:tc>
          <w:tcPr>
            <w:tcW w:w="3687" w:type="dxa"/>
          </w:tcPr>
          <w:p w:rsidR="00002BFD" w:rsidRPr="00DD7C63" w:rsidRDefault="00002BFD" w:rsidP="001A1DBE">
            <w:pPr>
              <w:ind w:firstLine="0"/>
              <w:jc w:val="left"/>
              <w:rPr>
                <w:lang w:eastAsia="en-US"/>
              </w:rPr>
            </w:pPr>
            <w:r>
              <w:rPr>
                <w:noProof/>
              </w:rPr>
              <w:t>Обязательно для 40, 18, 24</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FullNm</w:t>
            </w:r>
            <w:r w:rsidRPr="003A5528">
              <w:rPr>
                <w:noProof/>
              </w:rPr>
              <w:t>/</w:t>
            </w:r>
            <w:r w:rsidRPr="00BB7259">
              <w:rPr>
                <w:noProof/>
                <w:lang w:val="en-US"/>
              </w:rPr>
              <w:t>FrstNm</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FullNm</w:t>
            </w:r>
            <w:r w:rsidRPr="003A5528">
              <w:rPr>
                <w:noProof/>
              </w:rPr>
              <w:t>/</w:t>
            </w:r>
            <w:r w:rsidRPr="00BB7259">
              <w:rPr>
                <w:noProof/>
                <w:lang w:val="en-US"/>
              </w:rPr>
              <w:t>FrstNm</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OGRNIP</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Для СЛ ИП указывается ОГРНИП</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AML</w:t>
            </w:r>
            <w:r w:rsidRPr="003A5528">
              <w:rPr>
                <w:noProof/>
              </w:rPr>
              <w:t>_</w:t>
            </w:r>
            <w:r w:rsidRPr="00BB7259">
              <w:rPr>
                <w:noProof/>
                <w:lang w:val="en-US"/>
              </w:rPr>
              <w:t>CFTInf</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используется</w:t>
            </w:r>
          </w:p>
        </w:tc>
        <w:tc>
          <w:tcPr>
            <w:tcW w:w="3687" w:type="dxa"/>
          </w:tcPr>
          <w:p w:rsidR="00002BFD" w:rsidRPr="00DD7C63" w:rsidRDefault="00002BFD" w:rsidP="001A1DBE">
            <w:pPr>
              <w:ind w:firstLine="0"/>
              <w:jc w:val="left"/>
              <w:rPr>
                <w:lang w:eastAsia="en-US"/>
              </w:rPr>
            </w:pPr>
            <w:r>
              <w:rPr>
                <w:noProof/>
              </w:rPr>
              <w:t>Поле не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LglNttyRP</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Заполняется этот блок, если заполнен блок .../RltdPtyData/RltdPtyId/LglNttyId</w:t>
            </w:r>
          </w:p>
        </w:tc>
        <w:tc>
          <w:tcPr>
            <w:tcW w:w="3687" w:type="dxa"/>
          </w:tcPr>
          <w:p w:rsidR="00002BFD" w:rsidRPr="00DD7C63" w:rsidRDefault="00002BFD" w:rsidP="001A1DBE">
            <w:pPr>
              <w:ind w:firstLine="0"/>
              <w:jc w:val="left"/>
              <w:rPr>
                <w:lang w:eastAsia="en-US"/>
              </w:rPr>
            </w:pPr>
            <w:r>
              <w:rPr>
                <w:noProof/>
              </w:rPr>
              <w:t>Заполняется этот блок, если необходимо изменить данные о СЛ-ЮЛ</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LglNttyRP</w:t>
            </w:r>
            <w:r w:rsidRPr="003A5528">
              <w:rPr>
                <w:noProof/>
              </w:rPr>
              <w:t>/</w:t>
            </w:r>
            <w:r w:rsidRPr="00BB7259">
              <w:rPr>
                <w:noProof/>
                <w:lang w:val="en-US"/>
              </w:rPr>
              <w:t>KndsLglNttyRP</w:t>
            </w:r>
            <w:r w:rsidRPr="003A5528">
              <w:rPr>
                <w:noProof/>
              </w:rPr>
              <w:t>/</w:t>
            </w:r>
            <w:r w:rsidRPr="00BB7259">
              <w:rPr>
                <w:noProof/>
                <w:lang w:val="en-US"/>
              </w:rPr>
              <w:t>DlgAndOthrs</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r>
              <w:rPr>
                <w:noProof/>
              </w:rPr>
              <w:t>2</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lastRenderedPageBreak/>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LglNttyRP</w:t>
            </w:r>
            <w:r w:rsidRPr="003A5528">
              <w:rPr>
                <w:noProof/>
              </w:rPr>
              <w:t>/</w:t>
            </w:r>
            <w:r w:rsidRPr="00BB7259">
              <w:rPr>
                <w:noProof/>
                <w:lang w:val="en-US"/>
              </w:rPr>
              <w:t>KndsLglNttyRP</w:t>
            </w:r>
            <w:r w:rsidRPr="003A5528">
              <w:rPr>
                <w:noProof/>
              </w:rPr>
              <w:t>/</w:t>
            </w:r>
            <w:r w:rsidRPr="00BB7259">
              <w:rPr>
                <w:noProof/>
                <w:lang w:val="en-US"/>
              </w:rPr>
              <w:t>DlgAndOthrs</w:t>
            </w:r>
            <w:r w:rsidRPr="003A5528">
              <w:rPr>
                <w:noProof/>
              </w:rPr>
              <w:t>/</w:t>
            </w:r>
            <w:r w:rsidRPr="00BB7259">
              <w:rPr>
                <w:noProof/>
                <w:lang w:val="en-US"/>
              </w:rPr>
              <w:t>RltdPtyTp</w:t>
            </w:r>
            <w:r w:rsidRPr="003A5528">
              <w:rPr>
                <w:noProof/>
              </w:rPr>
              <w:t>/</w:t>
            </w:r>
            <w:r w:rsidRPr="00BB7259">
              <w:rPr>
                <w:noProof/>
                <w:lang w:val="en-US"/>
              </w:rPr>
              <w:t>DelegateEIO</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LglNttyRP</w:t>
            </w:r>
            <w:r w:rsidRPr="003A5528">
              <w:rPr>
                <w:noProof/>
              </w:rPr>
              <w:t>/</w:t>
            </w:r>
            <w:r w:rsidRPr="00BB7259">
              <w:rPr>
                <w:noProof/>
                <w:lang w:val="en-US"/>
              </w:rPr>
              <w:t>LglNttyData</w:t>
            </w:r>
            <w:r w:rsidRPr="003A5528">
              <w:rPr>
                <w:noProof/>
              </w:rPr>
              <w:t>/</w:t>
            </w:r>
            <w:r w:rsidRPr="00BB7259">
              <w:rPr>
                <w:noProof/>
                <w:lang w:val="en-US"/>
              </w:rPr>
              <w:t>Adr</w:t>
            </w:r>
            <w:r w:rsidRPr="003A5528">
              <w:rPr>
                <w:noProof/>
              </w:rPr>
              <w:t>/</w:t>
            </w:r>
            <w:r w:rsidRPr="00BB7259">
              <w:rPr>
                <w:noProof/>
                <w:lang w:val="en-US"/>
              </w:rPr>
              <w:t>PstlAdr</w:t>
            </w:r>
            <w:r w:rsidRPr="003A5528">
              <w:rPr>
                <w:noProof/>
              </w:rPr>
              <w:t>/</w:t>
            </w:r>
            <w:r w:rsidRPr="00BB7259">
              <w:rPr>
                <w:noProof/>
                <w:lang w:val="en-US"/>
              </w:rPr>
              <w:t>StrdAdr</w:t>
            </w:r>
            <w:r w:rsidRPr="003A5528">
              <w:rPr>
                <w:noProof/>
              </w:rPr>
              <w:t>/</w:t>
            </w:r>
            <w:r w:rsidRPr="00BB7259">
              <w:rPr>
                <w:noProof/>
                <w:lang w:val="en-US"/>
              </w:rPr>
              <w:t>CtrySubDvsnCd</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Обязателен для заполнения, если Код страны (CountryCode) = 643</w:t>
            </w:r>
          </w:p>
        </w:tc>
        <w:tc>
          <w:tcPr>
            <w:tcW w:w="3687" w:type="dxa"/>
          </w:tcPr>
          <w:p w:rsidR="00002BFD" w:rsidRPr="00DD7C63" w:rsidRDefault="00002BFD" w:rsidP="001A1DBE">
            <w:pPr>
              <w:ind w:firstLine="0"/>
              <w:jc w:val="left"/>
              <w:rPr>
                <w:lang w:eastAsia="en-US"/>
              </w:rPr>
            </w:pPr>
            <w:r>
              <w:rPr>
                <w:noProof/>
              </w:rPr>
              <w:t>Обязателен для заполнения, если Код страны (CountryCode) = 643.</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LglNttyRP</w:t>
            </w:r>
            <w:r w:rsidRPr="003A5528">
              <w:rPr>
                <w:noProof/>
              </w:rPr>
              <w:t>/</w:t>
            </w:r>
            <w:r w:rsidRPr="00BB7259">
              <w:rPr>
                <w:noProof/>
                <w:lang w:val="en-US"/>
              </w:rPr>
              <w:t>LglNttyData</w:t>
            </w:r>
            <w:r w:rsidRPr="003A5528">
              <w:rPr>
                <w:noProof/>
              </w:rPr>
              <w:t>/</w:t>
            </w:r>
            <w:r w:rsidRPr="00BB7259">
              <w:rPr>
                <w:noProof/>
                <w:lang w:val="en-US"/>
              </w:rPr>
              <w:t>Phne</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Указывается номер телефона, который необходимо добавить.</w:t>
            </w:r>
          </w:p>
        </w:tc>
        <w:tc>
          <w:tcPr>
            <w:tcW w:w="3687" w:type="dxa"/>
          </w:tcPr>
          <w:p w:rsidR="00002BFD" w:rsidRPr="00DD7C63" w:rsidRDefault="00002BFD" w:rsidP="001A1DBE">
            <w:pPr>
              <w:ind w:firstLine="0"/>
              <w:jc w:val="left"/>
              <w:rPr>
                <w:lang w:eastAsia="en-US"/>
              </w:rPr>
            </w:pPr>
            <w:r>
              <w:rPr>
                <w:noProof/>
              </w:rPr>
              <w:t>Указывается номер телефона СЛ-ЮЛ</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LglNttyRP</w:t>
            </w:r>
            <w:r w:rsidRPr="003A5528">
              <w:rPr>
                <w:noProof/>
              </w:rPr>
              <w:t>/</w:t>
            </w:r>
            <w:r w:rsidRPr="00BB7259">
              <w:rPr>
                <w:noProof/>
                <w:lang w:val="en-US"/>
              </w:rPr>
              <w:t>LglNttyData</w:t>
            </w:r>
            <w:r w:rsidRPr="003A5528">
              <w:rPr>
                <w:noProof/>
              </w:rPr>
              <w:t>/</w:t>
            </w:r>
            <w:r w:rsidRPr="00BB7259">
              <w:rPr>
                <w:noProof/>
                <w:lang w:val="en-US"/>
              </w:rPr>
              <w:t>AML</w:t>
            </w:r>
            <w:r w:rsidRPr="003A5528">
              <w:rPr>
                <w:noProof/>
              </w:rPr>
              <w:t>_</w:t>
            </w:r>
            <w:r w:rsidRPr="00BB7259">
              <w:rPr>
                <w:noProof/>
                <w:lang w:val="en-US"/>
              </w:rPr>
              <w:t>CFTInf</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используется</w:t>
            </w:r>
          </w:p>
        </w:tc>
        <w:tc>
          <w:tcPr>
            <w:tcW w:w="3687" w:type="dxa"/>
          </w:tcPr>
          <w:p w:rsidR="00002BFD" w:rsidRPr="00DD7C63" w:rsidRDefault="00002BFD" w:rsidP="001A1DBE">
            <w:pPr>
              <w:ind w:firstLine="0"/>
              <w:jc w:val="left"/>
              <w:rPr>
                <w:lang w:eastAsia="en-US"/>
              </w:rPr>
            </w:pPr>
            <w:r>
              <w:rPr>
                <w:noProof/>
              </w:rPr>
              <w:t>Поле не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ISBOULRP</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Заполняется этот блок, если заполнен блок .../RltdPtyData/RltdPtyId/ISBOULId</w:t>
            </w:r>
          </w:p>
        </w:tc>
        <w:tc>
          <w:tcPr>
            <w:tcW w:w="3687" w:type="dxa"/>
          </w:tcPr>
          <w:p w:rsidR="00002BFD" w:rsidRPr="00DD7C63" w:rsidRDefault="00002BFD" w:rsidP="001A1DBE">
            <w:pPr>
              <w:ind w:firstLine="0"/>
              <w:jc w:val="left"/>
              <w:rPr>
                <w:lang w:eastAsia="en-US"/>
              </w:rPr>
            </w:pPr>
            <w:r>
              <w:rPr>
                <w:noProof/>
              </w:rPr>
              <w:t>Заполняется этот блок, , если необходимо изменить данные о СЛ-ИСБОЮЛ.</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ISBOULRP</w:t>
            </w:r>
            <w:r w:rsidRPr="003A5528">
              <w:rPr>
                <w:noProof/>
              </w:rPr>
              <w:t>/</w:t>
            </w:r>
            <w:r w:rsidRPr="00BB7259">
              <w:rPr>
                <w:noProof/>
                <w:lang w:val="en-US"/>
              </w:rPr>
              <w:t>KndsISBOULRP</w:t>
            </w:r>
            <w:r w:rsidRPr="003A5528">
              <w:rPr>
                <w:noProof/>
              </w:rPr>
              <w:t>/</w:t>
            </w:r>
            <w:r w:rsidRPr="00BB7259">
              <w:rPr>
                <w:noProof/>
                <w:lang w:val="en-US"/>
              </w:rPr>
              <w:t>DlgAndOthrs</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r>
              <w:rPr>
                <w:noProof/>
              </w:rPr>
              <w:t>2</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ISBOULRP</w:t>
            </w:r>
            <w:r w:rsidRPr="003A5528">
              <w:rPr>
                <w:noProof/>
              </w:rPr>
              <w:t>/</w:t>
            </w:r>
            <w:r w:rsidRPr="00BB7259">
              <w:rPr>
                <w:noProof/>
                <w:lang w:val="en-US"/>
              </w:rPr>
              <w:t>KndsISBOULRP</w:t>
            </w:r>
            <w:r w:rsidRPr="003A5528">
              <w:rPr>
                <w:noProof/>
              </w:rPr>
              <w:t>/</w:t>
            </w:r>
            <w:r w:rsidRPr="00BB7259">
              <w:rPr>
                <w:noProof/>
                <w:lang w:val="en-US"/>
              </w:rPr>
              <w:t>DlgAndOthrs</w:t>
            </w:r>
            <w:r w:rsidRPr="003A5528">
              <w:rPr>
                <w:noProof/>
              </w:rPr>
              <w:t>/</w:t>
            </w:r>
            <w:r w:rsidRPr="00BB7259">
              <w:rPr>
                <w:noProof/>
                <w:lang w:val="en-US"/>
              </w:rPr>
              <w:t>RltdPtyTp</w:t>
            </w:r>
            <w:r w:rsidRPr="003A5528">
              <w:rPr>
                <w:noProof/>
              </w:rPr>
              <w:t>/</w:t>
            </w:r>
            <w:r w:rsidRPr="00BB7259">
              <w:rPr>
                <w:noProof/>
                <w:lang w:val="en-US"/>
              </w:rPr>
              <w:t>DelegateEIO</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lastRenderedPageBreak/>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ISBOULRP</w:t>
            </w:r>
            <w:r w:rsidRPr="003A5528">
              <w:rPr>
                <w:noProof/>
              </w:rPr>
              <w:t>/</w:t>
            </w:r>
            <w:r w:rsidRPr="00BB7259">
              <w:rPr>
                <w:noProof/>
                <w:lang w:val="en-US"/>
              </w:rPr>
              <w:t>ISBOULData</w:t>
            </w:r>
            <w:r w:rsidRPr="003A5528">
              <w:rPr>
                <w:noProof/>
              </w:rPr>
              <w:t>/</w:t>
            </w:r>
            <w:r w:rsidRPr="00BB7259">
              <w:rPr>
                <w:noProof/>
                <w:lang w:val="en-US"/>
              </w:rPr>
              <w:t>Adr</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r>
              <w:rPr>
                <w:noProof/>
              </w:rPr>
              <w:t>2</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ISBOULRP</w:t>
            </w:r>
            <w:r w:rsidRPr="003A5528">
              <w:rPr>
                <w:noProof/>
              </w:rPr>
              <w:t>/</w:t>
            </w:r>
            <w:r w:rsidRPr="00BB7259">
              <w:rPr>
                <w:noProof/>
                <w:lang w:val="en-US"/>
              </w:rPr>
              <w:t>ISBOULData</w:t>
            </w:r>
            <w:r w:rsidRPr="003A5528">
              <w:rPr>
                <w:noProof/>
              </w:rPr>
              <w:t>/</w:t>
            </w:r>
            <w:r w:rsidRPr="00BB7259">
              <w:rPr>
                <w:noProof/>
                <w:lang w:val="en-US"/>
              </w:rPr>
              <w:t>Adr</w:t>
            </w:r>
          </w:p>
        </w:tc>
        <w:tc>
          <w:tcPr>
            <w:tcW w:w="3686" w:type="dxa"/>
          </w:tcPr>
          <w:p w:rsidR="00002BFD" w:rsidRPr="00DD7C63" w:rsidRDefault="00002BFD" w:rsidP="001A1DBE">
            <w:pPr>
              <w:ind w:firstLine="0"/>
              <w:jc w:val="left"/>
              <w:rPr>
                <w:lang w:eastAsia="en-US"/>
              </w:rPr>
            </w:pPr>
            <w:r>
              <w:rPr>
                <w:noProof/>
              </w:rPr>
              <w:t>Аннотация «Description, Описание». Значение (RU)</w:t>
            </w:r>
          </w:p>
        </w:tc>
        <w:tc>
          <w:tcPr>
            <w:tcW w:w="3685" w:type="dxa"/>
          </w:tcPr>
          <w:p w:rsidR="00002BFD" w:rsidRPr="00DD7C63" w:rsidRDefault="00002BFD" w:rsidP="001A1DBE">
            <w:pPr>
              <w:ind w:firstLine="0"/>
              <w:jc w:val="left"/>
              <w:rPr>
                <w:lang w:eastAsia="en-US"/>
              </w:rPr>
            </w:pPr>
            <w:r>
              <w:rPr>
                <w:noProof/>
              </w:rPr>
              <w:t>Место ведения основной деятельности ИСБОЮЛ</w:t>
            </w:r>
          </w:p>
        </w:tc>
        <w:tc>
          <w:tcPr>
            <w:tcW w:w="3687" w:type="dxa"/>
          </w:tcPr>
          <w:p w:rsidR="00002BFD" w:rsidRPr="00DD7C63" w:rsidRDefault="00002BFD" w:rsidP="001A1DBE">
            <w:pPr>
              <w:ind w:firstLine="0"/>
              <w:jc w:val="left"/>
              <w:rPr>
                <w:lang w:eastAsia="en-US"/>
              </w:rPr>
            </w:pPr>
            <w:r>
              <w:rPr>
                <w:noProof/>
              </w:rPr>
              <w:t>Место ведения основной деятельности ИСБОЮЛ, место государственной регистрации (местонахождение)</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ISBOULRP</w:t>
            </w:r>
            <w:r w:rsidRPr="003A5528">
              <w:rPr>
                <w:noProof/>
              </w:rPr>
              <w:t>/</w:t>
            </w:r>
            <w:r w:rsidRPr="00BB7259">
              <w:rPr>
                <w:noProof/>
                <w:lang w:val="en-US"/>
              </w:rPr>
              <w:t>ISBOULData</w:t>
            </w:r>
            <w:r w:rsidRPr="003A5528">
              <w:rPr>
                <w:noProof/>
              </w:rPr>
              <w:t>/</w:t>
            </w:r>
            <w:r w:rsidRPr="00BB7259">
              <w:rPr>
                <w:noProof/>
                <w:lang w:val="en-US"/>
              </w:rPr>
              <w:t>Adr</w:t>
            </w:r>
            <w:r w:rsidRPr="003A5528">
              <w:rPr>
                <w:noProof/>
              </w:rPr>
              <w:t>/</w:t>
            </w:r>
            <w:r w:rsidRPr="00BB7259">
              <w:rPr>
                <w:noProof/>
                <w:lang w:val="en-US"/>
              </w:rPr>
              <w:t>PstlAdr</w:t>
            </w:r>
            <w:r w:rsidRPr="003A5528">
              <w:rPr>
                <w:noProof/>
              </w:rPr>
              <w:t>/</w:t>
            </w:r>
            <w:r w:rsidRPr="00BB7259">
              <w:rPr>
                <w:noProof/>
                <w:lang w:val="en-US"/>
              </w:rPr>
              <w:t>StrdAdr</w:t>
            </w:r>
            <w:r w:rsidRPr="003A5528">
              <w:rPr>
                <w:noProof/>
              </w:rPr>
              <w:t>/</w:t>
            </w:r>
            <w:r w:rsidRPr="00BB7259">
              <w:rPr>
                <w:noProof/>
                <w:lang w:val="en-US"/>
              </w:rPr>
              <w:t>CtrySubDvsnCd</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Обязателен для заполнения, если Код страны (CountryCode) = 643</w:t>
            </w:r>
          </w:p>
        </w:tc>
        <w:tc>
          <w:tcPr>
            <w:tcW w:w="3687" w:type="dxa"/>
          </w:tcPr>
          <w:p w:rsidR="00002BFD" w:rsidRPr="00DD7C63" w:rsidRDefault="00002BFD" w:rsidP="001A1DBE">
            <w:pPr>
              <w:ind w:firstLine="0"/>
              <w:jc w:val="left"/>
              <w:rPr>
                <w:lang w:eastAsia="en-US"/>
              </w:rPr>
            </w:pPr>
            <w:r>
              <w:rPr>
                <w:noProof/>
              </w:rPr>
              <w:t>Обязателен для заполнения, если Код страны (CountryCode) = 643.</w:t>
            </w:r>
            <w:r>
              <w:rPr>
                <w:noProof/>
              </w:rPr>
              <w:br/>
              <w:t>Обязателен для нерезидентов, при не предоставлении Адресных данных в одной строке.</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ChngRPData</w:t>
            </w:r>
            <w:r w:rsidRPr="003A5528">
              <w:rPr>
                <w:noProof/>
              </w:rPr>
              <w:t>/</w:t>
            </w:r>
            <w:r w:rsidRPr="00BB7259">
              <w:rPr>
                <w:noProof/>
                <w:lang w:val="en-US"/>
              </w:rPr>
              <w:t>RltdPtyInf</w:t>
            </w:r>
            <w:r w:rsidRPr="003A5528">
              <w:rPr>
                <w:noProof/>
              </w:rPr>
              <w:t>/</w:t>
            </w:r>
            <w:r w:rsidRPr="00BB7259">
              <w:rPr>
                <w:noProof/>
                <w:lang w:val="en-US"/>
              </w:rPr>
              <w:t>ISBOULRP</w:t>
            </w:r>
            <w:r w:rsidRPr="003A5528">
              <w:rPr>
                <w:noProof/>
              </w:rPr>
              <w:t>/</w:t>
            </w:r>
            <w:r w:rsidRPr="00BB7259">
              <w:rPr>
                <w:noProof/>
                <w:lang w:val="en-US"/>
              </w:rPr>
              <w:t>ISBOULData</w:t>
            </w:r>
            <w:r w:rsidRPr="003A5528">
              <w:rPr>
                <w:noProof/>
              </w:rPr>
              <w:t>/</w:t>
            </w:r>
            <w:r w:rsidRPr="00BB7259">
              <w:rPr>
                <w:noProof/>
                <w:lang w:val="en-US"/>
              </w:rPr>
              <w:t>TrstInf</w:t>
            </w:r>
            <w:r w:rsidRPr="003A5528">
              <w:rPr>
                <w:noProof/>
              </w:rPr>
              <w:t>/</w:t>
            </w:r>
            <w:r w:rsidRPr="00BB7259">
              <w:rPr>
                <w:noProof/>
                <w:lang w:val="en-US"/>
              </w:rPr>
              <w:t>FndrsInf</w:t>
            </w:r>
            <w:r w:rsidRPr="003A5528">
              <w:rPr>
                <w:noProof/>
              </w:rPr>
              <w:t>/</w:t>
            </w:r>
            <w:r w:rsidRPr="00BB7259">
              <w:rPr>
                <w:noProof/>
                <w:lang w:val="en-US"/>
              </w:rPr>
              <w:t>Adr</w:t>
            </w:r>
            <w:r w:rsidRPr="003A5528">
              <w:rPr>
                <w:noProof/>
              </w:rPr>
              <w:t>/</w:t>
            </w:r>
            <w:r w:rsidRPr="00BB7259">
              <w:rPr>
                <w:noProof/>
                <w:lang w:val="en-US"/>
              </w:rPr>
              <w:t>PstlAdr</w:t>
            </w:r>
            <w:r w:rsidRPr="003A5528">
              <w:rPr>
                <w:noProof/>
              </w:rPr>
              <w:t>/</w:t>
            </w:r>
            <w:r w:rsidRPr="00BB7259">
              <w:rPr>
                <w:noProof/>
                <w:lang w:val="en-US"/>
              </w:rPr>
              <w:t>StrdAdr</w:t>
            </w:r>
            <w:r w:rsidRPr="003A5528">
              <w:rPr>
                <w:noProof/>
              </w:rPr>
              <w:t>/</w:t>
            </w:r>
            <w:r w:rsidRPr="00BB7259">
              <w:rPr>
                <w:noProof/>
                <w:lang w:val="en-US"/>
              </w:rPr>
              <w:t>CtrySubDvsnCd</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Обязателен для заполнения, если Код страны (CountryCode) = 643</w:t>
            </w:r>
          </w:p>
        </w:tc>
        <w:tc>
          <w:tcPr>
            <w:tcW w:w="3687" w:type="dxa"/>
          </w:tcPr>
          <w:p w:rsidR="00002BFD" w:rsidRPr="00DD7C63" w:rsidRDefault="00002BFD" w:rsidP="001A1DBE">
            <w:pPr>
              <w:ind w:firstLine="0"/>
              <w:jc w:val="left"/>
              <w:rPr>
                <w:lang w:eastAsia="en-US"/>
              </w:rPr>
            </w:pPr>
            <w:r>
              <w:rPr>
                <w:noProof/>
              </w:rPr>
              <w:t>Обязателен для заполнения, если Код страны (CountryCode) = 643</w:t>
            </w:r>
            <w:r>
              <w:rPr>
                <w:noProof/>
              </w:rPr>
              <w:br/>
              <w:t>Обязателен для нерезидентов, при не предоставлении Адресных данных в одной строке.</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KndsIndvRP</w:t>
            </w:r>
            <w:r w:rsidRPr="003A5528">
              <w:rPr>
                <w:noProof/>
              </w:rPr>
              <w:t>/</w:t>
            </w:r>
            <w:r w:rsidRPr="00BB7259">
              <w:rPr>
                <w:noProof/>
                <w:lang w:val="en-US"/>
              </w:rPr>
              <w:t>DlgAndOthrs</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r>
              <w:rPr>
                <w:noProof/>
              </w:rPr>
              <w:t>2</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KndsIndvRP</w:t>
            </w:r>
            <w:r w:rsidRPr="003A5528">
              <w:rPr>
                <w:noProof/>
              </w:rPr>
              <w:t>/</w:t>
            </w:r>
            <w:r w:rsidRPr="00BB7259">
              <w:rPr>
                <w:noProof/>
                <w:lang w:val="en-US"/>
              </w:rPr>
              <w:t>DlgAndOthrs</w:t>
            </w:r>
            <w:r w:rsidRPr="003A5528">
              <w:rPr>
                <w:noProof/>
              </w:rPr>
              <w:t>/</w:t>
            </w:r>
            <w:r w:rsidRPr="00BB7259">
              <w:rPr>
                <w:noProof/>
                <w:lang w:val="en-US"/>
              </w:rPr>
              <w:t>RltdPtyTp</w:t>
            </w:r>
            <w:r w:rsidRPr="003A5528">
              <w:rPr>
                <w:noProof/>
              </w:rPr>
              <w:t>/</w:t>
            </w:r>
            <w:r w:rsidRPr="00BB7259">
              <w:rPr>
                <w:noProof/>
                <w:lang w:val="en-US"/>
              </w:rPr>
              <w:t>DelegateEIO</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lastRenderedPageBreak/>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RPIndvId</w:t>
            </w:r>
            <w:r w:rsidRPr="003A5528">
              <w:rPr>
                <w:noProof/>
              </w:rPr>
              <w:t>/</w:t>
            </w:r>
            <w:r w:rsidRPr="00BB7259">
              <w:rPr>
                <w:noProof/>
                <w:lang w:val="en-US"/>
              </w:rPr>
              <w:t>RPIndvIdrs</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Обязателен один из "Идентификаторов СЛ"</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RPIndvId</w:t>
            </w:r>
            <w:r w:rsidRPr="003A5528">
              <w:rPr>
                <w:noProof/>
              </w:rPr>
              <w:t>/</w:t>
            </w:r>
            <w:r w:rsidRPr="00BB7259">
              <w:rPr>
                <w:noProof/>
                <w:lang w:val="en-US"/>
              </w:rPr>
              <w:t>RPIndvIdrs</w:t>
            </w:r>
            <w:r w:rsidRPr="003A5528">
              <w:rPr>
                <w:noProof/>
              </w:rPr>
              <w:t>/</w:t>
            </w:r>
            <w:r w:rsidRPr="00BB7259">
              <w:rPr>
                <w:noProof/>
                <w:lang w:val="en-US"/>
              </w:rPr>
              <w:t>IdrsTp</w:t>
            </w:r>
            <w:r w:rsidRPr="003A5528">
              <w:rPr>
                <w:noProof/>
              </w:rPr>
              <w:t>/</w:t>
            </w:r>
            <w:r w:rsidRPr="00BB7259">
              <w:rPr>
                <w:noProof/>
                <w:lang w:val="en-US"/>
              </w:rPr>
              <w:t>SNILS</w:t>
            </w:r>
          </w:p>
        </w:tc>
        <w:tc>
          <w:tcPr>
            <w:tcW w:w="3686" w:type="dxa"/>
          </w:tcPr>
          <w:p w:rsidR="00002BFD" w:rsidRPr="00DD7C63" w:rsidRDefault="00002BFD" w:rsidP="001A1DBE">
            <w:pPr>
              <w:ind w:firstLine="0"/>
              <w:jc w:val="left"/>
              <w:rPr>
                <w:lang w:eastAsia="en-US"/>
              </w:rPr>
            </w:pPr>
            <w:r>
              <w:rPr>
                <w:noProof/>
              </w:rPr>
              <w:t>Аннотация «Description, Описание».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Идентификатор СЛ ФЛ СНИЛС</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RPIndvId</w:t>
            </w:r>
            <w:r w:rsidRPr="003A5528">
              <w:rPr>
                <w:noProof/>
              </w:rPr>
              <w:t>/</w:t>
            </w:r>
            <w:r w:rsidRPr="00BB7259">
              <w:rPr>
                <w:noProof/>
                <w:lang w:val="en-US"/>
              </w:rPr>
              <w:t>RPIndvIdrs</w:t>
            </w:r>
            <w:r w:rsidRPr="003A5528">
              <w:rPr>
                <w:noProof/>
              </w:rPr>
              <w:t>/</w:t>
            </w:r>
            <w:r w:rsidRPr="00BB7259">
              <w:rPr>
                <w:noProof/>
                <w:lang w:val="en-US"/>
              </w:rPr>
              <w:t>IdrsTp</w:t>
            </w:r>
            <w:r w:rsidRPr="003A5528">
              <w:rPr>
                <w:noProof/>
              </w:rPr>
              <w:t>/</w:t>
            </w:r>
            <w:r w:rsidRPr="00BB7259">
              <w:rPr>
                <w:noProof/>
                <w:lang w:val="en-US"/>
              </w:rPr>
              <w:t>SNILS</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Обязательно для гражданин РФ, иностранных граждан, являющихся трудовыми мигрантами. Опционально, в случае наличия поля «Идентификатор СЛ ФЛ ИНН РФ»/ «Идентификатор СЛ ФЛ ИНН иностранный/ Идентификатор СЛ ФЛ присвоенный ФП</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RPIndvId</w:t>
            </w:r>
            <w:r w:rsidRPr="003A5528">
              <w:rPr>
                <w:noProof/>
              </w:rPr>
              <w:t>/</w:t>
            </w:r>
            <w:r w:rsidRPr="00BB7259">
              <w:rPr>
                <w:noProof/>
                <w:lang w:val="en-US"/>
              </w:rPr>
              <w:t>RPIndvIdrs</w:t>
            </w:r>
            <w:r w:rsidRPr="003A5528">
              <w:rPr>
                <w:noProof/>
              </w:rPr>
              <w:t>/</w:t>
            </w:r>
            <w:r w:rsidRPr="00BB7259">
              <w:rPr>
                <w:noProof/>
                <w:lang w:val="en-US"/>
              </w:rPr>
              <w:t>IdrsTp</w:t>
            </w:r>
            <w:r w:rsidRPr="003A5528">
              <w:rPr>
                <w:noProof/>
              </w:rPr>
              <w:t>/</w:t>
            </w:r>
            <w:r w:rsidRPr="00BB7259">
              <w:rPr>
                <w:noProof/>
                <w:lang w:val="en-US"/>
              </w:rPr>
              <w:t>INNForeign</w:t>
            </w:r>
          </w:p>
        </w:tc>
        <w:tc>
          <w:tcPr>
            <w:tcW w:w="3686" w:type="dxa"/>
          </w:tcPr>
          <w:p w:rsidR="00002BFD" w:rsidRPr="00DD7C63" w:rsidRDefault="00002BFD" w:rsidP="001A1DBE">
            <w:pPr>
              <w:ind w:firstLine="0"/>
              <w:jc w:val="left"/>
              <w:rPr>
                <w:lang w:eastAsia="en-US"/>
              </w:rPr>
            </w:pPr>
            <w:r>
              <w:rPr>
                <w:noProof/>
              </w:rPr>
              <w:t>Аннотация «Description, Описание».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Идентификатор СЛ ФЛ ИНН иностранный / Идентификатор СЛ ФЛ присвоенный ФП</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RPIndvId</w:t>
            </w:r>
            <w:r w:rsidRPr="003A5528">
              <w:rPr>
                <w:noProof/>
              </w:rPr>
              <w:t>/</w:t>
            </w:r>
            <w:r w:rsidRPr="00BB7259">
              <w:rPr>
                <w:noProof/>
                <w:lang w:val="en-US"/>
              </w:rPr>
              <w:t>RPIndvIdrs</w:t>
            </w:r>
            <w:r w:rsidRPr="003A5528">
              <w:rPr>
                <w:noProof/>
              </w:rPr>
              <w:t>/</w:t>
            </w:r>
            <w:r w:rsidRPr="00BB7259">
              <w:rPr>
                <w:noProof/>
                <w:lang w:val="en-US"/>
              </w:rPr>
              <w:t>IdrsTp</w:t>
            </w:r>
            <w:r w:rsidRPr="003A5528">
              <w:rPr>
                <w:noProof/>
              </w:rPr>
              <w:t>/</w:t>
            </w:r>
            <w:r w:rsidRPr="00BB7259">
              <w:rPr>
                <w:noProof/>
                <w:lang w:val="en-US"/>
              </w:rPr>
              <w:t>INNForeign</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Обязательно для ФЛ, являющихся иностранными гражданами или лицами без гражданства, которые не являются трудовыми мигрантами. ИНН, присвоенный в стране гражданства.</w:t>
            </w:r>
            <w:r>
              <w:rPr>
                <w:noProof/>
              </w:rPr>
              <w:br/>
              <w:t xml:space="preserve">Обязательно в случае отсутствия реквизита «Идентификатор СЛ </w:t>
            </w:r>
            <w:r>
              <w:rPr>
                <w:noProof/>
              </w:rPr>
              <w:lastRenderedPageBreak/>
              <w:t>ФЛ ИНН иностранный» или «Идентификатор СЛ ФЛ СНИЛС» или «Идентификатор СЛ ФЛ ИНН РФ» заполняется значением реквизита, который формирует (присваивает) ФП, состоящее из bbbbbbbbbnnnnnnnnnnn, где bbbbbbbbb – БИК кредитной организации (филиала кредитной организации), сформировавшей (сформировавшего) Идентификатор СЛ ФЛ присвоенный ФП (9 символов); nnnnnnnnnnn – цифровой код (ИД) СЛ, присвоенный ФП.</w:t>
            </w:r>
            <w:r>
              <w:rPr>
                <w:noProof/>
              </w:rPr>
              <w:br/>
              <w:t>Опционально  в случае наличия поля «Идентификатор СЛ ФЛ ИНН РФ» / «Идентификатор СЛ ФЛ СНИЛС»</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lastRenderedPageBreak/>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Phne</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r>
              <w:rPr>
                <w:noProof/>
              </w:rPr>
              <w:t>0</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Phne</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Обязателен, при наличии сведений у ФП</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Ctry</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lastRenderedPageBreak/>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Ctry</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Ctry</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Обязателен, при наличии данных у ФП</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Adr</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r>
              <w:rPr>
                <w:noProof/>
              </w:rPr>
              <w:t>0</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Adr</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3</w:t>
            </w:r>
          </w:p>
        </w:tc>
        <w:tc>
          <w:tcPr>
            <w:tcW w:w="3687" w:type="dxa"/>
          </w:tcPr>
          <w:p w:rsidR="00002BFD" w:rsidRPr="00DD7C63" w:rsidRDefault="00002BFD" w:rsidP="001A1DBE">
            <w:pPr>
              <w:ind w:firstLine="0"/>
              <w:jc w:val="left"/>
              <w:rPr>
                <w:lang w:eastAsia="en-US"/>
              </w:rPr>
            </w:pPr>
            <w:r>
              <w:rPr>
                <w:noProof/>
              </w:rPr>
              <w:t>4</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Adr</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Обязателен, при наличии сведений у ФП. Указывается адрес места жительства (регистрации) и/или места пребывания и/или почтовый адрес.  Обязательно указывается место государственной регистрации (местонахождение) при указании ОГРНИП.</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Adr</w:t>
            </w:r>
            <w:r w:rsidRPr="003A5528">
              <w:rPr>
                <w:noProof/>
              </w:rPr>
              <w:t>/</w:t>
            </w:r>
            <w:r w:rsidRPr="00BB7259">
              <w:rPr>
                <w:noProof/>
                <w:lang w:val="en-US"/>
              </w:rPr>
              <w:t>PstlAdr</w:t>
            </w:r>
            <w:r w:rsidRPr="003A5528">
              <w:rPr>
                <w:noProof/>
              </w:rPr>
              <w:t>/</w:t>
            </w:r>
            <w:r w:rsidRPr="00BB7259">
              <w:rPr>
                <w:noProof/>
                <w:lang w:val="en-US"/>
              </w:rPr>
              <w:t>StrdAdr</w:t>
            </w:r>
            <w:r w:rsidRPr="003A5528">
              <w:rPr>
                <w:noProof/>
              </w:rPr>
              <w:t>/</w:t>
            </w:r>
            <w:r w:rsidRPr="00BB7259">
              <w:rPr>
                <w:noProof/>
                <w:lang w:val="en-US"/>
              </w:rPr>
              <w:t>CtrySubDvsnCd</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Обязателен для заполнения, если Код страны (CountryCode) = 643</w:t>
            </w:r>
          </w:p>
        </w:tc>
        <w:tc>
          <w:tcPr>
            <w:tcW w:w="3687" w:type="dxa"/>
          </w:tcPr>
          <w:p w:rsidR="00002BFD" w:rsidRPr="00DD7C63" w:rsidRDefault="00002BFD" w:rsidP="001A1DBE">
            <w:pPr>
              <w:ind w:firstLine="0"/>
              <w:jc w:val="left"/>
              <w:rPr>
                <w:lang w:eastAsia="en-US"/>
              </w:rPr>
            </w:pPr>
            <w:r>
              <w:rPr>
                <w:noProof/>
              </w:rPr>
              <w:t>Обязателен для заполнения, если Код страны (CountryCode) = 643.</w:t>
            </w:r>
            <w:r>
              <w:rPr>
                <w:noProof/>
              </w:rPr>
              <w:br/>
              <w:t>Обязателен для нерезидентов, при не предоставлении Адресных данных в одной строке.</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BirthDt</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lastRenderedPageBreak/>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BirthDt</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BirthDt</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Обязателена, при наличии сведений у ФП</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PlcOfBirth</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PlcOfBirth</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PlcOfBirth</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Обязателено, при наличии сведений у ФП</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Обязателен, при наличии сведений у ФП</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05</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lastRenderedPageBreak/>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02</w:t>
            </w:r>
          </w:p>
        </w:tc>
        <w:tc>
          <w:tcPr>
            <w:tcW w:w="3686" w:type="dxa"/>
          </w:tcPr>
          <w:p w:rsidR="00002BFD" w:rsidRPr="00DD7C63" w:rsidRDefault="00002BFD" w:rsidP="001A1DBE">
            <w:pPr>
              <w:ind w:firstLine="0"/>
              <w:jc w:val="left"/>
              <w:rPr>
                <w:lang w:eastAsia="en-US"/>
              </w:rPr>
            </w:pPr>
            <w:r>
              <w:rPr>
                <w:noProof/>
              </w:rPr>
              <w:lastRenderedPageBreak/>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03</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08</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09</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11</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13</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15</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17</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lastRenderedPageBreak/>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18</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19</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20</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37</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24</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TpCd</w:t>
            </w:r>
            <w:r w:rsidRPr="003A5528">
              <w:rPr>
                <w:noProof/>
              </w:rPr>
              <w:t>/</w:t>
            </w:r>
            <w:r w:rsidRPr="00BB7259">
              <w:rPr>
                <w:noProof/>
                <w:lang w:val="en-US"/>
              </w:rPr>
              <w:t>TC</w:t>
            </w:r>
            <w:r w:rsidRPr="003A5528">
              <w:rPr>
                <w:noProof/>
              </w:rPr>
              <w:t>25</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Srs</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Обязательно для ДУЛ 02, 03, 26, 05, 08, 09, 11, 12, 19, 20, 21. Заполняется при наличии для ДУЛ 13, 15, 17, 18, 24, 25</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lastRenderedPageBreak/>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Nb</w:t>
            </w:r>
          </w:p>
        </w:tc>
        <w:tc>
          <w:tcPr>
            <w:tcW w:w="3686" w:type="dxa"/>
          </w:tcPr>
          <w:p w:rsidR="00002BFD" w:rsidRPr="00DD7C63" w:rsidRDefault="00002BFD" w:rsidP="001A1DBE">
            <w:pPr>
              <w:ind w:firstLine="0"/>
              <w:jc w:val="left"/>
              <w:rPr>
                <w:lang w:eastAsia="en-US"/>
              </w:rPr>
            </w:pPr>
            <w:r>
              <w:rPr>
                <w:noProof/>
              </w:rPr>
              <w:lastRenderedPageBreak/>
              <w:t>Число повторений мин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Nb</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IssgAuthrty</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При наличии поля "Кода подразделения" может отсутствовать.</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DeptCd</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Заполняется при наличии</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IsseDt</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Обязательно для ДУЛ 02, 03, 26 , 05, 08, 09, 11, 12, 13, 31, 20, 21, 24, 25</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XprtnDt</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Обязательно для ДУЛ 17, 19, 20.</w:t>
            </w:r>
            <w:r>
              <w:rPr>
                <w:noProof/>
              </w:rPr>
              <w:br/>
              <w:t>Заполняется при наличии для ДУЛ 02, 03, 05, 08, 09, 11, 13, 15, 18, 24, 25</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IdntyDoc</w:t>
            </w:r>
            <w:r w:rsidRPr="003A5528">
              <w:rPr>
                <w:noProof/>
              </w:rPr>
              <w:t>/</w:t>
            </w:r>
            <w:r w:rsidRPr="00BB7259">
              <w:rPr>
                <w:noProof/>
                <w:lang w:val="en-US"/>
              </w:rPr>
              <w:t>OthrDoc</w:t>
            </w:r>
            <w:r w:rsidRPr="003A5528">
              <w:rPr>
                <w:noProof/>
              </w:rPr>
              <w:t>/</w:t>
            </w:r>
            <w:r w:rsidRPr="00BB7259">
              <w:rPr>
                <w:noProof/>
                <w:lang w:val="en-US"/>
              </w:rPr>
              <w:t>Nm</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Обязательно для ДУЛ 13, 18</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Заполняется для ДУЛ с кодом TpCd = 31 (IdentityCardForeign).</w:t>
            </w:r>
            <w:r>
              <w:rPr>
                <w:noProof/>
              </w:rPr>
              <w:br/>
              <w:t xml:space="preserve">Для граждан Армении (ОКСМ-051), Казахстана (ОКСМ-398), Киргизии (ОКСМ-417) и Беларусь </w:t>
            </w:r>
            <w:r>
              <w:rPr>
                <w:noProof/>
              </w:rPr>
              <w:lastRenderedPageBreak/>
              <w:t>(ОКСМ-112) может отсутствовать.</w:t>
            </w:r>
            <w:r>
              <w:rPr>
                <w:noProof/>
              </w:rPr>
              <w:br/>
              <w:t>Для ДУЛ с кодом TpCd = 33 может отсутствовать или заполняться реквизитами ДУЛ 33.</w:t>
            </w:r>
          </w:p>
        </w:tc>
        <w:tc>
          <w:tcPr>
            <w:tcW w:w="3687" w:type="dxa"/>
          </w:tcPr>
          <w:p w:rsidR="00002BFD" w:rsidRPr="00DD7C63" w:rsidRDefault="00002BFD" w:rsidP="001A1DBE">
            <w:pPr>
              <w:ind w:firstLine="0"/>
              <w:jc w:val="left"/>
              <w:rPr>
                <w:lang w:eastAsia="en-US"/>
              </w:rPr>
            </w:pPr>
            <w:r>
              <w:rPr>
                <w:noProof/>
              </w:rPr>
              <w:lastRenderedPageBreak/>
              <w:t>Обязателен, при наличии сведений у ФП.</w:t>
            </w:r>
            <w:r>
              <w:rPr>
                <w:noProof/>
              </w:rPr>
              <w:br/>
              <w:t>Заполняется для ДУЛ с кодом TpCd = 31 (IdentityCardForeign).</w:t>
            </w:r>
            <w:r>
              <w:rPr>
                <w:noProof/>
              </w:rPr>
              <w:br/>
              <w:t>Для граждан Армении (ОКСМ-</w:t>
            </w:r>
            <w:r>
              <w:rPr>
                <w:noProof/>
              </w:rPr>
              <w:lastRenderedPageBreak/>
              <w:t>051), Казахстана (ОКСМ-398), Киргизии (ОКСМ-417) и Беларусь (ОКСМ-112) может отсутствовать.</w:t>
            </w:r>
            <w:r>
              <w:rPr>
                <w:noProof/>
              </w:rPr>
              <w:br/>
              <w:t>Для ДУЛ с кодом TpCd = 33 может отсутствовать или заполняться реквизитами ДУЛ 33.</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lastRenderedPageBreak/>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TpCd</w:t>
            </w:r>
            <w:r w:rsidRPr="003A5528">
              <w:rPr>
                <w:noProof/>
              </w:rPr>
              <w:t>/</w:t>
            </w:r>
            <w:r w:rsidRPr="00BB7259">
              <w:rPr>
                <w:noProof/>
                <w:lang w:val="en-US"/>
              </w:rPr>
              <w:t>TC</w:t>
            </w:r>
            <w:r w:rsidRPr="003A5528">
              <w:rPr>
                <w:noProof/>
              </w:rPr>
              <w:t>08</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TpCd</w:t>
            </w:r>
            <w:r w:rsidRPr="003A5528">
              <w:rPr>
                <w:noProof/>
              </w:rPr>
              <w:t>/</w:t>
            </w:r>
            <w:r w:rsidRPr="00BB7259">
              <w:rPr>
                <w:noProof/>
                <w:lang w:val="en-US"/>
              </w:rPr>
              <w:t>TC</w:t>
            </w:r>
            <w:r w:rsidRPr="003A5528">
              <w:rPr>
                <w:noProof/>
              </w:rPr>
              <w:t>09</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TpCd</w:t>
            </w:r>
            <w:r w:rsidRPr="003A5528">
              <w:rPr>
                <w:noProof/>
              </w:rPr>
              <w:t>/</w:t>
            </w:r>
            <w:r w:rsidRPr="00BB7259">
              <w:rPr>
                <w:noProof/>
                <w:lang w:val="en-US"/>
              </w:rPr>
              <w:t>TC</w:t>
            </w:r>
            <w:r w:rsidRPr="003A5528">
              <w:rPr>
                <w:noProof/>
              </w:rPr>
              <w:t>15</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TpCd</w:t>
            </w:r>
            <w:r w:rsidRPr="003A5528">
              <w:rPr>
                <w:noProof/>
              </w:rPr>
              <w:t>/</w:t>
            </w:r>
            <w:r w:rsidRPr="00BB7259">
              <w:rPr>
                <w:noProof/>
                <w:lang w:val="en-US"/>
              </w:rPr>
              <w:t>TC</w:t>
            </w:r>
            <w:r w:rsidRPr="003A5528">
              <w:rPr>
                <w:noProof/>
              </w:rPr>
              <w:t>17</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TpCd</w:t>
            </w:r>
            <w:r w:rsidRPr="003A5528">
              <w:rPr>
                <w:noProof/>
              </w:rPr>
              <w:t>/</w:t>
            </w:r>
            <w:r w:rsidRPr="00BB7259">
              <w:rPr>
                <w:noProof/>
                <w:lang w:val="en-US"/>
              </w:rPr>
              <w:t>TC</w:t>
            </w:r>
            <w:r w:rsidRPr="003A5528">
              <w:rPr>
                <w:noProof/>
              </w:rPr>
              <w:t>18</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TpCd</w:t>
            </w:r>
            <w:r w:rsidRPr="003A5528">
              <w:rPr>
                <w:noProof/>
              </w:rPr>
              <w:t>/</w:t>
            </w:r>
            <w:r w:rsidRPr="00BB7259">
              <w:rPr>
                <w:noProof/>
                <w:lang w:val="en-US"/>
              </w:rPr>
              <w:t>TC</w:t>
            </w:r>
            <w:r w:rsidRPr="003A5528">
              <w:rPr>
                <w:noProof/>
              </w:rPr>
              <w:t>19</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3A5528" w:rsidRDefault="00002BFD" w:rsidP="001A1DBE">
            <w:pPr>
              <w:ind w:firstLine="0"/>
              <w:jc w:val="left"/>
              <w:rPr>
                <w:lang w:eastAsia="en-US"/>
              </w:rPr>
            </w:pPr>
            <w:r w:rsidRPr="00BB7259">
              <w:rPr>
                <w:noProof/>
                <w:lang w:val="en-US"/>
              </w:rPr>
              <w:lastRenderedPageBreak/>
              <w:t>PtcptAdmstrtnReq</w:t>
            </w:r>
            <w:r w:rsidRPr="003A5528">
              <w:rPr>
                <w:noProof/>
              </w:rPr>
              <w:t>/</w:t>
            </w:r>
            <w:r w:rsidRPr="00BB7259">
              <w:rPr>
                <w:noProof/>
                <w:lang w:val="en-US"/>
              </w:rPr>
              <w:t>AdmstnReqData</w:t>
            </w:r>
            <w:r w:rsidRPr="003A5528">
              <w:rPr>
                <w:noProof/>
              </w:rPr>
              <w:t>/</w:t>
            </w:r>
            <w:r w:rsidRPr="00BB7259">
              <w:rPr>
                <w:noProof/>
                <w:lang w:val="en-US"/>
              </w:rPr>
              <w:t>PtcptData</w:t>
            </w:r>
            <w:r w:rsidRPr="003A5528">
              <w:rPr>
                <w:noProof/>
              </w:rPr>
              <w:t>/</w:t>
            </w:r>
            <w:r w:rsidRPr="00BB7259">
              <w:rPr>
                <w:noProof/>
                <w:lang w:val="en-US"/>
              </w:rPr>
              <w:t>RltdPtyData</w:t>
            </w:r>
            <w:r w:rsidRPr="003A5528">
              <w:rPr>
                <w:noProof/>
              </w:rPr>
              <w:t>/</w:t>
            </w:r>
            <w:r w:rsidRPr="00BB7259">
              <w:rPr>
                <w:noProof/>
                <w:lang w:val="en-US"/>
              </w:rPr>
              <w:t>AddRP</w:t>
            </w:r>
            <w:r w:rsidRPr="003A5528">
              <w:rPr>
                <w:noProof/>
              </w:rPr>
              <w:t>/</w:t>
            </w:r>
            <w:r w:rsidRPr="00BB7259">
              <w:rPr>
                <w:noProof/>
                <w:lang w:val="en-US"/>
              </w:rPr>
              <w:t>IndvRP</w:t>
            </w:r>
            <w:r w:rsidRPr="003A5528">
              <w:rPr>
                <w:noProof/>
              </w:rPr>
              <w:t>/</w:t>
            </w:r>
            <w:r w:rsidRPr="00BB7259">
              <w:rPr>
                <w:noProof/>
                <w:lang w:val="en-US"/>
              </w:rPr>
              <w:t>IndvData</w:t>
            </w:r>
            <w:r w:rsidRPr="003A5528">
              <w:rPr>
                <w:noProof/>
              </w:rPr>
              <w:t>/</w:t>
            </w:r>
            <w:r w:rsidRPr="00BB7259">
              <w:rPr>
                <w:noProof/>
                <w:lang w:val="en-US"/>
              </w:rPr>
              <w:t>ConfDoc</w:t>
            </w:r>
            <w:r w:rsidRPr="003A5528">
              <w:rPr>
                <w:noProof/>
              </w:rPr>
              <w:t>/</w:t>
            </w:r>
            <w:r w:rsidRPr="00BB7259">
              <w:rPr>
                <w:noProof/>
                <w:lang w:val="en-US"/>
              </w:rPr>
              <w:t>TpCd</w:t>
            </w:r>
            <w:r w:rsidRPr="003A5528">
              <w:rPr>
                <w:noProof/>
              </w:rPr>
              <w:t>/</w:t>
            </w:r>
            <w:r w:rsidRPr="00BB7259">
              <w:rPr>
                <w:noProof/>
                <w:lang w:val="en-US"/>
              </w:rPr>
              <w:t>TC</w:t>
            </w:r>
            <w:r w:rsidRPr="003A5528">
              <w:rPr>
                <w:noProof/>
              </w:rPr>
              <w:t>20</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ConfDoc</w:t>
            </w:r>
            <w:r w:rsidRPr="00CB7451">
              <w:rPr>
                <w:noProof/>
              </w:rPr>
              <w:t>/</w:t>
            </w:r>
            <w:r w:rsidRPr="00BB7259">
              <w:rPr>
                <w:noProof/>
                <w:lang w:val="en-US"/>
              </w:rPr>
              <w:t>TpCd</w:t>
            </w:r>
            <w:r w:rsidRPr="00CB7451">
              <w:rPr>
                <w:noProof/>
              </w:rPr>
              <w:t>/</w:t>
            </w:r>
            <w:r w:rsidRPr="00BB7259">
              <w:rPr>
                <w:noProof/>
                <w:lang w:val="en-US"/>
              </w:rPr>
              <w:t>TC</w:t>
            </w:r>
            <w:r w:rsidRPr="00CB7451">
              <w:rPr>
                <w:noProof/>
              </w:rPr>
              <w:t>37</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ConfDoc</w:t>
            </w:r>
            <w:r w:rsidRPr="00CB7451">
              <w:rPr>
                <w:noProof/>
              </w:rPr>
              <w:t>/</w:t>
            </w:r>
            <w:r w:rsidRPr="00BB7259">
              <w:rPr>
                <w:noProof/>
                <w:lang w:val="en-US"/>
              </w:rPr>
              <w:t>TpCd</w:t>
            </w:r>
            <w:r w:rsidRPr="00CB7451">
              <w:rPr>
                <w:noProof/>
              </w:rPr>
              <w:t>/</w:t>
            </w:r>
            <w:r w:rsidRPr="00BB7259">
              <w:rPr>
                <w:noProof/>
                <w:lang w:val="en-US"/>
              </w:rPr>
              <w:t>TC</w:t>
            </w:r>
            <w:r w:rsidRPr="00CB7451">
              <w:rPr>
                <w:noProof/>
              </w:rPr>
              <w:t>24</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ConfDoc</w:t>
            </w:r>
            <w:r w:rsidRPr="00CB7451">
              <w:rPr>
                <w:noProof/>
              </w:rPr>
              <w:t>/</w:t>
            </w:r>
            <w:r w:rsidRPr="00BB7259">
              <w:rPr>
                <w:noProof/>
                <w:lang w:val="en-US"/>
              </w:rPr>
              <w:t>TpCd</w:t>
            </w:r>
            <w:r w:rsidRPr="00CB7451">
              <w:rPr>
                <w:noProof/>
              </w:rPr>
              <w:t>/</w:t>
            </w:r>
            <w:r w:rsidRPr="00BB7259">
              <w:rPr>
                <w:noProof/>
                <w:lang w:val="en-US"/>
              </w:rPr>
              <w:t>TC</w:t>
            </w:r>
            <w:r w:rsidRPr="00CB7451">
              <w:rPr>
                <w:noProof/>
              </w:rPr>
              <w:t>39</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ConfDoc</w:t>
            </w:r>
            <w:r w:rsidRPr="00CB7451">
              <w:rPr>
                <w:noProof/>
              </w:rPr>
              <w:t>/</w:t>
            </w:r>
            <w:r w:rsidRPr="00BB7259">
              <w:rPr>
                <w:noProof/>
                <w:lang w:val="en-US"/>
              </w:rPr>
              <w:t>TpCd</w:t>
            </w:r>
            <w:r w:rsidRPr="00CB7451">
              <w:rPr>
                <w:noProof/>
              </w:rPr>
              <w:t>/</w:t>
            </w:r>
            <w:r w:rsidRPr="00BB7259">
              <w:rPr>
                <w:noProof/>
                <w:lang w:val="en-US"/>
              </w:rPr>
              <w:t>TC</w:t>
            </w:r>
            <w:r w:rsidRPr="00CB7451">
              <w:rPr>
                <w:noProof/>
              </w:rPr>
              <w:t>40</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ConfDoc</w:t>
            </w:r>
            <w:r w:rsidRPr="00CB7451">
              <w:rPr>
                <w:noProof/>
              </w:rPr>
              <w:t>/</w:t>
            </w:r>
            <w:r w:rsidRPr="00BB7259">
              <w:rPr>
                <w:noProof/>
                <w:lang w:val="en-US"/>
              </w:rPr>
              <w:t>Srs</w:t>
            </w:r>
          </w:p>
        </w:tc>
        <w:tc>
          <w:tcPr>
            <w:tcW w:w="3686" w:type="dxa"/>
          </w:tcPr>
          <w:p w:rsidR="00002BFD" w:rsidRPr="00DD7C63" w:rsidRDefault="00002BFD" w:rsidP="001A1DBE">
            <w:pPr>
              <w:ind w:firstLine="0"/>
              <w:jc w:val="left"/>
              <w:rPr>
                <w:lang w:eastAsia="en-US"/>
              </w:rPr>
            </w:pPr>
            <w:r>
              <w:rPr>
                <w:noProof/>
              </w:rPr>
              <w:t>Аннотация «Description, Описание».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Серия документа, подтверждающего право на пребывание (проживание).</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ConfDoc</w:t>
            </w:r>
            <w:r w:rsidRPr="00CB7451">
              <w:rPr>
                <w:noProof/>
              </w:rPr>
              <w:t>/</w:t>
            </w:r>
            <w:r w:rsidRPr="00BB7259">
              <w:rPr>
                <w:noProof/>
                <w:lang w:val="en-US"/>
              </w:rPr>
              <w:t>Srs</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Заполняется при наличии</w:t>
            </w:r>
          </w:p>
        </w:tc>
        <w:tc>
          <w:tcPr>
            <w:tcW w:w="3687" w:type="dxa"/>
          </w:tcPr>
          <w:p w:rsidR="00002BFD" w:rsidRPr="00DD7C63" w:rsidRDefault="00002BFD" w:rsidP="001A1DBE">
            <w:pPr>
              <w:ind w:firstLine="0"/>
              <w:jc w:val="left"/>
              <w:rPr>
                <w:lang w:eastAsia="en-US"/>
              </w:rPr>
            </w:pPr>
            <w:r>
              <w:rPr>
                <w:noProof/>
              </w:rPr>
              <w:t>Для ДППнПП с кодом 33 Серия до 2 знаков. Для иных ДППнПП до 50 знаков. Обязательно для ДППнПП 08, 09, 33, 19, 20, 21.</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ConfDoc</w:t>
            </w:r>
            <w:r w:rsidRPr="00CB7451">
              <w:rPr>
                <w:noProof/>
              </w:rPr>
              <w:t>/</w:t>
            </w:r>
            <w:r w:rsidRPr="00BB7259">
              <w:rPr>
                <w:noProof/>
                <w:lang w:val="en-US"/>
              </w:rPr>
              <w:t>Nb</w:t>
            </w:r>
          </w:p>
        </w:tc>
        <w:tc>
          <w:tcPr>
            <w:tcW w:w="3686" w:type="dxa"/>
          </w:tcPr>
          <w:p w:rsidR="00002BFD" w:rsidRPr="00DD7C63" w:rsidRDefault="00002BFD" w:rsidP="001A1DBE">
            <w:pPr>
              <w:ind w:firstLine="0"/>
              <w:jc w:val="left"/>
              <w:rPr>
                <w:lang w:eastAsia="en-US"/>
              </w:rPr>
            </w:pPr>
            <w:r>
              <w:rPr>
                <w:noProof/>
              </w:rPr>
              <w:t>Аннотация «Description, Описание».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Номер документа, подтверждающего право на пребывание (проживание).</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lastRenderedPageBreak/>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ConfDoc</w:t>
            </w:r>
            <w:r w:rsidRPr="00CB7451">
              <w:rPr>
                <w:noProof/>
              </w:rPr>
              <w:t>/</w:t>
            </w:r>
            <w:r w:rsidRPr="00BB7259">
              <w:rPr>
                <w:noProof/>
                <w:lang w:val="en-US"/>
              </w:rPr>
              <w:t>Nb</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Заполняется при наличии</w:t>
            </w:r>
          </w:p>
        </w:tc>
        <w:tc>
          <w:tcPr>
            <w:tcW w:w="3687" w:type="dxa"/>
          </w:tcPr>
          <w:p w:rsidR="00002BFD" w:rsidRPr="00DD7C63" w:rsidRDefault="00002BFD" w:rsidP="001A1DBE">
            <w:pPr>
              <w:ind w:firstLine="0"/>
              <w:jc w:val="left"/>
              <w:rPr>
                <w:lang w:eastAsia="en-US"/>
              </w:rPr>
            </w:pPr>
            <w:r>
              <w:rPr>
                <w:noProof/>
              </w:rPr>
              <w:t>Для ДППнПП с кодом 33 Номер до 7 знаков. Для иных ДППнПП Номер до 50 знаков.</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ConfDoc</w:t>
            </w:r>
            <w:r w:rsidRPr="00CB7451">
              <w:rPr>
                <w:noProof/>
              </w:rPr>
              <w:t>/</w:t>
            </w:r>
            <w:r w:rsidRPr="00BB7259">
              <w:rPr>
                <w:noProof/>
                <w:lang w:val="en-US"/>
              </w:rPr>
              <w:t>StartDt</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ConfDoc</w:t>
            </w:r>
            <w:r w:rsidRPr="00CB7451">
              <w:rPr>
                <w:noProof/>
              </w:rPr>
              <w:t>/</w:t>
            </w:r>
            <w:r w:rsidRPr="00BB7259">
              <w:rPr>
                <w:noProof/>
                <w:lang w:val="en-US"/>
              </w:rPr>
              <w:t>StartDt</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ConfDoc</w:t>
            </w:r>
            <w:r w:rsidRPr="00CB7451">
              <w:rPr>
                <w:noProof/>
              </w:rPr>
              <w:t>/</w:t>
            </w:r>
            <w:r w:rsidRPr="00BB7259">
              <w:rPr>
                <w:noProof/>
                <w:lang w:val="en-US"/>
              </w:rPr>
              <w:t>StartDt</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Заполняется при наличии</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ConfDoc</w:t>
            </w:r>
            <w:r w:rsidRPr="00CB7451">
              <w:rPr>
                <w:noProof/>
              </w:rPr>
              <w:t>/</w:t>
            </w:r>
            <w:r w:rsidRPr="00BB7259">
              <w:rPr>
                <w:noProof/>
                <w:lang w:val="en-US"/>
              </w:rPr>
              <w:t>XprtnDt</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Заполняется при наличии</w:t>
            </w:r>
          </w:p>
        </w:tc>
        <w:tc>
          <w:tcPr>
            <w:tcW w:w="3687" w:type="dxa"/>
          </w:tcPr>
          <w:p w:rsidR="00002BFD" w:rsidRPr="00DD7C63" w:rsidRDefault="00002BFD" w:rsidP="001A1DBE">
            <w:pPr>
              <w:ind w:firstLine="0"/>
              <w:jc w:val="left"/>
              <w:rPr>
                <w:lang w:eastAsia="en-US"/>
              </w:rPr>
            </w:pPr>
            <w:r>
              <w:rPr>
                <w:noProof/>
              </w:rPr>
              <w:t>Обязательно для 17, 19, 20, 39, 21</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ConfDoc</w:t>
            </w:r>
            <w:r w:rsidRPr="00CB7451">
              <w:rPr>
                <w:noProof/>
              </w:rPr>
              <w:t>/</w:t>
            </w:r>
            <w:r w:rsidRPr="00BB7259">
              <w:rPr>
                <w:noProof/>
                <w:lang w:val="en-US"/>
              </w:rPr>
              <w:t>DocNm</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Заполняется при наличии</w:t>
            </w:r>
          </w:p>
        </w:tc>
        <w:tc>
          <w:tcPr>
            <w:tcW w:w="3687" w:type="dxa"/>
          </w:tcPr>
          <w:p w:rsidR="00002BFD" w:rsidRPr="00DD7C63" w:rsidRDefault="00002BFD" w:rsidP="001A1DBE">
            <w:pPr>
              <w:ind w:firstLine="0"/>
              <w:jc w:val="left"/>
              <w:rPr>
                <w:lang w:eastAsia="en-US"/>
              </w:rPr>
            </w:pPr>
            <w:r>
              <w:rPr>
                <w:noProof/>
              </w:rPr>
              <w:t>Обязательно для 40, 18, 24</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FullNm</w:t>
            </w:r>
            <w:r w:rsidRPr="00CB7451">
              <w:rPr>
                <w:noProof/>
              </w:rPr>
              <w:t>/</w:t>
            </w:r>
            <w:r w:rsidRPr="00BB7259">
              <w:rPr>
                <w:noProof/>
                <w:lang w:val="en-US"/>
              </w:rPr>
              <w:t>FrstNm</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FullNm</w:t>
            </w:r>
            <w:r w:rsidRPr="00CB7451">
              <w:rPr>
                <w:noProof/>
              </w:rPr>
              <w:t>/</w:t>
            </w:r>
            <w:r w:rsidRPr="00BB7259">
              <w:rPr>
                <w:noProof/>
                <w:lang w:val="en-US"/>
              </w:rPr>
              <w:t>FrstNm</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lastRenderedPageBreak/>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FullNm</w:t>
            </w:r>
            <w:r w:rsidRPr="00CB7451">
              <w:rPr>
                <w:noProof/>
              </w:rPr>
              <w:t>/</w:t>
            </w:r>
            <w:r w:rsidRPr="00BB7259">
              <w:rPr>
                <w:noProof/>
                <w:lang w:val="en-US"/>
              </w:rPr>
              <w:t>FrstNm</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Обязателен, при наличии сведений у ФП</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INN</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используется</w:t>
            </w:r>
          </w:p>
        </w:tc>
        <w:tc>
          <w:tcPr>
            <w:tcW w:w="3687" w:type="dxa"/>
          </w:tcPr>
          <w:p w:rsidR="00002BFD" w:rsidRPr="00DD7C63" w:rsidRDefault="00002BFD" w:rsidP="001A1DBE">
            <w:pPr>
              <w:ind w:firstLine="0"/>
              <w:jc w:val="left"/>
              <w:rPr>
                <w:lang w:eastAsia="en-US"/>
              </w:rPr>
            </w:pPr>
            <w:r>
              <w:rPr>
                <w:noProof/>
              </w:rPr>
              <w:t>Поле не используется</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EmailAdr</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Обязателен, при наличии сведений у ФП</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AML</w:t>
            </w:r>
            <w:r w:rsidRPr="00CB7451">
              <w:rPr>
                <w:noProof/>
              </w:rPr>
              <w:t>_</w:t>
            </w:r>
            <w:r w:rsidRPr="00BB7259">
              <w:rPr>
                <w:noProof/>
                <w:lang w:val="en-US"/>
              </w:rPr>
              <w:t>CFTInf</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используется</w:t>
            </w:r>
          </w:p>
        </w:tc>
        <w:tc>
          <w:tcPr>
            <w:tcW w:w="3687" w:type="dxa"/>
          </w:tcPr>
          <w:p w:rsidR="00002BFD" w:rsidRPr="00DD7C63" w:rsidRDefault="00002BFD" w:rsidP="001A1DBE">
            <w:pPr>
              <w:ind w:firstLine="0"/>
              <w:jc w:val="left"/>
              <w:rPr>
                <w:lang w:eastAsia="en-US"/>
              </w:rPr>
            </w:pPr>
            <w:r>
              <w:rPr>
                <w:noProof/>
              </w:rPr>
              <w:t>Поле не используется</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LglNttyRP</w:t>
            </w:r>
            <w:r w:rsidRPr="00CB7451">
              <w:rPr>
                <w:noProof/>
              </w:rPr>
              <w:t>/</w:t>
            </w:r>
            <w:r w:rsidRPr="00BB7259">
              <w:rPr>
                <w:noProof/>
                <w:lang w:val="en-US"/>
              </w:rPr>
              <w:t>KndsLglNttyRP</w:t>
            </w:r>
            <w:r w:rsidRPr="00CB7451">
              <w:rPr>
                <w:noProof/>
              </w:rPr>
              <w:t>/</w:t>
            </w:r>
            <w:r w:rsidRPr="00BB7259">
              <w:rPr>
                <w:noProof/>
                <w:lang w:val="en-US"/>
              </w:rPr>
              <w:t>DlgAndOthrs</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r>
              <w:rPr>
                <w:noProof/>
              </w:rPr>
              <w:t>2</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LglNttyRP</w:t>
            </w:r>
            <w:r w:rsidRPr="00CB7451">
              <w:rPr>
                <w:noProof/>
              </w:rPr>
              <w:t>/</w:t>
            </w:r>
            <w:r w:rsidRPr="00BB7259">
              <w:rPr>
                <w:noProof/>
                <w:lang w:val="en-US"/>
              </w:rPr>
              <w:t>KndsLglNttyRP</w:t>
            </w:r>
            <w:r w:rsidRPr="00CB7451">
              <w:rPr>
                <w:noProof/>
              </w:rPr>
              <w:t>/</w:t>
            </w:r>
            <w:r w:rsidRPr="00BB7259">
              <w:rPr>
                <w:noProof/>
                <w:lang w:val="en-US"/>
              </w:rPr>
              <w:t>DlgAndOthrs</w:t>
            </w:r>
            <w:r w:rsidRPr="00CB7451">
              <w:rPr>
                <w:noProof/>
              </w:rPr>
              <w:t>/</w:t>
            </w:r>
            <w:r w:rsidRPr="00BB7259">
              <w:rPr>
                <w:noProof/>
                <w:lang w:val="en-US"/>
              </w:rPr>
              <w:t>RltdPtyTp</w:t>
            </w:r>
            <w:r w:rsidRPr="00CB7451">
              <w:rPr>
                <w:noProof/>
              </w:rPr>
              <w:t>/</w:t>
            </w:r>
            <w:r w:rsidRPr="00BB7259">
              <w:rPr>
                <w:noProof/>
                <w:lang w:val="en-US"/>
              </w:rPr>
              <w:t>DelegateEIO</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LglNttyRP</w:t>
            </w:r>
            <w:r w:rsidRPr="00CB7451">
              <w:rPr>
                <w:noProof/>
              </w:rPr>
              <w:t>/</w:t>
            </w:r>
            <w:r w:rsidRPr="00BB7259">
              <w:rPr>
                <w:noProof/>
                <w:lang w:val="en-US"/>
              </w:rPr>
              <w:t>LglNttyData</w:t>
            </w:r>
            <w:r w:rsidRPr="00CB7451">
              <w:rPr>
                <w:noProof/>
              </w:rPr>
              <w:t>/</w:t>
            </w:r>
            <w:r w:rsidRPr="00BB7259">
              <w:rPr>
                <w:noProof/>
                <w:lang w:val="en-US"/>
              </w:rPr>
              <w:t>NmRdctn</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LglNttyRP</w:t>
            </w:r>
            <w:r w:rsidRPr="00CB7451">
              <w:rPr>
                <w:noProof/>
              </w:rPr>
              <w:t>/</w:t>
            </w:r>
            <w:r w:rsidRPr="00BB7259">
              <w:rPr>
                <w:noProof/>
                <w:lang w:val="en-US"/>
              </w:rPr>
              <w:t>LglNttyData</w:t>
            </w:r>
            <w:r w:rsidRPr="00CB7451">
              <w:rPr>
                <w:noProof/>
              </w:rPr>
              <w:t>/</w:t>
            </w:r>
            <w:r w:rsidRPr="00BB7259">
              <w:rPr>
                <w:noProof/>
                <w:lang w:val="en-US"/>
              </w:rPr>
              <w:t>NmRdctn</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LglNttyRP</w:t>
            </w:r>
            <w:r w:rsidRPr="00CB7451">
              <w:rPr>
                <w:noProof/>
              </w:rPr>
              <w:t>/</w:t>
            </w:r>
            <w:r w:rsidRPr="00BB7259">
              <w:rPr>
                <w:noProof/>
                <w:lang w:val="en-US"/>
              </w:rPr>
              <w:t>LglNttyData</w:t>
            </w:r>
            <w:r w:rsidRPr="00CB7451">
              <w:rPr>
                <w:noProof/>
              </w:rPr>
              <w:t>/</w:t>
            </w:r>
            <w:r w:rsidRPr="00BB7259">
              <w:rPr>
                <w:noProof/>
                <w:lang w:val="en-US"/>
              </w:rPr>
              <w:t>NmRdctn</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Обязательно при наличии</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lastRenderedPageBreak/>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LglNttyRP</w:t>
            </w:r>
            <w:r w:rsidRPr="00CB7451">
              <w:rPr>
                <w:noProof/>
              </w:rPr>
              <w:t>/</w:t>
            </w:r>
            <w:r w:rsidRPr="00BB7259">
              <w:rPr>
                <w:noProof/>
                <w:lang w:val="en-US"/>
              </w:rPr>
              <w:t>LglNttyData</w:t>
            </w:r>
            <w:r w:rsidRPr="00CB7451">
              <w:rPr>
                <w:noProof/>
              </w:rPr>
              <w:t>/</w:t>
            </w:r>
            <w:r w:rsidRPr="00BB7259">
              <w:rPr>
                <w:noProof/>
                <w:lang w:val="en-US"/>
              </w:rPr>
              <w:t>RPLglNttyId</w:t>
            </w:r>
            <w:r w:rsidRPr="00CB7451">
              <w:rPr>
                <w:noProof/>
              </w:rPr>
              <w:t>/</w:t>
            </w:r>
            <w:r w:rsidRPr="00BB7259">
              <w:rPr>
                <w:noProof/>
                <w:lang w:val="en-US"/>
              </w:rPr>
              <w:t>RPLglNttyIdrs</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Обязателен один из "Идентификаторов СЛ"</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LglNttyRP</w:t>
            </w:r>
            <w:r w:rsidRPr="00CB7451">
              <w:rPr>
                <w:noProof/>
              </w:rPr>
              <w:t>/</w:t>
            </w:r>
            <w:r w:rsidRPr="00BB7259">
              <w:rPr>
                <w:noProof/>
                <w:lang w:val="en-US"/>
              </w:rPr>
              <w:t>LglNttyData</w:t>
            </w:r>
            <w:r w:rsidRPr="00CB7451">
              <w:rPr>
                <w:noProof/>
              </w:rPr>
              <w:t>/</w:t>
            </w:r>
            <w:r w:rsidRPr="00BB7259">
              <w:rPr>
                <w:noProof/>
                <w:lang w:val="en-US"/>
              </w:rPr>
              <w:t>RPLglNttyId</w:t>
            </w:r>
            <w:r w:rsidRPr="00CB7451">
              <w:rPr>
                <w:noProof/>
              </w:rPr>
              <w:t>/</w:t>
            </w:r>
            <w:r w:rsidRPr="00BB7259">
              <w:rPr>
                <w:noProof/>
                <w:lang w:val="en-US"/>
              </w:rPr>
              <w:t>RPLglNttyIdrs</w:t>
            </w:r>
            <w:r w:rsidRPr="00CB7451">
              <w:rPr>
                <w:noProof/>
              </w:rPr>
              <w:t>/</w:t>
            </w:r>
            <w:r w:rsidRPr="00BB7259">
              <w:rPr>
                <w:noProof/>
                <w:lang w:val="en-US"/>
              </w:rPr>
              <w:t>IdrsTp</w:t>
            </w:r>
            <w:r w:rsidRPr="00CB7451">
              <w:rPr>
                <w:noProof/>
              </w:rPr>
              <w:t>/</w:t>
            </w:r>
            <w:r w:rsidRPr="00BB7259">
              <w:rPr>
                <w:noProof/>
                <w:lang w:val="en-US"/>
              </w:rPr>
              <w:t>OGRN</w:t>
            </w:r>
          </w:p>
        </w:tc>
        <w:tc>
          <w:tcPr>
            <w:tcW w:w="3686" w:type="dxa"/>
          </w:tcPr>
          <w:p w:rsidR="00002BFD" w:rsidRPr="00DD7C63" w:rsidRDefault="00002BFD" w:rsidP="001A1DBE">
            <w:pPr>
              <w:ind w:firstLine="0"/>
              <w:jc w:val="left"/>
              <w:rPr>
                <w:lang w:eastAsia="en-US"/>
              </w:rPr>
            </w:pPr>
            <w:r>
              <w:rPr>
                <w:noProof/>
              </w:rPr>
              <w:t>Аннотация «Description, Описание».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Идентификатор СЛ ЮЛ ОГРН</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LglNttyRP</w:t>
            </w:r>
            <w:r w:rsidRPr="00CB7451">
              <w:rPr>
                <w:noProof/>
              </w:rPr>
              <w:t>/</w:t>
            </w:r>
            <w:r w:rsidRPr="00BB7259">
              <w:rPr>
                <w:noProof/>
                <w:lang w:val="en-US"/>
              </w:rPr>
              <w:t>LglNttyData</w:t>
            </w:r>
            <w:r w:rsidRPr="00CB7451">
              <w:rPr>
                <w:noProof/>
              </w:rPr>
              <w:t>/</w:t>
            </w:r>
            <w:r w:rsidRPr="00BB7259">
              <w:rPr>
                <w:noProof/>
                <w:lang w:val="en-US"/>
              </w:rPr>
              <w:t>RPLglNttyId</w:t>
            </w:r>
            <w:r w:rsidRPr="00CB7451">
              <w:rPr>
                <w:noProof/>
              </w:rPr>
              <w:t>/</w:t>
            </w:r>
            <w:r w:rsidRPr="00BB7259">
              <w:rPr>
                <w:noProof/>
                <w:lang w:val="en-US"/>
              </w:rPr>
              <w:t>RPLglNttyIdrs</w:t>
            </w:r>
            <w:r w:rsidRPr="00CB7451">
              <w:rPr>
                <w:noProof/>
              </w:rPr>
              <w:t>/</w:t>
            </w:r>
            <w:r w:rsidRPr="00BB7259">
              <w:rPr>
                <w:noProof/>
                <w:lang w:val="en-US"/>
              </w:rPr>
              <w:t>IdrsTp</w:t>
            </w:r>
            <w:r w:rsidRPr="00CB7451">
              <w:rPr>
                <w:noProof/>
              </w:rPr>
              <w:t>/</w:t>
            </w:r>
            <w:r w:rsidRPr="00BB7259">
              <w:rPr>
                <w:noProof/>
                <w:lang w:val="en-US"/>
              </w:rPr>
              <w:t>OGRN</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Указывается для ЮЛ резидента</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LglNttyRP</w:t>
            </w:r>
            <w:r w:rsidRPr="00CB7451">
              <w:rPr>
                <w:noProof/>
              </w:rPr>
              <w:t>/</w:t>
            </w:r>
            <w:r w:rsidRPr="00BB7259">
              <w:rPr>
                <w:noProof/>
                <w:lang w:val="en-US"/>
              </w:rPr>
              <w:t>LglNttyData</w:t>
            </w:r>
            <w:r w:rsidRPr="00CB7451">
              <w:rPr>
                <w:noProof/>
              </w:rPr>
              <w:t>/</w:t>
            </w:r>
            <w:r w:rsidRPr="00BB7259">
              <w:rPr>
                <w:noProof/>
                <w:lang w:val="en-US"/>
              </w:rPr>
              <w:t>RPLglNttyId</w:t>
            </w:r>
            <w:r w:rsidRPr="00CB7451">
              <w:rPr>
                <w:noProof/>
              </w:rPr>
              <w:t>/</w:t>
            </w:r>
            <w:r w:rsidRPr="00BB7259">
              <w:rPr>
                <w:noProof/>
                <w:lang w:val="en-US"/>
              </w:rPr>
              <w:t>RPLglNttyIdrs</w:t>
            </w:r>
            <w:r w:rsidRPr="00CB7451">
              <w:rPr>
                <w:noProof/>
              </w:rPr>
              <w:t>/</w:t>
            </w:r>
            <w:r w:rsidRPr="00BB7259">
              <w:rPr>
                <w:noProof/>
                <w:lang w:val="en-US"/>
              </w:rPr>
              <w:t>IdrsTp</w:t>
            </w:r>
            <w:r w:rsidRPr="00CB7451">
              <w:rPr>
                <w:noProof/>
              </w:rPr>
              <w:t>/</w:t>
            </w:r>
            <w:r w:rsidRPr="00BB7259">
              <w:rPr>
                <w:noProof/>
                <w:lang w:val="en-US"/>
              </w:rPr>
              <w:t>RegistryNumber</w:t>
            </w:r>
          </w:p>
        </w:tc>
        <w:tc>
          <w:tcPr>
            <w:tcW w:w="3686" w:type="dxa"/>
          </w:tcPr>
          <w:p w:rsidR="00002BFD" w:rsidRPr="00DD7C63" w:rsidRDefault="00002BFD" w:rsidP="001A1DBE">
            <w:pPr>
              <w:ind w:firstLine="0"/>
              <w:jc w:val="left"/>
              <w:rPr>
                <w:lang w:eastAsia="en-US"/>
              </w:rPr>
            </w:pPr>
            <w:r>
              <w:rPr>
                <w:noProof/>
              </w:rPr>
              <w:t>Аннотация «Description, Описание».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Идентификатор СЛ ЮЛ реестровый номер</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LglNttyRP</w:t>
            </w:r>
            <w:r w:rsidRPr="00CB7451">
              <w:rPr>
                <w:noProof/>
              </w:rPr>
              <w:t>/</w:t>
            </w:r>
            <w:r w:rsidRPr="00BB7259">
              <w:rPr>
                <w:noProof/>
                <w:lang w:val="en-US"/>
              </w:rPr>
              <w:t>LglNttyData</w:t>
            </w:r>
            <w:r w:rsidRPr="00CB7451">
              <w:rPr>
                <w:noProof/>
              </w:rPr>
              <w:t>/</w:t>
            </w:r>
            <w:r w:rsidRPr="00BB7259">
              <w:rPr>
                <w:noProof/>
                <w:lang w:val="en-US"/>
              </w:rPr>
              <w:t>RPLglNttyId</w:t>
            </w:r>
            <w:r w:rsidRPr="00CB7451">
              <w:rPr>
                <w:noProof/>
              </w:rPr>
              <w:t>/</w:t>
            </w:r>
            <w:r w:rsidRPr="00BB7259">
              <w:rPr>
                <w:noProof/>
                <w:lang w:val="en-US"/>
              </w:rPr>
              <w:t>RPLglNttyIdrs</w:t>
            </w:r>
            <w:r w:rsidRPr="00CB7451">
              <w:rPr>
                <w:noProof/>
              </w:rPr>
              <w:t>/</w:t>
            </w:r>
            <w:r w:rsidRPr="00BB7259">
              <w:rPr>
                <w:noProof/>
                <w:lang w:val="en-US"/>
              </w:rPr>
              <w:t>IdrsTp</w:t>
            </w:r>
            <w:r w:rsidRPr="00CB7451">
              <w:rPr>
                <w:noProof/>
              </w:rPr>
              <w:t>/</w:t>
            </w:r>
            <w:r w:rsidRPr="00BB7259">
              <w:rPr>
                <w:noProof/>
                <w:lang w:val="en-US"/>
              </w:rPr>
              <w:t>RegistryNumber</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Указывается для:</w:t>
            </w:r>
            <w:r>
              <w:rPr>
                <w:noProof/>
              </w:rPr>
              <w:br/>
              <w:t xml:space="preserve">- для филиала (представительства) ЮЛ в РФ (за исключением некоммерческих организаций, не зарегистрированных в государственном реестре аккредитованных филиалов, представительств иностранных ЮЛ) - номер записи об аккредитации филиала, представительства иностранного ЮЛ в государственном реестре аккредитованных филиалов, </w:t>
            </w:r>
            <w:r>
              <w:rPr>
                <w:noProof/>
              </w:rPr>
              <w:lastRenderedPageBreak/>
              <w:t>представительств иностранных ЮЛ;</w:t>
            </w:r>
            <w:r>
              <w:rPr>
                <w:noProof/>
              </w:rPr>
              <w:br/>
              <w:t>- для филиала (представительства) некоммерческой организации в РФ - реестровый номер в реестре филиалов и представительств международных организаций и иностранных некоммерческих неправительственных организаций;</w:t>
            </w:r>
            <w:r>
              <w:rPr>
                <w:noProof/>
              </w:rPr>
              <w:br/>
              <w:t>- в ином случае - регистрационный номер ЮЛ по месту учреждения и регистрации (инкорпорации);</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lastRenderedPageBreak/>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LglNttyRP</w:t>
            </w:r>
            <w:r w:rsidRPr="00CB7451">
              <w:rPr>
                <w:noProof/>
              </w:rPr>
              <w:t>/</w:t>
            </w:r>
            <w:r w:rsidRPr="00BB7259">
              <w:rPr>
                <w:noProof/>
                <w:lang w:val="en-US"/>
              </w:rPr>
              <w:t>LglNttyData</w:t>
            </w:r>
            <w:r w:rsidRPr="00CB7451">
              <w:rPr>
                <w:noProof/>
              </w:rPr>
              <w:t>/</w:t>
            </w:r>
            <w:r w:rsidRPr="00BB7259">
              <w:rPr>
                <w:noProof/>
                <w:lang w:val="en-US"/>
              </w:rPr>
              <w:t>RPLglNttyId</w:t>
            </w:r>
            <w:r w:rsidRPr="00CB7451">
              <w:rPr>
                <w:noProof/>
              </w:rPr>
              <w:t>/</w:t>
            </w:r>
            <w:r w:rsidRPr="00BB7259">
              <w:rPr>
                <w:noProof/>
                <w:lang w:val="en-US"/>
              </w:rPr>
              <w:t>RPLglNttyIdrs</w:t>
            </w:r>
            <w:r w:rsidRPr="00CB7451">
              <w:rPr>
                <w:noProof/>
              </w:rPr>
              <w:t>/</w:t>
            </w:r>
            <w:r w:rsidRPr="00BB7259">
              <w:rPr>
                <w:noProof/>
                <w:lang w:val="en-US"/>
              </w:rPr>
              <w:t>IdrsTp</w:t>
            </w:r>
            <w:r w:rsidRPr="00CB7451">
              <w:rPr>
                <w:noProof/>
              </w:rPr>
              <w:t>/</w:t>
            </w:r>
            <w:r w:rsidRPr="00BB7259">
              <w:rPr>
                <w:noProof/>
                <w:lang w:val="en-US"/>
              </w:rPr>
              <w:t>OtherNumber</w:t>
            </w:r>
          </w:p>
        </w:tc>
        <w:tc>
          <w:tcPr>
            <w:tcW w:w="3686" w:type="dxa"/>
          </w:tcPr>
          <w:p w:rsidR="00002BFD" w:rsidRPr="00DD7C63" w:rsidRDefault="00002BFD" w:rsidP="001A1DBE">
            <w:pPr>
              <w:ind w:firstLine="0"/>
              <w:jc w:val="left"/>
              <w:rPr>
                <w:lang w:eastAsia="en-US"/>
              </w:rPr>
            </w:pPr>
            <w:r>
              <w:rPr>
                <w:noProof/>
              </w:rPr>
              <w:t>Аннотация «Description, Описание».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Идентификатор СЛ ЮЛ иной номер</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LglNttyRP</w:t>
            </w:r>
            <w:r w:rsidRPr="00CB7451">
              <w:rPr>
                <w:noProof/>
              </w:rPr>
              <w:t>/</w:t>
            </w:r>
            <w:r w:rsidRPr="00BB7259">
              <w:rPr>
                <w:noProof/>
                <w:lang w:val="en-US"/>
              </w:rPr>
              <w:t>LglNttyData</w:t>
            </w:r>
            <w:r w:rsidRPr="00CB7451">
              <w:rPr>
                <w:noProof/>
              </w:rPr>
              <w:t>/</w:t>
            </w:r>
            <w:r w:rsidRPr="00BB7259">
              <w:rPr>
                <w:noProof/>
                <w:lang w:val="en-US"/>
              </w:rPr>
              <w:t>RPLglNttyId</w:t>
            </w:r>
            <w:r w:rsidRPr="00CB7451">
              <w:rPr>
                <w:noProof/>
              </w:rPr>
              <w:t>/</w:t>
            </w:r>
            <w:r w:rsidRPr="00BB7259">
              <w:rPr>
                <w:noProof/>
                <w:lang w:val="en-US"/>
              </w:rPr>
              <w:t>RPLglNttyIdrs</w:t>
            </w:r>
            <w:r w:rsidRPr="00CB7451">
              <w:rPr>
                <w:noProof/>
              </w:rPr>
              <w:t>/</w:t>
            </w:r>
            <w:r w:rsidRPr="00BB7259">
              <w:rPr>
                <w:noProof/>
                <w:lang w:val="en-US"/>
              </w:rPr>
              <w:t>IdrsTp</w:t>
            </w:r>
            <w:r w:rsidRPr="00CB7451">
              <w:rPr>
                <w:noProof/>
              </w:rPr>
              <w:t>/</w:t>
            </w:r>
            <w:r w:rsidRPr="00BB7259">
              <w:rPr>
                <w:noProof/>
                <w:lang w:val="en-US"/>
              </w:rPr>
              <w:t>OtherNumber</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 xml:space="preserve">Указывается для международной организации регистрационный номер международной организации по месту учреждения и регистрации (при наличии) либо номер (при наличии) или наименование документа (договора/соглашения), в соответствии с которым международная организация </w:t>
            </w:r>
            <w:r>
              <w:rPr>
                <w:noProof/>
              </w:rPr>
              <w:lastRenderedPageBreak/>
              <w:t>была учреждена (наименование документа указывается в кавычках (")).</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lastRenderedPageBreak/>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LglNttyRP</w:t>
            </w:r>
            <w:r w:rsidRPr="00CB7451">
              <w:rPr>
                <w:noProof/>
              </w:rPr>
              <w:t>/</w:t>
            </w:r>
            <w:r w:rsidRPr="00BB7259">
              <w:rPr>
                <w:noProof/>
                <w:lang w:val="en-US"/>
              </w:rPr>
              <w:t>LglNttyData</w:t>
            </w:r>
            <w:r w:rsidRPr="00CB7451">
              <w:rPr>
                <w:noProof/>
              </w:rPr>
              <w:t>/</w:t>
            </w:r>
            <w:r w:rsidRPr="00BB7259">
              <w:rPr>
                <w:noProof/>
                <w:lang w:val="en-US"/>
              </w:rPr>
              <w:t>KIO</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Обязательно для иностранных организаций и нерезидентов</w:t>
            </w:r>
          </w:p>
        </w:tc>
        <w:tc>
          <w:tcPr>
            <w:tcW w:w="3687" w:type="dxa"/>
          </w:tcPr>
          <w:p w:rsidR="00002BFD" w:rsidRPr="00DD7C63" w:rsidRDefault="00002BFD" w:rsidP="001A1DBE">
            <w:pPr>
              <w:ind w:firstLine="0"/>
              <w:jc w:val="left"/>
              <w:rPr>
                <w:lang w:eastAsia="en-US"/>
              </w:rPr>
            </w:pPr>
            <w:r>
              <w:rPr>
                <w:noProof/>
              </w:rPr>
              <w:t>Обязательно для нерезидента, если "Дата государственной регистрации" до 24.12.2010г.</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LglNttyRP</w:t>
            </w:r>
            <w:r w:rsidRPr="00CB7451">
              <w:rPr>
                <w:noProof/>
              </w:rPr>
              <w:t>/</w:t>
            </w:r>
            <w:r w:rsidRPr="00BB7259">
              <w:rPr>
                <w:noProof/>
                <w:lang w:val="en-US"/>
              </w:rPr>
              <w:t>LglNttyData</w:t>
            </w:r>
            <w:r w:rsidRPr="00CB7451">
              <w:rPr>
                <w:noProof/>
              </w:rPr>
              <w:t>/</w:t>
            </w:r>
            <w:r w:rsidRPr="00BB7259">
              <w:rPr>
                <w:noProof/>
                <w:lang w:val="en-US"/>
              </w:rPr>
              <w:t>Phne</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Указывается номер телефона СЛ-ЮЛ</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LglNttyRP</w:t>
            </w:r>
            <w:r w:rsidRPr="00CB7451">
              <w:rPr>
                <w:noProof/>
              </w:rPr>
              <w:t>/</w:t>
            </w:r>
            <w:r w:rsidRPr="00BB7259">
              <w:rPr>
                <w:noProof/>
                <w:lang w:val="en-US"/>
              </w:rPr>
              <w:t>LglNttyData</w:t>
            </w:r>
            <w:r w:rsidRPr="00CB7451">
              <w:rPr>
                <w:noProof/>
              </w:rPr>
              <w:t>/</w:t>
            </w:r>
            <w:r w:rsidRPr="00BB7259">
              <w:rPr>
                <w:noProof/>
                <w:lang w:val="en-US"/>
              </w:rPr>
              <w:t>AML</w:t>
            </w:r>
            <w:r w:rsidRPr="00CB7451">
              <w:rPr>
                <w:noProof/>
              </w:rPr>
              <w:t>_</w:t>
            </w:r>
            <w:r w:rsidRPr="00BB7259">
              <w:rPr>
                <w:noProof/>
                <w:lang w:val="en-US"/>
              </w:rPr>
              <w:t>CFTInf</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используется</w:t>
            </w:r>
          </w:p>
        </w:tc>
        <w:tc>
          <w:tcPr>
            <w:tcW w:w="3687" w:type="dxa"/>
          </w:tcPr>
          <w:p w:rsidR="00002BFD" w:rsidRPr="00DD7C63" w:rsidRDefault="00002BFD" w:rsidP="001A1DBE">
            <w:pPr>
              <w:ind w:firstLine="0"/>
              <w:jc w:val="left"/>
              <w:rPr>
                <w:lang w:eastAsia="en-US"/>
              </w:rPr>
            </w:pPr>
            <w:r>
              <w:rPr>
                <w:noProof/>
              </w:rPr>
              <w:t>Поле не используется</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ISBOULRP</w:t>
            </w:r>
            <w:r w:rsidRPr="00CB7451">
              <w:rPr>
                <w:noProof/>
              </w:rPr>
              <w:t>/</w:t>
            </w:r>
            <w:r w:rsidRPr="00BB7259">
              <w:rPr>
                <w:noProof/>
                <w:lang w:val="en-US"/>
              </w:rPr>
              <w:t>KndsISBOULRP</w:t>
            </w:r>
            <w:r w:rsidRPr="00CB7451">
              <w:rPr>
                <w:noProof/>
              </w:rPr>
              <w:t>/</w:t>
            </w:r>
            <w:r w:rsidRPr="00BB7259">
              <w:rPr>
                <w:noProof/>
                <w:lang w:val="en-US"/>
              </w:rPr>
              <w:t>DlgAndOthrs</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r>
              <w:rPr>
                <w:noProof/>
              </w:rPr>
              <w:t>2</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ISBOULRP</w:t>
            </w:r>
            <w:r w:rsidRPr="00CB7451">
              <w:rPr>
                <w:noProof/>
              </w:rPr>
              <w:t>/</w:t>
            </w:r>
            <w:r w:rsidRPr="00BB7259">
              <w:rPr>
                <w:noProof/>
                <w:lang w:val="en-US"/>
              </w:rPr>
              <w:t>KndsISBOULRP</w:t>
            </w:r>
            <w:r w:rsidRPr="00CB7451">
              <w:rPr>
                <w:noProof/>
              </w:rPr>
              <w:t>/</w:t>
            </w:r>
            <w:r w:rsidRPr="00BB7259">
              <w:rPr>
                <w:noProof/>
                <w:lang w:val="en-US"/>
              </w:rPr>
              <w:t>DlgAndOthrs</w:t>
            </w:r>
            <w:r w:rsidRPr="00CB7451">
              <w:rPr>
                <w:noProof/>
              </w:rPr>
              <w:t>/</w:t>
            </w:r>
            <w:r w:rsidRPr="00BB7259">
              <w:rPr>
                <w:noProof/>
                <w:lang w:val="en-US"/>
              </w:rPr>
              <w:t>RltdPtyTp</w:t>
            </w:r>
            <w:r w:rsidRPr="00CB7451">
              <w:rPr>
                <w:noProof/>
              </w:rPr>
              <w:t>/</w:t>
            </w:r>
            <w:r w:rsidRPr="00BB7259">
              <w:rPr>
                <w:noProof/>
                <w:lang w:val="en-US"/>
              </w:rPr>
              <w:t>DelegateEIO</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ISBOULRP</w:t>
            </w:r>
            <w:r w:rsidRPr="00CB7451">
              <w:rPr>
                <w:noProof/>
              </w:rPr>
              <w:t>/</w:t>
            </w:r>
            <w:r w:rsidRPr="00BB7259">
              <w:rPr>
                <w:noProof/>
                <w:lang w:val="en-US"/>
              </w:rPr>
              <w:t>ISBOULData</w:t>
            </w:r>
            <w:r w:rsidRPr="00CB7451">
              <w:rPr>
                <w:noProof/>
              </w:rPr>
              <w:t>/</w:t>
            </w:r>
            <w:r w:rsidRPr="00BB7259">
              <w:rPr>
                <w:noProof/>
                <w:lang w:val="en-US"/>
              </w:rPr>
              <w:t>RPISBOULId</w:t>
            </w:r>
            <w:r w:rsidRPr="00CB7451">
              <w:rPr>
                <w:noProof/>
              </w:rPr>
              <w:t>/</w:t>
            </w:r>
            <w:r w:rsidRPr="00BB7259">
              <w:rPr>
                <w:noProof/>
                <w:lang w:val="en-US"/>
              </w:rPr>
              <w:t>RPISBOULIdrs</w:t>
            </w:r>
            <w:r w:rsidRPr="00CB7451">
              <w:rPr>
                <w:noProof/>
              </w:rPr>
              <w:t>/</w:t>
            </w:r>
            <w:r w:rsidRPr="00BB7259">
              <w:rPr>
                <w:noProof/>
                <w:lang w:val="en-US"/>
              </w:rPr>
              <w:t>IdrsTp</w:t>
            </w:r>
            <w:r w:rsidRPr="00CB7451">
              <w:rPr>
                <w:noProof/>
              </w:rPr>
              <w:t>/</w:t>
            </w:r>
            <w:r w:rsidRPr="00BB7259">
              <w:rPr>
                <w:noProof/>
                <w:lang w:val="en-US"/>
              </w:rPr>
              <w:t>RegNumISBOUL</w:t>
            </w:r>
          </w:p>
        </w:tc>
        <w:tc>
          <w:tcPr>
            <w:tcW w:w="3686" w:type="dxa"/>
          </w:tcPr>
          <w:p w:rsidR="00002BFD" w:rsidRPr="00DD7C63" w:rsidRDefault="00002BFD" w:rsidP="001A1DBE">
            <w:pPr>
              <w:ind w:firstLine="0"/>
              <w:jc w:val="left"/>
              <w:rPr>
                <w:lang w:eastAsia="en-US"/>
              </w:rPr>
            </w:pPr>
            <w:r>
              <w:rPr>
                <w:noProof/>
              </w:rPr>
              <w:t>Аннотация «Description, Описание».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Идентификатор СЛ ИСБОЮЛ рег. номер</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ISBOULRP</w:t>
            </w:r>
            <w:r w:rsidRPr="00CB7451">
              <w:rPr>
                <w:noProof/>
              </w:rPr>
              <w:t>/</w:t>
            </w:r>
            <w:r w:rsidRPr="00BB7259">
              <w:rPr>
                <w:noProof/>
                <w:lang w:val="en-US"/>
              </w:rPr>
              <w:t>ISBOULData</w:t>
            </w:r>
            <w:r w:rsidRPr="00CB7451">
              <w:rPr>
                <w:noProof/>
              </w:rPr>
              <w:t>/</w:t>
            </w:r>
            <w:r w:rsidRPr="00BB7259">
              <w:rPr>
                <w:noProof/>
                <w:lang w:val="en-US"/>
              </w:rPr>
              <w:t>RPISBOULId</w:t>
            </w:r>
            <w:r w:rsidRPr="00CB7451">
              <w:rPr>
                <w:noProof/>
              </w:rPr>
              <w:t>/</w:t>
            </w:r>
            <w:r w:rsidRPr="00BB7259">
              <w:rPr>
                <w:noProof/>
                <w:lang w:val="en-US"/>
              </w:rPr>
              <w:t>RPISBOULIdrs</w:t>
            </w:r>
            <w:r w:rsidRPr="00CB7451">
              <w:rPr>
                <w:noProof/>
              </w:rPr>
              <w:t>/</w:t>
            </w:r>
            <w:r w:rsidRPr="00BB7259">
              <w:rPr>
                <w:noProof/>
                <w:lang w:val="en-US"/>
              </w:rPr>
              <w:t>IdrsTp</w:t>
            </w:r>
            <w:r w:rsidRPr="00CB7451">
              <w:rPr>
                <w:noProof/>
              </w:rPr>
              <w:t>/</w:t>
            </w:r>
            <w:r w:rsidRPr="00BB7259">
              <w:rPr>
                <w:noProof/>
                <w:lang w:val="en-US"/>
              </w:rPr>
              <w:t>RegNumISBOUL</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 xml:space="preserve">Указывается при наличии регистрационный номер, присвоенный ИСБОЮЛ в государстве (на территории) ее </w:t>
            </w:r>
            <w:r>
              <w:rPr>
                <w:noProof/>
              </w:rPr>
              <w:lastRenderedPageBreak/>
              <w:t>регистрации (инкорпорации) при регистрации (инкорпорации).</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lastRenderedPageBreak/>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ISBOULRP</w:t>
            </w:r>
            <w:r w:rsidRPr="00CB7451">
              <w:rPr>
                <w:noProof/>
              </w:rPr>
              <w:t>/</w:t>
            </w:r>
            <w:r w:rsidRPr="00BB7259">
              <w:rPr>
                <w:noProof/>
                <w:lang w:val="en-US"/>
              </w:rPr>
              <w:t>ISBOULData</w:t>
            </w:r>
            <w:r w:rsidRPr="00CB7451">
              <w:rPr>
                <w:noProof/>
              </w:rPr>
              <w:t>/</w:t>
            </w:r>
            <w:r w:rsidRPr="00BB7259">
              <w:rPr>
                <w:noProof/>
                <w:lang w:val="en-US"/>
              </w:rPr>
              <w:t>Adr</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r>
              <w:rPr>
                <w:noProof/>
              </w:rPr>
              <w:t>0</w:t>
            </w: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ISBOULRP</w:t>
            </w:r>
            <w:r w:rsidRPr="00CB7451">
              <w:rPr>
                <w:noProof/>
              </w:rPr>
              <w:t>/</w:t>
            </w:r>
            <w:r w:rsidRPr="00BB7259">
              <w:rPr>
                <w:noProof/>
                <w:lang w:val="en-US"/>
              </w:rPr>
              <w:t>ISBOULData</w:t>
            </w:r>
            <w:r w:rsidRPr="00CB7451">
              <w:rPr>
                <w:noProof/>
              </w:rPr>
              <w:t>/</w:t>
            </w:r>
            <w:r w:rsidRPr="00BB7259">
              <w:rPr>
                <w:noProof/>
                <w:lang w:val="en-US"/>
              </w:rPr>
              <w:t>Adr</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r>
              <w:rPr>
                <w:noProof/>
              </w:rPr>
              <w:t>2</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ISBOULRP</w:t>
            </w:r>
            <w:r w:rsidRPr="00CB7451">
              <w:rPr>
                <w:noProof/>
              </w:rPr>
              <w:t>/</w:t>
            </w:r>
            <w:r w:rsidRPr="00BB7259">
              <w:rPr>
                <w:noProof/>
                <w:lang w:val="en-US"/>
              </w:rPr>
              <w:t>ISBOULData</w:t>
            </w:r>
            <w:r w:rsidRPr="00CB7451">
              <w:rPr>
                <w:noProof/>
              </w:rPr>
              <w:t>/</w:t>
            </w:r>
            <w:r w:rsidRPr="00BB7259">
              <w:rPr>
                <w:noProof/>
                <w:lang w:val="en-US"/>
              </w:rPr>
              <w:t>Adr</w:t>
            </w:r>
          </w:p>
        </w:tc>
        <w:tc>
          <w:tcPr>
            <w:tcW w:w="3686" w:type="dxa"/>
          </w:tcPr>
          <w:p w:rsidR="00002BFD" w:rsidRPr="00DD7C63" w:rsidRDefault="00002BFD" w:rsidP="001A1DBE">
            <w:pPr>
              <w:ind w:firstLine="0"/>
              <w:jc w:val="left"/>
              <w:rPr>
                <w:lang w:eastAsia="en-US"/>
              </w:rPr>
            </w:pPr>
            <w:r>
              <w:rPr>
                <w:noProof/>
              </w:rPr>
              <w:t>Аннотация «Description, Описание». Значение (RU)</w:t>
            </w:r>
          </w:p>
        </w:tc>
        <w:tc>
          <w:tcPr>
            <w:tcW w:w="3685" w:type="dxa"/>
          </w:tcPr>
          <w:p w:rsidR="00002BFD" w:rsidRPr="00DD7C63" w:rsidRDefault="00002BFD" w:rsidP="001A1DBE">
            <w:pPr>
              <w:ind w:firstLine="0"/>
              <w:jc w:val="left"/>
              <w:rPr>
                <w:lang w:eastAsia="en-US"/>
              </w:rPr>
            </w:pPr>
            <w:r>
              <w:rPr>
                <w:noProof/>
              </w:rPr>
              <w:t>Адрес места ведения основной деятельности ИСБОЮЛ</w:t>
            </w:r>
          </w:p>
        </w:tc>
        <w:tc>
          <w:tcPr>
            <w:tcW w:w="3687" w:type="dxa"/>
          </w:tcPr>
          <w:p w:rsidR="00002BFD" w:rsidRPr="00DD7C63" w:rsidRDefault="00002BFD" w:rsidP="001A1DBE">
            <w:pPr>
              <w:ind w:firstLine="0"/>
              <w:jc w:val="left"/>
              <w:rPr>
                <w:lang w:eastAsia="en-US"/>
              </w:rPr>
            </w:pPr>
            <w:r>
              <w:rPr>
                <w:noProof/>
              </w:rPr>
              <w:t>Адрес места ведения основной деятельности ИСБОЮЛ при наличии.</w:t>
            </w:r>
            <w:r>
              <w:rPr>
                <w:noProof/>
              </w:rPr>
              <w:br/>
              <w:t>Обязательно место государственной регистрации (местонахождение)</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ISBOULRP</w:t>
            </w:r>
            <w:r w:rsidRPr="00CB7451">
              <w:rPr>
                <w:noProof/>
              </w:rPr>
              <w:t>/</w:t>
            </w:r>
            <w:r w:rsidRPr="00BB7259">
              <w:rPr>
                <w:noProof/>
                <w:lang w:val="en-US"/>
              </w:rPr>
              <w:t>ISBOULData</w:t>
            </w:r>
            <w:r w:rsidRPr="00CB7451">
              <w:rPr>
                <w:noProof/>
              </w:rPr>
              <w:t>/</w:t>
            </w:r>
            <w:r w:rsidRPr="00BB7259">
              <w:rPr>
                <w:noProof/>
                <w:lang w:val="en-US"/>
              </w:rPr>
              <w:t>Adr</w:t>
            </w:r>
            <w:r w:rsidRPr="00CB7451">
              <w:rPr>
                <w:noProof/>
              </w:rPr>
              <w:t>/</w:t>
            </w:r>
            <w:r w:rsidRPr="00BB7259">
              <w:rPr>
                <w:noProof/>
                <w:lang w:val="en-US"/>
              </w:rPr>
              <w:t>PstlAdr</w:t>
            </w:r>
            <w:r w:rsidRPr="00CB7451">
              <w:rPr>
                <w:noProof/>
              </w:rPr>
              <w:t>/</w:t>
            </w:r>
            <w:r w:rsidRPr="00BB7259">
              <w:rPr>
                <w:noProof/>
                <w:lang w:val="en-US"/>
              </w:rPr>
              <w:t>StrdAdr</w:t>
            </w:r>
            <w:r w:rsidRPr="00CB7451">
              <w:rPr>
                <w:noProof/>
              </w:rPr>
              <w:t>/</w:t>
            </w:r>
            <w:r w:rsidRPr="00BB7259">
              <w:rPr>
                <w:noProof/>
                <w:lang w:val="en-US"/>
              </w:rPr>
              <w:t>CtrySubDvsnCd</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Обязателен для заполнения, если Код страны (CountryCode) = 643</w:t>
            </w:r>
          </w:p>
        </w:tc>
        <w:tc>
          <w:tcPr>
            <w:tcW w:w="3687" w:type="dxa"/>
          </w:tcPr>
          <w:p w:rsidR="00002BFD" w:rsidRPr="00DD7C63" w:rsidRDefault="00002BFD" w:rsidP="001A1DBE">
            <w:pPr>
              <w:ind w:firstLine="0"/>
              <w:jc w:val="left"/>
              <w:rPr>
                <w:lang w:eastAsia="en-US"/>
              </w:rPr>
            </w:pPr>
            <w:r>
              <w:rPr>
                <w:noProof/>
              </w:rPr>
              <w:t>Обязателен для заполнения, если Код страны (CountryCode) = 643.</w:t>
            </w:r>
            <w:r>
              <w:rPr>
                <w:noProof/>
              </w:rPr>
              <w:br/>
              <w:t>Обязателен для нерезидентов, при не предоставлении Адресных данных в одной строке.</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ISBOULRP</w:t>
            </w:r>
            <w:r w:rsidRPr="00CB7451">
              <w:rPr>
                <w:noProof/>
              </w:rPr>
              <w:t>/</w:t>
            </w:r>
            <w:r w:rsidRPr="00BB7259">
              <w:rPr>
                <w:noProof/>
                <w:lang w:val="en-US"/>
              </w:rPr>
              <w:t>ISBOULData</w:t>
            </w:r>
            <w:r w:rsidRPr="00CB7451">
              <w:rPr>
                <w:noProof/>
              </w:rPr>
              <w:t>/</w:t>
            </w:r>
            <w:r w:rsidRPr="00BB7259">
              <w:rPr>
                <w:noProof/>
                <w:lang w:val="en-US"/>
              </w:rPr>
              <w:t>TrstInf</w:t>
            </w:r>
            <w:r w:rsidRPr="00CB7451">
              <w:rPr>
                <w:noProof/>
              </w:rPr>
              <w:t>/</w:t>
            </w:r>
            <w:r w:rsidRPr="00BB7259">
              <w:rPr>
                <w:noProof/>
                <w:lang w:val="en-US"/>
              </w:rPr>
              <w:t>FndrsInf</w:t>
            </w:r>
            <w:r w:rsidRPr="00CB7451">
              <w:rPr>
                <w:noProof/>
              </w:rPr>
              <w:t>/</w:t>
            </w:r>
            <w:r w:rsidRPr="00BB7259">
              <w:rPr>
                <w:noProof/>
                <w:lang w:val="en-US"/>
              </w:rPr>
              <w:t>Adr</w:t>
            </w:r>
            <w:r w:rsidRPr="00CB7451">
              <w:rPr>
                <w:noProof/>
              </w:rPr>
              <w:t>/</w:t>
            </w:r>
            <w:r w:rsidRPr="00BB7259">
              <w:rPr>
                <w:noProof/>
                <w:lang w:val="en-US"/>
              </w:rPr>
              <w:t>PstlAdr</w:t>
            </w:r>
            <w:r w:rsidRPr="00CB7451">
              <w:rPr>
                <w:noProof/>
              </w:rPr>
              <w:t>/</w:t>
            </w:r>
            <w:r w:rsidRPr="00BB7259">
              <w:rPr>
                <w:noProof/>
                <w:lang w:val="en-US"/>
              </w:rPr>
              <w:t>StrdAdr</w:t>
            </w:r>
            <w:r w:rsidRPr="00CB7451">
              <w:rPr>
                <w:noProof/>
              </w:rPr>
              <w:t>/</w:t>
            </w:r>
            <w:r w:rsidRPr="00BB7259">
              <w:rPr>
                <w:noProof/>
                <w:lang w:val="en-US"/>
              </w:rPr>
              <w:t>CtrySubDvsnCd</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Обязателен для заполнения, если Код страны (CountryCode) = 643</w:t>
            </w:r>
          </w:p>
        </w:tc>
        <w:tc>
          <w:tcPr>
            <w:tcW w:w="3687" w:type="dxa"/>
          </w:tcPr>
          <w:p w:rsidR="00002BFD" w:rsidRPr="00DD7C63" w:rsidRDefault="00002BFD" w:rsidP="001A1DBE">
            <w:pPr>
              <w:ind w:firstLine="0"/>
              <w:jc w:val="left"/>
              <w:rPr>
                <w:lang w:eastAsia="en-US"/>
              </w:rPr>
            </w:pPr>
            <w:r>
              <w:rPr>
                <w:noProof/>
              </w:rPr>
              <w:t>Обязателен для заполнения, если Код страны (CountryCode) = 643.</w:t>
            </w:r>
            <w:r>
              <w:rPr>
                <w:noProof/>
              </w:rPr>
              <w:br/>
              <w:t>Обязателен для нерезидентов, при не предоставлении Адресных данных в одной строке.</w:t>
            </w:r>
          </w:p>
        </w:tc>
      </w:tr>
    </w:tbl>
    <w:p w:rsidR="00575EE6" w:rsidRPr="00CB7451" w:rsidRDefault="00575EE6" w:rsidP="00002BFD">
      <w:pPr>
        <w:ind w:firstLine="0"/>
        <w:rPr>
          <w:lang w:eastAsia="en-US"/>
        </w:rPr>
      </w:pPr>
    </w:p>
    <w:p w:rsidR="00C27A13" w:rsidRPr="00CB7451" w:rsidRDefault="00002BFD" w:rsidP="00C27A13">
      <w:pPr>
        <w:ind w:firstLine="0"/>
        <w:rPr>
          <w:b/>
          <w:lang w:eastAsia="en-US"/>
        </w:rPr>
      </w:pPr>
      <w:r w:rsidRPr="00002BFD">
        <w:rPr>
          <w:b/>
          <w:noProof/>
        </w:rPr>
        <w:t>cbdc.020.001.04 OrganisationIdentifiersRequest_2025.01 / Запрос идентификаторов Клиента-ЮЛ на ПлЦР</w:t>
      </w:r>
    </w:p>
    <w:tbl>
      <w:tblPr>
        <w:tblStyle w:val="ab"/>
        <w:tblW w:w="14597" w:type="dxa"/>
        <w:tblLayout w:type="fixed"/>
        <w:tblLook w:val="04A0" w:firstRow="1" w:lastRow="0" w:firstColumn="1" w:lastColumn="0" w:noHBand="0" w:noVBand="1"/>
      </w:tblPr>
      <w:tblGrid>
        <w:gridCol w:w="3539"/>
        <w:gridCol w:w="3686"/>
        <w:gridCol w:w="3685"/>
        <w:gridCol w:w="3687"/>
      </w:tblGrid>
      <w:tr w:rsidR="00C27A13" w:rsidRPr="00BD362A" w:rsidTr="004F2363">
        <w:tc>
          <w:tcPr>
            <w:tcW w:w="3539" w:type="dxa"/>
          </w:tcPr>
          <w:p w:rsidR="00C27A13" w:rsidRPr="00C27A13" w:rsidRDefault="00C27A13" w:rsidP="00C27A13">
            <w:pPr>
              <w:ind w:firstLine="0"/>
              <w:jc w:val="center"/>
              <w:rPr>
                <w:rFonts w:asciiTheme="minorHAnsi" w:hAnsiTheme="minorHAnsi" w:cstheme="minorHAnsi"/>
                <w:b/>
                <w:lang w:val="en-US" w:eastAsia="en-US"/>
              </w:rPr>
            </w:pPr>
            <w:r w:rsidRPr="00C27A13">
              <w:rPr>
                <w:rStyle w:val="ae"/>
                <w:rFonts w:asciiTheme="minorHAnsi" w:hAnsiTheme="minorHAnsi" w:cstheme="minorHAnsi"/>
                <w:shd w:val="clear" w:color="auto" w:fill="FFFFFF"/>
              </w:rPr>
              <w:t>X</w:t>
            </w:r>
            <w:r>
              <w:rPr>
                <w:rStyle w:val="ae"/>
                <w:rFonts w:asciiTheme="minorHAnsi" w:hAnsiTheme="minorHAnsi" w:cstheme="minorHAnsi"/>
                <w:shd w:val="clear" w:color="auto" w:fill="FFFFFF"/>
                <w:lang w:val="en-US"/>
              </w:rPr>
              <w:t xml:space="preserve">Path </w:t>
            </w:r>
            <w:r w:rsidRPr="00C27A13">
              <w:rPr>
                <w:rStyle w:val="ae"/>
                <w:rFonts w:asciiTheme="minorHAnsi" w:hAnsiTheme="minorHAnsi" w:cstheme="minorHAnsi"/>
                <w:shd w:val="clear" w:color="auto" w:fill="FFFFFF"/>
              </w:rPr>
              <w:t>/ Тип данных</w:t>
            </w:r>
            <w:r w:rsidR="00BE0BB2">
              <w:rPr>
                <w:rStyle w:val="ae"/>
                <w:rFonts w:asciiTheme="minorHAnsi" w:hAnsiTheme="minorHAnsi" w:cstheme="minorHAnsi"/>
                <w:shd w:val="clear" w:color="auto" w:fill="FFFFFF"/>
                <w:lang w:val="en-US"/>
              </w:rPr>
              <w:t xml:space="preserve"> </w:t>
            </w:r>
            <w:r w:rsidRPr="00C27A13">
              <w:rPr>
                <w:rStyle w:val="ae"/>
                <w:rFonts w:asciiTheme="minorHAnsi" w:hAnsiTheme="minorHAnsi" w:cstheme="minorHAnsi"/>
                <w:shd w:val="clear" w:color="auto" w:fill="FFFFFF"/>
              </w:rPr>
              <w:t>/ Правило</w:t>
            </w:r>
          </w:p>
        </w:tc>
        <w:tc>
          <w:tcPr>
            <w:tcW w:w="3686" w:type="dxa"/>
          </w:tcPr>
          <w:p w:rsidR="00C27A13" w:rsidRPr="003145C5" w:rsidRDefault="004F2363" w:rsidP="00BE0BB2">
            <w:pPr>
              <w:ind w:firstLine="0"/>
              <w:jc w:val="center"/>
              <w:rPr>
                <w:b/>
                <w:lang w:eastAsia="en-US"/>
              </w:rPr>
            </w:pPr>
            <w:r>
              <w:rPr>
                <w:b/>
                <w:lang w:eastAsia="en-US"/>
              </w:rPr>
              <w:t>Изменено</w:t>
            </w:r>
          </w:p>
        </w:tc>
        <w:tc>
          <w:tcPr>
            <w:tcW w:w="3685" w:type="dxa"/>
          </w:tcPr>
          <w:p w:rsidR="00C27A13" w:rsidRPr="00596C2E" w:rsidRDefault="00A75AD4" w:rsidP="00BE0BB2">
            <w:pPr>
              <w:ind w:firstLine="0"/>
              <w:jc w:val="center"/>
              <w:rPr>
                <w:b/>
                <w:lang w:val="en-US" w:eastAsia="en-US"/>
              </w:rPr>
            </w:pPr>
            <w:r>
              <w:rPr>
                <w:b/>
                <w:lang w:eastAsia="en-US"/>
              </w:rPr>
              <w:t>Значение в 2024.03</w:t>
            </w:r>
          </w:p>
        </w:tc>
        <w:tc>
          <w:tcPr>
            <w:tcW w:w="3687" w:type="dxa"/>
          </w:tcPr>
          <w:p w:rsidR="00C27A13" w:rsidRPr="00BD362A" w:rsidRDefault="00A75AD4" w:rsidP="00BE0BB2">
            <w:pPr>
              <w:ind w:firstLine="0"/>
              <w:jc w:val="center"/>
              <w:rPr>
                <w:b/>
                <w:lang w:val="en-US" w:eastAsia="en-US"/>
              </w:rPr>
            </w:pPr>
            <w:r>
              <w:rPr>
                <w:b/>
                <w:lang w:eastAsia="en-US"/>
              </w:rPr>
              <w:t>Значение в 2025.01</w:t>
            </w: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lastRenderedPageBreak/>
              <w:t>OrganisationIdentifiersRequest_2025.01</w:t>
            </w:r>
          </w:p>
        </w:tc>
        <w:tc>
          <w:tcPr>
            <w:tcW w:w="3686" w:type="dxa"/>
          </w:tcPr>
          <w:p w:rsidR="00002BFD" w:rsidRPr="00DD7C63" w:rsidRDefault="00002BFD" w:rsidP="001A1DBE">
            <w:pPr>
              <w:ind w:firstLine="0"/>
              <w:jc w:val="left"/>
              <w:rPr>
                <w:lang w:eastAsia="en-US"/>
              </w:rPr>
            </w:pPr>
            <w:r>
              <w:rPr>
                <w:noProof/>
              </w:rPr>
              <w:t>Название (EN)</w:t>
            </w:r>
          </w:p>
        </w:tc>
        <w:tc>
          <w:tcPr>
            <w:tcW w:w="3685" w:type="dxa"/>
          </w:tcPr>
          <w:p w:rsidR="00002BFD" w:rsidRPr="00DD7C63" w:rsidRDefault="00002BFD" w:rsidP="001A1DBE">
            <w:pPr>
              <w:ind w:firstLine="0"/>
              <w:jc w:val="left"/>
              <w:rPr>
                <w:lang w:eastAsia="en-US"/>
              </w:rPr>
            </w:pPr>
            <w:r>
              <w:rPr>
                <w:noProof/>
              </w:rPr>
              <w:t>OrganisationIdentifiersRequest_2024.03</w:t>
            </w:r>
          </w:p>
        </w:tc>
        <w:tc>
          <w:tcPr>
            <w:tcW w:w="3687" w:type="dxa"/>
          </w:tcPr>
          <w:p w:rsidR="00002BFD" w:rsidRPr="00DD7C63" w:rsidRDefault="00002BFD" w:rsidP="001A1DBE">
            <w:pPr>
              <w:ind w:firstLine="0"/>
              <w:jc w:val="left"/>
              <w:rPr>
                <w:lang w:eastAsia="en-US"/>
              </w:rPr>
            </w:pPr>
            <w:r>
              <w:rPr>
                <w:noProof/>
              </w:rPr>
              <w:t>OrganisationIdentifiersRequest_2025.01</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OrgData</w:t>
            </w:r>
            <w:r w:rsidRPr="00CB7451">
              <w:rPr>
                <w:noProof/>
              </w:rPr>
              <w:t>/</w:t>
            </w:r>
            <w:r w:rsidRPr="00BB7259">
              <w:rPr>
                <w:noProof/>
                <w:lang w:val="en-US"/>
              </w:rPr>
              <w:t>NmRdctn</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OrgData</w:t>
            </w:r>
            <w:r w:rsidRPr="00CB7451">
              <w:rPr>
                <w:noProof/>
              </w:rPr>
              <w:t>/</w:t>
            </w:r>
            <w:r w:rsidRPr="00BB7259">
              <w:rPr>
                <w:noProof/>
                <w:lang w:val="en-US"/>
              </w:rPr>
              <w:t>NmRdctn</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OrgData</w:t>
            </w:r>
            <w:r w:rsidRPr="00CB7451">
              <w:rPr>
                <w:noProof/>
              </w:rPr>
              <w:t>/</w:t>
            </w:r>
            <w:r w:rsidRPr="00BB7259">
              <w:rPr>
                <w:noProof/>
                <w:lang w:val="en-US"/>
              </w:rPr>
              <w:t>NmRdctn</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Обязательно при наличии</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OrgData</w:t>
            </w:r>
            <w:r w:rsidRPr="00CB7451">
              <w:rPr>
                <w:noProof/>
              </w:rPr>
              <w:t>/</w:t>
            </w:r>
            <w:r w:rsidRPr="00BB7259">
              <w:rPr>
                <w:noProof/>
                <w:lang w:val="en-US"/>
              </w:rPr>
              <w:t>INN</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Обязательно при наличии. Необязательно для нерезидентов.</w:t>
            </w:r>
          </w:p>
        </w:tc>
        <w:tc>
          <w:tcPr>
            <w:tcW w:w="3687" w:type="dxa"/>
          </w:tcPr>
          <w:p w:rsidR="00002BFD" w:rsidRPr="00DD7C63" w:rsidRDefault="00002BFD" w:rsidP="001A1DBE">
            <w:pPr>
              <w:ind w:firstLine="0"/>
              <w:jc w:val="left"/>
              <w:rPr>
                <w:lang w:eastAsia="en-US"/>
              </w:rPr>
            </w:pPr>
            <w:r>
              <w:rPr>
                <w:noProof/>
              </w:rPr>
              <w:t>Обязательно для резидента.</w:t>
            </w:r>
            <w:r>
              <w:rPr>
                <w:noProof/>
              </w:rPr>
              <w:br/>
              <w:t>Обязательно для нерезидента, если "Дата государственной регистрации" после 24.12.2010г.</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OrgData</w:t>
            </w:r>
            <w:r w:rsidRPr="00CB7451">
              <w:rPr>
                <w:noProof/>
              </w:rPr>
              <w:t>/</w:t>
            </w:r>
            <w:r w:rsidRPr="00BB7259">
              <w:rPr>
                <w:noProof/>
                <w:lang w:val="en-US"/>
              </w:rPr>
              <w:t>KIO</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Обязательно для иностранных организаций и нерезидентов</w:t>
            </w:r>
          </w:p>
        </w:tc>
        <w:tc>
          <w:tcPr>
            <w:tcW w:w="3687" w:type="dxa"/>
          </w:tcPr>
          <w:p w:rsidR="00002BFD" w:rsidRPr="00DD7C63" w:rsidRDefault="00002BFD" w:rsidP="001A1DBE">
            <w:pPr>
              <w:ind w:firstLine="0"/>
              <w:jc w:val="left"/>
              <w:rPr>
                <w:lang w:eastAsia="en-US"/>
              </w:rPr>
            </w:pPr>
            <w:r>
              <w:rPr>
                <w:noProof/>
              </w:rPr>
              <w:t>Обязательно для нерезидента, если "Дата государственной регистрации" до 24.12.2010г.</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OrgData</w:t>
            </w:r>
            <w:r w:rsidRPr="00CB7451">
              <w:rPr>
                <w:noProof/>
              </w:rPr>
              <w:t>/</w:t>
            </w:r>
            <w:r w:rsidRPr="00BB7259">
              <w:rPr>
                <w:noProof/>
                <w:lang w:val="en-US"/>
              </w:rPr>
              <w:t>OKFS</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OrgData</w:t>
            </w:r>
            <w:r w:rsidRPr="00CB7451">
              <w:rPr>
                <w:noProof/>
              </w:rPr>
              <w:t>/</w:t>
            </w:r>
            <w:r w:rsidRPr="00BB7259">
              <w:rPr>
                <w:noProof/>
                <w:lang w:val="en-US"/>
              </w:rPr>
              <w:t>OKFS</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OrgData</w:t>
            </w:r>
            <w:r w:rsidRPr="00CB7451">
              <w:rPr>
                <w:noProof/>
              </w:rPr>
              <w:t>/</w:t>
            </w:r>
            <w:r w:rsidRPr="00BB7259">
              <w:rPr>
                <w:noProof/>
                <w:lang w:val="en-US"/>
              </w:rPr>
              <w:t>OKVEDMain</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OrgData</w:t>
            </w:r>
            <w:r w:rsidRPr="00CB7451">
              <w:rPr>
                <w:noProof/>
              </w:rPr>
              <w:t>/</w:t>
            </w:r>
            <w:r w:rsidRPr="00BB7259">
              <w:rPr>
                <w:noProof/>
                <w:lang w:val="en-US"/>
              </w:rPr>
              <w:t>OKVEDMain</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OrgData</w:t>
            </w:r>
            <w:r w:rsidRPr="00CB7451">
              <w:rPr>
                <w:noProof/>
              </w:rPr>
              <w:t>/</w:t>
            </w:r>
            <w:r w:rsidRPr="00BB7259">
              <w:rPr>
                <w:noProof/>
                <w:lang w:val="en-US"/>
              </w:rPr>
              <w:t>Phne</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OrgData</w:t>
            </w:r>
            <w:r w:rsidRPr="00CB7451">
              <w:rPr>
                <w:noProof/>
              </w:rPr>
              <w:t>/</w:t>
            </w:r>
            <w:r w:rsidRPr="00BB7259">
              <w:rPr>
                <w:noProof/>
                <w:lang w:val="en-US"/>
              </w:rPr>
              <w:t>Phne</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50</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lastRenderedPageBreak/>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OrgData</w:t>
            </w:r>
            <w:r w:rsidRPr="00CB7451">
              <w:rPr>
                <w:noProof/>
              </w:rPr>
              <w:t>/</w:t>
            </w:r>
            <w:r w:rsidRPr="00BB7259">
              <w:rPr>
                <w:noProof/>
                <w:lang w:val="en-US"/>
              </w:rPr>
              <w:t>Phne</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Обязательно, если не заполнены "Адрес электронной почты" или "Почтовый адрес"</w:t>
            </w: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PtcptAdmstrtnReq/AdmstnReqData/PtcptData/OrgData/EmailAdr</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Обязательно, если не заполнены "Номер телефона" или "Почтовый адрес"</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OrgData</w:t>
            </w:r>
            <w:r w:rsidRPr="00CB7451">
              <w:rPr>
                <w:noProof/>
              </w:rPr>
              <w:t>/</w:t>
            </w:r>
            <w:r w:rsidRPr="00BB7259">
              <w:rPr>
                <w:noProof/>
                <w:lang w:val="en-US"/>
              </w:rPr>
              <w:t>BkAcct</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OrgData</w:t>
            </w:r>
            <w:r w:rsidRPr="00CB7451">
              <w:rPr>
                <w:noProof/>
              </w:rPr>
              <w:t>/</w:t>
            </w:r>
            <w:r w:rsidRPr="00BB7259">
              <w:rPr>
                <w:noProof/>
                <w:lang w:val="en-US"/>
              </w:rPr>
              <w:t>BkAcct</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OrgData</w:t>
            </w:r>
            <w:r w:rsidRPr="00CB7451">
              <w:rPr>
                <w:noProof/>
              </w:rPr>
              <w:t>/</w:t>
            </w:r>
            <w:r w:rsidRPr="00BB7259">
              <w:rPr>
                <w:noProof/>
                <w:lang w:val="en-US"/>
              </w:rPr>
              <w:t>BkAcct</w:t>
            </w:r>
            <w:r w:rsidRPr="00CB7451">
              <w:rPr>
                <w:noProof/>
              </w:rPr>
              <w:t>/</w:t>
            </w:r>
            <w:r w:rsidRPr="00BB7259">
              <w:rPr>
                <w:noProof/>
                <w:lang w:val="en-US"/>
              </w:rPr>
              <w:t>BIC</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OrgData</w:t>
            </w:r>
            <w:r w:rsidRPr="00CB7451">
              <w:rPr>
                <w:noProof/>
              </w:rPr>
              <w:t>/</w:t>
            </w:r>
            <w:r w:rsidRPr="00BB7259">
              <w:rPr>
                <w:noProof/>
                <w:lang w:val="en-US"/>
              </w:rPr>
              <w:t>BkAcct</w:t>
            </w:r>
            <w:r w:rsidRPr="00CB7451">
              <w:rPr>
                <w:noProof/>
              </w:rPr>
              <w:t>/</w:t>
            </w:r>
            <w:r w:rsidRPr="00BB7259">
              <w:rPr>
                <w:noProof/>
                <w:lang w:val="en-US"/>
              </w:rPr>
              <w:t>BIC</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OrgData</w:t>
            </w:r>
            <w:r w:rsidRPr="00CB7451">
              <w:rPr>
                <w:noProof/>
              </w:rPr>
              <w:t>/</w:t>
            </w:r>
            <w:r w:rsidRPr="00BB7259">
              <w:rPr>
                <w:noProof/>
                <w:lang w:val="en-US"/>
              </w:rPr>
              <w:t>BkAcct</w:t>
            </w:r>
            <w:r w:rsidRPr="00CB7451">
              <w:rPr>
                <w:noProof/>
              </w:rPr>
              <w:t>/</w:t>
            </w:r>
            <w:r w:rsidRPr="00BB7259">
              <w:rPr>
                <w:noProof/>
                <w:lang w:val="en-US"/>
              </w:rPr>
              <w:t>Id</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OrgData</w:t>
            </w:r>
            <w:r w:rsidRPr="00CB7451">
              <w:rPr>
                <w:noProof/>
              </w:rPr>
              <w:t>/</w:t>
            </w:r>
            <w:r w:rsidRPr="00BB7259">
              <w:rPr>
                <w:noProof/>
                <w:lang w:val="en-US"/>
              </w:rPr>
              <w:t>BkAcct</w:t>
            </w:r>
            <w:r w:rsidRPr="00CB7451">
              <w:rPr>
                <w:noProof/>
              </w:rPr>
              <w:t>/</w:t>
            </w:r>
            <w:r w:rsidRPr="00BB7259">
              <w:rPr>
                <w:noProof/>
                <w:lang w:val="en-US"/>
              </w:rPr>
              <w:t>Id</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При регистрации ЮЛ добавление СЛ-ФЛ с типом Представитель (является ЕИО) обязательно</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KndsIndvRP</w:t>
            </w:r>
            <w:r w:rsidRPr="00CB7451">
              <w:rPr>
                <w:noProof/>
              </w:rPr>
              <w:t>/</w:t>
            </w:r>
            <w:r w:rsidRPr="00BB7259">
              <w:rPr>
                <w:noProof/>
                <w:lang w:val="en-US"/>
              </w:rPr>
              <w:t>DlgAndOthrs</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r>
              <w:rPr>
                <w:noProof/>
              </w:rPr>
              <w:t>2</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KndsIndvRP</w:t>
            </w:r>
            <w:r w:rsidRPr="00CB7451">
              <w:rPr>
                <w:noProof/>
              </w:rPr>
              <w:t>/</w:t>
            </w:r>
            <w:r w:rsidRPr="00BB7259">
              <w:rPr>
                <w:noProof/>
                <w:lang w:val="en-US"/>
              </w:rPr>
              <w:t>DlgAndOthrs</w:t>
            </w:r>
            <w:r w:rsidRPr="00CB7451">
              <w:rPr>
                <w:noProof/>
              </w:rPr>
              <w:t>/</w:t>
            </w:r>
            <w:r w:rsidRPr="00BB7259">
              <w:rPr>
                <w:noProof/>
                <w:lang w:val="en-US"/>
              </w:rPr>
              <w:t>RltdPtyTp</w:t>
            </w:r>
            <w:r w:rsidRPr="00CB7451">
              <w:rPr>
                <w:noProof/>
              </w:rPr>
              <w:t>/</w:t>
            </w:r>
            <w:r w:rsidRPr="00BB7259">
              <w:rPr>
                <w:noProof/>
                <w:lang w:val="en-US"/>
              </w:rPr>
              <w:t>DelegateEIO</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lastRenderedPageBreak/>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KndsIndvRP</w:t>
            </w:r>
            <w:r w:rsidRPr="00CB7451">
              <w:rPr>
                <w:noProof/>
              </w:rPr>
              <w:t>/</w:t>
            </w:r>
            <w:r w:rsidRPr="00BB7259">
              <w:rPr>
                <w:noProof/>
                <w:lang w:val="en-US"/>
              </w:rPr>
              <w:t>DlgAndOthrs</w:t>
            </w:r>
            <w:r w:rsidRPr="00CB7451">
              <w:rPr>
                <w:noProof/>
              </w:rPr>
              <w:t>/</w:t>
            </w:r>
            <w:r w:rsidRPr="00BB7259">
              <w:rPr>
                <w:noProof/>
                <w:lang w:val="en-US"/>
              </w:rPr>
              <w:t>RltdPtyTp</w:t>
            </w:r>
            <w:r w:rsidRPr="00CB7451">
              <w:rPr>
                <w:noProof/>
              </w:rPr>
              <w:t>/</w:t>
            </w:r>
            <w:r w:rsidRPr="00BB7259">
              <w:rPr>
                <w:noProof/>
                <w:lang w:val="en-US"/>
              </w:rPr>
              <w:t>DelegateEIO</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Обязательно, когда участник платформы обязан идентифицировать представителя, являющегося единоличным исполнительным органом (руководителем) клиента (ЮЛ).</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KndsIndvRP</w:t>
            </w:r>
            <w:r w:rsidRPr="00CB7451">
              <w:rPr>
                <w:noProof/>
              </w:rPr>
              <w:t>/</w:t>
            </w:r>
            <w:r w:rsidRPr="00BB7259">
              <w:rPr>
                <w:noProof/>
                <w:lang w:val="en-US"/>
              </w:rPr>
              <w:t>BnfclOwnr</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Обязателен для Клиента ЮЛ, идентификация бенефициарных владельцев которых  проводится в соответствии с законодательством.</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RPIndvId</w:t>
            </w:r>
            <w:r w:rsidRPr="00CB7451">
              <w:rPr>
                <w:noProof/>
              </w:rPr>
              <w:t>/</w:t>
            </w:r>
            <w:r w:rsidRPr="00BB7259">
              <w:rPr>
                <w:noProof/>
                <w:lang w:val="en-US"/>
              </w:rPr>
              <w:t>RPIndvIdrs</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Обязателен один из "Идентификаторов СЛ"</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RPIndvId</w:t>
            </w:r>
            <w:r w:rsidRPr="00CB7451">
              <w:rPr>
                <w:noProof/>
              </w:rPr>
              <w:t>/</w:t>
            </w:r>
            <w:r w:rsidRPr="00BB7259">
              <w:rPr>
                <w:noProof/>
                <w:lang w:val="en-US"/>
              </w:rPr>
              <w:t>RPIndvIdrs</w:t>
            </w:r>
            <w:r w:rsidRPr="00CB7451">
              <w:rPr>
                <w:noProof/>
              </w:rPr>
              <w:t>/</w:t>
            </w:r>
            <w:r w:rsidRPr="00BB7259">
              <w:rPr>
                <w:noProof/>
                <w:lang w:val="en-US"/>
              </w:rPr>
              <w:t>IdrsTp</w:t>
            </w:r>
            <w:r w:rsidRPr="00CB7451">
              <w:rPr>
                <w:noProof/>
              </w:rPr>
              <w:t>/</w:t>
            </w:r>
            <w:r w:rsidRPr="00BB7259">
              <w:rPr>
                <w:noProof/>
                <w:lang w:val="en-US"/>
              </w:rPr>
              <w:t>SNILS</w:t>
            </w:r>
          </w:p>
        </w:tc>
        <w:tc>
          <w:tcPr>
            <w:tcW w:w="3686" w:type="dxa"/>
          </w:tcPr>
          <w:p w:rsidR="00002BFD" w:rsidRPr="00DD7C63" w:rsidRDefault="00002BFD" w:rsidP="001A1DBE">
            <w:pPr>
              <w:ind w:firstLine="0"/>
              <w:jc w:val="left"/>
              <w:rPr>
                <w:lang w:eastAsia="en-US"/>
              </w:rPr>
            </w:pPr>
            <w:r>
              <w:rPr>
                <w:noProof/>
              </w:rPr>
              <w:t>Аннотация «Description, Описание».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Идентификатор СЛ ФЛ СНИЛС</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RPIndvId</w:t>
            </w:r>
            <w:r w:rsidRPr="00CB7451">
              <w:rPr>
                <w:noProof/>
              </w:rPr>
              <w:t>/</w:t>
            </w:r>
            <w:r w:rsidRPr="00BB7259">
              <w:rPr>
                <w:noProof/>
                <w:lang w:val="en-US"/>
              </w:rPr>
              <w:t>RPIndvIdrs</w:t>
            </w:r>
            <w:r w:rsidRPr="00CB7451">
              <w:rPr>
                <w:noProof/>
              </w:rPr>
              <w:t>/</w:t>
            </w:r>
            <w:r w:rsidRPr="00BB7259">
              <w:rPr>
                <w:noProof/>
                <w:lang w:val="en-US"/>
              </w:rPr>
              <w:t>IdrsTp</w:t>
            </w:r>
            <w:r w:rsidRPr="00CB7451">
              <w:rPr>
                <w:noProof/>
              </w:rPr>
              <w:t>/</w:t>
            </w:r>
            <w:r w:rsidRPr="00BB7259">
              <w:rPr>
                <w:noProof/>
                <w:lang w:val="en-US"/>
              </w:rPr>
              <w:t>SNILS</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Обязательно для гражданин РФ, иностранных граждан, являющихся трудовыми мигрантами. Опционально, в случае наличия поля «Идентификатор СЛ ФЛ ИНН РФ»/ «Идентификатор СЛ ФЛ ИНН иностранный/ Идентификатор СЛ ФЛ присвоенный ФП</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lastRenderedPageBreak/>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RPIndvId</w:t>
            </w:r>
            <w:r w:rsidRPr="00CB7451">
              <w:rPr>
                <w:noProof/>
              </w:rPr>
              <w:t>/</w:t>
            </w:r>
            <w:r w:rsidRPr="00BB7259">
              <w:rPr>
                <w:noProof/>
                <w:lang w:val="en-US"/>
              </w:rPr>
              <w:t>RPIndvIdrs</w:t>
            </w:r>
            <w:r w:rsidRPr="00CB7451">
              <w:rPr>
                <w:noProof/>
              </w:rPr>
              <w:t>/</w:t>
            </w:r>
            <w:r w:rsidRPr="00BB7259">
              <w:rPr>
                <w:noProof/>
                <w:lang w:val="en-US"/>
              </w:rPr>
              <w:t>IdrsTp</w:t>
            </w:r>
            <w:r w:rsidRPr="00CB7451">
              <w:rPr>
                <w:noProof/>
              </w:rPr>
              <w:t>/</w:t>
            </w:r>
            <w:r w:rsidRPr="00BB7259">
              <w:rPr>
                <w:noProof/>
                <w:lang w:val="en-US"/>
              </w:rPr>
              <w:t>INNForeign</w:t>
            </w:r>
          </w:p>
        </w:tc>
        <w:tc>
          <w:tcPr>
            <w:tcW w:w="3686" w:type="dxa"/>
          </w:tcPr>
          <w:p w:rsidR="00002BFD" w:rsidRPr="00DD7C63" w:rsidRDefault="00002BFD" w:rsidP="001A1DBE">
            <w:pPr>
              <w:ind w:firstLine="0"/>
              <w:jc w:val="left"/>
              <w:rPr>
                <w:lang w:eastAsia="en-US"/>
              </w:rPr>
            </w:pPr>
            <w:r>
              <w:rPr>
                <w:noProof/>
              </w:rPr>
              <w:t>Аннотация «Description, Описание».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Идентификатор СЛ ФЛ ИНН иностранный / Идентификатор СЛ ФЛ присвоенный ФП</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RPIndvId</w:t>
            </w:r>
            <w:r w:rsidRPr="00CB7451">
              <w:rPr>
                <w:noProof/>
              </w:rPr>
              <w:t>/</w:t>
            </w:r>
            <w:r w:rsidRPr="00BB7259">
              <w:rPr>
                <w:noProof/>
                <w:lang w:val="en-US"/>
              </w:rPr>
              <w:t>RPIndvIdrs</w:t>
            </w:r>
            <w:r w:rsidRPr="00CB7451">
              <w:rPr>
                <w:noProof/>
              </w:rPr>
              <w:t>/</w:t>
            </w:r>
            <w:r w:rsidRPr="00BB7259">
              <w:rPr>
                <w:noProof/>
                <w:lang w:val="en-US"/>
              </w:rPr>
              <w:t>IdrsTp</w:t>
            </w:r>
            <w:r w:rsidRPr="00CB7451">
              <w:rPr>
                <w:noProof/>
              </w:rPr>
              <w:t>/</w:t>
            </w:r>
            <w:r w:rsidRPr="00BB7259">
              <w:rPr>
                <w:noProof/>
                <w:lang w:val="en-US"/>
              </w:rPr>
              <w:t>INNForeign</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Обязательно для ФЛ, являющихся иностранными гражданами или лицами без гражданства, которые не являются трудовыми мигрантами. ИНН, присвоенный в стране гражданства.</w:t>
            </w:r>
            <w:r>
              <w:rPr>
                <w:noProof/>
              </w:rPr>
              <w:br/>
              <w:t>Обязательно в случае отсутствия реквизита «Идентификатор СЛ ФЛ ИНН иностранный» или «Идентификатор СЛ ФЛ СНИЛС» или «Идентификатор СЛ ФЛ ИНН РФ» заполняется значением реквизита, который формирует (присваивает) ФП, состоящее из bbbbbbbbbnnnnnnnnnnn, где bbbbbbbbb – БИК кредитной организации (филиала кредитной организации), сформировавшей (сформировавшего) Идентификатор СЛ ФЛ присвоенный ФП (9 символов); nnnnnnnnnnn – цифровой код (ИД) СЛ, присвоенный ФП.</w:t>
            </w:r>
            <w:r>
              <w:rPr>
                <w:noProof/>
              </w:rPr>
              <w:br/>
              <w:t xml:space="preserve">Опционально  в случае наличия поля «Идентификатор СЛ ФЛ </w:t>
            </w:r>
            <w:r>
              <w:rPr>
                <w:noProof/>
              </w:rPr>
              <w:lastRenderedPageBreak/>
              <w:t>ИНН РФ» / «Идентификатор СЛ ФЛ СНИЛС»</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lastRenderedPageBreak/>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Phne</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r>
              <w:rPr>
                <w:noProof/>
              </w:rPr>
              <w:t>0</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Phne</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Обязателен, при наличии сведений у ФП</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Ctry</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Ctry</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Ctry</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Обязателен, при наличии данных у ФП</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Adr</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r>
              <w:rPr>
                <w:noProof/>
              </w:rPr>
              <w:t>0</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Adr</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3</w:t>
            </w:r>
          </w:p>
        </w:tc>
        <w:tc>
          <w:tcPr>
            <w:tcW w:w="3687" w:type="dxa"/>
          </w:tcPr>
          <w:p w:rsidR="00002BFD" w:rsidRPr="00DD7C63" w:rsidRDefault="00002BFD" w:rsidP="001A1DBE">
            <w:pPr>
              <w:ind w:firstLine="0"/>
              <w:jc w:val="left"/>
              <w:rPr>
                <w:lang w:eastAsia="en-US"/>
              </w:rPr>
            </w:pPr>
            <w:r>
              <w:rPr>
                <w:noProof/>
              </w:rPr>
              <w:t>4</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Adr</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 xml:space="preserve">Обязателен, при наличии сведений у ФП. Указывается адрес места жительства (регистрации) и/или места пребывания и/или почтовый адрес.  Обязательно указывается место государственной </w:t>
            </w:r>
            <w:r>
              <w:rPr>
                <w:noProof/>
              </w:rPr>
              <w:lastRenderedPageBreak/>
              <w:t>регистрации (местонахождение) при указании ОГРНИП.</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lastRenderedPageBreak/>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Adr</w:t>
            </w:r>
            <w:r w:rsidRPr="00CB7451">
              <w:rPr>
                <w:noProof/>
              </w:rPr>
              <w:t>/</w:t>
            </w:r>
            <w:r w:rsidRPr="00BB7259">
              <w:rPr>
                <w:noProof/>
                <w:lang w:val="en-US"/>
              </w:rPr>
              <w:t>PstlAdr</w:t>
            </w:r>
            <w:r w:rsidRPr="00CB7451">
              <w:rPr>
                <w:noProof/>
              </w:rPr>
              <w:t>/</w:t>
            </w:r>
            <w:r w:rsidRPr="00BB7259">
              <w:rPr>
                <w:noProof/>
                <w:lang w:val="en-US"/>
              </w:rPr>
              <w:t>StrdAdr</w:t>
            </w:r>
            <w:r w:rsidRPr="00CB7451">
              <w:rPr>
                <w:noProof/>
              </w:rPr>
              <w:t>/</w:t>
            </w:r>
            <w:r w:rsidRPr="00BB7259">
              <w:rPr>
                <w:noProof/>
                <w:lang w:val="en-US"/>
              </w:rPr>
              <w:t>CtrySubDvsnCd</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Обязателен для заполнения, если Код страны (CountryCode) = 643</w:t>
            </w:r>
          </w:p>
        </w:tc>
        <w:tc>
          <w:tcPr>
            <w:tcW w:w="3687" w:type="dxa"/>
          </w:tcPr>
          <w:p w:rsidR="00002BFD" w:rsidRPr="00DD7C63" w:rsidRDefault="00002BFD" w:rsidP="001A1DBE">
            <w:pPr>
              <w:ind w:firstLine="0"/>
              <w:jc w:val="left"/>
              <w:rPr>
                <w:lang w:eastAsia="en-US"/>
              </w:rPr>
            </w:pPr>
            <w:r>
              <w:rPr>
                <w:noProof/>
              </w:rPr>
              <w:t>Обязателен для заполнения, если Код страны (CountryCode) = 643.</w:t>
            </w:r>
            <w:r>
              <w:rPr>
                <w:noProof/>
              </w:rPr>
              <w:br/>
              <w:t>Обязателен для нерезидентов, при не предоставлении Адресных данных в одной строке.</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BirthDt</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BirthDt</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BirthDt</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Обязателена, при наличии сведений у ФП</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PlcOfBirth</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PlcOfBirth</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PlcOfBirth</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Обязателено, при наличии сведений у ФП</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IdntyDoc</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lastRenderedPageBreak/>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IdntyDoc</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IdntyDoc</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Обязателен, при наличии сведений у ФП</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IdntyDoc</w:t>
            </w:r>
            <w:r w:rsidRPr="00CB7451">
              <w:rPr>
                <w:noProof/>
              </w:rPr>
              <w:t>/</w:t>
            </w:r>
            <w:r w:rsidRPr="00BB7259">
              <w:rPr>
                <w:noProof/>
                <w:lang w:val="en-US"/>
              </w:rPr>
              <w:t>OthrDoc</w:t>
            </w:r>
            <w:r w:rsidRPr="00CB7451">
              <w:rPr>
                <w:noProof/>
              </w:rPr>
              <w:t>/</w:t>
            </w:r>
            <w:r w:rsidRPr="00BB7259">
              <w:rPr>
                <w:noProof/>
                <w:lang w:val="en-US"/>
              </w:rPr>
              <w:t>TpCd</w:t>
            </w:r>
            <w:r w:rsidRPr="00CB7451">
              <w:rPr>
                <w:noProof/>
              </w:rPr>
              <w:t>/</w:t>
            </w:r>
            <w:r w:rsidRPr="00BB7259">
              <w:rPr>
                <w:noProof/>
                <w:lang w:val="en-US"/>
              </w:rPr>
              <w:t>TC</w:t>
            </w:r>
            <w:r w:rsidRPr="00CB7451">
              <w:rPr>
                <w:noProof/>
              </w:rPr>
              <w:t>05</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IdntyDoc</w:t>
            </w:r>
            <w:r w:rsidRPr="00CB7451">
              <w:rPr>
                <w:noProof/>
              </w:rPr>
              <w:t>/</w:t>
            </w:r>
            <w:r w:rsidRPr="00BB7259">
              <w:rPr>
                <w:noProof/>
                <w:lang w:val="en-US"/>
              </w:rPr>
              <w:t>OthrDoc</w:t>
            </w:r>
            <w:r w:rsidRPr="00CB7451">
              <w:rPr>
                <w:noProof/>
              </w:rPr>
              <w:t>/</w:t>
            </w:r>
            <w:r w:rsidRPr="00BB7259">
              <w:rPr>
                <w:noProof/>
                <w:lang w:val="en-US"/>
              </w:rPr>
              <w:t>TpCd</w:t>
            </w:r>
            <w:r w:rsidRPr="00CB7451">
              <w:rPr>
                <w:noProof/>
              </w:rPr>
              <w:t>/</w:t>
            </w:r>
            <w:r w:rsidRPr="00BB7259">
              <w:rPr>
                <w:noProof/>
                <w:lang w:val="en-US"/>
              </w:rPr>
              <w:t>TC</w:t>
            </w:r>
            <w:r w:rsidRPr="00CB7451">
              <w:rPr>
                <w:noProof/>
              </w:rPr>
              <w:t>02</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IdntyDoc</w:t>
            </w:r>
            <w:r w:rsidRPr="00CB7451">
              <w:rPr>
                <w:noProof/>
              </w:rPr>
              <w:t>/</w:t>
            </w:r>
            <w:r w:rsidRPr="00BB7259">
              <w:rPr>
                <w:noProof/>
                <w:lang w:val="en-US"/>
              </w:rPr>
              <w:t>OthrDoc</w:t>
            </w:r>
            <w:r w:rsidRPr="00CB7451">
              <w:rPr>
                <w:noProof/>
              </w:rPr>
              <w:t>/</w:t>
            </w:r>
            <w:r w:rsidRPr="00BB7259">
              <w:rPr>
                <w:noProof/>
                <w:lang w:val="en-US"/>
              </w:rPr>
              <w:t>TpCd</w:t>
            </w:r>
            <w:r w:rsidRPr="00CB7451">
              <w:rPr>
                <w:noProof/>
              </w:rPr>
              <w:t>/</w:t>
            </w:r>
            <w:r w:rsidRPr="00BB7259">
              <w:rPr>
                <w:noProof/>
                <w:lang w:val="en-US"/>
              </w:rPr>
              <w:t>TC</w:t>
            </w:r>
            <w:r w:rsidRPr="00CB7451">
              <w:rPr>
                <w:noProof/>
              </w:rPr>
              <w:t>03</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IdntyDoc</w:t>
            </w:r>
            <w:r w:rsidRPr="00CB7451">
              <w:rPr>
                <w:noProof/>
              </w:rPr>
              <w:t>/</w:t>
            </w:r>
            <w:r w:rsidRPr="00BB7259">
              <w:rPr>
                <w:noProof/>
                <w:lang w:val="en-US"/>
              </w:rPr>
              <w:t>OthrDoc</w:t>
            </w:r>
            <w:r w:rsidRPr="00CB7451">
              <w:rPr>
                <w:noProof/>
              </w:rPr>
              <w:t>/</w:t>
            </w:r>
            <w:r w:rsidRPr="00BB7259">
              <w:rPr>
                <w:noProof/>
                <w:lang w:val="en-US"/>
              </w:rPr>
              <w:t>TpCd</w:t>
            </w:r>
            <w:r w:rsidRPr="00CB7451">
              <w:rPr>
                <w:noProof/>
              </w:rPr>
              <w:t>/</w:t>
            </w:r>
            <w:r w:rsidRPr="00BB7259">
              <w:rPr>
                <w:noProof/>
                <w:lang w:val="en-US"/>
              </w:rPr>
              <w:t>TC</w:t>
            </w:r>
            <w:r w:rsidRPr="00CB7451">
              <w:rPr>
                <w:noProof/>
              </w:rPr>
              <w:t>08</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IdntyDoc</w:t>
            </w:r>
            <w:r w:rsidRPr="00CB7451">
              <w:rPr>
                <w:noProof/>
              </w:rPr>
              <w:t>/</w:t>
            </w:r>
            <w:r w:rsidRPr="00BB7259">
              <w:rPr>
                <w:noProof/>
                <w:lang w:val="en-US"/>
              </w:rPr>
              <w:t>OthrDoc</w:t>
            </w:r>
            <w:r w:rsidRPr="00CB7451">
              <w:rPr>
                <w:noProof/>
              </w:rPr>
              <w:t>/</w:t>
            </w:r>
            <w:r w:rsidRPr="00BB7259">
              <w:rPr>
                <w:noProof/>
                <w:lang w:val="en-US"/>
              </w:rPr>
              <w:t>TpCd</w:t>
            </w:r>
            <w:r w:rsidRPr="00CB7451">
              <w:rPr>
                <w:noProof/>
              </w:rPr>
              <w:t>/</w:t>
            </w:r>
            <w:r w:rsidRPr="00BB7259">
              <w:rPr>
                <w:noProof/>
                <w:lang w:val="en-US"/>
              </w:rPr>
              <w:t>TC</w:t>
            </w:r>
            <w:r w:rsidRPr="00CB7451">
              <w:rPr>
                <w:noProof/>
              </w:rPr>
              <w:t>09</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IdntyDoc</w:t>
            </w:r>
            <w:r w:rsidRPr="00CB7451">
              <w:rPr>
                <w:noProof/>
              </w:rPr>
              <w:t>/</w:t>
            </w:r>
            <w:r w:rsidRPr="00BB7259">
              <w:rPr>
                <w:noProof/>
                <w:lang w:val="en-US"/>
              </w:rPr>
              <w:t>OthrDoc</w:t>
            </w:r>
            <w:r w:rsidRPr="00CB7451">
              <w:rPr>
                <w:noProof/>
              </w:rPr>
              <w:t>/</w:t>
            </w:r>
            <w:r w:rsidRPr="00BB7259">
              <w:rPr>
                <w:noProof/>
                <w:lang w:val="en-US"/>
              </w:rPr>
              <w:t>TpCd</w:t>
            </w:r>
            <w:r w:rsidRPr="00CB7451">
              <w:rPr>
                <w:noProof/>
              </w:rPr>
              <w:t>/</w:t>
            </w:r>
            <w:r w:rsidRPr="00BB7259">
              <w:rPr>
                <w:noProof/>
                <w:lang w:val="en-US"/>
              </w:rPr>
              <w:t>TC</w:t>
            </w:r>
            <w:r w:rsidRPr="00CB7451">
              <w:rPr>
                <w:noProof/>
              </w:rPr>
              <w:t>11</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lastRenderedPageBreak/>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IdntyDoc</w:t>
            </w:r>
            <w:r w:rsidRPr="00CB7451">
              <w:rPr>
                <w:noProof/>
              </w:rPr>
              <w:t>/</w:t>
            </w:r>
            <w:r w:rsidRPr="00BB7259">
              <w:rPr>
                <w:noProof/>
                <w:lang w:val="en-US"/>
              </w:rPr>
              <w:t>OthrDoc</w:t>
            </w:r>
            <w:r w:rsidRPr="00CB7451">
              <w:rPr>
                <w:noProof/>
              </w:rPr>
              <w:t>/</w:t>
            </w:r>
            <w:r w:rsidRPr="00BB7259">
              <w:rPr>
                <w:noProof/>
                <w:lang w:val="en-US"/>
              </w:rPr>
              <w:t>TpCd</w:t>
            </w:r>
            <w:r w:rsidRPr="00CB7451">
              <w:rPr>
                <w:noProof/>
              </w:rPr>
              <w:t>/</w:t>
            </w:r>
            <w:r w:rsidRPr="00BB7259">
              <w:rPr>
                <w:noProof/>
                <w:lang w:val="en-US"/>
              </w:rPr>
              <w:t>TC</w:t>
            </w:r>
            <w:r w:rsidRPr="00CB7451">
              <w:rPr>
                <w:noProof/>
              </w:rPr>
              <w:t>13</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IdntyDoc</w:t>
            </w:r>
            <w:r w:rsidRPr="00CB7451">
              <w:rPr>
                <w:noProof/>
              </w:rPr>
              <w:t>/</w:t>
            </w:r>
            <w:r w:rsidRPr="00BB7259">
              <w:rPr>
                <w:noProof/>
                <w:lang w:val="en-US"/>
              </w:rPr>
              <w:t>OthrDoc</w:t>
            </w:r>
            <w:r w:rsidRPr="00CB7451">
              <w:rPr>
                <w:noProof/>
              </w:rPr>
              <w:t>/</w:t>
            </w:r>
            <w:r w:rsidRPr="00BB7259">
              <w:rPr>
                <w:noProof/>
                <w:lang w:val="en-US"/>
              </w:rPr>
              <w:t>TpCd</w:t>
            </w:r>
            <w:r w:rsidRPr="00CB7451">
              <w:rPr>
                <w:noProof/>
              </w:rPr>
              <w:t>/</w:t>
            </w:r>
            <w:r w:rsidRPr="00BB7259">
              <w:rPr>
                <w:noProof/>
                <w:lang w:val="en-US"/>
              </w:rPr>
              <w:t>TC</w:t>
            </w:r>
            <w:r w:rsidRPr="00CB7451">
              <w:rPr>
                <w:noProof/>
              </w:rPr>
              <w:t>15</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IdntyDoc</w:t>
            </w:r>
            <w:r w:rsidRPr="00CB7451">
              <w:rPr>
                <w:noProof/>
              </w:rPr>
              <w:t>/</w:t>
            </w:r>
            <w:r w:rsidRPr="00BB7259">
              <w:rPr>
                <w:noProof/>
                <w:lang w:val="en-US"/>
              </w:rPr>
              <w:t>OthrDoc</w:t>
            </w:r>
            <w:r w:rsidRPr="00CB7451">
              <w:rPr>
                <w:noProof/>
              </w:rPr>
              <w:t>/</w:t>
            </w:r>
            <w:r w:rsidRPr="00BB7259">
              <w:rPr>
                <w:noProof/>
                <w:lang w:val="en-US"/>
              </w:rPr>
              <w:t>TpCd</w:t>
            </w:r>
            <w:r w:rsidRPr="00CB7451">
              <w:rPr>
                <w:noProof/>
              </w:rPr>
              <w:t>/</w:t>
            </w:r>
            <w:r w:rsidRPr="00BB7259">
              <w:rPr>
                <w:noProof/>
                <w:lang w:val="en-US"/>
              </w:rPr>
              <w:t>TC</w:t>
            </w:r>
            <w:r w:rsidRPr="00CB7451">
              <w:rPr>
                <w:noProof/>
              </w:rPr>
              <w:t>17</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IdntyDoc</w:t>
            </w:r>
            <w:r w:rsidRPr="00CB7451">
              <w:rPr>
                <w:noProof/>
              </w:rPr>
              <w:t>/</w:t>
            </w:r>
            <w:r w:rsidRPr="00BB7259">
              <w:rPr>
                <w:noProof/>
                <w:lang w:val="en-US"/>
              </w:rPr>
              <w:t>OthrDoc</w:t>
            </w:r>
            <w:r w:rsidRPr="00CB7451">
              <w:rPr>
                <w:noProof/>
              </w:rPr>
              <w:t>/</w:t>
            </w:r>
            <w:r w:rsidRPr="00BB7259">
              <w:rPr>
                <w:noProof/>
                <w:lang w:val="en-US"/>
              </w:rPr>
              <w:t>TpCd</w:t>
            </w:r>
            <w:r w:rsidRPr="00CB7451">
              <w:rPr>
                <w:noProof/>
              </w:rPr>
              <w:t>/</w:t>
            </w:r>
            <w:r w:rsidRPr="00BB7259">
              <w:rPr>
                <w:noProof/>
                <w:lang w:val="en-US"/>
              </w:rPr>
              <w:t>TC</w:t>
            </w:r>
            <w:r w:rsidRPr="00CB7451">
              <w:rPr>
                <w:noProof/>
              </w:rPr>
              <w:t>18</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IdntyDoc</w:t>
            </w:r>
            <w:r w:rsidRPr="00CB7451">
              <w:rPr>
                <w:noProof/>
              </w:rPr>
              <w:t>/</w:t>
            </w:r>
            <w:r w:rsidRPr="00BB7259">
              <w:rPr>
                <w:noProof/>
                <w:lang w:val="en-US"/>
              </w:rPr>
              <w:t>OthrDoc</w:t>
            </w:r>
            <w:r w:rsidRPr="00CB7451">
              <w:rPr>
                <w:noProof/>
              </w:rPr>
              <w:t>/</w:t>
            </w:r>
            <w:r w:rsidRPr="00BB7259">
              <w:rPr>
                <w:noProof/>
                <w:lang w:val="en-US"/>
              </w:rPr>
              <w:t>TpCd</w:t>
            </w:r>
            <w:r w:rsidRPr="00CB7451">
              <w:rPr>
                <w:noProof/>
              </w:rPr>
              <w:t>/</w:t>
            </w:r>
            <w:r w:rsidRPr="00BB7259">
              <w:rPr>
                <w:noProof/>
                <w:lang w:val="en-US"/>
              </w:rPr>
              <w:t>TC</w:t>
            </w:r>
            <w:r w:rsidRPr="00CB7451">
              <w:rPr>
                <w:noProof/>
              </w:rPr>
              <w:t>19</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IdntyDoc</w:t>
            </w:r>
            <w:r w:rsidRPr="00CB7451">
              <w:rPr>
                <w:noProof/>
              </w:rPr>
              <w:t>/</w:t>
            </w:r>
            <w:r w:rsidRPr="00BB7259">
              <w:rPr>
                <w:noProof/>
                <w:lang w:val="en-US"/>
              </w:rPr>
              <w:t>OthrDoc</w:t>
            </w:r>
            <w:r w:rsidRPr="00CB7451">
              <w:rPr>
                <w:noProof/>
              </w:rPr>
              <w:t>/</w:t>
            </w:r>
            <w:r w:rsidRPr="00BB7259">
              <w:rPr>
                <w:noProof/>
                <w:lang w:val="en-US"/>
              </w:rPr>
              <w:t>TpCd</w:t>
            </w:r>
            <w:r w:rsidRPr="00CB7451">
              <w:rPr>
                <w:noProof/>
              </w:rPr>
              <w:t>/</w:t>
            </w:r>
            <w:r w:rsidRPr="00BB7259">
              <w:rPr>
                <w:noProof/>
                <w:lang w:val="en-US"/>
              </w:rPr>
              <w:t>TC</w:t>
            </w:r>
            <w:r w:rsidRPr="00CB7451">
              <w:rPr>
                <w:noProof/>
              </w:rPr>
              <w:t>20</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IdntyDoc</w:t>
            </w:r>
            <w:r w:rsidRPr="00CB7451">
              <w:rPr>
                <w:noProof/>
              </w:rPr>
              <w:t>/</w:t>
            </w:r>
            <w:r w:rsidRPr="00BB7259">
              <w:rPr>
                <w:noProof/>
                <w:lang w:val="en-US"/>
              </w:rPr>
              <w:t>OthrDoc</w:t>
            </w:r>
            <w:r w:rsidRPr="00CB7451">
              <w:rPr>
                <w:noProof/>
              </w:rPr>
              <w:t>/</w:t>
            </w:r>
            <w:r w:rsidRPr="00BB7259">
              <w:rPr>
                <w:noProof/>
                <w:lang w:val="en-US"/>
              </w:rPr>
              <w:t>TpCd</w:t>
            </w:r>
            <w:r w:rsidRPr="00CB7451">
              <w:rPr>
                <w:noProof/>
              </w:rPr>
              <w:t>/</w:t>
            </w:r>
            <w:r w:rsidRPr="00BB7259">
              <w:rPr>
                <w:noProof/>
                <w:lang w:val="en-US"/>
              </w:rPr>
              <w:t>TC</w:t>
            </w:r>
            <w:r w:rsidRPr="00CB7451">
              <w:rPr>
                <w:noProof/>
              </w:rPr>
              <w:t>37</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lastRenderedPageBreak/>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IdntyDoc</w:t>
            </w:r>
            <w:r w:rsidRPr="00CB7451">
              <w:rPr>
                <w:noProof/>
              </w:rPr>
              <w:t>/</w:t>
            </w:r>
            <w:r w:rsidRPr="00BB7259">
              <w:rPr>
                <w:noProof/>
                <w:lang w:val="en-US"/>
              </w:rPr>
              <w:t>OthrDoc</w:t>
            </w:r>
            <w:r w:rsidRPr="00CB7451">
              <w:rPr>
                <w:noProof/>
              </w:rPr>
              <w:t>/</w:t>
            </w:r>
            <w:r w:rsidRPr="00BB7259">
              <w:rPr>
                <w:noProof/>
                <w:lang w:val="en-US"/>
              </w:rPr>
              <w:t>TpCd</w:t>
            </w:r>
            <w:r w:rsidRPr="00CB7451">
              <w:rPr>
                <w:noProof/>
              </w:rPr>
              <w:t>/</w:t>
            </w:r>
            <w:r w:rsidRPr="00BB7259">
              <w:rPr>
                <w:noProof/>
                <w:lang w:val="en-US"/>
              </w:rPr>
              <w:t>TC</w:t>
            </w:r>
            <w:r w:rsidRPr="00CB7451">
              <w:rPr>
                <w:noProof/>
              </w:rPr>
              <w:t>24</w:t>
            </w:r>
          </w:p>
        </w:tc>
        <w:tc>
          <w:tcPr>
            <w:tcW w:w="3686" w:type="dxa"/>
          </w:tcPr>
          <w:p w:rsidR="00002BFD" w:rsidRPr="00DD7C63" w:rsidRDefault="00002BFD" w:rsidP="001A1DBE">
            <w:pPr>
              <w:ind w:firstLine="0"/>
              <w:jc w:val="left"/>
              <w:rPr>
                <w:lang w:eastAsia="en-US"/>
              </w:rPr>
            </w:pPr>
            <w:r>
              <w:rPr>
                <w:noProof/>
              </w:rPr>
              <w:lastRenderedPageBreak/>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IdntyDoc</w:t>
            </w:r>
            <w:r w:rsidRPr="00CB7451">
              <w:rPr>
                <w:noProof/>
              </w:rPr>
              <w:t>/</w:t>
            </w:r>
            <w:r w:rsidRPr="00BB7259">
              <w:rPr>
                <w:noProof/>
                <w:lang w:val="en-US"/>
              </w:rPr>
              <w:t>OthrDoc</w:t>
            </w:r>
            <w:r w:rsidRPr="00CB7451">
              <w:rPr>
                <w:noProof/>
              </w:rPr>
              <w:t>/</w:t>
            </w:r>
            <w:r w:rsidRPr="00BB7259">
              <w:rPr>
                <w:noProof/>
                <w:lang w:val="en-US"/>
              </w:rPr>
              <w:t>TpCd</w:t>
            </w:r>
            <w:r w:rsidRPr="00CB7451">
              <w:rPr>
                <w:noProof/>
              </w:rPr>
              <w:t>/</w:t>
            </w:r>
            <w:r w:rsidRPr="00BB7259">
              <w:rPr>
                <w:noProof/>
                <w:lang w:val="en-US"/>
              </w:rPr>
              <w:t>TC</w:t>
            </w:r>
            <w:r w:rsidRPr="00CB7451">
              <w:rPr>
                <w:noProof/>
              </w:rPr>
              <w:t>25</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IdntyDoc</w:t>
            </w:r>
            <w:r w:rsidRPr="00CB7451">
              <w:rPr>
                <w:noProof/>
              </w:rPr>
              <w:t>/</w:t>
            </w:r>
            <w:r w:rsidRPr="00BB7259">
              <w:rPr>
                <w:noProof/>
                <w:lang w:val="en-US"/>
              </w:rPr>
              <w:t>OthrDoc</w:t>
            </w:r>
            <w:r w:rsidRPr="00CB7451">
              <w:rPr>
                <w:noProof/>
              </w:rPr>
              <w:t>/</w:t>
            </w:r>
            <w:r w:rsidRPr="00BB7259">
              <w:rPr>
                <w:noProof/>
                <w:lang w:val="en-US"/>
              </w:rPr>
              <w:t>Srs</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Обязательно для ДУЛ 02, 03, 26, 05, 08, 09, 11, 12, 19, 20, 21. Заполняется при наличии для ДУЛ 13, 15, 17, 18, 24, 25</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IdntyDoc</w:t>
            </w:r>
            <w:r w:rsidRPr="00CB7451">
              <w:rPr>
                <w:noProof/>
              </w:rPr>
              <w:t>/</w:t>
            </w:r>
            <w:r w:rsidRPr="00BB7259">
              <w:rPr>
                <w:noProof/>
                <w:lang w:val="en-US"/>
              </w:rPr>
              <w:t>OthrDoc</w:t>
            </w:r>
            <w:r w:rsidRPr="00CB7451">
              <w:rPr>
                <w:noProof/>
              </w:rPr>
              <w:t>/</w:t>
            </w:r>
            <w:r w:rsidRPr="00BB7259">
              <w:rPr>
                <w:noProof/>
                <w:lang w:val="en-US"/>
              </w:rPr>
              <w:t>Nb</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IdntyDoc</w:t>
            </w:r>
            <w:r w:rsidRPr="00CB7451">
              <w:rPr>
                <w:noProof/>
              </w:rPr>
              <w:t>/</w:t>
            </w:r>
            <w:r w:rsidRPr="00BB7259">
              <w:rPr>
                <w:noProof/>
                <w:lang w:val="en-US"/>
              </w:rPr>
              <w:t>OthrDoc</w:t>
            </w:r>
            <w:r w:rsidRPr="00CB7451">
              <w:rPr>
                <w:noProof/>
              </w:rPr>
              <w:t>/</w:t>
            </w:r>
            <w:r w:rsidRPr="00BB7259">
              <w:rPr>
                <w:noProof/>
                <w:lang w:val="en-US"/>
              </w:rPr>
              <w:t>Nb</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IdntyDoc</w:t>
            </w:r>
            <w:r w:rsidRPr="00CB7451">
              <w:rPr>
                <w:noProof/>
              </w:rPr>
              <w:t>/</w:t>
            </w:r>
            <w:r w:rsidRPr="00BB7259">
              <w:rPr>
                <w:noProof/>
                <w:lang w:val="en-US"/>
              </w:rPr>
              <w:t>OthrDoc</w:t>
            </w:r>
            <w:r w:rsidRPr="00CB7451">
              <w:rPr>
                <w:noProof/>
              </w:rPr>
              <w:t>/</w:t>
            </w:r>
            <w:r w:rsidRPr="00BB7259">
              <w:rPr>
                <w:noProof/>
                <w:lang w:val="en-US"/>
              </w:rPr>
              <w:t>IssgAuthrty</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При наличии поля "Кода подразделения" может отсутствовать.</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IdntyDoc</w:t>
            </w:r>
            <w:r w:rsidRPr="00CB7451">
              <w:rPr>
                <w:noProof/>
              </w:rPr>
              <w:t>/</w:t>
            </w:r>
            <w:r w:rsidRPr="00BB7259">
              <w:rPr>
                <w:noProof/>
                <w:lang w:val="en-US"/>
              </w:rPr>
              <w:t>OthrDoc</w:t>
            </w:r>
            <w:r w:rsidRPr="00CB7451">
              <w:rPr>
                <w:noProof/>
              </w:rPr>
              <w:t>/</w:t>
            </w:r>
            <w:r w:rsidRPr="00BB7259">
              <w:rPr>
                <w:noProof/>
                <w:lang w:val="en-US"/>
              </w:rPr>
              <w:t>DeptCd</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Заполняется при наличии</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IdntyDoc</w:t>
            </w:r>
            <w:r w:rsidRPr="00CB7451">
              <w:rPr>
                <w:noProof/>
              </w:rPr>
              <w:t>/</w:t>
            </w:r>
            <w:r w:rsidRPr="00BB7259">
              <w:rPr>
                <w:noProof/>
                <w:lang w:val="en-US"/>
              </w:rPr>
              <w:t>OthrDoc</w:t>
            </w:r>
            <w:r w:rsidRPr="00CB7451">
              <w:rPr>
                <w:noProof/>
              </w:rPr>
              <w:t>/</w:t>
            </w:r>
            <w:r w:rsidRPr="00BB7259">
              <w:rPr>
                <w:noProof/>
                <w:lang w:val="en-US"/>
              </w:rPr>
              <w:t>IsseDt</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Обязательно для ДУЛ 02, 03, 26 , 05, 08, 09, 11, 12, 13, 31, 20, 21, 24, 25</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lastRenderedPageBreak/>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IdntyDoc</w:t>
            </w:r>
            <w:r w:rsidRPr="00CB7451">
              <w:rPr>
                <w:noProof/>
              </w:rPr>
              <w:t>/</w:t>
            </w:r>
            <w:r w:rsidRPr="00BB7259">
              <w:rPr>
                <w:noProof/>
                <w:lang w:val="en-US"/>
              </w:rPr>
              <w:t>OthrDoc</w:t>
            </w:r>
            <w:r w:rsidRPr="00CB7451">
              <w:rPr>
                <w:noProof/>
              </w:rPr>
              <w:t>/</w:t>
            </w:r>
            <w:r w:rsidRPr="00BB7259">
              <w:rPr>
                <w:noProof/>
                <w:lang w:val="en-US"/>
              </w:rPr>
              <w:t>XprtnDt</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Обязательно для ДУЛ 17, 19, 20.</w:t>
            </w:r>
            <w:r>
              <w:rPr>
                <w:noProof/>
              </w:rPr>
              <w:br/>
              <w:t>Заполняется при наличии для ДУЛ 02, 03, 05, 08, 09, 11, 13, 15, 18, 24, 25</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IdntyDoc</w:t>
            </w:r>
            <w:r w:rsidRPr="00CB7451">
              <w:rPr>
                <w:noProof/>
              </w:rPr>
              <w:t>/</w:t>
            </w:r>
            <w:r w:rsidRPr="00BB7259">
              <w:rPr>
                <w:noProof/>
                <w:lang w:val="en-US"/>
              </w:rPr>
              <w:t>OthrDoc</w:t>
            </w:r>
            <w:r w:rsidRPr="00CB7451">
              <w:rPr>
                <w:noProof/>
              </w:rPr>
              <w:t>/</w:t>
            </w:r>
            <w:r w:rsidRPr="00BB7259">
              <w:rPr>
                <w:noProof/>
                <w:lang w:val="en-US"/>
              </w:rPr>
              <w:t>Nm</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Обязательно для ДУЛ 13, 18</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ConfDoc</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Заполняется для ДУЛ с кодом TpCd = 31 (IdentityCardForeign).</w:t>
            </w:r>
            <w:r>
              <w:rPr>
                <w:noProof/>
              </w:rPr>
              <w:br/>
              <w:t>Для граждан Армении (ОКСМ-051), Казахстана (ОКСМ-398), Киргизии (ОКСМ-417) и Беларусь (ОКСМ-112) может отсутствовать.</w:t>
            </w:r>
            <w:r>
              <w:rPr>
                <w:noProof/>
              </w:rPr>
              <w:br/>
              <w:t>Для ДУЛ с кодом TpCd = 33 может отсутствовать или заполняться реквизитами ДУЛ 33.</w:t>
            </w:r>
          </w:p>
        </w:tc>
        <w:tc>
          <w:tcPr>
            <w:tcW w:w="3687" w:type="dxa"/>
          </w:tcPr>
          <w:p w:rsidR="00002BFD" w:rsidRPr="00DD7C63" w:rsidRDefault="00002BFD" w:rsidP="001A1DBE">
            <w:pPr>
              <w:ind w:firstLine="0"/>
              <w:jc w:val="left"/>
              <w:rPr>
                <w:lang w:eastAsia="en-US"/>
              </w:rPr>
            </w:pPr>
            <w:r>
              <w:rPr>
                <w:noProof/>
              </w:rPr>
              <w:t>Обязателен, при наличии сведений у ФП.</w:t>
            </w:r>
            <w:r>
              <w:rPr>
                <w:noProof/>
              </w:rPr>
              <w:br/>
              <w:t>Заполняется для ДУЛ с кодом TpCd = 31 (IdentityCardForeign).</w:t>
            </w:r>
            <w:r>
              <w:rPr>
                <w:noProof/>
              </w:rPr>
              <w:br/>
              <w:t>Для граждан Армении (ОКСМ-051), Казахстана (ОКСМ-398), Киргизии (ОКСМ-417) и Беларусь (ОКСМ-112) может отсутствовать.</w:t>
            </w:r>
            <w:r>
              <w:rPr>
                <w:noProof/>
              </w:rPr>
              <w:br/>
              <w:t>Для ДУЛ с кодом TpCd = 33 может отсутствовать или заполняться реквизитами ДУЛ 33.</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ConfDoc</w:t>
            </w:r>
            <w:r w:rsidRPr="00CB7451">
              <w:rPr>
                <w:noProof/>
              </w:rPr>
              <w:t>/</w:t>
            </w:r>
            <w:r w:rsidRPr="00BB7259">
              <w:rPr>
                <w:noProof/>
                <w:lang w:val="en-US"/>
              </w:rPr>
              <w:t>TpCd</w:t>
            </w:r>
            <w:r w:rsidRPr="00CB7451">
              <w:rPr>
                <w:noProof/>
              </w:rPr>
              <w:t>/</w:t>
            </w:r>
            <w:r w:rsidRPr="00BB7259">
              <w:rPr>
                <w:noProof/>
                <w:lang w:val="en-US"/>
              </w:rPr>
              <w:t>TC</w:t>
            </w:r>
            <w:r w:rsidRPr="00CB7451">
              <w:rPr>
                <w:noProof/>
              </w:rPr>
              <w:t>08</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ConfDoc</w:t>
            </w:r>
            <w:r w:rsidRPr="00CB7451">
              <w:rPr>
                <w:noProof/>
              </w:rPr>
              <w:t>/</w:t>
            </w:r>
            <w:r w:rsidRPr="00BB7259">
              <w:rPr>
                <w:noProof/>
                <w:lang w:val="en-US"/>
              </w:rPr>
              <w:t>TpCd</w:t>
            </w:r>
            <w:r w:rsidRPr="00CB7451">
              <w:rPr>
                <w:noProof/>
              </w:rPr>
              <w:t>/</w:t>
            </w:r>
            <w:r w:rsidRPr="00BB7259">
              <w:rPr>
                <w:noProof/>
                <w:lang w:val="en-US"/>
              </w:rPr>
              <w:t>TC</w:t>
            </w:r>
            <w:r w:rsidRPr="00CB7451">
              <w:rPr>
                <w:noProof/>
              </w:rPr>
              <w:t>09</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lastRenderedPageBreak/>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ConfDoc</w:t>
            </w:r>
            <w:r w:rsidRPr="00CB7451">
              <w:rPr>
                <w:noProof/>
              </w:rPr>
              <w:t>/</w:t>
            </w:r>
            <w:r w:rsidRPr="00BB7259">
              <w:rPr>
                <w:noProof/>
                <w:lang w:val="en-US"/>
              </w:rPr>
              <w:t>TpCd</w:t>
            </w:r>
            <w:r w:rsidRPr="00CB7451">
              <w:rPr>
                <w:noProof/>
              </w:rPr>
              <w:t>/</w:t>
            </w:r>
            <w:r w:rsidRPr="00BB7259">
              <w:rPr>
                <w:noProof/>
                <w:lang w:val="en-US"/>
              </w:rPr>
              <w:t>TC</w:t>
            </w:r>
            <w:r w:rsidRPr="00CB7451">
              <w:rPr>
                <w:noProof/>
              </w:rPr>
              <w:t>15</w:t>
            </w:r>
          </w:p>
        </w:tc>
        <w:tc>
          <w:tcPr>
            <w:tcW w:w="3686" w:type="dxa"/>
          </w:tcPr>
          <w:p w:rsidR="00002BFD" w:rsidRPr="00DD7C63" w:rsidRDefault="00002BFD" w:rsidP="001A1DBE">
            <w:pPr>
              <w:ind w:firstLine="0"/>
              <w:jc w:val="left"/>
              <w:rPr>
                <w:lang w:eastAsia="en-US"/>
              </w:rPr>
            </w:pPr>
            <w:r>
              <w:rPr>
                <w:noProof/>
              </w:rPr>
              <w:lastRenderedPageBreak/>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ConfDoc</w:t>
            </w:r>
            <w:r w:rsidRPr="00CB7451">
              <w:rPr>
                <w:noProof/>
              </w:rPr>
              <w:t>/</w:t>
            </w:r>
            <w:r w:rsidRPr="00BB7259">
              <w:rPr>
                <w:noProof/>
                <w:lang w:val="en-US"/>
              </w:rPr>
              <w:t>TpCd</w:t>
            </w:r>
            <w:r w:rsidRPr="00CB7451">
              <w:rPr>
                <w:noProof/>
              </w:rPr>
              <w:t>/</w:t>
            </w:r>
            <w:r w:rsidRPr="00BB7259">
              <w:rPr>
                <w:noProof/>
                <w:lang w:val="en-US"/>
              </w:rPr>
              <w:t>TC</w:t>
            </w:r>
            <w:r w:rsidRPr="00CB7451">
              <w:rPr>
                <w:noProof/>
              </w:rPr>
              <w:t>17</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ConfDoc</w:t>
            </w:r>
            <w:r w:rsidRPr="00CB7451">
              <w:rPr>
                <w:noProof/>
              </w:rPr>
              <w:t>/</w:t>
            </w:r>
            <w:r w:rsidRPr="00BB7259">
              <w:rPr>
                <w:noProof/>
                <w:lang w:val="en-US"/>
              </w:rPr>
              <w:t>TpCd</w:t>
            </w:r>
            <w:r w:rsidRPr="00CB7451">
              <w:rPr>
                <w:noProof/>
              </w:rPr>
              <w:t>/</w:t>
            </w:r>
            <w:r w:rsidRPr="00BB7259">
              <w:rPr>
                <w:noProof/>
                <w:lang w:val="en-US"/>
              </w:rPr>
              <w:t>TC</w:t>
            </w:r>
            <w:r w:rsidRPr="00CB7451">
              <w:rPr>
                <w:noProof/>
              </w:rPr>
              <w:t>18</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ConfDoc</w:t>
            </w:r>
            <w:r w:rsidRPr="00CB7451">
              <w:rPr>
                <w:noProof/>
              </w:rPr>
              <w:t>/</w:t>
            </w:r>
            <w:r w:rsidRPr="00BB7259">
              <w:rPr>
                <w:noProof/>
                <w:lang w:val="en-US"/>
              </w:rPr>
              <w:t>TpCd</w:t>
            </w:r>
            <w:r w:rsidRPr="00CB7451">
              <w:rPr>
                <w:noProof/>
              </w:rPr>
              <w:t>/</w:t>
            </w:r>
            <w:r w:rsidRPr="00BB7259">
              <w:rPr>
                <w:noProof/>
                <w:lang w:val="en-US"/>
              </w:rPr>
              <w:t>TC</w:t>
            </w:r>
            <w:r w:rsidRPr="00CB7451">
              <w:rPr>
                <w:noProof/>
              </w:rPr>
              <w:t>19</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ConfDoc</w:t>
            </w:r>
            <w:r w:rsidRPr="00CB7451">
              <w:rPr>
                <w:noProof/>
              </w:rPr>
              <w:t>/</w:t>
            </w:r>
            <w:r w:rsidRPr="00BB7259">
              <w:rPr>
                <w:noProof/>
                <w:lang w:val="en-US"/>
              </w:rPr>
              <w:t>TpCd</w:t>
            </w:r>
            <w:r w:rsidRPr="00CB7451">
              <w:rPr>
                <w:noProof/>
              </w:rPr>
              <w:t>/</w:t>
            </w:r>
            <w:r w:rsidRPr="00BB7259">
              <w:rPr>
                <w:noProof/>
                <w:lang w:val="en-US"/>
              </w:rPr>
              <w:t>TC</w:t>
            </w:r>
            <w:r w:rsidRPr="00CB7451">
              <w:rPr>
                <w:noProof/>
              </w:rPr>
              <w:t>20</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ConfDoc</w:t>
            </w:r>
            <w:r w:rsidRPr="00CB7451">
              <w:rPr>
                <w:noProof/>
              </w:rPr>
              <w:t>/</w:t>
            </w:r>
            <w:r w:rsidRPr="00BB7259">
              <w:rPr>
                <w:noProof/>
                <w:lang w:val="en-US"/>
              </w:rPr>
              <w:t>TpCd</w:t>
            </w:r>
            <w:r w:rsidRPr="00CB7451">
              <w:rPr>
                <w:noProof/>
              </w:rPr>
              <w:t>/</w:t>
            </w:r>
            <w:r w:rsidRPr="00BB7259">
              <w:rPr>
                <w:noProof/>
                <w:lang w:val="en-US"/>
              </w:rPr>
              <w:t>TC</w:t>
            </w:r>
            <w:r w:rsidRPr="00CB7451">
              <w:rPr>
                <w:noProof/>
              </w:rPr>
              <w:t>37</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ConfDoc</w:t>
            </w:r>
            <w:r w:rsidRPr="00CB7451">
              <w:rPr>
                <w:noProof/>
              </w:rPr>
              <w:t>/</w:t>
            </w:r>
            <w:r w:rsidRPr="00BB7259">
              <w:rPr>
                <w:noProof/>
                <w:lang w:val="en-US"/>
              </w:rPr>
              <w:t>TpCd</w:t>
            </w:r>
            <w:r w:rsidRPr="00CB7451">
              <w:rPr>
                <w:noProof/>
              </w:rPr>
              <w:t>/</w:t>
            </w:r>
            <w:r w:rsidRPr="00BB7259">
              <w:rPr>
                <w:noProof/>
                <w:lang w:val="en-US"/>
              </w:rPr>
              <w:t>TC</w:t>
            </w:r>
            <w:r w:rsidRPr="00CB7451">
              <w:rPr>
                <w:noProof/>
              </w:rPr>
              <w:t>24</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ConfDoc</w:t>
            </w:r>
            <w:r w:rsidRPr="00CB7451">
              <w:rPr>
                <w:noProof/>
              </w:rPr>
              <w:t>/</w:t>
            </w:r>
            <w:r w:rsidRPr="00BB7259">
              <w:rPr>
                <w:noProof/>
                <w:lang w:val="en-US"/>
              </w:rPr>
              <w:t>TpCd</w:t>
            </w:r>
            <w:r w:rsidRPr="00CB7451">
              <w:rPr>
                <w:noProof/>
              </w:rPr>
              <w:t>/</w:t>
            </w:r>
            <w:r w:rsidRPr="00BB7259">
              <w:rPr>
                <w:noProof/>
                <w:lang w:val="en-US"/>
              </w:rPr>
              <w:t>TC</w:t>
            </w:r>
            <w:r w:rsidRPr="00CB7451">
              <w:rPr>
                <w:noProof/>
              </w:rPr>
              <w:t>39</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lastRenderedPageBreak/>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ConfDoc</w:t>
            </w:r>
            <w:r w:rsidRPr="00CB7451">
              <w:rPr>
                <w:noProof/>
              </w:rPr>
              <w:t>/</w:t>
            </w:r>
            <w:r w:rsidRPr="00BB7259">
              <w:rPr>
                <w:noProof/>
                <w:lang w:val="en-US"/>
              </w:rPr>
              <w:t>TpCd</w:t>
            </w:r>
            <w:r w:rsidRPr="00CB7451">
              <w:rPr>
                <w:noProof/>
              </w:rPr>
              <w:t>/</w:t>
            </w:r>
            <w:r w:rsidRPr="00BB7259">
              <w:rPr>
                <w:noProof/>
                <w:lang w:val="en-US"/>
              </w:rPr>
              <w:t>TC</w:t>
            </w:r>
            <w:r w:rsidRPr="00CB7451">
              <w:rPr>
                <w:noProof/>
              </w:rPr>
              <w:t>40</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ConfDoc</w:t>
            </w:r>
            <w:r w:rsidRPr="00CB7451">
              <w:rPr>
                <w:noProof/>
              </w:rPr>
              <w:t>/</w:t>
            </w:r>
            <w:r w:rsidRPr="00BB7259">
              <w:rPr>
                <w:noProof/>
                <w:lang w:val="en-US"/>
              </w:rPr>
              <w:t>Srs</w:t>
            </w:r>
          </w:p>
        </w:tc>
        <w:tc>
          <w:tcPr>
            <w:tcW w:w="3686" w:type="dxa"/>
          </w:tcPr>
          <w:p w:rsidR="00002BFD" w:rsidRPr="00DD7C63" w:rsidRDefault="00002BFD" w:rsidP="001A1DBE">
            <w:pPr>
              <w:ind w:firstLine="0"/>
              <w:jc w:val="left"/>
              <w:rPr>
                <w:lang w:eastAsia="en-US"/>
              </w:rPr>
            </w:pPr>
            <w:r>
              <w:rPr>
                <w:noProof/>
              </w:rPr>
              <w:t>Аннотация «Description, Описание».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Серия документа, подтверждающего право на пребывание (проживание).</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ConfDoc</w:t>
            </w:r>
            <w:r w:rsidRPr="00CB7451">
              <w:rPr>
                <w:noProof/>
              </w:rPr>
              <w:t>/</w:t>
            </w:r>
            <w:r w:rsidRPr="00BB7259">
              <w:rPr>
                <w:noProof/>
                <w:lang w:val="en-US"/>
              </w:rPr>
              <w:t>Srs</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Заполняется при наличии</w:t>
            </w:r>
          </w:p>
        </w:tc>
        <w:tc>
          <w:tcPr>
            <w:tcW w:w="3687" w:type="dxa"/>
          </w:tcPr>
          <w:p w:rsidR="00002BFD" w:rsidRPr="00DD7C63" w:rsidRDefault="00002BFD" w:rsidP="001A1DBE">
            <w:pPr>
              <w:ind w:firstLine="0"/>
              <w:jc w:val="left"/>
              <w:rPr>
                <w:lang w:eastAsia="en-US"/>
              </w:rPr>
            </w:pPr>
            <w:r>
              <w:rPr>
                <w:noProof/>
              </w:rPr>
              <w:t>Для ДППнПП с кодом 33 Серия до 2 знаков. Для иных ДППнПП до 50 знаков. Обязательно для ДППнПП 08, 09, 33, 19, 20, 21.</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ConfDoc</w:t>
            </w:r>
            <w:r w:rsidRPr="00CB7451">
              <w:rPr>
                <w:noProof/>
              </w:rPr>
              <w:t>/</w:t>
            </w:r>
            <w:r w:rsidRPr="00BB7259">
              <w:rPr>
                <w:noProof/>
                <w:lang w:val="en-US"/>
              </w:rPr>
              <w:t>Nb</w:t>
            </w:r>
          </w:p>
        </w:tc>
        <w:tc>
          <w:tcPr>
            <w:tcW w:w="3686" w:type="dxa"/>
          </w:tcPr>
          <w:p w:rsidR="00002BFD" w:rsidRPr="00DD7C63" w:rsidRDefault="00002BFD" w:rsidP="001A1DBE">
            <w:pPr>
              <w:ind w:firstLine="0"/>
              <w:jc w:val="left"/>
              <w:rPr>
                <w:lang w:eastAsia="en-US"/>
              </w:rPr>
            </w:pPr>
            <w:r>
              <w:rPr>
                <w:noProof/>
              </w:rPr>
              <w:t>Аннотация «Description, Описание».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Номер документа, подтверждающего право на пребывание (проживание).</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ConfDoc</w:t>
            </w:r>
            <w:r w:rsidRPr="00CB7451">
              <w:rPr>
                <w:noProof/>
              </w:rPr>
              <w:t>/</w:t>
            </w:r>
            <w:r w:rsidRPr="00BB7259">
              <w:rPr>
                <w:noProof/>
                <w:lang w:val="en-US"/>
              </w:rPr>
              <w:t>Nb</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Заполняется при наличии</w:t>
            </w:r>
          </w:p>
        </w:tc>
        <w:tc>
          <w:tcPr>
            <w:tcW w:w="3687" w:type="dxa"/>
          </w:tcPr>
          <w:p w:rsidR="00002BFD" w:rsidRPr="00DD7C63" w:rsidRDefault="00002BFD" w:rsidP="001A1DBE">
            <w:pPr>
              <w:ind w:firstLine="0"/>
              <w:jc w:val="left"/>
              <w:rPr>
                <w:lang w:eastAsia="en-US"/>
              </w:rPr>
            </w:pPr>
            <w:r>
              <w:rPr>
                <w:noProof/>
              </w:rPr>
              <w:t>Для ДППнПП с кодом 33 Номер до 7 знаков. Для иных ДППнПП Номер до 50 знаков.</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ConfDoc</w:t>
            </w:r>
            <w:r w:rsidRPr="00CB7451">
              <w:rPr>
                <w:noProof/>
              </w:rPr>
              <w:t>/</w:t>
            </w:r>
            <w:r w:rsidRPr="00BB7259">
              <w:rPr>
                <w:noProof/>
                <w:lang w:val="en-US"/>
              </w:rPr>
              <w:t>StartDt</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ConfDoc</w:t>
            </w:r>
            <w:r w:rsidRPr="00CB7451">
              <w:rPr>
                <w:noProof/>
              </w:rPr>
              <w:t>/</w:t>
            </w:r>
            <w:r w:rsidRPr="00BB7259">
              <w:rPr>
                <w:noProof/>
                <w:lang w:val="en-US"/>
              </w:rPr>
              <w:t>StartDt</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ConfDoc</w:t>
            </w:r>
            <w:r w:rsidRPr="00CB7451">
              <w:rPr>
                <w:noProof/>
              </w:rPr>
              <w:t>/</w:t>
            </w:r>
            <w:r w:rsidRPr="00BB7259">
              <w:rPr>
                <w:noProof/>
                <w:lang w:val="en-US"/>
              </w:rPr>
              <w:t>StartDt</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Заполняется при наличии</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lastRenderedPageBreak/>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ConfDoc</w:t>
            </w:r>
            <w:r w:rsidRPr="00CB7451">
              <w:rPr>
                <w:noProof/>
              </w:rPr>
              <w:t>/</w:t>
            </w:r>
            <w:r w:rsidRPr="00BB7259">
              <w:rPr>
                <w:noProof/>
                <w:lang w:val="en-US"/>
              </w:rPr>
              <w:t>XprtnDt</w:t>
            </w:r>
          </w:p>
        </w:tc>
        <w:tc>
          <w:tcPr>
            <w:tcW w:w="3686" w:type="dxa"/>
          </w:tcPr>
          <w:p w:rsidR="00002BFD" w:rsidRPr="00DD7C63" w:rsidRDefault="00002BFD" w:rsidP="001A1DBE">
            <w:pPr>
              <w:ind w:firstLine="0"/>
              <w:jc w:val="left"/>
              <w:rPr>
                <w:lang w:eastAsia="en-US"/>
              </w:rPr>
            </w:pPr>
            <w:r>
              <w:rPr>
                <w:noProof/>
              </w:rPr>
              <w:lastRenderedPageBreak/>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Заполняется при наличии</w:t>
            </w:r>
          </w:p>
        </w:tc>
        <w:tc>
          <w:tcPr>
            <w:tcW w:w="3687" w:type="dxa"/>
          </w:tcPr>
          <w:p w:rsidR="00002BFD" w:rsidRPr="00DD7C63" w:rsidRDefault="00002BFD" w:rsidP="001A1DBE">
            <w:pPr>
              <w:ind w:firstLine="0"/>
              <w:jc w:val="left"/>
              <w:rPr>
                <w:lang w:eastAsia="en-US"/>
              </w:rPr>
            </w:pPr>
            <w:r>
              <w:rPr>
                <w:noProof/>
              </w:rPr>
              <w:t>Обязательно для 17, 19, 20, 39, 21</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ConfDoc</w:t>
            </w:r>
            <w:r w:rsidRPr="00CB7451">
              <w:rPr>
                <w:noProof/>
              </w:rPr>
              <w:t>/</w:t>
            </w:r>
            <w:r w:rsidRPr="00BB7259">
              <w:rPr>
                <w:noProof/>
                <w:lang w:val="en-US"/>
              </w:rPr>
              <w:t>DocNm</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Заполняется при наличии</w:t>
            </w:r>
          </w:p>
        </w:tc>
        <w:tc>
          <w:tcPr>
            <w:tcW w:w="3687" w:type="dxa"/>
          </w:tcPr>
          <w:p w:rsidR="00002BFD" w:rsidRPr="00DD7C63" w:rsidRDefault="00002BFD" w:rsidP="001A1DBE">
            <w:pPr>
              <w:ind w:firstLine="0"/>
              <w:jc w:val="left"/>
              <w:rPr>
                <w:lang w:eastAsia="en-US"/>
              </w:rPr>
            </w:pPr>
            <w:r>
              <w:rPr>
                <w:noProof/>
              </w:rPr>
              <w:t>Обязательно для 40, 18, 24</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FullNm</w:t>
            </w:r>
            <w:r w:rsidRPr="00CB7451">
              <w:rPr>
                <w:noProof/>
              </w:rPr>
              <w:t>/</w:t>
            </w:r>
            <w:r w:rsidRPr="00BB7259">
              <w:rPr>
                <w:noProof/>
                <w:lang w:val="en-US"/>
              </w:rPr>
              <w:t>FrstNm</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FullNm</w:t>
            </w:r>
            <w:r w:rsidRPr="00CB7451">
              <w:rPr>
                <w:noProof/>
              </w:rPr>
              <w:t>/</w:t>
            </w:r>
            <w:r w:rsidRPr="00BB7259">
              <w:rPr>
                <w:noProof/>
                <w:lang w:val="en-US"/>
              </w:rPr>
              <w:t>FrstNm</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FullNm</w:t>
            </w:r>
            <w:r w:rsidRPr="00CB7451">
              <w:rPr>
                <w:noProof/>
              </w:rPr>
              <w:t>/</w:t>
            </w:r>
            <w:r w:rsidRPr="00BB7259">
              <w:rPr>
                <w:noProof/>
                <w:lang w:val="en-US"/>
              </w:rPr>
              <w:t>FrstNm</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Обязателен, при наличии сведений у ФП</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INN</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используется</w:t>
            </w:r>
          </w:p>
        </w:tc>
        <w:tc>
          <w:tcPr>
            <w:tcW w:w="3687" w:type="dxa"/>
          </w:tcPr>
          <w:p w:rsidR="00002BFD" w:rsidRPr="00DD7C63" w:rsidRDefault="00002BFD" w:rsidP="001A1DBE">
            <w:pPr>
              <w:ind w:firstLine="0"/>
              <w:jc w:val="left"/>
              <w:rPr>
                <w:lang w:eastAsia="en-US"/>
              </w:rPr>
            </w:pPr>
            <w:r>
              <w:rPr>
                <w:noProof/>
              </w:rPr>
              <w:t>Поле не используется</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EmailAdr</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Обязателен, при наличии сведений у ФП</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IndvRP</w:t>
            </w:r>
            <w:r w:rsidRPr="00CB7451">
              <w:rPr>
                <w:noProof/>
              </w:rPr>
              <w:t>/</w:t>
            </w:r>
            <w:r w:rsidRPr="00BB7259">
              <w:rPr>
                <w:noProof/>
                <w:lang w:val="en-US"/>
              </w:rPr>
              <w:t>IndvData</w:t>
            </w:r>
            <w:r w:rsidRPr="00CB7451">
              <w:rPr>
                <w:noProof/>
              </w:rPr>
              <w:t>/</w:t>
            </w:r>
            <w:r w:rsidRPr="00BB7259">
              <w:rPr>
                <w:noProof/>
                <w:lang w:val="en-US"/>
              </w:rPr>
              <w:t>AML</w:t>
            </w:r>
            <w:r w:rsidRPr="00CB7451">
              <w:rPr>
                <w:noProof/>
              </w:rPr>
              <w:t>_</w:t>
            </w:r>
            <w:r w:rsidRPr="00BB7259">
              <w:rPr>
                <w:noProof/>
                <w:lang w:val="en-US"/>
              </w:rPr>
              <w:t>CFTInf</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используется</w:t>
            </w:r>
          </w:p>
        </w:tc>
        <w:tc>
          <w:tcPr>
            <w:tcW w:w="3687" w:type="dxa"/>
          </w:tcPr>
          <w:p w:rsidR="00002BFD" w:rsidRPr="00DD7C63" w:rsidRDefault="00002BFD" w:rsidP="001A1DBE">
            <w:pPr>
              <w:ind w:firstLine="0"/>
              <w:jc w:val="left"/>
              <w:rPr>
                <w:lang w:eastAsia="en-US"/>
              </w:rPr>
            </w:pPr>
            <w:r>
              <w:rPr>
                <w:noProof/>
              </w:rPr>
              <w:t>Поле не используется</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LglNttyRP</w:t>
            </w:r>
            <w:r w:rsidRPr="00CB7451">
              <w:rPr>
                <w:noProof/>
              </w:rPr>
              <w:t>/</w:t>
            </w:r>
            <w:r w:rsidRPr="00BB7259">
              <w:rPr>
                <w:noProof/>
                <w:lang w:val="en-US"/>
              </w:rPr>
              <w:t>KndsLglNttyRP</w:t>
            </w:r>
            <w:r w:rsidRPr="00CB7451">
              <w:rPr>
                <w:noProof/>
              </w:rPr>
              <w:t>/</w:t>
            </w:r>
            <w:r w:rsidRPr="00BB7259">
              <w:rPr>
                <w:noProof/>
                <w:lang w:val="en-US"/>
              </w:rPr>
              <w:t>DlgAndOthrs</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r>
              <w:rPr>
                <w:noProof/>
              </w:rPr>
              <w:t>2</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lastRenderedPageBreak/>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LglNttyRP</w:t>
            </w:r>
            <w:r w:rsidRPr="00CB7451">
              <w:rPr>
                <w:noProof/>
              </w:rPr>
              <w:t>/</w:t>
            </w:r>
            <w:r w:rsidRPr="00BB7259">
              <w:rPr>
                <w:noProof/>
                <w:lang w:val="en-US"/>
              </w:rPr>
              <w:t>KndsLglNttyRP</w:t>
            </w:r>
            <w:r w:rsidRPr="00CB7451">
              <w:rPr>
                <w:noProof/>
              </w:rPr>
              <w:t>/</w:t>
            </w:r>
            <w:r w:rsidRPr="00BB7259">
              <w:rPr>
                <w:noProof/>
                <w:lang w:val="en-US"/>
              </w:rPr>
              <w:t>DlgAndOthrs</w:t>
            </w:r>
            <w:r w:rsidRPr="00CB7451">
              <w:rPr>
                <w:noProof/>
              </w:rPr>
              <w:t>/</w:t>
            </w:r>
            <w:r w:rsidRPr="00BB7259">
              <w:rPr>
                <w:noProof/>
                <w:lang w:val="en-US"/>
              </w:rPr>
              <w:t>RltdPtyTp</w:t>
            </w:r>
            <w:r w:rsidRPr="00CB7451">
              <w:rPr>
                <w:noProof/>
              </w:rPr>
              <w:t>/</w:t>
            </w:r>
            <w:r w:rsidRPr="00BB7259">
              <w:rPr>
                <w:noProof/>
                <w:lang w:val="en-US"/>
              </w:rPr>
              <w:t>DelegateEIO</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LglNttyRP</w:t>
            </w:r>
            <w:r w:rsidRPr="00CB7451">
              <w:rPr>
                <w:noProof/>
              </w:rPr>
              <w:t>/</w:t>
            </w:r>
            <w:r w:rsidRPr="00BB7259">
              <w:rPr>
                <w:noProof/>
                <w:lang w:val="en-US"/>
              </w:rPr>
              <w:t>LglNttyData</w:t>
            </w:r>
            <w:r w:rsidRPr="00CB7451">
              <w:rPr>
                <w:noProof/>
              </w:rPr>
              <w:t>/</w:t>
            </w:r>
            <w:r w:rsidRPr="00BB7259">
              <w:rPr>
                <w:noProof/>
                <w:lang w:val="en-US"/>
              </w:rPr>
              <w:t>NmRdctn</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LglNttyRP</w:t>
            </w:r>
            <w:r w:rsidRPr="00CB7451">
              <w:rPr>
                <w:noProof/>
              </w:rPr>
              <w:t>/</w:t>
            </w:r>
            <w:r w:rsidRPr="00BB7259">
              <w:rPr>
                <w:noProof/>
                <w:lang w:val="en-US"/>
              </w:rPr>
              <w:t>LglNttyData</w:t>
            </w:r>
            <w:r w:rsidRPr="00CB7451">
              <w:rPr>
                <w:noProof/>
              </w:rPr>
              <w:t>/</w:t>
            </w:r>
            <w:r w:rsidRPr="00BB7259">
              <w:rPr>
                <w:noProof/>
                <w:lang w:val="en-US"/>
              </w:rPr>
              <w:t>NmRdctn</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LglNttyRP</w:t>
            </w:r>
            <w:r w:rsidRPr="00CB7451">
              <w:rPr>
                <w:noProof/>
              </w:rPr>
              <w:t>/</w:t>
            </w:r>
            <w:r w:rsidRPr="00BB7259">
              <w:rPr>
                <w:noProof/>
                <w:lang w:val="en-US"/>
              </w:rPr>
              <w:t>LglNttyData</w:t>
            </w:r>
            <w:r w:rsidRPr="00CB7451">
              <w:rPr>
                <w:noProof/>
              </w:rPr>
              <w:t>/</w:t>
            </w:r>
            <w:r w:rsidRPr="00BB7259">
              <w:rPr>
                <w:noProof/>
                <w:lang w:val="en-US"/>
              </w:rPr>
              <w:t>NmRdctn</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Обязательно при наличии</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LglNttyRP</w:t>
            </w:r>
            <w:r w:rsidRPr="00CB7451">
              <w:rPr>
                <w:noProof/>
              </w:rPr>
              <w:t>/</w:t>
            </w:r>
            <w:r w:rsidRPr="00BB7259">
              <w:rPr>
                <w:noProof/>
                <w:lang w:val="en-US"/>
              </w:rPr>
              <w:t>LglNttyData</w:t>
            </w:r>
            <w:r w:rsidRPr="00CB7451">
              <w:rPr>
                <w:noProof/>
              </w:rPr>
              <w:t>/</w:t>
            </w:r>
            <w:r w:rsidRPr="00BB7259">
              <w:rPr>
                <w:noProof/>
                <w:lang w:val="en-US"/>
              </w:rPr>
              <w:t>RPLglNttyId</w:t>
            </w:r>
            <w:r w:rsidRPr="00CB7451">
              <w:rPr>
                <w:noProof/>
              </w:rPr>
              <w:t>/</w:t>
            </w:r>
            <w:r w:rsidRPr="00BB7259">
              <w:rPr>
                <w:noProof/>
                <w:lang w:val="en-US"/>
              </w:rPr>
              <w:t>RPLglNttyIdrs</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Обязателен один из "Идентификаторов СЛ"</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LglNttyRP</w:t>
            </w:r>
            <w:r w:rsidRPr="00CB7451">
              <w:rPr>
                <w:noProof/>
              </w:rPr>
              <w:t>/</w:t>
            </w:r>
            <w:r w:rsidRPr="00BB7259">
              <w:rPr>
                <w:noProof/>
                <w:lang w:val="en-US"/>
              </w:rPr>
              <w:t>LglNttyData</w:t>
            </w:r>
            <w:r w:rsidRPr="00CB7451">
              <w:rPr>
                <w:noProof/>
              </w:rPr>
              <w:t>/</w:t>
            </w:r>
            <w:r w:rsidRPr="00BB7259">
              <w:rPr>
                <w:noProof/>
                <w:lang w:val="en-US"/>
              </w:rPr>
              <w:t>RPLglNttyId</w:t>
            </w:r>
            <w:r w:rsidRPr="00CB7451">
              <w:rPr>
                <w:noProof/>
              </w:rPr>
              <w:t>/</w:t>
            </w:r>
            <w:r w:rsidRPr="00BB7259">
              <w:rPr>
                <w:noProof/>
                <w:lang w:val="en-US"/>
              </w:rPr>
              <w:t>RPLglNttyIdrs</w:t>
            </w:r>
            <w:r w:rsidRPr="00CB7451">
              <w:rPr>
                <w:noProof/>
              </w:rPr>
              <w:t>/</w:t>
            </w:r>
            <w:r w:rsidRPr="00BB7259">
              <w:rPr>
                <w:noProof/>
                <w:lang w:val="en-US"/>
              </w:rPr>
              <w:t>IdrsTp</w:t>
            </w:r>
            <w:r w:rsidRPr="00CB7451">
              <w:rPr>
                <w:noProof/>
              </w:rPr>
              <w:t>/</w:t>
            </w:r>
            <w:r w:rsidRPr="00BB7259">
              <w:rPr>
                <w:noProof/>
                <w:lang w:val="en-US"/>
              </w:rPr>
              <w:t>OGRN</w:t>
            </w:r>
          </w:p>
        </w:tc>
        <w:tc>
          <w:tcPr>
            <w:tcW w:w="3686" w:type="dxa"/>
          </w:tcPr>
          <w:p w:rsidR="00002BFD" w:rsidRPr="00DD7C63" w:rsidRDefault="00002BFD" w:rsidP="001A1DBE">
            <w:pPr>
              <w:ind w:firstLine="0"/>
              <w:jc w:val="left"/>
              <w:rPr>
                <w:lang w:eastAsia="en-US"/>
              </w:rPr>
            </w:pPr>
            <w:r>
              <w:rPr>
                <w:noProof/>
              </w:rPr>
              <w:t>Аннотация «Description, Описание».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Идентификатор СЛ ЮЛ ОГРН</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LglNttyRP</w:t>
            </w:r>
            <w:r w:rsidRPr="00CB7451">
              <w:rPr>
                <w:noProof/>
              </w:rPr>
              <w:t>/</w:t>
            </w:r>
            <w:r w:rsidRPr="00BB7259">
              <w:rPr>
                <w:noProof/>
                <w:lang w:val="en-US"/>
              </w:rPr>
              <w:t>LglNttyData</w:t>
            </w:r>
            <w:r w:rsidRPr="00CB7451">
              <w:rPr>
                <w:noProof/>
              </w:rPr>
              <w:t>/</w:t>
            </w:r>
            <w:r w:rsidRPr="00BB7259">
              <w:rPr>
                <w:noProof/>
                <w:lang w:val="en-US"/>
              </w:rPr>
              <w:t>RPLglNttyId</w:t>
            </w:r>
            <w:r w:rsidRPr="00CB7451">
              <w:rPr>
                <w:noProof/>
              </w:rPr>
              <w:t>/</w:t>
            </w:r>
            <w:r w:rsidRPr="00BB7259">
              <w:rPr>
                <w:noProof/>
                <w:lang w:val="en-US"/>
              </w:rPr>
              <w:t>RPLglNttyIdrs</w:t>
            </w:r>
            <w:r w:rsidRPr="00CB7451">
              <w:rPr>
                <w:noProof/>
              </w:rPr>
              <w:t>/</w:t>
            </w:r>
            <w:r w:rsidRPr="00BB7259">
              <w:rPr>
                <w:noProof/>
                <w:lang w:val="en-US"/>
              </w:rPr>
              <w:t>IdrsTp</w:t>
            </w:r>
            <w:r w:rsidRPr="00CB7451">
              <w:rPr>
                <w:noProof/>
              </w:rPr>
              <w:t>/</w:t>
            </w:r>
            <w:r w:rsidRPr="00BB7259">
              <w:rPr>
                <w:noProof/>
                <w:lang w:val="en-US"/>
              </w:rPr>
              <w:t>OGRN</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Указывается для ЮЛ резидента</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LglNttyRP</w:t>
            </w:r>
            <w:r w:rsidRPr="00CB7451">
              <w:rPr>
                <w:noProof/>
              </w:rPr>
              <w:t>/</w:t>
            </w:r>
            <w:r w:rsidRPr="00BB7259">
              <w:rPr>
                <w:noProof/>
                <w:lang w:val="en-US"/>
              </w:rPr>
              <w:t>LglNttyData</w:t>
            </w:r>
            <w:r w:rsidRPr="00CB7451">
              <w:rPr>
                <w:noProof/>
              </w:rPr>
              <w:t>/</w:t>
            </w:r>
            <w:r w:rsidRPr="00BB7259">
              <w:rPr>
                <w:noProof/>
                <w:lang w:val="en-US"/>
              </w:rPr>
              <w:t>RPLglNttyId</w:t>
            </w:r>
            <w:r w:rsidRPr="00CB7451">
              <w:rPr>
                <w:noProof/>
              </w:rPr>
              <w:t>/</w:t>
            </w:r>
            <w:r w:rsidRPr="00BB7259">
              <w:rPr>
                <w:noProof/>
                <w:lang w:val="en-US"/>
              </w:rPr>
              <w:t>RPLglNttyIdrs</w:t>
            </w:r>
            <w:r w:rsidRPr="00CB7451">
              <w:rPr>
                <w:noProof/>
              </w:rPr>
              <w:t>/</w:t>
            </w:r>
            <w:r w:rsidRPr="00BB7259">
              <w:rPr>
                <w:noProof/>
                <w:lang w:val="en-US"/>
              </w:rPr>
              <w:t>IdrsTp</w:t>
            </w:r>
            <w:r w:rsidRPr="00CB7451">
              <w:rPr>
                <w:noProof/>
              </w:rPr>
              <w:t>/</w:t>
            </w:r>
            <w:r w:rsidRPr="00BB7259">
              <w:rPr>
                <w:noProof/>
                <w:lang w:val="en-US"/>
              </w:rPr>
              <w:t>RegistryNumber</w:t>
            </w:r>
          </w:p>
        </w:tc>
        <w:tc>
          <w:tcPr>
            <w:tcW w:w="3686" w:type="dxa"/>
          </w:tcPr>
          <w:p w:rsidR="00002BFD" w:rsidRPr="00DD7C63" w:rsidRDefault="00002BFD" w:rsidP="001A1DBE">
            <w:pPr>
              <w:ind w:firstLine="0"/>
              <w:jc w:val="left"/>
              <w:rPr>
                <w:lang w:eastAsia="en-US"/>
              </w:rPr>
            </w:pPr>
            <w:r>
              <w:rPr>
                <w:noProof/>
              </w:rPr>
              <w:t>Аннотация «Description, Описание».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Идентификатор СЛ ЮЛ реестровый номер</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lastRenderedPageBreak/>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LglNttyRP</w:t>
            </w:r>
            <w:r w:rsidRPr="00CB7451">
              <w:rPr>
                <w:noProof/>
              </w:rPr>
              <w:t>/</w:t>
            </w:r>
            <w:r w:rsidRPr="00BB7259">
              <w:rPr>
                <w:noProof/>
                <w:lang w:val="en-US"/>
              </w:rPr>
              <w:t>LglNttyData</w:t>
            </w:r>
            <w:r w:rsidRPr="00CB7451">
              <w:rPr>
                <w:noProof/>
              </w:rPr>
              <w:t>/</w:t>
            </w:r>
            <w:r w:rsidRPr="00BB7259">
              <w:rPr>
                <w:noProof/>
                <w:lang w:val="en-US"/>
              </w:rPr>
              <w:t>RPLglNttyId</w:t>
            </w:r>
            <w:r w:rsidRPr="00CB7451">
              <w:rPr>
                <w:noProof/>
              </w:rPr>
              <w:t>/</w:t>
            </w:r>
            <w:r w:rsidRPr="00BB7259">
              <w:rPr>
                <w:noProof/>
                <w:lang w:val="en-US"/>
              </w:rPr>
              <w:t>RPLglNttyIdrs</w:t>
            </w:r>
            <w:r w:rsidRPr="00CB7451">
              <w:rPr>
                <w:noProof/>
              </w:rPr>
              <w:t>/</w:t>
            </w:r>
            <w:r w:rsidRPr="00BB7259">
              <w:rPr>
                <w:noProof/>
                <w:lang w:val="en-US"/>
              </w:rPr>
              <w:t>IdrsTp</w:t>
            </w:r>
            <w:r w:rsidRPr="00CB7451">
              <w:rPr>
                <w:noProof/>
              </w:rPr>
              <w:t>/</w:t>
            </w:r>
            <w:r w:rsidRPr="00BB7259">
              <w:rPr>
                <w:noProof/>
                <w:lang w:val="en-US"/>
              </w:rPr>
              <w:t>RegistryNumber</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Указывается для:</w:t>
            </w:r>
            <w:r>
              <w:rPr>
                <w:noProof/>
              </w:rPr>
              <w:br/>
              <w:t>- для филиала (представительства) ЮЛ в РФ (за исключением некоммерческих организаций, не зарегистрированных в государственном реестре аккредитованных филиалов, представительств иностранных ЮЛ) - номер записи об аккредитации филиала, представительства иностранного ЮЛ в государственном реестре аккредитованных филиалов, представительств иностранных ЮЛ;</w:t>
            </w:r>
            <w:r>
              <w:rPr>
                <w:noProof/>
              </w:rPr>
              <w:br/>
              <w:t>- для филиала (представительства) некоммерческой организации в РФ - реестровый номер в реестре филиалов и представительств международных организаций и иностранных некоммерческих неправительственных организаций;</w:t>
            </w:r>
            <w:r>
              <w:rPr>
                <w:noProof/>
              </w:rPr>
              <w:br/>
              <w:t>- в ином случае - регистрационный номер ЮЛ по месту учреждения и регистрации (инкорпорации);</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lastRenderedPageBreak/>
              <w:t>/</w:t>
            </w:r>
            <w:r w:rsidRPr="00BB7259">
              <w:rPr>
                <w:noProof/>
                <w:lang w:val="en-US"/>
              </w:rPr>
              <w:t>LglNttyRP</w:t>
            </w:r>
            <w:r w:rsidRPr="00CB7451">
              <w:rPr>
                <w:noProof/>
              </w:rPr>
              <w:t>/</w:t>
            </w:r>
            <w:r w:rsidRPr="00BB7259">
              <w:rPr>
                <w:noProof/>
                <w:lang w:val="en-US"/>
              </w:rPr>
              <w:t>LglNttyData</w:t>
            </w:r>
            <w:r w:rsidRPr="00CB7451">
              <w:rPr>
                <w:noProof/>
              </w:rPr>
              <w:t>/</w:t>
            </w:r>
            <w:r w:rsidRPr="00BB7259">
              <w:rPr>
                <w:noProof/>
                <w:lang w:val="en-US"/>
              </w:rPr>
              <w:t>RPLglNttyId</w:t>
            </w:r>
            <w:r w:rsidRPr="00CB7451">
              <w:rPr>
                <w:noProof/>
              </w:rPr>
              <w:t>/</w:t>
            </w:r>
            <w:r w:rsidRPr="00BB7259">
              <w:rPr>
                <w:noProof/>
                <w:lang w:val="en-US"/>
              </w:rPr>
              <w:t>RPLglNttyIdrs</w:t>
            </w:r>
            <w:r w:rsidRPr="00CB7451">
              <w:rPr>
                <w:noProof/>
              </w:rPr>
              <w:t>/</w:t>
            </w:r>
            <w:r w:rsidRPr="00BB7259">
              <w:rPr>
                <w:noProof/>
                <w:lang w:val="en-US"/>
              </w:rPr>
              <w:t>IdrsTp</w:t>
            </w:r>
            <w:r w:rsidRPr="00CB7451">
              <w:rPr>
                <w:noProof/>
              </w:rPr>
              <w:t>/</w:t>
            </w:r>
            <w:r w:rsidRPr="00BB7259">
              <w:rPr>
                <w:noProof/>
                <w:lang w:val="en-US"/>
              </w:rPr>
              <w:t>OtherNumber</w:t>
            </w:r>
          </w:p>
        </w:tc>
        <w:tc>
          <w:tcPr>
            <w:tcW w:w="3686" w:type="dxa"/>
          </w:tcPr>
          <w:p w:rsidR="00002BFD" w:rsidRPr="00DD7C63" w:rsidRDefault="00002BFD" w:rsidP="001A1DBE">
            <w:pPr>
              <w:ind w:firstLine="0"/>
              <w:jc w:val="left"/>
              <w:rPr>
                <w:lang w:eastAsia="en-US"/>
              </w:rPr>
            </w:pPr>
            <w:r>
              <w:rPr>
                <w:noProof/>
              </w:rPr>
              <w:lastRenderedPageBreak/>
              <w:t>Аннотация «Description, Описание».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Идентификатор СЛ ЮЛ иной номер</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LglNttyRP</w:t>
            </w:r>
            <w:r w:rsidRPr="00CB7451">
              <w:rPr>
                <w:noProof/>
              </w:rPr>
              <w:t>/</w:t>
            </w:r>
            <w:r w:rsidRPr="00BB7259">
              <w:rPr>
                <w:noProof/>
                <w:lang w:val="en-US"/>
              </w:rPr>
              <w:t>LglNttyData</w:t>
            </w:r>
            <w:r w:rsidRPr="00CB7451">
              <w:rPr>
                <w:noProof/>
              </w:rPr>
              <w:t>/</w:t>
            </w:r>
            <w:r w:rsidRPr="00BB7259">
              <w:rPr>
                <w:noProof/>
                <w:lang w:val="en-US"/>
              </w:rPr>
              <w:t>RPLglNttyId</w:t>
            </w:r>
            <w:r w:rsidRPr="00CB7451">
              <w:rPr>
                <w:noProof/>
              </w:rPr>
              <w:t>/</w:t>
            </w:r>
            <w:r w:rsidRPr="00BB7259">
              <w:rPr>
                <w:noProof/>
                <w:lang w:val="en-US"/>
              </w:rPr>
              <w:t>RPLglNttyIdrs</w:t>
            </w:r>
            <w:r w:rsidRPr="00CB7451">
              <w:rPr>
                <w:noProof/>
              </w:rPr>
              <w:t>/</w:t>
            </w:r>
            <w:r w:rsidRPr="00BB7259">
              <w:rPr>
                <w:noProof/>
                <w:lang w:val="en-US"/>
              </w:rPr>
              <w:t>IdrsTp</w:t>
            </w:r>
            <w:r w:rsidRPr="00CB7451">
              <w:rPr>
                <w:noProof/>
              </w:rPr>
              <w:t>/</w:t>
            </w:r>
            <w:r w:rsidRPr="00BB7259">
              <w:rPr>
                <w:noProof/>
                <w:lang w:val="en-US"/>
              </w:rPr>
              <w:t>OtherNumber</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Указывается для международной организации регистрационный номер международной организации по месту учреждения и регистрации (при наличии) либо номер (при наличии) или наименование документа (договора/соглашения), в соответствии с которым международная организация была учреждена (наименование документа указывается в кавычках (")).</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LglNttyRP</w:t>
            </w:r>
            <w:r w:rsidRPr="00CB7451">
              <w:rPr>
                <w:noProof/>
              </w:rPr>
              <w:t>/</w:t>
            </w:r>
            <w:r w:rsidRPr="00BB7259">
              <w:rPr>
                <w:noProof/>
                <w:lang w:val="en-US"/>
              </w:rPr>
              <w:t>LglNttyData</w:t>
            </w:r>
            <w:r w:rsidRPr="00CB7451">
              <w:rPr>
                <w:noProof/>
              </w:rPr>
              <w:t>/</w:t>
            </w:r>
            <w:r w:rsidRPr="00BB7259">
              <w:rPr>
                <w:noProof/>
                <w:lang w:val="en-US"/>
              </w:rPr>
              <w:t>KIO</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Обязательно для иностранных организаций и нерезидентов</w:t>
            </w:r>
          </w:p>
        </w:tc>
        <w:tc>
          <w:tcPr>
            <w:tcW w:w="3687" w:type="dxa"/>
          </w:tcPr>
          <w:p w:rsidR="00002BFD" w:rsidRPr="00DD7C63" w:rsidRDefault="00002BFD" w:rsidP="001A1DBE">
            <w:pPr>
              <w:ind w:firstLine="0"/>
              <w:jc w:val="left"/>
              <w:rPr>
                <w:lang w:eastAsia="en-US"/>
              </w:rPr>
            </w:pPr>
            <w:r>
              <w:rPr>
                <w:noProof/>
              </w:rPr>
              <w:t>Обязательно для нерезидента, если "Дата государственной регистрации" до 24.12.2010г.</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LglNttyRP</w:t>
            </w:r>
            <w:r w:rsidRPr="00CB7451">
              <w:rPr>
                <w:noProof/>
              </w:rPr>
              <w:t>/</w:t>
            </w:r>
            <w:r w:rsidRPr="00BB7259">
              <w:rPr>
                <w:noProof/>
                <w:lang w:val="en-US"/>
              </w:rPr>
              <w:t>LglNttyData</w:t>
            </w:r>
            <w:r w:rsidRPr="00CB7451">
              <w:rPr>
                <w:noProof/>
              </w:rPr>
              <w:t>/</w:t>
            </w:r>
            <w:r w:rsidRPr="00BB7259">
              <w:rPr>
                <w:noProof/>
                <w:lang w:val="en-US"/>
              </w:rPr>
              <w:t>Phne</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Указывается номер телефона СЛ-ЮЛ</w:t>
            </w:r>
          </w:p>
        </w:tc>
        <w:tc>
          <w:tcPr>
            <w:tcW w:w="3687" w:type="dxa"/>
          </w:tcPr>
          <w:p w:rsidR="00002BFD" w:rsidRPr="00DD7C63" w:rsidRDefault="00002BFD" w:rsidP="001A1DBE">
            <w:pPr>
              <w:ind w:firstLine="0"/>
              <w:jc w:val="left"/>
              <w:rPr>
                <w:lang w:eastAsia="en-US"/>
              </w:rPr>
            </w:pP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LglNttyRP</w:t>
            </w:r>
            <w:r w:rsidRPr="00CB7451">
              <w:rPr>
                <w:noProof/>
              </w:rPr>
              <w:t>/</w:t>
            </w:r>
            <w:r w:rsidRPr="00BB7259">
              <w:rPr>
                <w:noProof/>
                <w:lang w:val="en-US"/>
              </w:rPr>
              <w:t>LglNttyData</w:t>
            </w:r>
            <w:r w:rsidRPr="00CB7451">
              <w:rPr>
                <w:noProof/>
              </w:rPr>
              <w:t>/</w:t>
            </w:r>
            <w:r w:rsidRPr="00BB7259">
              <w:rPr>
                <w:noProof/>
                <w:lang w:val="en-US"/>
              </w:rPr>
              <w:t>AML</w:t>
            </w:r>
            <w:r w:rsidRPr="00CB7451">
              <w:rPr>
                <w:noProof/>
              </w:rPr>
              <w:t>_</w:t>
            </w:r>
            <w:r w:rsidRPr="00BB7259">
              <w:rPr>
                <w:noProof/>
                <w:lang w:val="en-US"/>
              </w:rPr>
              <w:t>CFTInf</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используется</w:t>
            </w:r>
          </w:p>
        </w:tc>
        <w:tc>
          <w:tcPr>
            <w:tcW w:w="3687" w:type="dxa"/>
          </w:tcPr>
          <w:p w:rsidR="00002BFD" w:rsidRPr="00DD7C63" w:rsidRDefault="00002BFD" w:rsidP="001A1DBE">
            <w:pPr>
              <w:ind w:firstLine="0"/>
              <w:jc w:val="left"/>
              <w:rPr>
                <w:lang w:eastAsia="en-US"/>
              </w:rPr>
            </w:pPr>
            <w:r>
              <w:rPr>
                <w:noProof/>
              </w:rPr>
              <w:t>Поле не используется</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ISBOULRP</w:t>
            </w:r>
            <w:r w:rsidRPr="00CB7451">
              <w:rPr>
                <w:noProof/>
              </w:rPr>
              <w:t>/</w:t>
            </w:r>
            <w:r w:rsidRPr="00BB7259">
              <w:rPr>
                <w:noProof/>
                <w:lang w:val="en-US"/>
              </w:rPr>
              <w:t>KndsISBOULRP</w:t>
            </w:r>
            <w:r w:rsidRPr="00CB7451">
              <w:rPr>
                <w:noProof/>
              </w:rPr>
              <w:t>/</w:t>
            </w:r>
            <w:r w:rsidRPr="00BB7259">
              <w:rPr>
                <w:noProof/>
                <w:lang w:val="en-US"/>
              </w:rPr>
              <w:t>DlgAndOthrs</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r>
              <w:rPr>
                <w:noProof/>
              </w:rPr>
              <w:t>2</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lastRenderedPageBreak/>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ISBOULRP</w:t>
            </w:r>
            <w:r w:rsidRPr="00CB7451">
              <w:rPr>
                <w:noProof/>
              </w:rPr>
              <w:t>/</w:t>
            </w:r>
            <w:r w:rsidRPr="00BB7259">
              <w:rPr>
                <w:noProof/>
                <w:lang w:val="en-US"/>
              </w:rPr>
              <w:t>KndsISBOULRP</w:t>
            </w:r>
            <w:r w:rsidRPr="00CB7451">
              <w:rPr>
                <w:noProof/>
              </w:rPr>
              <w:t>/</w:t>
            </w:r>
            <w:r w:rsidRPr="00BB7259">
              <w:rPr>
                <w:noProof/>
                <w:lang w:val="en-US"/>
              </w:rPr>
              <w:t>DlgAndOthrs</w:t>
            </w:r>
            <w:r w:rsidRPr="00CB7451">
              <w:rPr>
                <w:noProof/>
              </w:rPr>
              <w:t>/</w:t>
            </w:r>
            <w:r w:rsidRPr="00BB7259">
              <w:rPr>
                <w:noProof/>
                <w:lang w:val="en-US"/>
              </w:rPr>
              <w:t>RltdPtyTp</w:t>
            </w:r>
            <w:r w:rsidRPr="00CB7451">
              <w:rPr>
                <w:noProof/>
              </w:rPr>
              <w:t>/</w:t>
            </w:r>
            <w:r w:rsidRPr="00BB7259">
              <w:rPr>
                <w:noProof/>
                <w:lang w:val="en-US"/>
              </w:rPr>
              <w:t>DelegateEIO</w:t>
            </w:r>
          </w:p>
        </w:tc>
        <w:tc>
          <w:tcPr>
            <w:tcW w:w="3686" w:type="dxa"/>
          </w:tcPr>
          <w:p w:rsidR="00002BFD" w:rsidRPr="00DD7C63" w:rsidRDefault="00002BFD" w:rsidP="001A1DBE">
            <w:pPr>
              <w:ind w:firstLine="0"/>
              <w:jc w:val="left"/>
              <w:rPr>
                <w:lang w:eastAsia="en-US"/>
              </w:rPr>
            </w:pPr>
            <w:r>
              <w:rPr>
                <w:noProof/>
              </w:rPr>
              <w:t>Изменение структурного ограничения</w:t>
            </w:r>
          </w:p>
        </w:tc>
        <w:tc>
          <w:tcPr>
            <w:tcW w:w="3685" w:type="dxa"/>
          </w:tcPr>
          <w:p w:rsidR="00002BFD" w:rsidRPr="00DD7C63" w:rsidRDefault="00002BFD" w:rsidP="001A1DBE">
            <w:pPr>
              <w:ind w:firstLine="0"/>
              <w:jc w:val="left"/>
              <w:rPr>
                <w:lang w:eastAsia="en-US"/>
              </w:rPr>
            </w:pPr>
            <w:r>
              <w:rPr>
                <w:noProof/>
              </w:rPr>
              <w:t>Поле не используется</w:t>
            </w:r>
          </w:p>
        </w:tc>
        <w:tc>
          <w:tcPr>
            <w:tcW w:w="3687" w:type="dxa"/>
          </w:tcPr>
          <w:p w:rsidR="00002BFD" w:rsidRPr="00DD7C63" w:rsidRDefault="00002BFD" w:rsidP="001A1DBE">
            <w:pPr>
              <w:ind w:firstLine="0"/>
              <w:jc w:val="left"/>
              <w:rPr>
                <w:lang w:eastAsia="en-US"/>
              </w:rPr>
            </w:pPr>
            <w:r>
              <w:rPr>
                <w:noProof/>
              </w:rPr>
              <w:t>Поле используется</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ISBOULRP</w:t>
            </w:r>
            <w:r w:rsidRPr="00CB7451">
              <w:rPr>
                <w:noProof/>
              </w:rPr>
              <w:t>/</w:t>
            </w:r>
            <w:r w:rsidRPr="00BB7259">
              <w:rPr>
                <w:noProof/>
                <w:lang w:val="en-US"/>
              </w:rPr>
              <w:t>ISBOULData</w:t>
            </w:r>
            <w:r w:rsidRPr="00CB7451">
              <w:rPr>
                <w:noProof/>
              </w:rPr>
              <w:t>/</w:t>
            </w:r>
            <w:r w:rsidRPr="00BB7259">
              <w:rPr>
                <w:noProof/>
                <w:lang w:val="en-US"/>
              </w:rPr>
              <w:t>RPISBOULId</w:t>
            </w:r>
            <w:r w:rsidRPr="00CB7451">
              <w:rPr>
                <w:noProof/>
              </w:rPr>
              <w:t>/</w:t>
            </w:r>
            <w:r w:rsidRPr="00BB7259">
              <w:rPr>
                <w:noProof/>
                <w:lang w:val="en-US"/>
              </w:rPr>
              <w:t>RPISBOULIdrs</w:t>
            </w:r>
            <w:r w:rsidRPr="00CB7451">
              <w:rPr>
                <w:noProof/>
              </w:rPr>
              <w:t>/</w:t>
            </w:r>
            <w:r w:rsidRPr="00BB7259">
              <w:rPr>
                <w:noProof/>
                <w:lang w:val="en-US"/>
              </w:rPr>
              <w:t>IdrsTp</w:t>
            </w:r>
            <w:r w:rsidRPr="00CB7451">
              <w:rPr>
                <w:noProof/>
              </w:rPr>
              <w:t>/</w:t>
            </w:r>
            <w:r w:rsidRPr="00BB7259">
              <w:rPr>
                <w:noProof/>
                <w:lang w:val="en-US"/>
              </w:rPr>
              <w:t>RegNumISBOUL</w:t>
            </w:r>
          </w:p>
        </w:tc>
        <w:tc>
          <w:tcPr>
            <w:tcW w:w="3686" w:type="dxa"/>
          </w:tcPr>
          <w:p w:rsidR="00002BFD" w:rsidRPr="00DD7C63" w:rsidRDefault="00002BFD" w:rsidP="001A1DBE">
            <w:pPr>
              <w:ind w:firstLine="0"/>
              <w:jc w:val="left"/>
              <w:rPr>
                <w:lang w:eastAsia="en-US"/>
              </w:rPr>
            </w:pPr>
            <w:r>
              <w:rPr>
                <w:noProof/>
              </w:rPr>
              <w:t>Аннотация «Description, Описание».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Идентификатор СЛ ИСБОЮЛ рег. номер</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ISBOULRP</w:t>
            </w:r>
            <w:r w:rsidRPr="00CB7451">
              <w:rPr>
                <w:noProof/>
              </w:rPr>
              <w:t>/</w:t>
            </w:r>
            <w:r w:rsidRPr="00BB7259">
              <w:rPr>
                <w:noProof/>
                <w:lang w:val="en-US"/>
              </w:rPr>
              <w:t>ISBOULData</w:t>
            </w:r>
            <w:r w:rsidRPr="00CB7451">
              <w:rPr>
                <w:noProof/>
              </w:rPr>
              <w:t>/</w:t>
            </w:r>
            <w:r w:rsidRPr="00BB7259">
              <w:rPr>
                <w:noProof/>
                <w:lang w:val="en-US"/>
              </w:rPr>
              <w:t>RPISBOULId</w:t>
            </w:r>
            <w:r w:rsidRPr="00CB7451">
              <w:rPr>
                <w:noProof/>
              </w:rPr>
              <w:t>/</w:t>
            </w:r>
            <w:r w:rsidRPr="00BB7259">
              <w:rPr>
                <w:noProof/>
                <w:lang w:val="en-US"/>
              </w:rPr>
              <w:t>RPISBOULIdrs</w:t>
            </w:r>
            <w:r w:rsidRPr="00CB7451">
              <w:rPr>
                <w:noProof/>
              </w:rPr>
              <w:t>/</w:t>
            </w:r>
            <w:r w:rsidRPr="00BB7259">
              <w:rPr>
                <w:noProof/>
                <w:lang w:val="en-US"/>
              </w:rPr>
              <w:t>IdrsTp</w:t>
            </w:r>
            <w:r w:rsidRPr="00CB7451">
              <w:rPr>
                <w:noProof/>
              </w:rPr>
              <w:t>/</w:t>
            </w:r>
            <w:r w:rsidRPr="00BB7259">
              <w:rPr>
                <w:noProof/>
                <w:lang w:val="en-US"/>
              </w:rPr>
              <w:t>RegNumISBOUL</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p>
        </w:tc>
        <w:tc>
          <w:tcPr>
            <w:tcW w:w="3687" w:type="dxa"/>
          </w:tcPr>
          <w:p w:rsidR="00002BFD" w:rsidRPr="00DD7C63" w:rsidRDefault="00002BFD" w:rsidP="001A1DBE">
            <w:pPr>
              <w:ind w:firstLine="0"/>
              <w:jc w:val="left"/>
              <w:rPr>
                <w:lang w:eastAsia="en-US"/>
              </w:rPr>
            </w:pPr>
            <w:r>
              <w:rPr>
                <w:noProof/>
              </w:rPr>
              <w:t>Указывается при наличии регистрационный номер, присвоенный ИСБОЮЛ в государстве (на территории) ее регистрации (инкорпорации) при регистрации (инкорпорации).</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ISBOULRP</w:t>
            </w:r>
            <w:r w:rsidRPr="00CB7451">
              <w:rPr>
                <w:noProof/>
              </w:rPr>
              <w:t>/</w:t>
            </w:r>
            <w:r w:rsidRPr="00BB7259">
              <w:rPr>
                <w:noProof/>
                <w:lang w:val="en-US"/>
              </w:rPr>
              <w:t>ISBOULData</w:t>
            </w:r>
            <w:r w:rsidRPr="00CB7451">
              <w:rPr>
                <w:noProof/>
              </w:rPr>
              <w:t>/</w:t>
            </w:r>
            <w:r w:rsidRPr="00BB7259">
              <w:rPr>
                <w:noProof/>
                <w:lang w:val="en-US"/>
              </w:rPr>
              <w:t>Adr</w:t>
            </w:r>
          </w:p>
        </w:tc>
        <w:tc>
          <w:tcPr>
            <w:tcW w:w="3686" w:type="dxa"/>
          </w:tcPr>
          <w:p w:rsidR="00002BFD" w:rsidRPr="00DD7C63" w:rsidRDefault="00002BFD" w:rsidP="001A1DBE">
            <w:pPr>
              <w:ind w:firstLine="0"/>
              <w:jc w:val="left"/>
              <w:rPr>
                <w:lang w:eastAsia="en-US"/>
              </w:rPr>
            </w:pPr>
            <w:r>
              <w:rPr>
                <w:noProof/>
              </w:rPr>
              <w:t>Число повторений мин (RU)</w:t>
            </w:r>
          </w:p>
        </w:tc>
        <w:tc>
          <w:tcPr>
            <w:tcW w:w="3685" w:type="dxa"/>
          </w:tcPr>
          <w:p w:rsidR="00002BFD" w:rsidRPr="00DD7C63" w:rsidRDefault="00002BFD" w:rsidP="001A1DBE">
            <w:pPr>
              <w:ind w:firstLine="0"/>
              <w:jc w:val="left"/>
              <w:rPr>
                <w:lang w:eastAsia="en-US"/>
              </w:rPr>
            </w:pPr>
            <w:r>
              <w:rPr>
                <w:noProof/>
              </w:rPr>
              <w:t>0</w:t>
            </w:r>
          </w:p>
        </w:tc>
        <w:tc>
          <w:tcPr>
            <w:tcW w:w="3687" w:type="dxa"/>
          </w:tcPr>
          <w:p w:rsidR="00002BFD" w:rsidRPr="00DD7C63" w:rsidRDefault="00002BFD" w:rsidP="001A1DBE">
            <w:pPr>
              <w:ind w:firstLine="0"/>
              <w:jc w:val="left"/>
              <w:rPr>
                <w:lang w:eastAsia="en-US"/>
              </w:rPr>
            </w:pPr>
            <w:r>
              <w:rPr>
                <w:noProof/>
              </w:rPr>
              <w:t>1</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ISBOULRP</w:t>
            </w:r>
            <w:r w:rsidRPr="00CB7451">
              <w:rPr>
                <w:noProof/>
              </w:rPr>
              <w:t>/</w:t>
            </w:r>
            <w:r w:rsidRPr="00BB7259">
              <w:rPr>
                <w:noProof/>
                <w:lang w:val="en-US"/>
              </w:rPr>
              <w:t>ISBOULData</w:t>
            </w:r>
            <w:r w:rsidRPr="00CB7451">
              <w:rPr>
                <w:noProof/>
              </w:rPr>
              <w:t>/</w:t>
            </w:r>
            <w:r w:rsidRPr="00BB7259">
              <w:rPr>
                <w:noProof/>
                <w:lang w:val="en-US"/>
              </w:rPr>
              <w:t>Adr</w:t>
            </w:r>
          </w:p>
        </w:tc>
        <w:tc>
          <w:tcPr>
            <w:tcW w:w="3686" w:type="dxa"/>
          </w:tcPr>
          <w:p w:rsidR="00002BFD" w:rsidRPr="00DD7C63" w:rsidRDefault="00002BFD" w:rsidP="001A1DBE">
            <w:pPr>
              <w:ind w:firstLine="0"/>
              <w:jc w:val="left"/>
              <w:rPr>
                <w:lang w:eastAsia="en-US"/>
              </w:rPr>
            </w:pPr>
            <w:r>
              <w:rPr>
                <w:noProof/>
              </w:rPr>
              <w:t>Число повторений макс (RU)</w:t>
            </w:r>
          </w:p>
        </w:tc>
        <w:tc>
          <w:tcPr>
            <w:tcW w:w="3685" w:type="dxa"/>
          </w:tcPr>
          <w:p w:rsidR="00002BFD" w:rsidRPr="00DD7C63" w:rsidRDefault="00002BFD" w:rsidP="001A1DBE">
            <w:pPr>
              <w:ind w:firstLine="0"/>
              <w:jc w:val="left"/>
              <w:rPr>
                <w:lang w:eastAsia="en-US"/>
              </w:rPr>
            </w:pPr>
            <w:r>
              <w:rPr>
                <w:noProof/>
              </w:rPr>
              <w:t>1</w:t>
            </w:r>
          </w:p>
        </w:tc>
        <w:tc>
          <w:tcPr>
            <w:tcW w:w="3687" w:type="dxa"/>
          </w:tcPr>
          <w:p w:rsidR="00002BFD" w:rsidRPr="00DD7C63" w:rsidRDefault="00002BFD" w:rsidP="001A1DBE">
            <w:pPr>
              <w:ind w:firstLine="0"/>
              <w:jc w:val="left"/>
              <w:rPr>
                <w:lang w:eastAsia="en-US"/>
              </w:rPr>
            </w:pPr>
            <w:r>
              <w:rPr>
                <w:noProof/>
              </w:rPr>
              <w:t>2</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ISBOULRP</w:t>
            </w:r>
            <w:r w:rsidRPr="00CB7451">
              <w:rPr>
                <w:noProof/>
              </w:rPr>
              <w:t>/</w:t>
            </w:r>
            <w:r w:rsidRPr="00BB7259">
              <w:rPr>
                <w:noProof/>
                <w:lang w:val="en-US"/>
              </w:rPr>
              <w:t>ISBOULData</w:t>
            </w:r>
            <w:r w:rsidRPr="00CB7451">
              <w:rPr>
                <w:noProof/>
              </w:rPr>
              <w:t>/</w:t>
            </w:r>
            <w:r w:rsidRPr="00BB7259">
              <w:rPr>
                <w:noProof/>
                <w:lang w:val="en-US"/>
              </w:rPr>
              <w:t>Adr</w:t>
            </w:r>
          </w:p>
        </w:tc>
        <w:tc>
          <w:tcPr>
            <w:tcW w:w="3686" w:type="dxa"/>
          </w:tcPr>
          <w:p w:rsidR="00002BFD" w:rsidRPr="00DD7C63" w:rsidRDefault="00002BFD" w:rsidP="001A1DBE">
            <w:pPr>
              <w:ind w:firstLine="0"/>
              <w:jc w:val="left"/>
              <w:rPr>
                <w:lang w:eastAsia="en-US"/>
              </w:rPr>
            </w:pPr>
            <w:r>
              <w:rPr>
                <w:noProof/>
              </w:rPr>
              <w:t>Аннотация «Description, Описание». Значение (RU)</w:t>
            </w:r>
          </w:p>
        </w:tc>
        <w:tc>
          <w:tcPr>
            <w:tcW w:w="3685" w:type="dxa"/>
          </w:tcPr>
          <w:p w:rsidR="00002BFD" w:rsidRPr="00DD7C63" w:rsidRDefault="00002BFD" w:rsidP="001A1DBE">
            <w:pPr>
              <w:ind w:firstLine="0"/>
              <w:jc w:val="left"/>
              <w:rPr>
                <w:lang w:eastAsia="en-US"/>
              </w:rPr>
            </w:pPr>
            <w:r>
              <w:rPr>
                <w:noProof/>
              </w:rPr>
              <w:t>Адрес места ведения основной деятельности ИСБОЮЛ</w:t>
            </w:r>
          </w:p>
        </w:tc>
        <w:tc>
          <w:tcPr>
            <w:tcW w:w="3687" w:type="dxa"/>
          </w:tcPr>
          <w:p w:rsidR="00002BFD" w:rsidRPr="00DD7C63" w:rsidRDefault="00002BFD" w:rsidP="001A1DBE">
            <w:pPr>
              <w:ind w:firstLine="0"/>
              <w:jc w:val="left"/>
              <w:rPr>
                <w:lang w:eastAsia="en-US"/>
              </w:rPr>
            </w:pPr>
            <w:r>
              <w:rPr>
                <w:noProof/>
              </w:rPr>
              <w:t>Адрес места ведения основной деятельности ИСБОЮЛ при наличии.</w:t>
            </w:r>
            <w:r>
              <w:rPr>
                <w:noProof/>
              </w:rPr>
              <w:br/>
              <w:t>Обязательно место государственной регистрации (местонахождение)</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ISBOULRP</w:t>
            </w:r>
            <w:r w:rsidRPr="00CB7451">
              <w:rPr>
                <w:noProof/>
              </w:rPr>
              <w:t>/</w:t>
            </w:r>
            <w:r w:rsidRPr="00BB7259">
              <w:rPr>
                <w:noProof/>
                <w:lang w:val="en-US"/>
              </w:rPr>
              <w:t>ISBOULData</w:t>
            </w:r>
            <w:r w:rsidRPr="00CB7451">
              <w:rPr>
                <w:noProof/>
              </w:rPr>
              <w:t>/</w:t>
            </w:r>
            <w:r w:rsidRPr="00BB7259">
              <w:rPr>
                <w:noProof/>
                <w:lang w:val="en-US"/>
              </w:rPr>
              <w:t>Adr</w:t>
            </w:r>
            <w:r w:rsidRPr="00CB7451">
              <w:rPr>
                <w:noProof/>
              </w:rPr>
              <w:t>/</w:t>
            </w:r>
            <w:r w:rsidRPr="00BB7259">
              <w:rPr>
                <w:noProof/>
                <w:lang w:val="en-US"/>
              </w:rPr>
              <w:t>PstlAdr</w:t>
            </w:r>
            <w:r w:rsidRPr="00CB7451">
              <w:rPr>
                <w:noProof/>
              </w:rPr>
              <w:t>/</w:t>
            </w:r>
            <w:r w:rsidRPr="00BB7259">
              <w:rPr>
                <w:noProof/>
                <w:lang w:val="en-US"/>
              </w:rPr>
              <w:t>StrdAdr</w:t>
            </w:r>
            <w:r w:rsidRPr="00CB7451">
              <w:rPr>
                <w:noProof/>
              </w:rPr>
              <w:t>/</w:t>
            </w:r>
            <w:r w:rsidRPr="00BB7259">
              <w:rPr>
                <w:noProof/>
                <w:lang w:val="en-US"/>
              </w:rPr>
              <w:t>CtrySubDvsnCd</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Обязателен для заполнения, если Код страны (CountryCode) = 643</w:t>
            </w:r>
          </w:p>
        </w:tc>
        <w:tc>
          <w:tcPr>
            <w:tcW w:w="3687" w:type="dxa"/>
          </w:tcPr>
          <w:p w:rsidR="00002BFD" w:rsidRPr="00DD7C63" w:rsidRDefault="00002BFD" w:rsidP="001A1DBE">
            <w:pPr>
              <w:ind w:firstLine="0"/>
              <w:jc w:val="left"/>
              <w:rPr>
                <w:lang w:eastAsia="en-US"/>
              </w:rPr>
            </w:pPr>
            <w:r>
              <w:rPr>
                <w:noProof/>
              </w:rPr>
              <w:t>Обязателен для заполнения, если Код страны (CountryCode) = 643.</w:t>
            </w:r>
            <w:r>
              <w:rPr>
                <w:noProof/>
              </w:rPr>
              <w:br/>
              <w:t xml:space="preserve">Обязателен для нерезидентов, </w:t>
            </w:r>
            <w:r>
              <w:rPr>
                <w:noProof/>
              </w:rPr>
              <w:lastRenderedPageBreak/>
              <w:t>при не предоставлении Адресных данных в одной строке.</w:t>
            </w:r>
          </w:p>
        </w:tc>
      </w:tr>
      <w:tr w:rsidR="00002BFD" w:rsidTr="004F2363">
        <w:tc>
          <w:tcPr>
            <w:tcW w:w="3539" w:type="dxa"/>
          </w:tcPr>
          <w:p w:rsidR="00002BFD" w:rsidRPr="00CB7451" w:rsidRDefault="00002BFD" w:rsidP="001A1DBE">
            <w:pPr>
              <w:ind w:firstLine="0"/>
              <w:jc w:val="left"/>
              <w:rPr>
                <w:lang w:eastAsia="en-US"/>
              </w:rPr>
            </w:pPr>
            <w:r w:rsidRPr="00BB7259">
              <w:rPr>
                <w:noProof/>
                <w:lang w:val="en-US"/>
              </w:rPr>
              <w:lastRenderedPageBreak/>
              <w:t>PtcptAdmstrtnReq</w:t>
            </w:r>
            <w:r w:rsidRPr="00CB7451">
              <w:rPr>
                <w:noProof/>
              </w:rPr>
              <w:t>/</w:t>
            </w:r>
            <w:r w:rsidRPr="00BB7259">
              <w:rPr>
                <w:noProof/>
                <w:lang w:val="en-US"/>
              </w:rPr>
              <w:t>AdmstnReqData</w:t>
            </w:r>
            <w:r w:rsidRPr="00CB7451">
              <w:rPr>
                <w:noProof/>
              </w:rPr>
              <w:t>/</w:t>
            </w:r>
            <w:r w:rsidRPr="00BB7259">
              <w:rPr>
                <w:noProof/>
                <w:lang w:val="en-US"/>
              </w:rPr>
              <w:t>PtcptData</w:t>
            </w:r>
            <w:r w:rsidRPr="00CB7451">
              <w:rPr>
                <w:noProof/>
              </w:rPr>
              <w:t>/</w:t>
            </w:r>
            <w:r w:rsidRPr="00BB7259">
              <w:rPr>
                <w:noProof/>
                <w:lang w:val="en-US"/>
              </w:rPr>
              <w:t>RltdPtyData</w:t>
            </w:r>
            <w:r w:rsidRPr="00CB7451">
              <w:rPr>
                <w:noProof/>
              </w:rPr>
              <w:t>/</w:t>
            </w:r>
            <w:r w:rsidRPr="00BB7259">
              <w:rPr>
                <w:noProof/>
                <w:lang w:val="en-US"/>
              </w:rPr>
              <w:t>AddRP</w:t>
            </w:r>
            <w:r w:rsidRPr="00CB7451">
              <w:rPr>
                <w:noProof/>
              </w:rPr>
              <w:t>/</w:t>
            </w:r>
            <w:r w:rsidRPr="00BB7259">
              <w:rPr>
                <w:noProof/>
                <w:lang w:val="en-US"/>
              </w:rPr>
              <w:t>ISBOULRP</w:t>
            </w:r>
            <w:r w:rsidRPr="00CB7451">
              <w:rPr>
                <w:noProof/>
              </w:rPr>
              <w:t>/</w:t>
            </w:r>
            <w:r w:rsidRPr="00BB7259">
              <w:rPr>
                <w:noProof/>
                <w:lang w:val="en-US"/>
              </w:rPr>
              <w:t>ISBOULData</w:t>
            </w:r>
            <w:r w:rsidRPr="00CB7451">
              <w:rPr>
                <w:noProof/>
              </w:rPr>
              <w:t>/</w:t>
            </w:r>
            <w:r w:rsidRPr="00BB7259">
              <w:rPr>
                <w:noProof/>
                <w:lang w:val="en-US"/>
              </w:rPr>
              <w:t>TrstInf</w:t>
            </w:r>
            <w:r w:rsidRPr="00CB7451">
              <w:rPr>
                <w:noProof/>
              </w:rPr>
              <w:t>/</w:t>
            </w:r>
            <w:r w:rsidRPr="00BB7259">
              <w:rPr>
                <w:noProof/>
                <w:lang w:val="en-US"/>
              </w:rPr>
              <w:t>FndrsInf</w:t>
            </w:r>
            <w:r w:rsidRPr="00CB7451">
              <w:rPr>
                <w:noProof/>
              </w:rPr>
              <w:t>/</w:t>
            </w:r>
            <w:r w:rsidRPr="00BB7259">
              <w:rPr>
                <w:noProof/>
                <w:lang w:val="en-US"/>
              </w:rPr>
              <w:t>Adr</w:t>
            </w:r>
            <w:r w:rsidRPr="00CB7451">
              <w:rPr>
                <w:noProof/>
              </w:rPr>
              <w:t>/</w:t>
            </w:r>
            <w:r w:rsidRPr="00BB7259">
              <w:rPr>
                <w:noProof/>
                <w:lang w:val="en-US"/>
              </w:rPr>
              <w:t>PstlAdr</w:t>
            </w:r>
            <w:r w:rsidRPr="00CB7451">
              <w:rPr>
                <w:noProof/>
              </w:rPr>
              <w:t>/</w:t>
            </w:r>
            <w:r w:rsidRPr="00BB7259">
              <w:rPr>
                <w:noProof/>
                <w:lang w:val="en-US"/>
              </w:rPr>
              <w:t>StrdAdr</w:t>
            </w:r>
            <w:r w:rsidRPr="00CB7451">
              <w:rPr>
                <w:noProof/>
              </w:rPr>
              <w:t>/</w:t>
            </w:r>
            <w:r w:rsidRPr="00BB7259">
              <w:rPr>
                <w:noProof/>
                <w:lang w:val="en-US"/>
              </w:rPr>
              <w:t>CtrySubDvsnCd</w:t>
            </w:r>
          </w:p>
        </w:tc>
        <w:tc>
          <w:tcPr>
            <w:tcW w:w="3686" w:type="dxa"/>
          </w:tcPr>
          <w:p w:rsidR="00002BFD" w:rsidRPr="00DD7C63" w:rsidRDefault="00002BFD" w:rsidP="001A1DBE">
            <w:pPr>
              <w:ind w:firstLine="0"/>
              <w:jc w:val="left"/>
              <w:rPr>
                <w:lang w:eastAsia="en-US"/>
              </w:rPr>
            </w:pPr>
            <w:r>
              <w:rPr>
                <w:noProof/>
              </w:rPr>
              <w:t>Аннотация «Usage rule, Порядок использования». Значение (RU)</w:t>
            </w:r>
          </w:p>
        </w:tc>
        <w:tc>
          <w:tcPr>
            <w:tcW w:w="3685" w:type="dxa"/>
          </w:tcPr>
          <w:p w:rsidR="00002BFD" w:rsidRPr="00DD7C63" w:rsidRDefault="00002BFD" w:rsidP="001A1DBE">
            <w:pPr>
              <w:ind w:firstLine="0"/>
              <w:jc w:val="left"/>
              <w:rPr>
                <w:lang w:eastAsia="en-US"/>
              </w:rPr>
            </w:pPr>
            <w:r>
              <w:rPr>
                <w:noProof/>
              </w:rPr>
              <w:t>Обязателен для заполнения, если Код страны (CountryCode) = 643</w:t>
            </w:r>
          </w:p>
        </w:tc>
        <w:tc>
          <w:tcPr>
            <w:tcW w:w="3687" w:type="dxa"/>
          </w:tcPr>
          <w:p w:rsidR="00002BFD" w:rsidRPr="00DD7C63" w:rsidRDefault="00002BFD" w:rsidP="001A1DBE">
            <w:pPr>
              <w:ind w:firstLine="0"/>
              <w:jc w:val="left"/>
              <w:rPr>
                <w:lang w:eastAsia="en-US"/>
              </w:rPr>
            </w:pPr>
            <w:r>
              <w:rPr>
                <w:noProof/>
              </w:rPr>
              <w:t>Обязателен для заполнения, если Код страны (CountryCode) = 643.</w:t>
            </w:r>
            <w:r>
              <w:rPr>
                <w:noProof/>
              </w:rPr>
              <w:br/>
              <w:t>Обязателен для нерезидентов, при не предоставлении Адресных данных в одной строке.</w:t>
            </w:r>
          </w:p>
        </w:tc>
      </w:tr>
    </w:tbl>
    <w:p w:rsidR="00575EE6" w:rsidRPr="00CB7451" w:rsidRDefault="00575EE6" w:rsidP="00002BFD">
      <w:pPr>
        <w:ind w:firstLine="0"/>
        <w:rPr>
          <w:lang w:eastAsia="en-US"/>
        </w:rPr>
      </w:pPr>
    </w:p>
    <w:p w:rsidR="00C27A13" w:rsidRPr="00CB7451" w:rsidRDefault="00002BFD" w:rsidP="00C27A13">
      <w:pPr>
        <w:ind w:firstLine="0"/>
        <w:rPr>
          <w:b/>
          <w:lang w:eastAsia="en-US"/>
        </w:rPr>
      </w:pPr>
      <w:r w:rsidRPr="00002BFD">
        <w:rPr>
          <w:b/>
          <w:noProof/>
        </w:rPr>
        <w:t>cbdc.021.001.04 ClientDataFIAdministrationNotification_2025.01 / Уведомление ФП по управлению данными Клиента</w:t>
      </w:r>
    </w:p>
    <w:tbl>
      <w:tblPr>
        <w:tblStyle w:val="ab"/>
        <w:tblW w:w="14597" w:type="dxa"/>
        <w:tblLayout w:type="fixed"/>
        <w:tblLook w:val="04A0" w:firstRow="1" w:lastRow="0" w:firstColumn="1" w:lastColumn="0" w:noHBand="0" w:noVBand="1"/>
      </w:tblPr>
      <w:tblGrid>
        <w:gridCol w:w="3539"/>
        <w:gridCol w:w="3686"/>
        <w:gridCol w:w="3685"/>
        <w:gridCol w:w="3687"/>
      </w:tblGrid>
      <w:tr w:rsidR="00C27A13" w:rsidRPr="00BD362A" w:rsidTr="004F2363">
        <w:tc>
          <w:tcPr>
            <w:tcW w:w="3539" w:type="dxa"/>
          </w:tcPr>
          <w:p w:rsidR="00C27A13" w:rsidRPr="00C27A13" w:rsidRDefault="00C27A13" w:rsidP="00C27A13">
            <w:pPr>
              <w:ind w:firstLine="0"/>
              <w:jc w:val="center"/>
              <w:rPr>
                <w:rFonts w:asciiTheme="minorHAnsi" w:hAnsiTheme="minorHAnsi" w:cstheme="minorHAnsi"/>
                <w:b/>
                <w:lang w:val="en-US" w:eastAsia="en-US"/>
              </w:rPr>
            </w:pPr>
            <w:r w:rsidRPr="00C27A13">
              <w:rPr>
                <w:rStyle w:val="ae"/>
                <w:rFonts w:asciiTheme="minorHAnsi" w:hAnsiTheme="minorHAnsi" w:cstheme="minorHAnsi"/>
                <w:shd w:val="clear" w:color="auto" w:fill="FFFFFF"/>
              </w:rPr>
              <w:t>X</w:t>
            </w:r>
            <w:r>
              <w:rPr>
                <w:rStyle w:val="ae"/>
                <w:rFonts w:asciiTheme="minorHAnsi" w:hAnsiTheme="minorHAnsi" w:cstheme="minorHAnsi"/>
                <w:shd w:val="clear" w:color="auto" w:fill="FFFFFF"/>
                <w:lang w:val="en-US"/>
              </w:rPr>
              <w:t xml:space="preserve">Path </w:t>
            </w:r>
            <w:r w:rsidRPr="00C27A13">
              <w:rPr>
                <w:rStyle w:val="ae"/>
                <w:rFonts w:asciiTheme="minorHAnsi" w:hAnsiTheme="minorHAnsi" w:cstheme="minorHAnsi"/>
                <w:shd w:val="clear" w:color="auto" w:fill="FFFFFF"/>
              </w:rPr>
              <w:t>/ Тип данных</w:t>
            </w:r>
            <w:r w:rsidR="00BE0BB2">
              <w:rPr>
                <w:rStyle w:val="ae"/>
                <w:rFonts w:asciiTheme="minorHAnsi" w:hAnsiTheme="minorHAnsi" w:cstheme="minorHAnsi"/>
                <w:shd w:val="clear" w:color="auto" w:fill="FFFFFF"/>
                <w:lang w:val="en-US"/>
              </w:rPr>
              <w:t xml:space="preserve"> </w:t>
            </w:r>
            <w:r w:rsidRPr="00C27A13">
              <w:rPr>
                <w:rStyle w:val="ae"/>
                <w:rFonts w:asciiTheme="minorHAnsi" w:hAnsiTheme="minorHAnsi" w:cstheme="minorHAnsi"/>
                <w:shd w:val="clear" w:color="auto" w:fill="FFFFFF"/>
              </w:rPr>
              <w:t>/ Правило</w:t>
            </w:r>
          </w:p>
        </w:tc>
        <w:tc>
          <w:tcPr>
            <w:tcW w:w="3686" w:type="dxa"/>
          </w:tcPr>
          <w:p w:rsidR="00C27A13" w:rsidRPr="003145C5" w:rsidRDefault="004F2363" w:rsidP="00BE0BB2">
            <w:pPr>
              <w:ind w:firstLine="0"/>
              <w:jc w:val="center"/>
              <w:rPr>
                <w:b/>
                <w:lang w:eastAsia="en-US"/>
              </w:rPr>
            </w:pPr>
            <w:r>
              <w:rPr>
                <w:b/>
                <w:lang w:eastAsia="en-US"/>
              </w:rPr>
              <w:t>Изменено</w:t>
            </w:r>
          </w:p>
        </w:tc>
        <w:tc>
          <w:tcPr>
            <w:tcW w:w="3685" w:type="dxa"/>
          </w:tcPr>
          <w:p w:rsidR="00C27A13" w:rsidRPr="00596C2E" w:rsidRDefault="00A75AD4" w:rsidP="00BE0BB2">
            <w:pPr>
              <w:ind w:firstLine="0"/>
              <w:jc w:val="center"/>
              <w:rPr>
                <w:b/>
                <w:lang w:val="en-US" w:eastAsia="en-US"/>
              </w:rPr>
            </w:pPr>
            <w:r>
              <w:rPr>
                <w:b/>
                <w:lang w:eastAsia="en-US"/>
              </w:rPr>
              <w:t>Значение в 2024.03</w:t>
            </w:r>
          </w:p>
        </w:tc>
        <w:tc>
          <w:tcPr>
            <w:tcW w:w="3687" w:type="dxa"/>
          </w:tcPr>
          <w:p w:rsidR="00C27A13" w:rsidRPr="00BD362A" w:rsidRDefault="00A75AD4" w:rsidP="00BE0BB2">
            <w:pPr>
              <w:ind w:firstLine="0"/>
              <w:jc w:val="center"/>
              <w:rPr>
                <w:b/>
                <w:lang w:val="en-US" w:eastAsia="en-US"/>
              </w:rPr>
            </w:pPr>
            <w:r>
              <w:rPr>
                <w:b/>
                <w:lang w:eastAsia="en-US"/>
              </w:rPr>
              <w:t>Значение в 2025.01</w:t>
            </w: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ClientDataFIAdministrationNotification_2025.01</w:t>
            </w:r>
          </w:p>
        </w:tc>
        <w:tc>
          <w:tcPr>
            <w:tcW w:w="3686" w:type="dxa"/>
          </w:tcPr>
          <w:p w:rsidR="00002BFD" w:rsidRPr="00DD7C63" w:rsidRDefault="00002BFD" w:rsidP="001A1DBE">
            <w:pPr>
              <w:ind w:firstLine="0"/>
              <w:jc w:val="left"/>
              <w:rPr>
                <w:lang w:eastAsia="en-US"/>
              </w:rPr>
            </w:pPr>
            <w:r>
              <w:rPr>
                <w:noProof/>
              </w:rPr>
              <w:t>Название (EN)</w:t>
            </w:r>
          </w:p>
        </w:tc>
        <w:tc>
          <w:tcPr>
            <w:tcW w:w="3685" w:type="dxa"/>
          </w:tcPr>
          <w:p w:rsidR="00002BFD" w:rsidRPr="00DD7C63" w:rsidRDefault="00002BFD" w:rsidP="001A1DBE">
            <w:pPr>
              <w:ind w:firstLine="0"/>
              <w:jc w:val="left"/>
              <w:rPr>
                <w:lang w:eastAsia="en-US"/>
              </w:rPr>
            </w:pPr>
            <w:r>
              <w:rPr>
                <w:noProof/>
              </w:rPr>
              <w:t>ClientDataFIAdministrationNotification_2024.03</w:t>
            </w:r>
          </w:p>
        </w:tc>
        <w:tc>
          <w:tcPr>
            <w:tcW w:w="3687" w:type="dxa"/>
          </w:tcPr>
          <w:p w:rsidR="00002BFD" w:rsidRPr="00DD7C63" w:rsidRDefault="00002BFD" w:rsidP="001A1DBE">
            <w:pPr>
              <w:ind w:firstLine="0"/>
              <w:jc w:val="left"/>
              <w:rPr>
                <w:lang w:eastAsia="en-US"/>
              </w:rPr>
            </w:pPr>
            <w:r>
              <w:rPr>
                <w:noProof/>
              </w:rPr>
              <w:t>ClientDataFIAdministrationNotification_2025.01</w:t>
            </w:r>
          </w:p>
        </w:tc>
      </w:tr>
    </w:tbl>
    <w:p w:rsidR="00575EE6" w:rsidRPr="00FE0E33" w:rsidRDefault="00575EE6" w:rsidP="00002BFD">
      <w:pPr>
        <w:ind w:firstLine="0"/>
        <w:rPr>
          <w:lang w:val="en-US" w:eastAsia="en-US"/>
        </w:rPr>
      </w:pPr>
    </w:p>
    <w:p w:rsidR="00C27A13" w:rsidRPr="00CB7451" w:rsidRDefault="00002BFD" w:rsidP="00C27A13">
      <w:pPr>
        <w:ind w:firstLine="0"/>
        <w:rPr>
          <w:b/>
          <w:lang w:eastAsia="en-US"/>
        </w:rPr>
      </w:pPr>
      <w:r w:rsidRPr="00002BFD">
        <w:rPr>
          <w:b/>
          <w:noProof/>
        </w:rPr>
        <w:t>cbdc.021.001.04 ClientIdentifiersNotification_2025.01 / Уведомление об идентификаторах Клиента</w:t>
      </w:r>
    </w:p>
    <w:tbl>
      <w:tblPr>
        <w:tblStyle w:val="ab"/>
        <w:tblW w:w="14597" w:type="dxa"/>
        <w:tblLayout w:type="fixed"/>
        <w:tblLook w:val="04A0" w:firstRow="1" w:lastRow="0" w:firstColumn="1" w:lastColumn="0" w:noHBand="0" w:noVBand="1"/>
      </w:tblPr>
      <w:tblGrid>
        <w:gridCol w:w="3539"/>
        <w:gridCol w:w="3686"/>
        <w:gridCol w:w="3685"/>
        <w:gridCol w:w="3687"/>
      </w:tblGrid>
      <w:tr w:rsidR="00C27A13" w:rsidRPr="00BD362A" w:rsidTr="004F2363">
        <w:tc>
          <w:tcPr>
            <w:tcW w:w="3539" w:type="dxa"/>
          </w:tcPr>
          <w:p w:rsidR="00C27A13" w:rsidRPr="00C27A13" w:rsidRDefault="00C27A13" w:rsidP="00C27A13">
            <w:pPr>
              <w:ind w:firstLine="0"/>
              <w:jc w:val="center"/>
              <w:rPr>
                <w:rFonts w:asciiTheme="minorHAnsi" w:hAnsiTheme="minorHAnsi" w:cstheme="minorHAnsi"/>
                <w:b/>
                <w:lang w:val="en-US" w:eastAsia="en-US"/>
              </w:rPr>
            </w:pPr>
            <w:r w:rsidRPr="00C27A13">
              <w:rPr>
                <w:rStyle w:val="ae"/>
                <w:rFonts w:asciiTheme="minorHAnsi" w:hAnsiTheme="minorHAnsi" w:cstheme="minorHAnsi"/>
                <w:shd w:val="clear" w:color="auto" w:fill="FFFFFF"/>
              </w:rPr>
              <w:t>X</w:t>
            </w:r>
            <w:r>
              <w:rPr>
                <w:rStyle w:val="ae"/>
                <w:rFonts w:asciiTheme="minorHAnsi" w:hAnsiTheme="minorHAnsi" w:cstheme="minorHAnsi"/>
                <w:shd w:val="clear" w:color="auto" w:fill="FFFFFF"/>
                <w:lang w:val="en-US"/>
              </w:rPr>
              <w:t xml:space="preserve">Path </w:t>
            </w:r>
            <w:r w:rsidRPr="00C27A13">
              <w:rPr>
                <w:rStyle w:val="ae"/>
                <w:rFonts w:asciiTheme="minorHAnsi" w:hAnsiTheme="minorHAnsi" w:cstheme="minorHAnsi"/>
                <w:shd w:val="clear" w:color="auto" w:fill="FFFFFF"/>
              </w:rPr>
              <w:t>/ Тип данных</w:t>
            </w:r>
            <w:r w:rsidR="00BE0BB2">
              <w:rPr>
                <w:rStyle w:val="ae"/>
                <w:rFonts w:asciiTheme="minorHAnsi" w:hAnsiTheme="minorHAnsi" w:cstheme="minorHAnsi"/>
                <w:shd w:val="clear" w:color="auto" w:fill="FFFFFF"/>
                <w:lang w:val="en-US"/>
              </w:rPr>
              <w:t xml:space="preserve"> </w:t>
            </w:r>
            <w:r w:rsidRPr="00C27A13">
              <w:rPr>
                <w:rStyle w:val="ae"/>
                <w:rFonts w:asciiTheme="minorHAnsi" w:hAnsiTheme="minorHAnsi" w:cstheme="minorHAnsi"/>
                <w:shd w:val="clear" w:color="auto" w:fill="FFFFFF"/>
              </w:rPr>
              <w:t>/ Правило</w:t>
            </w:r>
          </w:p>
        </w:tc>
        <w:tc>
          <w:tcPr>
            <w:tcW w:w="3686" w:type="dxa"/>
          </w:tcPr>
          <w:p w:rsidR="00C27A13" w:rsidRPr="003145C5" w:rsidRDefault="004F2363" w:rsidP="00BE0BB2">
            <w:pPr>
              <w:ind w:firstLine="0"/>
              <w:jc w:val="center"/>
              <w:rPr>
                <w:b/>
                <w:lang w:eastAsia="en-US"/>
              </w:rPr>
            </w:pPr>
            <w:r>
              <w:rPr>
                <w:b/>
                <w:lang w:eastAsia="en-US"/>
              </w:rPr>
              <w:t>Изменено</w:t>
            </w:r>
          </w:p>
        </w:tc>
        <w:tc>
          <w:tcPr>
            <w:tcW w:w="3685" w:type="dxa"/>
          </w:tcPr>
          <w:p w:rsidR="00C27A13" w:rsidRPr="00596C2E" w:rsidRDefault="00A75AD4" w:rsidP="00BE0BB2">
            <w:pPr>
              <w:ind w:firstLine="0"/>
              <w:jc w:val="center"/>
              <w:rPr>
                <w:b/>
                <w:lang w:val="en-US" w:eastAsia="en-US"/>
              </w:rPr>
            </w:pPr>
            <w:r>
              <w:rPr>
                <w:b/>
                <w:lang w:eastAsia="en-US"/>
              </w:rPr>
              <w:t>Значение в 2024.03</w:t>
            </w:r>
          </w:p>
        </w:tc>
        <w:tc>
          <w:tcPr>
            <w:tcW w:w="3687" w:type="dxa"/>
          </w:tcPr>
          <w:p w:rsidR="00C27A13" w:rsidRPr="00BD362A" w:rsidRDefault="00A75AD4" w:rsidP="00BE0BB2">
            <w:pPr>
              <w:ind w:firstLine="0"/>
              <w:jc w:val="center"/>
              <w:rPr>
                <w:b/>
                <w:lang w:val="en-US" w:eastAsia="en-US"/>
              </w:rPr>
            </w:pPr>
            <w:r>
              <w:rPr>
                <w:b/>
                <w:lang w:eastAsia="en-US"/>
              </w:rPr>
              <w:t>Значение в 2025.01</w:t>
            </w:r>
          </w:p>
        </w:tc>
      </w:tr>
      <w:tr w:rsidR="00002BFD" w:rsidTr="004F2363">
        <w:tc>
          <w:tcPr>
            <w:tcW w:w="3539" w:type="dxa"/>
          </w:tcPr>
          <w:p w:rsidR="00002BFD" w:rsidRPr="00BB7259" w:rsidRDefault="00002BFD" w:rsidP="001A1DBE">
            <w:pPr>
              <w:ind w:firstLine="0"/>
              <w:jc w:val="left"/>
              <w:rPr>
                <w:lang w:val="en-US" w:eastAsia="en-US"/>
              </w:rPr>
            </w:pPr>
            <w:r w:rsidRPr="00BB7259">
              <w:rPr>
                <w:noProof/>
                <w:lang w:val="en-US"/>
              </w:rPr>
              <w:t>ClientIdentifiersNotification_2025.01</w:t>
            </w:r>
          </w:p>
        </w:tc>
        <w:tc>
          <w:tcPr>
            <w:tcW w:w="3686" w:type="dxa"/>
          </w:tcPr>
          <w:p w:rsidR="00002BFD" w:rsidRPr="00DD7C63" w:rsidRDefault="00002BFD" w:rsidP="001A1DBE">
            <w:pPr>
              <w:ind w:firstLine="0"/>
              <w:jc w:val="left"/>
              <w:rPr>
                <w:lang w:eastAsia="en-US"/>
              </w:rPr>
            </w:pPr>
            <w:r>
              <w:rPr>
                <w:noProof/>
              </w:rPr>
              <w:t>Название (EN)</w:t>
            </w:r>
          </w:p>
        </w:tc>
        <w:tc>
          <w:tcPr>
            <w:tcW w:w="3685" w:type="dxa"/>
          </w:tcPr>
          <w:p w:rsidR="00002BFD" w:rsidRPr="00DD7C63" w:rsidRDefault="00002BFD" w:rsidP="001A1DBE">
            <w:pPr>
              <w:ind w:firstLine="0"/>
              <w:jc w:val="left"/>
              <w:rPr>
                <w:lang w:eastAsia="en-US"/>
              </w:rPr>
            </w:pPr>
            <w:r>
              <w:rPr>
                <w:noProof/>
              </w:rPr>
              <w:t>ClientIdentifiersNotification_2024.03</w:t>
            </w:r>
          </w:p>
        </w:tc>
        <w:tc>
          <w:tcPr>
            <w:tcW w:w="3687" w:type="dxa"/>
          </w:tcPr>
          <w:p w:rsidR="00002BFD" w:rsidRPr="00DD7C63" w:rsidRDefault="00002BFD" w:rsidP="001A1DBE">
            <w:pPr>
              <w:ind w:firstLine="0"/>
              <w:jc w:val="left"/>
              <w:rPr>
                <w:lang w:eastAsia="en-US"/>
              </w:rPr>
            </w:pPr>
            <w:r>
              <w:rPr>
                <w:noProof/>
              </w:rPr>
              <w:t>ClientIdentifiersNotification_2025.01</w:t>
            </w:r>
          </w:p>
        </w:tc>
      </w:tr>
    </w:tbl>
    <w:p w:rsidR="00575EE6" w:rsidRDefault="00575EE6" w:rsidP="00002BFD">
      <w:pPr>
        <w:ind w:firstLine="0"/>
        <w:rPr>
          <w:lang w:val="en-US" w:eastAsia="en-US"/>
        </w:rPr>
      </w:pPr>
    </w:p>
    <w:p w:rsidR="004410A6" w:rsidRPr="004410A6" w:rsidRDefault="004410A6" w:rsidP="004410A6">
      <w:pPr>
        <w:ind w:firstLine="0"/>
        <w:rPr>
          <w:b/>
          <w:lang w:val="en-US" w:eastAsia="en-US"/>
        </w:rPr>
      </w:pPr>
      <w:r w:rsidRPr="004410A6">
        <w:rPr>
          <w:b/>
          <w:noProof/>
          <w:lang w:val="en-US"/>
        </w:rPr>
        <w:t xml:space="preserve">cbdc.022.001.04 CustomerCertRegistrationRequest_2024.03 / </w:t>
      </w:r>
      <w:r w:rsidRPr="00002BFD">
        <w:rPr>
          <w:b/>
          <w:noProof/>
        </w:rPr>
        <w:t>Запрос</w:t>
      </w:r>
      <w:r w:rsidRPr="004410A6">
        <w:rPr>
          <w:b/>
          <w:noProof/>
          <w:lang w:val="en-US"/>
        </w:rPr>
        <w:t xml:space="preserve"> </w:t>
      </w:r>
      <w:r w:rsidRPr="00002BFD">
        <w:rPr>
          <w:b/>
          <w:noProof/>
        </w:rPr>
        <w:t>на</w:t>
      </w:r>
      <w:r w:rsidRPr="004410A6">
        <w:rPr>
          <w:b/>
          <w:noProof/>
          <w:lang w:val="en-US"/>
        </w:rPr>
        <w:t xml:space="preserve"> </w:t>
      </w:r>
      <w:r w:rsidRPr="00002BFD">
        <w:rPr>
          <w:b/>
          <w:noProof/>
        </w:rPr>
        <w:t>привязку</w:t>
      </w:r>
      <w:r w:rsidRPr="004410A6">
        <w:rPr>
          <w:b/>
          <w:noProof/>
          <w:lang w:val="en-US"/>
        </w:rPr>
        <w:t xml:space="preserve"> </w:t>
      </w:r>
      <w:r w:rsidRPr="00002BFD">
        <w:rPr>
          <w:b/>
          <w:noProof/>
        </w:rPr>
        <w:t>СКПЭП</w:t>
      </w:r>
      <w:r w:rsidRPr="004410A6">
        <w:rPr>
          <w:b/>
          <w:noProof/>
          <w:lang w:val="en-US"/>
        </w:rPr>
        <w:t xml:space="preserve"> </w:t>
      </w:r>
      <w:r w:rsidRPr="00002BFD">
        <w:rPr>
          <w:b/>
          <w:noProof/>
        </w:rPr>
        <w:t>к</w:t>
      </w:r>
      <w:r w:rsidRPr="004410A6">
        <w:rPr>
          <w:b/>
          <w:noProof/>
          <w:lang w:val="en-US"/>
        </w:rPr>
        <w:t xml:space="preserve"> </w:t>
      </w:r>
      <w:r w:rsidRPr="00002BFD">
        <w:rPr>
          <w:b/>
          <w:noProof/>
        </w:rPr>
        <w:t>СЦР</w:t>
      </w:r>
      <w:r w:rsidRPr="004410A6">
        <w:rPr>
          <w:b/>
          <w:noProof/>
          <w:lang w:val="en-US"/>
        </w:rPr>
        <w:t xml:space="preserve"> </w:t>
      </w:r>
      <w:r w:rsidRPr="00002BFD">
        <w:rPr>
          <w:b/>
          <w:noProof/>
        </w:rPr>
        <w:t>Клиента</w:t>
      </w:r>
      <w:r w:rsidRPr="004410A6">
        <w:rPr>
          <w:b/>
          <w:noProof/>
          <w:lang w:val="en-US"/>
        </w:rPr>
        <w:t>-</w:t>
      </w:r>
      <w:r w:rsidRPr="00002BFD">
        <w:rPr>
          <w:b/>
          <w:noProof/>
        </w:rPr>
        <w:t>ФЛ</w:t>
      </w:r>
    </w:p>
    <w:tbl>
      <w:tblPr>
        <w:tblStyle w:val="ab"/>
        <w:tblW w:w="14597" w:type="dxa"/>
        <w:tblLayout w:type="fixed"/>
        <w:tblLook w:val="04A0" w:firstRow="1" w:lastRow="0" w:firstColumn="1" w:lastColumn="0" w:noHBand="0" w:noVBand="1"/>
      </w:tblPr>
      <w:tblGrid>
        <w:gridCol w:w="3539"/>
        <w:gridCol w:w="3686"/>
        <w:gridCol w:w="3685"/>
        <w:gridCol w:w="3687"/>
      </w:tblGrid>
      <w:tr w:rsidR="004410A6" w:rsidRPr="00BD362A" w:rsidTr="007E5705">
        <w:tc>
          <w:tcPr>
            <w:tcW w:w="3539" w:type="dxa"/>
          </w:tcPr>
          <w:p w:rsidR="004410A6" w:rsidRPr="00C27A13" w:rsidRDefault="004410A6" w:rsidP="007E5705">
            <w:pPr>
              <w:ind w:firstLine="0"/>
              <w:jc w:val="center"/>
              <w:rPr>
                <w:rFonts w:asciiTheme="minorHAnsi" w:hAnsiTheme="minorHAnsi" w:cstheme="minorHAnsi"/>
                <w:b/>
                <w:lang w:val="en-US" w:eastAsia="en-US"/>
              </w:rPr>
            </w:pPr>
            <w:r w:rsidRPr="00C27A13">
              <w:rPr>
                <w:rStyle w:val="ae"/>
                <w:rFonts w:asciiTheme="minorHAnsi" w:hAnsiTheme="minorHAnsi" w:cstheme="minorHAnsi"/>
                <w:shd w:val="clear" w:color="auto" w:fill="FFFFFF"/>
              </w:rPr>
              <w:t>X</w:t>
            </w:r>
            <w:r>
              <w:rPr>
                <w:rStyle w:val="ae"/>
                <w:rFonts w:asciiTheme="minorHAnsi" w:hAnsiTheme="minorHAnsi" w:cstheme="minorHAnsi"/>
                <w:shd w:val="clear" w:color="auto" w:fill="FFFFFF"/>
                <w:lang w:val="en-US"/>
              </w:rPr>
              <w:t xml:space="preserve">Path </w:t>
            </w:r>
            <w:r w:rsidRPr="00C27A13">
              <w:rPr>
                <w:rStyle w:val="ae"/>
                <w:rFonts w:asciiTheme="minorHAnsi" w:hAnsiTheme="minorHAnsi" w:cstheme="minorHAnsi"/>
                <w:shd w:val="clear" w:color="auto" w:fill="FFFFFF"/>
              </w:rPr>
              <w:t>/ Тип данных</w:t>
            </w:r>
            <w:r>
              <w:rPr>
                <w:rStyle w:val="ae"/>
                <w:rFonts w:asciiTheme="minorHAnsi" w:hAnsiTheme="minorHAnsi" w:cstheme="minorHAnsi"/>
                <w:shd w:val="clear" w:color="auto" w:fill="FFFFFF"/>
                <w:lang w:val="en-US"/>
              </w:rPr>
              <w:t xml:space="preserve"> </w:t>
            </w:r>
            <w:r w:rsidRPr="00C27A13">
              <w:rPr>
                <w:rStyle w:val="ae"/>
                <w:rFonts w:asciiTheme="minorHAnsi" w:hAnsiTheme="minorHAnsi" w:cstheme="minorHAnsi"/>
                <w:shd w:val="clear" w:color="auto" w:fill="FFFFFF"/>
              </w:rPr>
              <w:t>/ Правило</w:t>
            </w:r>
          </w:p>
        </w:tc>
        <w:tc>
          <w:tcPr>
            <w:tcW w:w="3686" w:type="dxa"/>
          </w:tcPr>
          <w:p w:rsidR="004410A6" w:rsidRPr="003145C5" w:rsidRDefault="004410A6" w:rsidP="007E5705">
            <w:pPr>
              <w:ind w:firstLine="0"/>
              <w:jc w:val="center"/>
              <w:rPr>
                <w:b/>
                <w:lang w:eastAsia="en-US"/>
              </w:rPr>
            </w:pPr>
            <w:r>
              <w:rPr>
                <w:b/>
                <w:lang w:eastAsia="en-US"/>
              </w:rPr>
              <w:t>Изменено</w:t>
            </w:r>
          </w:p>
        </w:tc>
        <w:tc>
          <w:tcPr>
            <w:tcW w:w="3685" w:type="dxa"/>
          </w:tcPr>
          <w:p w:rsidR="004410A6" w:rsidRPr="00596C2E" w:rsidRDefault="00A75AD4" w:rsidP="007E5705">
            <w:pPr>
              <w:ind w:firstLine="0"/>
              <w:jc w:val="center"/>
              <w:rPr>
                <w:b/>
                <w:lang w:val="en-US" w:eastAsia="en-US"/>
              </w:rPr>
            </w:pPr>
            <w:r>
              <w:rPr>
                <w:b/>
                <w:lang w:eastAsia="en-US"/>
              </w:rPr>
              <w:t>Значение в 2024.03</w:t>
            </w:r>
          </w:p>
        </w:tc>
        <w:tc>
          <w:tcPr>
            <w:tcW w:w="3687" w:type="dxa"/>
          </w:tcPr>
          <w:p w:rsidR="004410A6" w:rsidRPr="00BD362A" w:rsidRDefault="00A75AD4" w:rsidP="007E5705">
            <w:pPr>
              <w:ind w:firstLine="0"/>
              <w:jc w:val="center"/>
              <w:rPr>
                <w:b/>
                <w:lang w:val="en-US" w:eastAsia="en-US"/>
              </w:rPr>
            </w:pPr>
            <w:r>
              <w:rPr>
                <w:b/>
                <w:lang w:eastAsia="en-US"/>
              </w:rPr>
              <w:t>Значение в 2025.01</w:t>
            </w:r>
          </w:p>
        </w:tc>
      </w:tr>
      <w:tr w:rsidR="004410A6" w:rsidTr="007E5705">
        <w:tc>
          <w:tcPr>
            <w:tcW w:w="3539" w:type="dxa"/>
          </w:tcPr>
          <w:p w:rsidR="004410A6" w:rsidRPr="00BB7259" w:rsidRDefault="004410A6" w:rsidP="007E5705">
            <w:pPr>
              <w:ind w:firstLine="0"/>
              <w:jc w:val="left"/>
              <w:rPr>
                <w:lang w:val="en-US" w:eastAsia="en-US"/>
              </w:rPr>
            </w:pPr>
            <w:r w:rsidRPr="00BB7259">
              <w:rPr>
                <w:noProof/>
                <w:lang w:val="en-US"/>
              </w:rPr>
              <w:t>WlltAdmstnReq/DLDgst</w:t>
            </w:r>
          </w:p>
        </w:tc>
        <w:tc>
          <w:tcPr>
            <w:tcW w:w="3686" w:type="dxa"/>
          </w:tcPr>
          <w:p w:rsidR="004410A6" w:rsidRPr="00DD7C63" w:rsidRDefault="004410A6" w:rsidP="007E5705">
            <w:pPr>
              <w:ind w:firstLine="0"/>
              <w:jc w:val="left"/>
              <w:rPr>
                <w:lang w:eastAsia="en-US"/>
              </w:rPr>
            </w:pPr>
            <w:r>
              <w:rPr>
                <w:noProof/>
              </w:rPr>
              <w:t>Аннотация «Usage rule, Порядок использования». Значение (RU)</w:t>
            </w:r>
          </w:p>
        </w:tc>
        <w:tc>
          <w:tcPr>
            <w:tcW w:w="3685" w:type="dxa"/>
          </w:tcPr>
          <w:p w:rsidR="004410A6" w:rsidRPr="00DD7C63" w:rsidRDefault="004410A6" w:rsidP="007E5705">
            <w:pPr>
              <w:ind w:firstLine="0"/>
              <w:jc w:val="left"/>
              <w:rPr>
                <w:lang w:eastAsia="en-US"/>
              </w:rPr>
            </w:pPr>
            <w:r>
              <w:rPr>
                <w:noProof/>
              </w:rPr>
              <w:t>Подписывается Финансовым посредником</w:t>
            </w:r>
          </w:p>
        </w:tc>
        <w:tc>
          <w:tcPr>
            <w:tcW w:w="3687" w:type="dxa"/>
          </w:tcPr>
          <w:p w:rsidR="004410A6" w:rsidRPr="00DD7C63" w:rsidRDefault="004410A6" w:rsidP="007E5705">
            <w:pPr>
              <w:ind w:firstLine="0"/>
              <w:jc w:val="left"/>
              <w:rPr>
                <w:lang w:eastAsia="en-US"/>
              </w:rPr>
            </w:pPr>
            <w:r>
              <w:rPr>
                <w:noProof/>
              </w:rPr>
              <w:t>Устанавливается ЭП Финансового посредника</w:t>
            </w:r>
          </w:p>
        </w:tc>
      </w:tr>
      <w:tr w:rsidR="004410A6" w:rsidTr="007E5705">
        <w:tc>
          <w:tcPr>
            <w:tcW w:w="3539" w:type="dxa"/>
          </w:tcPr>
          <w:p w:rsidR="004410A6" w:rsidRPr="00BB7259" w:rsidRDefault="004410A6" w:rsidP="007E5705">
            <w:pPr>
              <w:ind w:firstLine="0"/>
              <w:jc w:val="left"/>
              <w:rPr>
                <w:lang w:val="en-US" w:eastAsia="en-US"/>
              </w:rPr>
            </w:pPr>
            <w:r w:rsidRPr="00BB7259">
              <w:rPr>
                <w:noProof/>
                <w:lang w:val="en-US"/>
              </w:rPr>
              <w:t>WlltAdmstnReq/DLDgst/Sgn</w:t>
            </w:r>
          </w:p>
        </w:tc>
        <w:tc>
          <w:tcPr>
            <w:tcW w:w="3686" w:type="dxa"/>
          </w:tcPr>
          <w:p w:rsidR="004410A6" w:rsidRPr="00DD7C63" w:rsidRDefault="004410A6" w:rsidP="007E5705">
            <w:pPr>
              <w:ind w:firstLine="0"/>
              <w:jc w:val="left"/>
              <w:rPr>
                <w:lang w:eastAsia="en-US"/>
              </w:rPr>
            </w:pPr>
            <w:r>
              <w:rPr>
                <w:noProof/>
              </w:rPr>
              <w:t>Аннотация «Description, Описание». Значение (RU)</w:t>
            </w:r>
          </w:p>
        </w:tc>
        <w:tc>
          <w:tcPr>
            <w:tcW w:w="3685" w:type="dxa"/>
          </w:tcPr>
          <w:p w:rsidR="004410A6" w:rsidRPr="00DD7C63" w:rsidRDefault="004410A6" w:rsidP="007E5705">
            <w:pPr>
              <w:ind w:firstLine="0"/>
              <w:jc w:val="left"/>
              <w:rPr>
                <w:lang w:eastAsia="en-US"/>
              </w:rPr>
            </w:pPr>
          </w:p>
        </w:tc>
        <w:tc>
          <w:tcPr>
            <w:tcW w:w="3687" w:type="dxa"/>
          </w:tcPr>
          <w:p w:rsidR="004410A6" w:rsidRPr="00DD7C63" w:rsidRDefault="004410A6" w:rsidP="007E5705">
            <w:pPr>
              <w:ind w:firstLine="0"/>
              <w:jc w:val="left"/>
              <w:rPr>
                <w:lang w:eastAsia="en-US"/>
              </w:rPr>
            </w:pPr>
            <w:r>
              <w:rPr>
                <w:noProof/>
              </w:rPr>
              <w:t>Устанавливается ЭП Финансового посредника</w:t>
            </w:r>
          </w:p>
        </w:tc>
      </w:tr>
    </w:tbl>
    <w:p w:rsidR="004410A6" w:rsidRPr="00FE0E33" w:rsidRDefault="004410A6" w:rsidP="004410A6">
      <w:pPr>
        <w:ind w:firstLine="0"/>
        <w:rPr>
          <w:lang w:val="en-US" w:eastAsia="en-US"/>
        </w:rPr>
      </w:pPr>
    </w:p>
    <w:p w:rsidR="004410A6" w:rsidRPr="00002BFD" w:rsidRDefault="004410A6" w:rsidP="004410A6">
      <w:pPr>
        <w:ind w:firstLine="0"/>
        <w:rPr>
          <w:b/>
          <w:lang w:val="en-US" w:eastAsia="en-US"/>
        </w:rPr>
      </w:pPr>
      <w:r w:rsidRPr="0033614D">
        <w:rPr>
          <w:b/>
          <w:noProof/>
          <w:lang w:val="en-US"/>
        </w:rPr>
        <w:t xml:space="preserve">cbdc.022.001.04 CustomerWalletFIManagementRequest_2024.03 / </w:t>
      </w:r>
      <w:r w:rsidRPr="00002BFD">
        <w:rPr>
          <w:b/>
          <w:noProof/>
        </w:rPr>
        <w:t>Запрос</w:t>
      </w:r>
      <w:r w:rsidRPr="0033614D">
        <w:rPr>
          <w:b/>
          <w:noProof/>
          <w:lang w:val="en-US"/>
        </w:rPr>
        <w:t xml:space="preserve"> </w:t>
      </w:r>
      <w:r w:rsidRPr="00002BFD">
        <w:rPr>
          <w:b/>
          <w:noProof/>
        </w:rPr>
        <w:t>ФП</w:t>
      </w:r>
      <w:r w:rsidRPr="0033614D">
        <w:rPr>
          <w:b/>
          <w:noProof/>
          <w:lang w:val="en-US"/>
        </w:rPr>
        <w:t xml:space="preserve"> </w:t>
      </w:r>
      <w:r w:rsidRPr="00002BFD">
        <w:rPr>
          <w:b/>
          <w:noProof/>
        </w:rPr>
        <w:t>на</w:t>
      </w:r>
      <w:r w:rsidRPr="0033614D">
        <w:rPr>
          <w:b/>
          <w:noProof/>
          <w:lang w:val="en-US"/>
        </w:rPr>
        <w:t xml:space="preserve"> </w:t>
      </w:r>
      <w:r w:rsidRPr="00002BFD">
        <w:rPr>
          <w:b/>
          <w:noProof/>
        </w:rPr>
        <w:t>изменение</w:t>
      </w:r>
      <w:r w:rsidRPr="0033614D">
        <w:rPr>
          <w:b/>
          <w:noProof/>
          <w:lang w:val="en-US"/>
        </w:rPr>
        <w:t xml:space="preserve"> </w:t>
      </w:r>
      <w:r w:rsidRPr="00002BFD">
        <w:rPr>
          <w:b/>
          <w:noProof/>
        </w:rPr>
        <w:t>статуса</w:t>
      </w:r>
      <w:r w:rsidRPr="0033614D">
        <w:rPr>
          <w:b/>
          <w:noProof/>
          <w:lang w:val="en-US"/>
        </w:rPr>
        <w:t xml:space="preserve"> </w:t>
      </w:r>
      <w:r w:rsidRPr="00002BFD">
        <w:rPr>
          <w:b/>
          <w:noProof/>
        </w:rPr>
        <w:t>СЦР</w:t>
      </w:r>
      <w:r w:rsidRPr="0033614D">
        <w:rPr>
          <w:b/>
          <w:noProof/>
          <w:lang w:val="en-US"/>
        </w:rPr>
        <w:t xml:space="preserve"> </w:t>
      </w:r>
      <w:r w:rsidRPr="00002BFD">
        <w:rPr>
          <w:b/>
          <w:noProof/>
        </w:rPr>
        <w:t>Клиента</w:t>
      </w:r>
      <w:r w:rsidRPr="0033614D">
        <w:rPr>
          <w:b/>
          <w:noProof/>
          <w:lang w:val="en-US"/>
        </w:rPr>
        <w:t>-</w:t>
      </w:r>
      <w:r w:rsidRPr="00002BFD">
        <w:rPr>
          <w:b/>
          <w:noProof/>
        </w:rPr>
        <w:t>ФЛ</w:t>
      </w:r>
    </w:p>
    <w:tbl>
      <w:tblPr>
        <w:tblStyle w:val="ab"/>
        <w:tblW w:w="14597" w:type="dxa"/>
        <w:tblLayout w:type="fixed"/>
        <w:tblLook w:val="04A0" w:firstRow="1" w:lastRow="0" w:firstColumn="1" w:lastColumn="0" w:noHBand="0" w:noVBand="1"/>
      </w:tblPr>
      <w:tblGrid>
        <w:gridCol w:w="3539"/>
        <w:gridCol w:w="3686"/>
        <w:gridCol w:w="3685"/>
        <w:gridCol w:w="3687"/>
      </w:tblGrid>
      <w:tr w:rsidR="004410A6" w:rsidRPr="00BD362A" w:rsidTr="007E5705">
        <w:tc>
          <w:tcPr>
            <w:tcW w:w="3539" w:type="dxa"/>
          </w:tcPr>
          <w:p w:rsidR="004410A6" w:rsidRPr="00C27A13" w:rsidRDefault="004410A6" w:rsidP="007E5705">
            <w:pPr>
              <w:ind w:firstLine="0"/>
              <w:jc w:val="center"/>
              <w:rPr>
                <w:rFonts w:asciiTheme="minorHAnsi" w:hAnsiTheme="minorHAnsi" w:cstheme="minorHAnsi"/>
                <w:b/>
                <w:lang w:val="en-US" w:eastAsia="en-US"/>
              </w:rPr>
            </w:pPr>
            <w:r w:rsidRPr="00C27A13">
              <w:rPr>
                <w:rStyle w:val="ae"/>
                <w:rFonts w:asciiTheme="minorHAnsi" w:hAnsiTheme="minorHAnsi" w:cstheme="minorHAnsi"/>
                <w:shd w:val="clear" w:color="auto" w:fill="FFFFFF"/>
              </w:rPr>
              <w:t>X</w:t>
            </w:r>
            <w:r>
              <w:rPr>
                <w:rStyle w:val="ae"/>
                <w:rFonts w:asciiTheme="minorHAnsi" w:hAnsiTheme="minorHAnsi" w:cstheme="minorHAnsi"/>
                <w:shd w:val="clear" w:color="auto" w:fill="FFFFFF"/>
                <w:lang w:val="en-US"/>
              </w:rPr>
              <w:t xml:space="preserve">Path </w:t>
            </w:r>
            <w:r w:rsidRPr="00C27A13">
              <w:rPr>
                <w:rStyle w:val="ae"/>
                <w:rFonts w:asciiTheme="minorHAnsi" w:hAnsiTheme="minorHAnsi" w:cstheme="minorHAnsi"/>
                <w:shd w:val="clear" w:color="auto" w:fill="FFFFFF"/>
              </w:rPr>
              <w:t>/ Тип данных</w:t>
            </w:r>
            <w:r>
              <w:rPr>
                <w:rStyle w:val="ae"/>
                <w:rFonts w:asciiTheme="minorHAnsi" w:hAnsiTheme="minorHAnsi" w:cstheme="minorHAnsi"/>
                <w:shd w:val="clear" w:color="auto" w:fill="FFFFFF"/>
                <w:lang w:val="en-US"/>
              </w:rPr>
              <w:t xml:space="preserve"> </w:t>
            </w:r>
            <w:r w:rsidRPr="00C27A13">
              <w:rPr>
                <w:rStyle w:val="ae"/>
                <w:rFonts w:asciiTheme="minorHAnsi" w:hAnsiTheme="minorHAnsi" w:cstheme="minorHAnsi"/>
                <w:shd w:val="clear" w:color="auto" w:fill="FFFFFF"/>
              </w:rPr>
              <w:t>/ Правило</w:t>
            </w:r>
          </w:p>
        </w:tc>
        <w:tc>
          <w:tcPr>
            <w:tcW w:w="3686" w:type="dxa"/>
          </w:tcPr>
          <w:p w:rsidR="004410A6" w:rsidRPr="003145C5" w:rsidRDefault="004410A6" w:rsidP="007E5705">
            <w:pPr>
              <w:ind w:firstLine="0"/>
              <w:jc w:val="center"/>
              <w:rPr>
                <w:b/>
                <w:lang w:eastAsia="en-US"/>
              </w:rPr>
            </w:pPr>
            <w:r>
              <w:rPr>
                <w:b/>
                <w:lang w:eastAsia="en-US"/>
              </w:rPr>
              <w:t>Изменено</w:t>
            </w:r>
          </w:p>
        </w:tc>
        <w:tc>
          <w:tcPr>
            <w:tcW w:w="3685" w:type="dxa"/>
          </w:tcPr>
          <w:p w:rsidR="004410A6" w:rsidRPr="00596C2E" w:rsidRDefault="00A75AD4" w:rsidP="007E5705">
            <w:pPr>
              <w:ind w:firstLine="0"/>
              <w:jc w:val="center"/>
              <w:rPr>
                <w:b/>
                <w:lang w:val="en-US" w:eastAsia="en-US"/>
              </w:rPr>
            </w:pPr>
            <w:r>
              <w:rPr>
                <w:b/>
                <w:lang w:eastAsia="en-US"/>
              </w:rPr>
              <w:t>Значение в 2024.03</w:t>
            </w:r>
          </w:p>
        </w:tc>
        <w:tc>
          <w:tcPr>
            <w:tcW w:w="3687" w:type="dxa"/>
          </w:tcPr>
          <w:p w:rsidR="004410A6" w:rsidRPr="00BD362A" w:rsidRDefault="00A75AD4" w:rsidP="007E5705">
            <w:pPr>
              <w:ind w:firstLine="0"/>
              <w:jc w:val="center"/>
              <w:rPr>
                <w:b/>
                <w:lang w:val="en-US" w:eastAsia="en-US"/>
              </w:rPr>
            </w:pPr>
            <w:r>
              <w:rPr>
                <w:b/>
                <w:lang w:eastAsia="en-US"/>
              </w:rPr>
              <w:t>Значение в 2025.01</w:t>
            </w:r>
          </w:p>
        </w:tc>
      </w:tr>
      <w:tr w:rsidR="004410A6" w:rsidTr="007E5705">
        <w:tc>
          <w:tcPr>
            <w:tcW w:w="3539" w:type="dxa"/>
          </w:tcPr>
          <w:p w:rsidR="004410A6" w:rsidRPr="00BB7259" w:rsidRDefault="004410A6" w:rsidP="007E5705">
            <w:pPr>
              <w:ind w:firstLine="0"/>
              <w:jc w:val="left"/>
              <w:rPr>
                <w:lang w:val="en-US" w:eastAsia="en-US"/>
              </w:rPr>
            </w:pPr>
            <w:r w:rsidRPr="00BB7259">
              <w:rPr>
                <w:noProof/>
                <w:lang w:val="en-US"/>
              </w:rPr>
              <w:lastRenderedPageBreak/>
              <w:t>WlltAdmstnReq/DLDgst/Sgn</w:t>
            </w:r>
          </w:p>
        </w:tc>
        <w:tc>
          <w:tcPr>
            <w:tcW w:w="3686" w:type="dxa"/>
          </w:tcPr>
          <w:p w:rsidR="004410A6" w:rsidRPr="00DD7C63" w:rsidRDefault="004410A6" w:rsidP="007E5705">
            <w:pPr>
              <w:ind w:firstLine="0"/>
              <w:jc w:val="left"/>
              <w:rPr>
                <w:lang w:eastAsia="en-US"/>
              </w:rPr>
            </w:pPr>
            <w:r>
              <w:rPr>
                <w:noProof/>
              </w:rPr>
              <w:t>Аннотация «Description, Описание». Значение (RU)</w:t>
            </w:r>
          </w:p>
        </w:tc>
        <w:tc>
          <w:tcPr>
            <w:tcW w:w="3685" w:type="dxa"/>
          </w:tcPr>
          <w:p w:rsidR="004410A6" w:rsidRPr="00DD7C63" w:rsidRDefault="004410A6" w:rsidP="007E5705">
            <w:pPr>
              <w:ind w:firstLine="0"/>
              <w:jc w:val="left"/>
              <w:rPr>
                <w:lang w:eastAsia="en-US"/>
              </w:rPr>
            </w:pPr>
          </w:p>
        </w:tc>
        <w:tc>
          <w:tcPr>
            <w:tcW w:w="3687" w:type="dxa"/>
          </w:tcPr>
          <w:p w:rsidR="004410A6" w:rsidRPr="00DD7C63" w:rsidRDefault="004410A6" w:rsidP="007E5705">
            <w:pPr>
              <w:ind w:firstLine="0"/>
              <w:jc w:val="left"/>
              <w:rPr>
                <w:lang w:eastAsia="en-US"/>
              </w:rPr>
            </w:pPr>
            <w:r>
              <w:rPr>
                <w:noProof/>
              </w:rPr>
              <w:t>Устанавливается ЭП Финансового посредника</w:t>
            </w:r>
          </w:p>
        </w:tc>
      </w:tr>
    </w:tbl>
    <w:p w:rsidR="004410A6" w:rsidRPr="00FE0E33" w:rsidRDefault="004410A6" w:rsidP="004410A6">
      <w:pPr>
        <w:ind w:firstLine="0"/>
        <w:rPr>
          <w:lang w:val="en-US" w:eastAsia="en-US"/>
        </w:rPr>
      </w:pPr>
    </w:p>
    <w:p w:rsidR="004410A6" w:rsidRPr="00002BFD" w:rsidRDefault="004410A6" w:rsidP="004410A6">
      <w:pPr>
        <w:ind w:firstLine="0"/>
        <w:rPr>
          <w:b/>
          <w:lang w:val="en-US" w:eastAsia="en-US"/>
        </w:rPr>
      </w:pPr>
      <w:r w:rsidRPr="0033614D">
        <w:rPr>
          <w:b/>
          <w:noProof/>
          <w:lang w:val="en-US"/>
        </w:rPr>
        <w:t xml:space="preserve">cbdc.022.001.04 FIWalletManagementRequest_2024.03 / </w:t>
      </w:r>
      <w:r w:rsidRPr="00002BFD">
        <w:rPr>
          <w:b/>
          <w:noProof/>
        </w:rPr>
        <w:t>Запрос</w:t>
      </w:r>
      <w:r w:rsidRPr="0033614D">
        <w:rPr>
          <w:b/>
          <w:noProof/>
          <w:lang w:val="en-US"/>
        </w:rPr>
        <w:t xml:space="preserve"> </w:t>
      </w:r>
      <w:r w:rsidRPr="00002BFD">
        <w:rPr>
          <w:b/>
          <w:noProof/>
        </w:rPr>
        <w:t>ФП</w:t>
      </w:r>
      <w:r w:rsidRPr="0033614D">
        <w:rPr>
          <w:b/>
          <w:noProof/>
          <w:lang w:val="en-US"/>
        </w:rPr>
        <w:t xml:space="preserve"> </w:t>
      </w:r>
      <w:r w:rsidRPr="00002BFD">
        <w:rPr>
          <w:b/>
          <w:noProof/>
        </w:rPr>
        <w:t>на</w:t>
      </w:r>
      <w:r w:rsidRPr="0033614D">
        <w:rPr>
          <w:b/>
          <w:noProof/>
          <w:lang w:val="en-US"/>
        </w:rPr>
        <w:t xml:space="preserve"> </w:t>
      </w:r>
      <w:r w:rsidRPr="00002BFD">
        <w:rPr>
          <w:b/>
          <w:noProof/>
        </w:rPr>
        <w:t>изменение</w:t>
      </w:r>
      <w:r w:rsidRPr="0033614D">
        <w:rPr>
          <w:b/>
          <w:noProof/>
          <w:lang w:val="en-US"/>
        </w:rPr>
        <w:t xml:space="preserve"> </w:t>
      </w:r>
      <w:r w:rsidRPr="00002BFD">
        <w:rPr>
          <w:b/>
          <w:noProof/>
        </w:rPr>
        <w:t>статуса</w:t>
      </w:r>
      <w:r w:rsidRPr="0033614D">
        <w:rPr>
          <w:b/>
          <w:noProof/>
          <w:lang w:val="en-US"/>
        </w:rPr>
        <w:t xml:space="preserve"> </w:t>
      </w:r>
      <w:r w:rsidRPr="00002BFD">
        <w:rPr>
          <w:b/>
          <w:noProof/>
        </w:rPr>
        <w:t>СЦР</w:t>
      </w:r>
      <w:r w:rsidRPr="0033614D">
        <w:rPr>
          <w:b/>
          <w:noProof/>
          <w:lang w:val="en-US"/>
        </w:rPr>
        <w:t xml:space="preserve"> </w:t>
      </w:r>
      <w:r w:rsidRPr="00002BFD">
        <w:rPr>
          <w:b/>
          <w:noProof/>
        </w:rPr>
        <w:t>ФП</w:t>
      </w:r>
    </w:p>
    <w:tbl>
      <w:tblPr>
        <w:tblStyle w:val="ab"/>
        <w:tblW w:w="14597" w:type="dxa"/>
        <w:tblLayout w:type="fixed"/>
        <w:tblLook w:val="04A0" w:firstRow="1" w:lastRow="0" w:firstColumn="1" w:lastColumn="0" w:noHBand="0" w:noVBand="1"/>
      </w:tblPr>
      <w:tblGrid>
        <w:gridCol w:w="3539"/>
        <w:gridCol w:w="3686"/>
        <w:gridCol w:w="3685"/>
        <w:gridCol w:w="3687"/>
      </w:tblGrid>
      <w:tr w:rsidR="004410A6" w:rsidRPr="00BD362A" w:rsidTr="007E5705">
        <w:tc>
          <w:tcPr>
            <w:tcW w:w="3539" w:type="dxa"/>
          </w:tcPr>
          <w:p w:rsidR="004410A6" w:rsidRPr="00C27A13" w:rsidRDefault="004410A6" w:rsidP="007E5705">
            <w:pPr>
              <w:ind w:firstLine="0"/>
              <w:jc w:val="center"/>
              <w:rPr>
                <w:rFonts w:asciiTheme="minorHAnsi" w:hAnsiTheme="minorHAnsi" w:cstheme="minorHAnsi"/>
                <w:b/>
                <w:lang w:val="en-US" w:eastAsia="en-US"/>
              </w:rPr>
            </w:pPr>
            <w:r w:rsidRPr="00C27A13">
              <w:rPr>
                <w:rStyle w:val="ae"/>
                <w:rFonts w:asciiTheme="minorHAnsi" w:hAnsiTheme="minorHAnsi" w:cstheme="minorHAnsi"/>
                <w:shd w:val="clear" w:color="auto" w:fill="FFFFFF"/>
              </w:rPr>
              <w:t>X</w:t>
            </w:r>
            <w:r>
              <w:rPr>
                <w:rStyle w:val="ae"/>
                <w:rFonts w:asciiTheme="minorHAnsi" w:hAnsiTheme="minorHAnsi" w:cstheme="minorHAnsi"/>
                <w:shd w:val="clear" w:color="auto" w:fill="FFFFFF"/>
                <w:lang w:val="en-US"/>
              </w:rPr>
              <w:t xml:space="preserve">Path </w:t>
            </w:r>
            <w:r w:rsidRPr="00C27A13">
              <w:rPr>
                <w:rStyle w:val="ae"/>
                <w:rFonts w:asciiTheme="minorHAnsi" w:hAnsiTheme="minorHAnsi" w:cstheme="minorHAnsi"/>
                <w:shd w:val="clear" w:color="auto" w:fill="FFFFFF"/>
              </w:rPr>
              <w:t>/ Тип данных</w:t>
            </w:r>
            <w:r>
              <w:rPr>
                <w:rStyle w:val="ae"/>
                <w:rFonts w:asciiTheme="minorHAnsi" w:hAnsiTheme="minorHAnsi" w:cstheme="minorHAnsi"/>
                <w:shd w:val="clear" w:color="auto" w:fill="FFFFFF"/>
                <w:lang w:val="en-US"/>
              </w:rPr>
              <w:t xml:space="preserve"> </w:t>
            </w:r>
            <w:r w:rsidRPr="00C27A13">
              <w:rPr>
                <w:rStyle w:val="ae"/>
                <w:rFonts w:asciiTheme="minorHAnsi" w:hAnsiTheme="minorHAnsi" w:cstheme="minorHAnsi"/>
                <w:shd w:val="clear" w:color="auto" w:fill="FFFFFF"/>
              </w:rPr>
              <w:t>/ Правило</w:t>
            </w:r>
          </w:p>
        </w:tc>
        <w:tc>
          <w:tcPr>
            <w:tcW w:w="3686" w:type="dxa"/>
          </w:tcPr>
          <w:p w:rsidR="004410A6" w:rsidRPr="003145C5" w:rsidRDefault="004410A6" w:rsidP="007E5705">
            <w:pPr>
              <w:ind w:firstLine="0"/>
              <w:jc w:val="center"/>
              <w:rPr>
                <w:b/>
                <w:lang w:eastAsia="en-US"/>
              </w:rPr>
            </w:pPr>
            <w:r>
              <w:rPr>
                <w:b/>
                <w:lang w:eastAsia="en-US"/>
              </w:rPr>
              <w:t>Изменено</w:t>
            </w:r>
          </w:p>
        </w:tc>
        <w:tc>
          <w:tcPr>
            <w:tcW w:w="3685" w:type="dxa"/>
          </w:tcPr>
          <w:p w:rsidR="004410A6" w:rsidRPr="00596C2E" w:rsidRDefault="00A75AD4" w:rsidP="007E5705">
            <w:pPr>
              <w:ind w:firstLine="0"/>
              <w:jc w:val="center"/>
              <w:rPr>
                <w:b/>
                <w:lang w:val="en-US" w:eastAsia="en-US"/>
              </w:rPr>
            </w:pPr>
            <w:r>
              <w:rPr>
                <w:b/>
                <w:lang w:eastAsia="en-US"/>
              </w:rPr>
              <w:t>Значение в 2024.03</w:t>
            </w:r>
          </w:p>
        </w:tc>
        <w:tc>
          <w:tcPr>
            <w:tcW w:w="3687" w:type="dxa"/>
          </w:tcPr>
          <w:p w:rsidR="004410A6" w:rsidRPr="00BD362A" w:rsidRDefault="00A75AD4" w:rsidP="007E5705">
            <w:pPr>
              <w:ind w:firstLine="0"/>
              <w:jc w:val="center"/>
              <w:rPr>
                <w:b/>
                <w:lang w:val="en-US" w:eastAsia="en-US"/>
              </w:rPr>
            </w:pPr>
            <w:r>
              <w:rPr>
                <w:b/>
                <w:lang w:eastAsia="en-US"/>
              </w:rPr>
              <w:t>Значение в 2025.01</w:t>
            </w:r>
          </w:p>
        </w:tc>
      </w:tr>
      <w:tr w:rsidR="004410A6" w:rsidTr="007E5705">
        <w:tc>
          <w:tcPr>
            <w:tcW w:w="3539" w:type="dxa"/>
          </w:tcPr>
          <w:p w:rsidR="004410A6" w:rsidRPr="00BB7259" w:rsidRDefault="004410A6" w:rsidP="007E5705">
            <w:pPr>
              <w:ind w:firstLine="0"/>
              <w:jc w:val="left"/>
              <w:rPr>
                <w:lang w:val="en-US" w:eastAsia="en-US"/>
              </w:rPr>
            </w:pPr>
            <w:r w:rsidRPr="00BB7259">
              <w:rPr>
                <w:noProof/>
                <w:lang w:val="en-US"/>
              </w:rPr>
              <w:t>WlltAdmstnReq/DLDgst/Sgn</w:t>
            </w:r>
          </w:p>
        </w:tc>
        <w:tc>
          <w:tcPr>
            <w:tcW w:w="3686" w:type="dxa"/>
          </w:tcPr>
          <w:p w:rsidR="004410A6" w:rsidRPr="00DD7C63" w:rsidRDefault="004410A6" w:rsidP="007E5705">
            <w:pPr>
              <w:ind w:firstLine="0"/>
              <w:jc w:val="left"/>
              <w:rPr>
                <w:lang w:eastAsia="en-US"/>
              </w:rPr>
            </w:pPr>
            <w:r>
              <w:rPr>
                <w:noProof/>
              </w:rPr>
              <w:t>Аннотация «Description, Описание». Значение (RU)</w:t>
            </w:r>
          </w:p>
        </w:tc>
        <w:tc>
          <w:tcPr>
            <w:tcW w:w="3685" w:type="dxa"/>
          </w:tcPr>
          <w:p w:rsidR="004410A6" w:rsidRPr="00DD7C63" w:rsidRDefault="004410A6" w:rsidP="007E5705">
            <w:pPr>
              <w:ind w:firstLine="0"/>
              <w:jc w:val="left"/>
              <w:rPr>
                <w:lang w:eastAsia="en-US"/>
              </w:rPr>
            </w:pPr>
          </w:p>
        </w:tc>
        <w:tc>
          <w:tcPr>
            <w:tcW w:w="3687" w:type="dxa"/>
          </w:tcPr>
          <w:p w:rsidR="004410A6" w:rsidRPr="00DD7C63" w:rsidRDefault="004410A6" w:rsidP="007E5705">
            <w:pPr>
              <w:ind w:firstLine="0"/>
              <w:jc w:val="left"/>
              <w:rPr>
                <w:lang w:eastAsia="en-US"/>
              </w:rPr>
            </w:pPr>
            <w:r>
              <w:rPr>
                <w:noProof/>
              </w:rPr>
              <w:t>Устанавливается ЭП Финансового посредника</w:t>
            </w:r>
          </w:p>
        </w:tc>
      </w:tr>
    </w:tbl>
    <w:p w:rsidR="004410A6" w:rsidRPr="00FE0E33" w:rsidRDefault="004410A6" w:rsidP="004410A6">
      <w:pPr>
        <w:ind w:firstLine="0"/>
        <w:rPr>
          <w:lang w:val="en-US" w:eastAsia="en-US"/>
        </w:rPr>
      </w:pPr>
    </w:p>
    <w:p w:rsidR="004410A6" w:rsidRPr="00002BFD" w:rsidRDefault="004410A6" w:rsidP="004410A6">
      <w:pPr>
        <w:ind w:firstLine="0"/>
        <w:rPr>
          <w:b/>
          <w:lang w:val="en-US" w:eastAsia="en-US"/>
        </w:rPr>
      </w:pPr>
      <w:r w:rsidRPr="0033614D">
        <w:rPr>
          <w:b/>
          <w:noProof/>
          <w:lang w:val="en-US"/>
        </w:rPr>
        <w:t xml:space="preserve">cbdc.022.001.04 OrganisationCertRegistrationRequest_2024.03 / </w:t>
      </w:r>
      <w:r w:rsidRPr="00002BFD">
        <w:rPr>
          <w:b/>
          <w:noProof/>
        </w:rPr>
        <w:t>Запрос</w:t>
      </w:r>
      <w:r w:rsidRPr="0033614D">
        <w:rPr>
          <w:b/>
          <w:noProof/>
          <w:lang w:val="en-US"/>
        </w:rPr>
        <w:t xml:space="preserve"> </w:t>
      </w:r>
      <w:r w:rsidRPr="00002BFD">
        <w:rPr>
          <w:b/>
          <w:noProof/>
        </w:rPr>
        <w:t>на</w:t>
      </w:r>
      <w:r w:rsidRPr="0033614D">
        <w:rPr>
          <w:b/>
          <w:noProof/>
          <w:lang w:val="en-US"/>
        </w:rPr>
        <w:t xml:space="preserve"> </w:t>
      </w:r>
      <w:r w:rsidRPr="00002BFD">
        <w:rPr>
          <w:b/>
          <w:noProof/>
        </w:rPr>
        <w:t>привязку</w:t>
      </w:r>
      <w:r w:rsidRPr="0033614D">
        <w:rPr>
          <w:b/>
          <w:noProof/>
          <w:lang w:val="en-US"/>
        </w:rPr>
        <w:t xml:space="preserve"> </w:t>
      </w:r>
      <w:r w:rsidRPr="00002BFD">
        <w:rPr>
          <w:b/>
          <w:noProof/>
        </w:rPr>
        <w:t>СКПЭП</w:t>
      </w:r>
      <w:r w:rsidRPr="0033614D">
        <w:rPr>
          <w:b/>
          <w:noProof/>
          <w:lang w:val="en-US"/>
        </w:rPr>
        <w:t xml:space="preserve"> </w:t>
      </w:r>
      <w:r w:rsidRPr="00002BFD">
        <w:rPr>
          <w:b/>
          <w:noProof/>
        </w:rPr>
        <w:t>к</w:t>
      </w:r>
      <w:r w:rsidRPr="0033614D">
        <w:rPr>
          <w:b/>
          <w:noProof/>
          <w:lang w:val="en-US"/>
        </w:rPr>
        <w:t xml:space="preserve"> </w:t>
      </w:r>
      <w:r w:rsidRPr="00002BFD">
        <w:rPr>
          <w:b/>
          <w:noProof/>
        </w:rPr>
        <w:t>СЦР</w:t>
      </w:r>
      <w:r w:rsidRPr="0033614D">
        <w:rPr>
          <w:b/>
          <w:noProof/>
          <w:lang w:val="en-US"/>
        </w:rPr>
        <w:t xml:space="preserve"> </w:t>
      </w:r>
      <w:r w:rsidRPr="00002BFD">
        <w:rPr>
          <w:b/>
          <w:noProof/>
        </w:rPr>
        <w:t>Клиента</w:t>
      </w:r>
      <w:r w:rsidRPr="0033614D">
        <w:rPr>
          <w:b/>
          <w:noProof/>
          <w:lang w:val="en-US"/>
        </w:rPr>
        <w:t>-</w:t>
      </w:r>
      <w:r w:rsidRPr="00002BFD">
        <w:rPr>
          <w:b/>
          <w:noProof/>
        </w:rPr>
        <w:t>ЮЛ</w:t>
      </w:r>
    </w:p>
    <w:tbl>
      <w:tblPr>
        <w:tblStyle w:val="ab"/>
        <w:tblW w:w="14597" w:type="dxa"/>
        <w:tblLayout w:type="fixed"/>
        <w:tblLook w:val="04A0" w:firstRow="1" w:lastRow="0" w:firstColumn="1" w:lastColumn="0" w:noHBand="0" w:noVBand="1"/>
      </w:tblPr>
      <w:tblGrid>
        <w:gridCol w:w="3539"/>
        <w:gridCol w:w="3686"/>
        <w:gridCol w:w="3685"/>
        <w:gridCol w:w="3687"/>
      </w:tblGrid>
      <w:tr w:rsidR="004410A6" w:rsidRPr="00BD362A" w:rsidTr="007E5705">
        <w:tc>
          <w:tcPr>
            <w:tcW w:w="3539" w:type="dxa"/>
          </w:tcPr>
          <w:p w:rsidR="004410A6" w:rsidRPr="00C27A13" w:rsidRDefault="004410A6" w:rsidP="007E5705">
            <w:pPr>
              <w:ind w:firstLine="0"/>
              <w:jc w:val="center"/>
              <w:rPr>
                <w:rFonts w:asciiTheme="minorHAnsi" w:hAnsiTheme="minorHAnsi" w:cstheme="minorHAnsi"/>
                <w:b/>
                <w:lang w:val="en-US" w:eastAsia="en-US"/>
              </w:rPr>
            </w:pPr>
            <w:r w:rsidRPr="00C27A13">
              <w:rPr>
                <w:rStyle w:val="ae"/>
                <w:rFonts w:asciiTheme="minorHAnsi" w:hAnsiTheme="minorHAnsi" w:cstheme="minorHAnsi"/>
                <w:shd w:val="clear" w:color="auto" w:fill="FFFFFF"/>
              </w:rPr>
              <w:t>X</w:t>
            </w:r>
            <w:r>
              <w:rPr>
                <w:rStyle w:val="ae"/>
                <w:rFonts w:asciiTheme="minorHAnsi" w:hAnsiTheme="minorHAnsi" w:cstheme="minorHAnsi"/>
                <w:shd w:val="clear" w:color="auto" w:fill="FFFFFF"/>
                <w:lang w:val="en-US"/>
              </w:rPr>
              <w:t xml:space="preserve">Path </w:t>
            </w:r>
            <w:r w:rsidRPr="00C27A13">
              <w:rPr>
                <w:rStyle w:val="ae"/>
                <w:rFonts w:asciiTheme="minorHAnsi" w:hAnsiTheme="minorHAnsi" w:cstheme="minorHAnsi"/>
                <w:shd w:val="clear" w:color="auto" w:fill="FFFFFF"/>
              </w:rPr>
              <w:t>/ Тип данных</w:t>
            </w:r>
            <w:r>
              <w:rPr>
                <w:rStyle w:val="ae"/>
                <w:rFonts w:asciiTheme="minorHAnsi" w:hAnsiTheme="minorHAnsi" w:cstheme="minorHAnsi"/>
                <w:shd w:val="clear" w:color="auto" w:fill="FFFFFF"/>
                <w:lang w:val="en-US"/>
              </w:rPr>
              <w:t xml:space="preserve"> </w:t>
            </w:r>
            <w:r w:rsidRPr="00C27A13">
              <w:rPr>
                <w:rStyle w:val="ae"/>
                <w:rFonts w:asciiTheme="minorHAnsi" w:hAnsiTheme="minorHAnsi" w:cstheme="minorHAnsi"/>
                <w:shd w:val="clear" w:color="auto" w:fill="FFFFFF"/>
              </w:rPr>
              <w:t>/ Правило</w:t>
            </w:r>
          </w:p>
        </w:tc>
        <w:tc>
          <w:tcPr>
            <w:tcW w:w="3686" w:type="dxa"/>
          </w:tcPr>
          <w:p w:rsidR="004410A6" w:rsidRPr="003145C5" w:rsidRDefault="004410A6" w:rsidP="007E5705">
            <w:pPr>
              <w:ind w:firstLine="0"/>
              <w:jc w:val="center"/>
              <w:rPr>
                <w:b/>
                <w:lang w:eastAsia="en-US"/>
              </w:rPr>
            </w:pPr>
            <w:r>
              <w:rPr>
                <w:b/>
                <w:lang w:eastAsia="en-US"/>
              </w:rPr>
              <w:t>Изменено</w:t>
            </w:r>
          </w:p>
        </w:tc>
        <w:tc>
          <w:tcPr>
            <w:tcW w:w="3685" w:type="dxa"/>
          </w:tcPr>
          <w:p w:rsidR="004410A6" w:rsidRPr="00596C2E" w:rsidRDefault="00A75AD4" w:rsidP="007E5705">
            <w:pPr>
              <w:ind w:firstLine="0"/>
              <w:jc w:val="center"/>
              <w:rPr>
                <w:b/>
                <w:lang w:val="en-US" w:eastAsia="en-US"/>
              </w:rPr>
            </w:pPr>
            <w:r>
              <w:rPr>
                <w:b/>
                <w:lang w:eastAsia="en-US"/>
              </w:rPr>
              <w:t>Значение в 2024.03</w:t>
            </w:r>
          </w:p>
        </w:tc>
        <w:tc>
          <w:tcPr>
            <w:tcW w:w="3687" w:type="dxa"/>
          </w:tcPr>
          <w:p w:rsidR="004410A6" w:rsidRPr="00BD362A" w:rsidRDefault="00A75AD4" w:rsidP="007E5705">
            <w:pPr>
              <w:ind w:firstLine="0"/>
              <w:jc w:val="center"/>
              <w:rPr>
                <w:b/>
                <w:lang w:val="en-US" w:eastAsia="en-US"/>
              </w:rPr>
            </w:pPr>
            <w:r>
              <w:rPr>
                <w:b/>
                <w:lang w:eastAsia="en-US"/>
              </w:rPr>
              <w:t>Значение в 2025.01</w:t>
            </w:r>
          </w:p>
        </w:tc>
      </w:tr>
      <w:tr w:rsidR="004410A6" w:rsidTr="007E5705">
        <w:tc>
          <w:tcPr>
            <w:tcW w:w="3539" w:type="dxa"/>
          </w:tcPr>
          <w:p w:rsidR="004410A6" w:rsidRPr="00BB7259" w:rsidRDefault="004410A6" w:rsidP="007E5705">
            <w:pPr>
              <w:ind w:firstLine="0"/>
              <w:jc w:val="left"/>
              <w:rPr>
                <w:lang w:val="en-US" w:eastAsia="en-US"/>
              </w:rPr>
            </w:pPr>
            <w:r w:rsidRPr="00BB7259">
              <w:rPr>
                <w:noProof/>
                <w:lang w:val="en-US"/>
              </w:rPr>
              <w:t>WlltAdmstnReq/DLDgst/Sgn</w:t>
            </w:r>
          </w:p>
        </w:tc>
        <w:tc>
          <w:tcPr>
            <w:tcW w:w="3686" w:type="dxa"/>
          </w:tcPr>
          <w:p w:rsidR="004410A6" w:rsidRPr="00DD7C63" w:rsidRDefault="004410A6" w:rsidP="007E5705">
            <w:pPr>
              <w:ind w:firstLine="0"/>
              <w:jc w:val="left"/>
              <w:rPr>
                <w:lang w:eastAsia="en-US"/>
              </w:rPr>
            </w:pPr>
            <w:r>
              <w:rPr>
                <w:noProof/>
              </w:rPr>
              <w:t>Аннотация «Description, Описание». Значение (RU)</w:t>
            </w:r>
          </w:p>
        </w:tc>
        <w:tc>
          <w:tcPr>
            <w:tcW w:w="3685" w:type="dxa"/>
          </w:tcPr>
          <w:p w:rsidR="004410A6" w:rsidRPr="00DD7C63" w:rsidRDefault="004410A6" w:rsidP="007E5705">
            <w:pPr>
              <w:ind w:firstLine="0"/>
              <w:jc w:val="left"/>
              <w:rPr>
                <w:lang w:eastAsia="en-US"/>
              </w:rPr>
            </w:pPr>
          </w:p>
        </w:tc>
        <w:tc>
          <w:tcPr>
            <w:tcW w:w="3687" w:type="dxa"/>
          </w:tcPr>
          <w:p w:rsidR="004410A6" w:rsidRPr="00DD7C63" w:rsidRDefault="004410A6" w:rsidP="007E5705">
            <w:pPr>
              <w:ind w:firstLine="0"/>
              <w:jc w:val="left"/>
              <w:rPr>
                <w:lang w:eastAsia="en-US"/>
              </w:rPr>
            </w:pPr>
            <w:r>
              <w:rPr>
                <w:noProof/>
              </w:rPr>
              <w:t>Устанавливается ЭП Финансового посредника</w:t>
            </w:r>
          </w:p>
        </w:tc>
      </w:tr>
    </w:tbl>
    <w:p w:rsidR="004410A6" w:rsidRPr="00FE0E33" w:rsidRDefault="004410A6" w:rsidP="004410A6">
      <w:pPr>
        <w:ind w:firstLine="0"/>
        <w:rPr>
          <w:lang w:val="en-US" w:eastAsia="en-US"/>
        </w:rPr>
      </w:pPr>
    </w:p>
    <w:p w:rsidR="004410A6" w:rsidRDefault="004410A6" w:rsidP="004410A6">
      <w:pPr>
        <w:ind w:firstLine="0"/>
        <w:rPr>
          <w:b/>
          <w:noProof/>
          <w:lang w:val="en-US"/>
        </w:rPr>
      </w:pPr>
    </w:p>
    <w:p w:rsidR="004410A6" w:rsidRDefault="004410A6" w:rsidP="004410A6">
      <w:pPr>
        <w:ind w:firstLine="0"/>
        <w:rPr>
          <w:b/>
          <w:noProof/>
          <w:lang w:val="en-US"/>
        </w:rPr>
      </w:pPr>
    </w:p>
    <w:p w:rsidR="004410A6" w:rsidRPr="00002BFD" w:rsidRDefault="004410A6" w:rsidP="004410A6">
      <w:pPr>
        <w:ind w:firstLine="0"/>
        <w:rPr>
          <w:b/>
          <w:lang w:val="en-US" w:eastAsia="en-US"/>
        </w:rPr>
      </w:pPr>
      <w:r w:rsidRPr="0033614D">
        <w:rPr>
          <w:b/>
          <w:noProof/>
          <w:lang w:val="en-US"/>
        </w:rPr>
        <w:t xml:space="preserve">cbdc.022.001.04 OrganisationWalletFIManagementRequest_2024.03 / </w:t>
      </w:r>
      <w:r w:rsidRPr="00002BFD">
        <w:rPr>
          <w:b/>
          <w:noProof/>
        </w:rPr>
        <w:t>Запрос</w:t>
      </w:r>
      <w:r w:rsidRPr="0033614D">
        <w:rPr>
          <w:b/>
          <w:noProof/>
          <w:lang w:val="en-US"/>
        </w:rPr>
        <w:t xml:space="preserve"> </w:t>
      </w:r>
      <w:r w:rsidRPr="00002BFD">
        <w:rPr>
          <w:b/>
          <w:noProof/>
        </w:rPr>
        <w:t>ФП</w:t>
      </w:r>
      <w:r w:rsidRPr="0033614D">
        <w:rPr>
          <w:b/>
          <w:noProof/>
          <w:lang w:val="en-US"/>
        </w:rPr>
        <w:t xml:space="preserve"> </w:t>
      </w:r>
      <w:r w:rsidRPr="00002BFD">
        <w:rPr>
          <w:b/>
          <w:noProof/>
        </w:rPr>
        <w:t>на</w:t>
      </w:r>
      <w:r w:rsidRPr="0033614D">
        <w:rPr>
          <w:b/>
          <w:noProof/>
          <w:lang w:val="en-US"/>
        </w:rPr>
        <w:t xml:space="preserve"> </w:t>
      </w:r>
      <w:r w:rsidRPr="00002BFD">
        <w:rPr>
          <w:b/>
          <w:noProof/>
        </w:rPr>
        <w:t>изменение</w:t>
      </w:r>
      <w:r w:rsidRPr="0033614D">
        <w:rPr>
          <w:b/>
          <w:noProof/>
          <w:lang w:val="en-US"/>
        </w:rPr>
        <w:t xml:space="preserve"> </w:t>
      </w:r>
      <w:r w:rsidRPr="00002BFD">
        <w:rPr>
          <w:b/>
          <w:noProof/>
        </w:rPr>
        <w:t>статуса</w:t>
      </w:r>
      <w:r w:rsidRPr="0033614D">
        <w:rPr>
          <w:b/>
          <w:noProof/>
          <w:lang w:val="en-US"/>
        </w:rPr>
        <w:t xml:space="preserve"> </w:t>
      </w:r>
      <w:r w:rsidRPr="00002BFD">
        <w:rPr>
          <w:b/>
          <w:noProof/>
        </w:rPr>
        <w:t>СЦР</w:t>
      </w:r>
      <w:r w:rsidRPr="0033614D">
        <w:rPr>
          <w:b/>
          <w:noProof/>
          <w:lang w:val="en-US"/>
        </w:rPr>
        <w:t xml:space="preserve"> </w:t>
      </w:r>
      <w:r w:rsidRPr="00002BFD">
        <w:rPr>
          <w:b/>
          <w:noProof/>
        </w:rPr>
        <w:t>Клиента</w:t>
      </w:r>
      <w:r w:rsidRPr="0033614D">
        <w:rPr>
          <w:b/>
          <w:noProof/>
          <w:lang w:val="en-US"/>
        </w:rPr>
        <w:t>-</w:t>
      </w:r>
      <w:r w:rsidRPr="00002BFD">
        <w:rPr>
          <w:b/>
          <w:noProof/>
        </w:rPr>
        <w:t>ЮЛ</w:t>
      </w:r>
    </w:p>
    <w:tbl>
      <w:tblPr>
        <w:tblStyle w:val="ab"/>
        <w:tblW w:w="14597" w:type="dxa"/>
        <w:tblLayout w:type="fixed"/>
        <w:tblLook w:val="04A0" w:firstRow="1" w:lastRow="0" w:firstColumn="1" w:lastColumn="0" w:noHBand="0" w:noVBand="1"/>
      </w:tblPr>
      <w:tblGrid>
        <w:gridCol w:w="3539"/>
        <w:gridCol w:w="3686"/>
        <w:gridCol w:w="3685"/>
        <w:gridCol w:w="3687"/>
      </w:tblGrid>
      <w:tr w:rsidR="004410A6" w:rsidRPr="00BD362A" w:rsidTr="007E5705">
        <w:tc>
          <w:tcPr>
            <w:tcW w:w="3539" w:type="dxa"/>
          </w:tcPr>
          <w:p w:rsidR="004410A6" w:rsidRPr="00C27A13" w:rsidRDefault="004410A6" w:rsidP="007E5705">
            <w:pPr>
              <w:ind w:firstLine="0"/>
              <w:jc w:val="center"/>
              <w:rPr>
                <w:rFonts w:asciiTheme="minorHAnsi" w:hAnsiTheme="minorHAnsi" w:cstheme="minorHAnsi"/>
                <w:b/>
                <w:lang w:val="en-US" w:eastAsia="en-US"/>
              </w:rPr>
            </w:pPr>
            <w:r w:rsidRPr="00C27A13">
              <w:rPr>
                <w:rStyle w:val="ae"/>
                <w:rFonts w:asciiTheme="minorHAnsi" w:hAnsiTheme="minorHAnsi" w:cstheme="minorHAnsi"/>
                <w:shd w:val="clear" w:color="auto" w:fill="FFFFFF"/>
              </w:rPr>
              <w:t>X</w:t>
            </w:r>
            <w:r>
              <w:rPr>
                <w:rStyle w:val="ae"/>
                <w:rFonts w:asciiTheme="minorHAnsi" w:hAnsiTheme="minorHAnsi" w:cstheme="minorHAnsi"/>
                <w:shd w:val="clear" w:color="auto" w:fill="FFFFFF"/>
                <w:lang w:val="en-US"/>
              </w:rPr>
              <w:t xml:space="preserve">Path </w:t>
            </w:r>
            <w:r w:rsidRPr="00C27A13">
              <w:rPr>
                <w:rStyle w:val="ae"/>
                <w:rFonts w:asciiTheme="minorHAnsi" w:hAnsiTheme="minorHAnsi" w:cstheme="minorHAnsi"/>
                <w:shd w:val="clear" w:color="auto" w:fill="FFFFFF"/>
              </w:rPr>
              <w:t>/ Тип данных</w:t>
            </w:r>
            <w:r>
              <w:rPr>
                <w:rStyle w:val="ae"/>
                <w:rFonts w:asciiTheme="minorHAnsi" w:hAnsiTheme="minorHAnsi" w:cstheme="minorHAnsi"/>
                <w:shd w:val="clear" w:color="auto" w:fill="FFFFFF"/>
                <w:lang w:val="en-US"/>
              </w:rPr>
              <w:t xml:space="preserve"> </w:t>
            </w:r>
            <w:r w:rsidRPr="00C27A13">
              <w:rPr>
                <w:rStyle w:val="ae"/>
                <w:rFonts w:asciiTheme="minorHAnsi" w:hAnsiTheme="minorHAnsi" w:cstheme="minorHAnsi"/>
                <w:shd w:val="clear" w:color="auto" w:fill="FFFFFF"/>
              </w:rPr>
              <w:t>/ Правило</w:t>
            </w:r>
          </w:p>
        </w:tc>
        <w:tc>
          <w:tcPr>
            <w:tcW w:w="3686" w:type="dxa"/>
          </w:tcPr>
          <w:p w:rsidR="004410A6" w:rsidRPr="003145C5" w:rsidRDefault="004410A6" w:rsidP="007E5705">
            <w:pPr>
              <w:ind w:firstLine="0"/>
              <w:jc w:val="center"/>
              <w:rPr>
                <w:b/>
                <w:lang w:eastAsia="en-US"/>
              </w:rPr>
            </w:pPr>
            <w:r>
              <w:rPr>
                <w:b/>
                <w:lang w:eastAsia="en-US"/>
              </w:rPr>
              <w:t>Изменено</w:t>
            </w:r>
          </w:p>
        </w:tc>
        <w:tc>
          <w:tcPr>
            <w:tcW w:w="3685" w:type="dxa"/>
          </w:tcPr>
          <w:p w:rsidR="004410A6" w:rsidRPr="00596C2E" w:rsidRDefault="00A75AD4" w:rsidP="007E5705">
            <w:pPr>
              <w:ind w:firstLine="0"/>
              <w:jc w:val="center"/>
              <w:rPr>
                <w:b/>
                <w:lang w:val="en-US" w:eastAsia="en-US"/>
              </w:rPr>
            </w:pPr>
            <w:r>
              <w:rPr>
                <w:b/>
                <w:lang w:eastAsia="en-US"/>
              </w:rPr>
              <w:t>Значение в 2024.03</w:t>
            </w:r>
          </w:p>
        </w:tc>
        <w:tc>
          <w:tcPr>
            <w:tcW w:w="3687" w:type="dxa"/>
          </w:tcPr>
          <w:p w:rsidR="004410A6" w:rsidRPr="00BD362A" w:rsidRDefault="00A75AD4" w:rsidP="007E5705">
            <w:pPr>
              <w:ind w:firstLine="0"/>
              <w:jc w:val="center"/>
              <w:rPr>
                <w:b/>
                <w:lang w:val="en-US" w:eastAsia="en-US"/>
              </w:rPr>
            </w:pPr>
            <w:r>
              <w:rPr>
                <w:b/>
                <w:lang w:eastAsia="en-US"/>
              </w:rPr>
              <w:t>Значение в 2025.01</w:t>
            </w:r>
          </w:p>
        </w:tc>
      </w:tr>
      <w:tr w:rsidR="004410A6" w:rsidTr="007E5705">
        <w:tc>
          <w:tcPr>
            <w:tcW w:w="3539" w:type="dxa"/>
          </w:tcPr>
          <w:p w:rsidR="004410A6" w:rsidRPr="00BB7259" w:rsidRDefault="004410A6" w:rsidP="007E5705">
            <w:pPr>
              <w:ind w:firstLine="0"/>
              <w:jc w:val="left"/>
              <w:rPr>
                <w:lang w:val="en-US" w:eastAsia="en-US"/>
              </w:rPr>
            </w:pPr>
            <w:r w:rsidRPr="00BB7259">
              <w:rPr>
                <w:noProof/>
                <w:lang w:val="en-US"/>
              </w:rPr>
              <w:t>WlltAdmstnReq/DLDgst/Sgn</w:t>
            </w:r>
          </w:p>
        </w:tc>
        <w:tc>
          <w:tcPr>
            <w:tcW w:w="3686" w:type="dxa"/>
          </w:tcPr>
          <w:p w:rsidR="004410A6" w:rsidRPr="00DD7C63" w:rsidRDefault="004410A6" w:rsidP="007E5705">
            <w:pPr>
              <w:ind w:firstLine="0"/>
              <w:jc w:val="left"/>
              <w:rPr>
                <w:lang w:eastAsia="en-US"/>
              </w:rPr>
            </w:pPr>
            <w:r>
              <w:rPr>
                <w:noProof/>
              </w:rPr>
              <w:t>Аннотация «Description, Описание». Значение (RU)</w:t>
            </w:r>
          </w:p>
        </w:tc>
        <w:tc>
          <w:tcPr>
            <w:tcW w:w="3685" w:type="dxa"/>
          </w:tcPr>
          <w:p w:rsidR="004410A6" w:rsidRPr="00DD7C63" w:rsidRDefault="004410A6" w:rsidP="007E5705">
            <w:pPr>
              <w:ind w:firstLine="0"/>
              <w:jc w:val="left"/>
              <w:rPr>
                <w:lang w:eastAsia="en-US"/>
              </w:rPr>
            </w:pPr>
          </w:p>
        </w:tc>
        <w:tc>
          <w:tcPr>
            <w:tcW w:w="3687" w:type="dxa"/>
          </w:tcPr>
          <w:p w:rsidR="004410A6" w:rsidRPr="00DD7C63" w:rsidRDefault="004410A6" w:rsidP="007E5705">
            <w:pPr>
              <w:ind w:firstLine="0"/>
              <w:jc w:val="left"/>
              <w:rPr>
                <w:lang w:eastAsia="en-US"/>
              </w:rPr>
            </w:pPr>
            <w:r>
              <w:rPr>
                <w:noProof/>
              </w:rPr>
              <w:t>Устанавливается ЭП Финансового посредника</w:t>
            </w:r>
          </w:p>
        </w:tc>
      </w:tr>
    </w:tbl>
    <w:p w:rsidR="004410A6" w:rsidRDefault="004410A6" w:rsidP="000C7C6B">
      <w:pPr>
        <w:ind w:firstLine="0"/>
        <w:rPr>
          <w:lang w:val="en-US" w:eastAsia="en-US"/>
        </w:rPr>
      </w:pPr>
    </w:p>
    <w:p w:rsidR="007549F5" w:rsidRPr="007549F5" w:rsidRDefault="007549F5" w:rsidP="007549F5">
      <w:pPr>
        <w:ind w:firstLine="0"/>
        <w:rPr>
          <w:b/>
          <w:lang w:eastAsia="en-US"/>
        </w:rPr>
      </w:pPr>
      <w:r>
        <w:rPr>
          <w:b/>
          <w:noProof/>
          <w:lang w:val="en-US"/>
        </w:rPr>
        <w:t>cbdc</w:t>
      </w:r>
      <w:r w:rsidRPr="007549F5">
        <w:rPr>
          <w:b/>
          <w:noProof/>
        </w:rPr>
        <w:t xml:space="preserve">.666.001.04 </w:t>
      </w:r>
      <w:r>
        <w:rPr>
          <w:b/>
          <w:noProof/>
          <w:lang w:val="en-US"/>
        </w:rPr>
        <w:t>SETStatusReport</w:t>
      </w:r>
      <w:r w:rsidRPr="007549F5">
        <w:rPr>
          <w:b/>
          <w:noProof/>
        </w:rPr>
        <w:t xml:space="preserve">_2024.03 / </w:t>
      </w:r>
      <w:r>
        <w:rPr>
          <w:b/>
          <w:noProof/>
        </w:rPr>
        <w:t>Результат контроля исполнения самоисполняемой сделки</w:t>
      </w:r>
    </w:p>
    <w:tbl>
      <w:tblPr>
        <w:tblStyle w:val="ab"/>
        <w:tblW w:w="14597" w:type="dxa"/>
        <w:tblLayout w:type="fixed"/>
        <w:tblLook w:val="04A0" w:firstRow="1" w:lastRow="0" w:firstColumn="1" w:lastColumn="0" w:noHBand="0" w:noVBand="1"/>
      </w:tblPr>
      <w:tblGrid>
        <w:gridCol w:w="3539"/>
        <w:gridCol w:w="3686"/>
        <w:gridCol w:w="3685"/>
        <w:gridCol w:w="3687"/>
      </w:tblGrid>
      <w:tr w:rsidR="007549F5" w:rsidRPr="00BD362A" w:rsidTr="007E5705">
        <w:tc>
          <w:tcPr>
            <w:tcW w:w="3539" w:type="dxa"/>
          </w:tcPr>
          <w:p w:rsidR="007549F5" w:rsidRPr="00C27A13" w:rsidRDefault="007549F5" w:rsidP="007E5705">
            <w:pPr>
              <w:ind w:firstLine="0"/>
              <w:jc w:val="center"/>
              <w:rPr>
                <w:rFonts w:asciiTheme="minorHAnsi" w:hAnsiTheme="minorHAnsi" w:cstheme="minorHAnsi"/>
                <w:b/>
                <w:lang w:val="en-US" w:eastAsia="en-US"/>
              </w:rPr>
            </w:pPr>
            <w:r w:rsidRPr="00C27A13">
              <w:rPr>
                <w:rStyle w:val="ae"/>
                <w:rFonts w:asciiTheme="minorHAnsi" w:hAnsiTheme="minorHAnsi" w:cstheme="minorHAnsi"/>
                <w:shd w:val="clear" w:color="auto" w:fill="FFFFFF"/>
              </w:rPr>
              <w:t>X</w:t>
            </w:r>
            <w:r>
              <w:rPr>
                <w:rStyle w:val="ae"/>
                <w:rFonts w:asciiTheme="minorHAnsi" w:hAnsiTheme="minorHAnsi" w:cstheme="minorHAnsi"/>
                <w:shd w:val="clear" w:color="auto" w:fill="FFFFFF"/>
                <w:lang w:val="en-US"/>
              </w:rPr>
              <w:t xml:space="preserve">Path </w:t>
            </w:r>
            <w:r w:rsidRPr="00C27A13">
              <w:rPr>
                <w:rStyle w:val="ae"/>
                <w:rFonts w:asciiTheme="minorHAnsi" w:hAnsiTheme="minorHAnsi" w:cstheme="minorHAnsi"/>
                <w:shd w:val="clear" w:color="auto" w:fill="FFFFFF"/>
              </w:rPr>
              <w:t>/ Тип данных</w:t>
            </w:r>
            <w:r>
              <w:rPr>
                <w:rStyle w:val="ae"/>
                <w:rFonts w:asciiTheme="minorHAnsi" w:hAnsiTheme="minorHAnsi" w:cstheme="minorHAnsi"/>
                <w:shd w:val="clear" w:color="auto" w:fill="FFFFFF"/>
                <w:lang w:val="en-US"/>
              </w:rPr>
              <w:t xml:space="preserve"> </w:t>
            </w:r>
            <w:r w:rsidRPr="00C27A13">
              <w:rPr>
                <w:rStyle w:val="ae"/>
                <w:rFonts w:asciiTheme="minorHAnsi" w:hAnsiTheme="minorHAnsi" w:cstheme="minorHAnsi"/>
                <w:shd w:val="clear" w:color="auto" w:fill="FFFFFF"/>
              </w:rPr>
              <w:t>/ Правило</w:t>
            </w:r>
          </w:p>
        </w:tc>
        <w:tc>
          <w:tcPr>
            <w:tcW w:w="3686" w:type="dxa"/>
          </w:tcPr>
          <w:p w:rsidR="007549F5" w:rsidRPr="003145C5" w:rsidRDefault="007549F5" w:rsidP="007E5705">
            <w:pPr>
              <w:ind w:firstLine="0"/>
              <w:jc w:val="center"/>
              <w:rPr>
                <w:b/>
                <w:lang w:eastAsia="en-US"/>
              </w:rPr>
            </w:pPr>
            <w:r>
              <w:rPr>
                <w:b/>
                <w:lang w:eastAsia="en-US"/>
              </w:rPr>
              <w:t>Изменено</w:t>
            </w:r>
          </w:p>
        </w:tc>
        <w:tc>
          <w:tcPr>
            <w:tcW w:w="3685" w:type="dxa"/>
          </w:tcPr>
          <w:p w:rsidR="007549F5" w:rsidRPr="00596C2E" w:rsidRDefault="007549F5" w:rsidP="007E5705">
            <w:pPr>
              <w:ind w:firstLine="0"/>
              <w:jc w:val="center"/>
              <w:rPr>
                <w:b/>
                <w:lang w:val="en-US" w:eastAsia="en-US"/>
              </w:rPr>
            </w:pPr>
            <w:r>
              <w:rPr>
                <w:b/>
                <w:lang w:eastAsia="en-US"/>
              </w:rPr>
              <w:t>Значение в 2024.03</w:t>
            </w:r>
          </w:p>
        </w:tc>
        <w:tc>
          <w:tcPr>
            <w:tcW w:w="3687" w:type="dxa"/>
          </w:tcPr>
          <w:p w:rsidR="007549F5" w:rsidRPr="00BD362A" w:rsidRDefault="007549F5" w:rsidP="007E5705">
            <w:pPr>
              <w:ind w:firstLine="0"/>
              <w:jc w:val="center"/>
              <w:rPr>
                <w:b/>
                <w:lang w:val="en-US" w:eastAsia="en-US"/>
              </w:rPr>
            </w:pPr>
            <w:r>
              <w:rPr>
                <w:b/>
                <w:lang w:eastAsia="en-US"/>
              </w:rPr>
              <w:t>Значение в 2025.01</w:t>
            </w:r>
          </w:p>
        </w:tc>
      </w:tr>
      <w:tr w:rsidR="007549F5" w:rsidTr="007E5705">
        <w:tc>
          <w:tcPr>
            <w:tcW w:w="3539" w:type="dxa"/>
          </w:tcPr>
          <w:p w:rsidR="007549F5" w:rsidRPr="00BB7259" w:rsidRDefault="00BC4549" w:rsidP="007E5705">
            <w:pPr>
              <w:ind w:firstLine="0"/>
              <w:jc w:val="left"/>
              <w:rPr>
                <w:lang w:val="en-US" w:eastAsia="en-US"/>
              </w:rPr>
            </w:pPr>
            <w:r>
              <w:rPr>
                <w:noProof/>
                <w:lang w:val="en-US"/>
              </w:rPr>
              <w:t>StsRpt/MsgHdr/To</w:t>
            </w:r>
          </w:p>
        </w:tc>
        <w:tc>
          <w:tcPr>
            <w:tcW w:w="3686" w:type="dxa"/>
          </w:tcPr>
          <w:p w:rsidR="007549F5" w:rsidRPr="00DD7C63" w:rsidRDefault="007549F5" w:rsidP="007E5705">
            <w:pPr>
              <w:ind w:firstLine="0"/>
              <w:jc w:val="left"/>
              <w:rPr>
                <w:lang w:eastAsia="en-US"/>
              </w:rPr>
            </w:pPr>
            <w:r>
              <w:rPr>
                <w:noProof/>
              </w:rPr>
              <w:t>Аннотация «Usage rule, Порядок использования». Значение (RU)</w:t>
            </w:r>
          </w:p>
        </w:tc>
        <w:tc>
          <w:tcPr>
            <w:tcW w:w="3685" w:type="dxa"/>
          </w:tcPr>
          <w:p w:rsidR="007549F5" w:rsidRPr="00FE4ACB" w:rsidRDefault="00FE4ACB" w:rsidP="007E5705">
            <w:pPr>
              <w:ind w:firstLine="0"/>
              <w:jc w:val="left"/>
              <w:rPr>
                <w:lang w:eastAsia="en-US"/>
              </w:rPr>
            </w:pPr>
            <w:r>
              <w:rPr>
                <w:lang w:val="en-US" w:eastAsia="en-US"/>
              </w:rPr>
              <w:t xml:space="preserve">ID </w:t>
            </w:r>
            <w:r>
              <w:rPr>
                <w:lang w:eastAsia="en-US"/>
              </w:rPr>
              <w:t>ФП</w:t>
            </w:r>
          </w:p>
        </w:tc>
        <w:tc>
          <w:tcPr>
            <w:tcW w:w="3687" w:type="dxa"/>
          </w:tcPr>
          <w:p w:rsidR="007549F5" w:rsidRPr="00DD7C63" w:rsidRDefault="00FE4ACB" w:rsidP="007E5705">
            <w:pPr>
              <w:ind w:firstLine="0"/>
              <w:jc w:val="left"/>
              <w:rPr>
                <w:lang w:eastAsia="en-US"/>
              </w:rPr>
            </w:pPr>
            <w:r>
              <w:rPr>
                <w:lang w:val="en-US" w:eastAsia="en-US"/>
              </w:rPr>
              <w:t>ID</w:t>
            </w:r>
            <w:r w:rsidRPr="00FE4ACB">
              <w:rPr>
                <w:lang w:eastAsia="en-US"/>
              </w:rPr>
              <w:t xml:space="preserve"> </w:t>
            </w:r>
            <w:r>
              <w:rPr>
                <w:lang w:eastAsia="en-US"/>
              </w:rPr>
              <w:t>Клиента (рассылка в адрес всех ФП, обслуживающих Клиента)</w:t>
            </w:r>
          </w:p>
        </w:tc>
      </w:tr>
    </w:tbl>
    <w:p w:rsidR="007549F5" w:rsidRPr="00FE4ACB" w:rsidRDefault="007549F5" w:rsidP="000C7C6B">
      <w:pPr>
        <w:ind w:firstLine="0"/>
        <w:rPr>
          <w:lang w:eastAsia="en-US"/>
        </w:rPr>
      </w:pPr>
    </w:p>
    <w:sectPr w:rsidR="007549F5" w:rsidRPr="00FE4ACB" w:rsidSect="00D30A02">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6999" w:rsidRDefault="00C46999" w:rsidP="004F2363">
      <w:r>
        <w:separator/>
      </w:r>
    </w:p>
  </w:endnote>
  <w:endnote w:type="continuationSeparator" w:id="0">
    <w:p w:rsidR="00C46999" w:rsidRDefault="00C46999" w:rsidP="004F2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6999" w:rsidRDefault="00C46999" w:rsidP="004F2363">
      <w:r>
        <w:separator/>
      </w:r>
    </w:p>
  </w:footnote>
  <w:footnote w:type="continuationSeparator" w:id="0">
    <w:p w:rsidR="00C46999" w:rsidRDefault="00C46999" w:rsidP="004F23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175C01"/>
    <w:multiLevelType w:val="hybridMultilevel"/>
    <w:tmpl w:val="C00660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0451E56"/>
    <w:multiLevelType w:val="multilevel"/>
    <w:tmpl w:val="6772F2A2"/>
    <w:lvl w:ilvl="0">
      <w:start w:val="1"/>
      <w:numFmt w:val="decimal"/>
      <w:pStyle w:val="1"/>
      <w:lvlText w:val="%1."/>
      <w:lvlJc w:val="left"/>
      <w:pPr>
        <w:ind w:left="360" w:hanging="360"/>
      </w:pPr>
    </w:lvl>
    <w:lvl w:ilvl="1">
      <w:start w:val="1"/>
      <w:numFmt w:val="decimal"/>
      <w:pStyle w:val="2"/>
      <w:lvlText w:val="%1.%2."/>
      <w:lvlJc w:val="left"/>
      <w:pPr>
        <w:ind w:left="79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50739E2"/>
    <w:multiLevelType w:val="hybridMultilevel"/>
    <w:tmpl w:val="38AC7C60"/>
    <w:lvl w:ilvl="0" w:tplc="D5745B4C">
      <w:start w:val="1"/>
      <w:numFmt w:val="decimal"/>
      <w:pStyle w:val="a"/>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7DA6393"/>
    <w:multiLevelType w:val="hybridMultilevel"/>
    <w:tmpl w:val="9DF8B4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0581D91"/>
    <w:multiLevelType w:val="hybridMultilevel"/>
    <w:tmpl w:val="8772C452"/>
    <w:lvl w:ilvl="0" w:tplc="1A8E1AF8">
      <w:start w:val="1"/>
      <w:numFmt w:val="decimal"/>
      <w:pStyle w:val="-1"/>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78B173D5"/>
    <w:multiLevelType w:val="hybridMultilevel"/>
    <w:tmpl w:val="EC6EECC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1"/>
  </w:num>
  <w:num w:numId="4">
    <w:abstractNumId w:val="4"/>
  </w:num>
  <w:num w:numId="5">
    <w:abstractNumId w:val="2"/>
  </w:num>
  <w:num w:numId="6">
    <w:abstractNumId w:val="3"/>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2ED"/>
    <w:rsid w:val="00001289"/>
    <w:rsid w:val="0000167D"/>
    <w:rsid w:val="00001781"/>
    <w:rsid w:val="000027A3"/>
    <w:rsid w:val="00002BFD"/>
    <w:rsid w:val="000036BF"/>
    <w:rsid w:val="0000393D"/>
    <w:rsid w:val="00004483"/>
    <w:rsid w:val="00005322"/>
    <w:rsid w:val="00006078"/>
    <w:rsid w:val="000070E2"/>
    <w:rsid w:val="000103EF"/>
    <w:rsid w:val="00010E7C"/>
    <w:rsid w:val="00014FDF"/>
    <w:rsid w:val="0001504F"/>
    <w:rsid w:val="000164B8"/>
    <w:rsid w:val="00016605"/>
    <w:rsid w:val="00016835"/>
    <w:rsid w:val="00017925"/>
    <w:rsid w:val="00020DCA"/>
    <w:rsid w:val="00020DF4"/>
    <w:rsid w:val="0002135D"/>
    <w:rsid w:val="00021926"/>
    <w:rsid w:val="00021FC5"/>
    <w:rsid w:val="0002236E"/>
    <w:rsid w:val="000232FF"/>
    <w:rsid w:val="000234FF"/>
    <w:rsid w:val="00024997"/>
    <w:rsid w:val="0002501A"/>
    <w:rsid w:val="00025704"/>
    <w:rsid w:val="00027978"/>
    <w:rsid w:val="00027CC9"/>
    <w:rsid w:val="00027DA0"/>
    <w:rsid w:val="00030E65"/>
    <w:rsid w:val="000343E7"/>
    <w:rsid w:val="00035F49"/>
    <w:rsid w:val="00037290"/>
    <w:rsid w:val="00041CC9"/>
    <w:rsid w:val="00041F49"/>
    <w:rsid w:val="00043C29"/>
    <w:rsid w:val="00044552"/>
    <w:rsid w:val="00044585"/>
    <w:rsid w:val="00044836"/>
    <w:rsid w:val="000456A9"/>
    <w:rsid w:val="0004606B"/>
    <w:rsid w:val="00047166"/>
    <w:rsid w:val="000501DD"/>
    <w:rsid w:val="0005088A"/>
    <w:rsid w:val="00050BFD"/>
    <w:rsid w:val="000513B3"/>
    <w:rsid w:val="000522BC"/>
    <w:rsid w:val="00052CCE"/>
    <w:rsid w:val="00053C12"/>
    <w:rsid w:val="00054FC5"/>
    <w:rsid w:val="00055741"/>
    <w:rsid w:val="0006352C"/>
    <w:rsid w:val="00063ED7"/>
    <w:rsid w:val="00063FD8"/>
    <w:rsid w:val="00064064"/>
    <w:rsid w:val="000655A8"/>
    <w:rsid w:val="00065D79"/>
    <w:rsid w:val="000667FC"/>
    <w:rsid w:val="000676B2"/>
    <w:rsid w:val="000700E6"/>
    <w:rsid w:val="00070565"/>
    <w:rsid w:val="0007065B"/>
    <w:rsid w:val="00071059"/>
    <w:rsid w:val="000714CF"/>
    <w:rsid w:val="00072B40"/>
    <w:rsid w:val="00072D24"/>
    <w:rsid w:val="00075740"/>
    <w:rsid w:val="00075F57"/>
    <w:rsid w:val="00076207"/>
    <w:rsid w:val="00076D6B"/>
    <w:rsid w:val="00080684"/>
    <w:rsid w:val="00082A0D"/>
    <w:rsid w:val="00082E6A"/>
    <w:rsid w:val="00084945"/>
    <w:rsid w:val="00084C43"/>
    <w:rsid w:val="0008667D"/>
    <w:rsid w:val="0008737C"/>
    <w:rsid w:val="00087388"/>
    <w:rsid w:val="000873C4"/>
    <w:rsid w:val="000876CE"/>
    <w:rsid w:val="00087FF3"/>
    <w:rsid w:val="00090C60"/>
    <w:rsid w:val="00092C27"/>
    <w:rsid w:val="000940BD"/>
    <w:rsid w:val="0009470D"/>
    <w:rsid w:val="000977EE"/>
    <w:rsid w:val="0009783D"/>
    <w:rsid w:val="00097BA8"/>
    <w:rsid w:val="000A17BE"/>
    <w:rsid w:val="000A3168"/>
    <w:rsid w:val="000A34B0"/>
    <w:rsid w:val="000A44BD"/>
    <w:rsid w:val="000A44D5"/>
    <w:rsid w:val="000A4828"/>
    <w:rsid w:val="000A632B"/>
    <w:rsid w:val="000A6593"/>
    <w:rsid w:val="000A672B"/>
    <w:rsid w:val="000A7E8D"/>
    <w:rsid w:val="000B0250"/>
    <w:rsid w:val="000B15A7"/>
    <w:rsid w:val="000B260F"/>
    <w:rsid w:val="000B2620"/>
    <w:rsid w:val="000B293B"/>
    <w:rsid w:val="000B333A"/>
    <w:rsid w:val="000B3627"/>
    <w:rsid w:val="000B4D7D"/>
    <w:rsid w:val="000B5069"/>
    <w:rsid w:val="000B6F5A"/>
    <w:rsid w:val="000B73FD"/>
    <w:rsid w:val="000C1F4A"/>
    <w:rsid w:val="000C4AC9"/>
    <w:rsid w:val="000C4C09"/>
    <w:rsid w:val="000C51CC"/>
    <w:rsid w:val="000C60DC"/>
    <w:rsid w:val="000C66B5"/>
    <w:rsid w:val="000C7C6B"/>
    <w:rsid w:val="000D2885"/>
    <w:rsid w:val="000D3A45"/>
    <w:rsid w:val="000D3F56"/>
    <w:rsid w:val="000D40C7"/>
    <w:rsid w:val="000D53B3"/>
    <w:rsid w:val="000D5C5D"/>
    <w:rsid w:val="000D5D4A"/>
    <w:rsid w:val="000D6BB5"/>
    <w:rsid w:val="000E115E"/>
    <w:rsid w:val="000E178B"/>
    <w:rsid w:val="000E199D"/>
    <w:rsid w:val="000E1B28"/>
    <w:rsid w:val="000E2E94"/>
    <w:rsid w:val="000E34DA"/>
    <w:rsid w:val="000E41DB"/>
    <w:rsid w:val="000E41EC"/>
    <w:rsid w:val="000E427C"/>
    <w:rsid w:val="000E440D"/>
    <w:rsid w:val="000E4693"/>
    <w:rsid w:val="000E486C"/>
    <w:rsid w:val="000E6312"/>
    <w:rsid w:val="000E689C"/>
    <w:rsid w:val="000E7564"/>
    <w:rsid w:val="000E777D"/>
    <w:rsid w:val="000E7D2B"/>
    <w:rsid w:val="000F07A2"/>
    <w:rsid w:val="000F172A"/>
    <w:rsid w:val="000F37F7"/>
    <w:rsid w:val="000F3C1E"/>
    <w:rsid w:val="000F3C9D"/>
    <w:rsid w:val="000F5DF0"/>
    <w:rsid w:val="000F6CF4"/>
    <w:rsid w:val="000F6EBA"/>
    <w:rsid w:val="0010048D"/>
    <w:rsid w:val="00100FC5"/>
    <w:rsid w:val="001013DE"/>
    <w:rsid w:val="001018AD"/>
    <w:rsid w:val="00101BAB"/>
    <w:rsid w:val="00103252"/>
    <w:rsid w:val="001053FB"/>
    <w:rsid w:val="00106776"/>
    <w:rsid w:val="00106A10"/>
    <w:rsid w:val="00107B20"/>
    <w:rsid w:val="00107F25"/>
    <w:rsid w:val="00107F63"/>
    <w:rsid w:val="00110038"/>
    <w:rsid w:val="00110653"/>
    <w:rsid w:val="00111064"/>
    <w:rsid w:val="001111CE"/>
    <w:rsid w:val="00111590"/>
    <w:rsid w:val="0011280E"/>
    <w:rsid w:val="00112C4F"/>
    <w:rsid w:val="00113F1F"/>
    <w:rsid w:val="001140A9"/>
    <w:rsid w:val="00114ABA"/>
    <w:rsid w:val="00116377"/>
    <w:rsid w:val="00117F57"/>
    <w:rsid w:val="00120581"/>
    <w:rsid w:val="00120A4E"/>
    <w:rsid w:val="00120B50"/>
    <w:rsid w:val="0012152A"/>
    <w:rsid w:val="00121B4F"/>
    <w:rsid w:val="00122BB9"/>
    <w:rsid w:val="001236E3"/>
    <w:rsid w:val="001237A2"/>
    <w:rsid w:val="00123B68"/>
    <w:rsid w:val="00123B96"/>
    <w:rsid w:val="00125002"/>
    <w:rsid w:val="0012509D"/>
    <w:rsid w:val="0012597B"/>
    <w:rsid w:val="00126205"/>
    <w:rsid w:val="001300FC"/>
    <w:rsid w:val="0013060A"/>
    <w:rsid w:val="00130867"/>
    <w:rsid w:val="00130F8A"/>
    <w:rsid w:val="001316E7"/>
    <w:rsid w:val="00132F44"/>
    <w:rsid w:val="00133B80"/>
    <w:rsid w:val="00133F96"/>
    <w:rsid w:val="00137A25"/>
    <w:rsid w:val="00141066"/>
    <w:rsid w:val="0014256A"/>
    <w:rsid w:val="00142695"/>
    <w:rsid w:val="00142775"/>
    <w:rsid w:val="00143F8D"/>
    <w:rsid w:val="00144F01"/>
    <w:rsid w:val="00150292"/>
    <w:rsid w:val="00150E60"/>
    <w:rsid w:val="00151CE6"/>
    <w:rsid w:val="0015323A"/>
    <w:rsid w:val="001542B9"/>
    <w:rsid w:val="001551BB"/>
    <w:rsid w:val="00155B13"/>
    <w:rsid w:val="00157E84"/>
    <w:rsid w:val="00160A7D"/>
    <w:rsid w:val="00160AC7"/>
    <w:rsid w:val="00162B5B"/>
    <w:rsid w:val="00165763"/>
    <w:rsid w:val="001662B6"/>
    <w:rsid w:val="00166774"/>
    <w:rsid w:val="001667F2"/>
    <w:rsid w:val="00166BE3"/>
    <w:rsid w:val="00170CAE"/>
    <w:rsid w:val="00171996"/>
    <w:rsid w:val="00172EA0"/>
    <w:rsid w:val="00173A61"/>
    <w:rsid w:val="00174FC6"/>
    <w:rsid w:val="00175634"/>
    <w:rsid w:val="001772B6"/>
    <w:rsid w:val="00180A1C"/>
    <w:rsid w:val="001849BA"/>
    <w:rsid w:val="00191099"/>
    <w:rsid w:val="00192041"/>
    <w:rsid w:val="001959BD"/>
    <w:rsid w:val="00196745"/>
    <w:rsid w:val="001A00F5"/>
    <w:rsid w:val="001A1DBE"/>
    <w:rsid w:val="001A2A78"/>
    <w:rsid w:val="001A3901"/>
    <w:rsid w:val="001A3D43"/>
    <w:rsid w:val="001A44F4"/>
    <w:rsid w:val="001A5861"/>
    <w:rsid w:val="001A6A87"/>
    <w:rsid w:val="001A731B"/>
    <w:rsid w:val="001B2A28"/>
    <w:rsid w:val="001B2C41"/>
    <w:rsid w:val="001B41BF"/>
    <w:rsid w:val="001B4388"/>
    <w:rsid w:val="001B4CE2"/>
    <w:rsid w:val="001B5801"/>
    <w:rsid w:val="001B639F"/>
    <w:rsid w:val="001B642D"/>
    <w:rsid w:val="001B7647"/>
    <w:rsid w:val="001B7BD8"/>
    <w:rsid w:val="001C03C2"/>
    <w:rsid w:val="001C1919"/>
    <w:rsid w:val="001C1F72"/>
    <w:rsid w:val="001C28A7"/>
    <w:rsid w:val="001C59C0"/>
    <w:rsid w:val="001C59C7"/>
    <w:rsid w:val="001C6E3A"/>
    <w:rsid w:val="001C7906"/>
    <w:rsid w:val="001C7983"/>
    <w:rsid w:val="001C7AFF"/>
    <w:rsid w:val="001D04EA"/>
    <w:rsid w:val="001D0E68"/>
    <w:rsid w:val="001D0EE3"/>
    <w:rsid w:val="001D271B"/>
    <w:rsid w:val="001D2D90"/>
    <w:rsid w:val="001D311B"/>
    <w:rsid w:val="001D3594"/>
    <w:rsid w:val="001D3C93"/>
    <w:rsid w:val="001D3D20"/>
    <w:rsid w:val="001D734E"/>
    <w:rsid w:val="001E0503"/>
    <w:rsid w:val="001E1EE6"/>
    <w:rsid w:val="001E3FB1"/>
    <w:rsid w:val="001E4028"/>
    <w:rsid w:val="001E4723"/>
    <w:rsid w:val="001E4B62"/>
    <w:rsid w:val="001E4E47"/>
    <w:rsid w:val="001E50F1"/>
    <w:rsid w:val="001E630A"/>
    <w:rsid w:val="001E67EA"/>
    <w:rsid w:val="001F0C2C"/>
    <w:rsid w:val="001F14DC"/>
    <w:rsid w:val="001F1BD1"/>
    <w:rsid w:val="001F3F5F"/>
    <w:rsid w:val="001F4DD1"/>
    <w:rsid w:val="001F4EFB"/>
    <w:rsid w:val="001F4F7A"/>
    <w:rsid w:val="001F5C1E"/>
    <w:rsid w:val="00200D63"/>
    <w:rsid w:val="002021A9"/>
    <w:rsid w:val="00202A38"/>
    <w:rsid w:val="00204D31"/>
    <w:rsid w:val="002060CA"/>
    <w:rsid w:val="00207926"/>
    <w:rsid w:val="00207EF3"/>
    <w:rsid w:val="00210473"/>
    <w:rsid w:val="00211E20"/>
    <w:rsid w:val="002137C2"/>
    <w:rsid w:val="00213AD9"/>
    <w:rsid w:val="00213B0C"/>
    <w:rsid w:val="002169BA"/>
    <w:rsid w:val="002175CF"/>
    <w:rsid w:val="00223B30"/>
    <w:rsid w:val="00224086"/>
    <w:rsid w:val="00224216"/>
    <w:rsid w:val="0022433D"/>
    <w:rsid w:val="002244B3"/>
    <w:rsid w:val="002245CD"/>
    <w:rsid w:val="00224B51"/>
    <w:rsid w:val="002250B1"/>
    <w:rsid w:val="00225DAD"/>
    <w:rsid w:val="002262F7"/>
    <w:rsid w:val="00226C4C"/>
    <w:rsid w:val="00231C63"/>
    <w:rsid w:val="002327AD"/>
    <w:rsid w:val="00232FDE"/>
    <w:rsid w:val="0023418D"/>
    <w:rsid w:val="00234431"/>
    <w:rsid w:val="002358F0"/>
    <w:rsid w:val="0023596A"/>
    <w:rsid w:val="002374EE"/>
    <w:rsid w:val="002379AB"/>
    <w:rsid w:val="00237BAD"/>
    <w:rsid w:val="002409F5"/>
    <w:rsid w:val="00241318"/>
    <w:rsid w:val="00241764"/>
    <w:rsid w:val="00242367"/>
    <w:rsid w:val="00242C6E"/>
    <w:rsid w:val="0024575E"/>
    <w:rsid w:val="00246983"/>
    <w:rsid w:val="00246E5F"/>
    <w:rsid w:val="00246F3B"/>
    <w:rsid w:val="00247159"/>
    <w:rsid w:val="00247C54"/>
    <w:rsid w:val="002502D9"/>
    <w:rsid w:val="00250593"/>
    <w:rsid w:val="0025073D"/>
    <w:rsid w:val="00251648"/>
    <w:rsid w:val="002519E5"/>
    <w:rsid w:val="00251E07"/>
    <w:rsid w:val="0025434E"/>
    <w:rsid w:val="00254A5C"/>
    <w:rsid w:val="00256B30"/>
    <w:rsid w:val="0025782C"/>
    <w:rsid w:val="00260743"/>
    <w:rsid w:val="00260B3D"/>
    <w:rsid w:val="002621B2"/>
    <w:rsid w:val="00262B5A"/>
    <w:rsid w:val="00262B5D"/>
    <w:rsid w:val="0026347D"/>
    <w:rsid w:val="00263A49"/>
    <w:rsid w:val="00263B81"/>
    <w:rsid w:val="002640E6"/>
    <w:rsid w:val="002646F7"/>
    <w:rsid w:val="00264E18"/>
    <w:rsid w:val="002650BD"/>
    <w:rsid w:val="0026523E"/>
    <w:rsid w:val="00266704"/>
    <w:rsid w:val="002671AD"/>
    <w:rsid w:val="002671CC"/>
    <w:rsid w:val="002708C7"/>
    <w:rsid w:val="002717F3"/>
    <w:rsid w:val="002721E8"/>
    <w:rsid w:val="00273199"/>
    <w:rsid w:val="00274F91"/>
    <w:rsid w:val="0027610D"/>
    <w:rsid w:val="0027712C"/>
    <w:rsid w:val="002773C4"/>
    <w:rsid w:val="00277C96"/>
    <w:rsid w:val="00277DD8"/>
    <w:rsid w:val="00280B55"/>
    <w:rsid w:val="00280B59"/>
    <w:rsid w:val="00280C94"/>
    <w:rsid w:val="00282A72"/>
    <w:rsid w:val="00283133"/>
    <w:rsid w:val="0028448D"/>
    <w:rsid w:val="00285D93"/>
    <w:rsid w:val="002877EA"/>
    <w:rsid w:val="00291336"/>
    <w:rsid w:val="00291597"/>
    <w:rsid w:val="00292CE3"/>
    <w:rsid w:val="0029426E"/>
    <w:rsid w:val="0029458C"/>
    <w:rsid w:val="00294DD7"/>
    <w:rsid w:val="002950BA"/>
    <w:rsid w:val="0029530D"/>
    <w:rsid w:val="002970FA"/>
    <w:rsid w:val="002A06E9"/>
    <w:rsid w:val="002A0BAE"/>
    <w:rsid w:val="002A26C2"/>
    <w:rsid w:val="002A377D"/>
    <w:rsid w:val="002A3DF1"/>
    <w:rsid w:val="002A545E"/>
    <w:rsid w:val="002A5BBA"/>
    <w:rsid w:val="002A5F00"/>
    <w:rsid w:val="002A6A9C"/>
    <w:rsid w:val="002A788C"/>
    <w:rsid w:val="002B1189"/>
    <w:rsid w:val="002B143F"/>
    <w:rsid w:val="002B15EF"/>
    <w:rsid w:val="002B1825"/>
    <w:rsid w:val="002B24C8"/>
    <w:rsid w:val="002B2D25"/>
    <w:rsid w:val="002B3530"/>
    <w:rsid w:val="002B47AD"/>
    <w:rsid w:val="002C0C6E"/>
    <w:rsid w:val="002C22F8"/>
    <w:rsid w:val="002C3AFD"/>
    <w:rsid w:val="002C416B"/>
    <w:rsid w:val="002C4471"/>
    <w:rsid w:val="002C52BF"/>
    <w:rsid w:val="002C5C49"/>
    <w:rsid w:val="002C6C5C"/>
    <w:rsid w:val="002C77A0"/>
    <w:rsid w:val="002D02AD"/>
    <w:rsid w:val="002D038B"/>
    <w:rsid w:val="002D0BBF"/>
    <w:rsid w:val="002D109B"/>
    <w:rsid w:val="002D38E9"/>
    <w:rsid w:val="002D47AE"/>
    <w:rsid w:val="002D6D08"/>
    <w:rsid w:val="002D78EE"/>
    <w:rsid w:val="002E0951"/>
    <w:rsid w:val="002E1C1E"/>
    <w:rsid w:val="002E2EA0"/>
    <w:rsid w:val="002E2F13"/>
    <w:rsid w:val="002E3299"/>
    <w:rsid w:val="002E4778"/>
    <w:rsid w:val="002E5863"/>
    <w:rsid w:val="002E5FDA"/>
    <w:rsid w:val="002E6AA1"/>
    <w:rsid w:val="002E71A1"/>
    <w:rsid w:val="002E75FC"/>
    <w:rsid w:val="002F0693"/>
    <w:rsid w:val="002F0BF2"/>
    <w:rsid w:val="002F26AC"/>
    <w:rsid w:val="002F3276"/>
    <w:rsid w:val="002F37FD"/>
    <w:rsid w:val="002F4A90"/>
    <w:rsid w:val="002F5283"/>
    <w:rsid w:val="002F66EC"/>
    <w:rsid w:val="002F6BAE"/>
    <w:rsid w:val="002F71C6"/>
    <w:rsid w:val="002F7294"/>
    <w:rsid w:val="002F790F"/>
    <w:rsid w:val="0030064A"/>
    <w:rsid w:val="00301AE6"/>
    <w:rsid w:val="00302DC7"/>
    <w:rsid w:val="00303343"/>
    <w:rsid w:val="003036BD"/>
    <w:rsid w:val="00303984"/>
    <w:rsid w:val="003039E4"/>
    <w:rsid w:val="00303DEA"/>
    <w:rsid w:val="00304AB2"/>
    <w:rsid w:val="00305736"/>
    <w:rsid w:val="00307A68"/>
    <w:rsid w:val="003101C9"/>
    <w:rsid w:val="003110A7"/>
    <w:rsid w:val="00311CFA"/>
    <w:rsid w:val="00312B52"/>
    <w:rsid w:val="00312E48"/>
    <w:rsid w:val="00313397"/>
    <w:rsid w:val="00313E84"/>
    <w:rsid w:val="00314538"/>
    <w:rsid w:val="003145C5"/>
    <w:rsid w:val="003159DE"/>
    <w:rsid w:val="0031627A"/>
    <w:rsid w:val="00316C0C"/>
    <w:rsid w:val="00324112"/>
    <w:rsid w:val="00324A60"/>
    <w:rsid w:val="00325D7D"/>
    <w:rsid w:val="00326B4D"/>
    <w:rsid w:val="00330470"/>
    <w:rsid w:val="003310F6"/>
    <w:rsid w:val="00332827"/>
    <w:rsid w:val="00332AE3"/>
    <w:rsid w:val="00332DC4"/>
    <w:rsid w:val="00333AD4"/>
    <w:rsid w:val="003347E3"/>
    <w:rsid w:val="0033524C"/>
    <w:rsid w:val="0033636D"/>
    <w:rsid w:val="003427D1"/>
    <w:rsid w:val="00342B86"/>
    <w:rsid w:val="003431BD"/>
    <w:rsid w:val="00343B70"/>
    <w:rsid w:val="0034406F"/>
    <w:rsid w:val="00344DD0"/>
    <w:rsid w:val="003452A3"/>
    <w:rsid w:val="00352BF5"/>
    <w:rsid w:val="00352DB5"/>
    <w:rsid w:val="00352EAE"/>
    <w:rsid w:val="00353FA2"/>
    <w:rsid w:val="003544DB"/>
    <w:rsid w:val="00354E6A"/>
    <w:rsid w:val="003563E8"/>
    <w:rsid w:val="00357D7E"/>
    <w:rsid w:val="00360268"/>
    <w:rsid w:val="00360774"/>
    <w:rsid w:val="00362A14"/>
    <w:rsid w:val="00362B46"/>
    <w:rsid w:val="00364DEB"/>
    <w:rsid w:val="00364DF5"/>
    <w:rsid w:val="00365429"/>
    <w:rsid w:val="00365B42"/>
    <w:rsid w:val="00365C3D"/>
    <w:rsid w:val="00365D6C"/>
    <w:rsid w:val="00370837"/>
    <w:rsid w:val="00370F83"/>
    <w:rsid w:val="003724F4"/>
    <w:rsid w:val="00372C5A"/>
    <w:rsid w:val="00373993"/>
    <w:rsid w:val="00374D2D"/>
    <w:rsid w:val="00376119"/>
    <w:rsid w:val="0037754B"/>
    <w:rsid w:val="003822EA"/>
    <w:rsid w:val="00387008"/>
    <w:rsid w:val="0038720F"/>
    <w:rsid w:val="00387F31"/>
    <w:rsid w:val="00390769"/>
    <w:rsid w:val="00390AF3"/>
    <w:rsid w:val="00391BCD"/>
    <w:rsid w:val="00392189"/>
    <w:rsid w:val="003921F0"/>
    <w:rsid w:val="00392509"/>
    <w:rsid w:val="0039330A"/>
    <w:rsid w:val="00393474"/>
    <w:rsid w:val="003935DE"/>
    <w:rsid w:val="00393CFD"/>
    <w:rsid w:val="003940AA"/>
    <w:rsid w:val="00394533"/>
    <w:rsid w:val="00394AB2"/>
    <w:rsid w:val="003977F9"/>
    <w:rsid w:val="00397D24"/>
    <w:rsid w:val="003A03F9"/>
    <w:rsid w:val="003A135D"/>
    <w:rsid w:val="003A13F9"/>
    <w:rsid w:val="003A1629"/>
    <w:rsid w:val="003A168B"/>
    <w:rsid w:val="003A177B"/>
    <w:rsid w:val="003A1A88"/>
    <w:rsid w:val="003A23AB"/>
    <w:rsid w:val="003A307B"/>
    <w:rsid w:val="003A3601"/>
    <w:rsid w:val="003A4E89"/>
    <w:rsid w:val="003A4E96"/>
    <w:rsid w:val="003A5528"/>
    <w:rsid w:val="003B0216"/>
    <w:rsid w:val="003B03A5"/>
    <w:rsid w:val="003B04F2"/>
    <w:rsid w:val="003B0AD9"/>
    <w:rsid w:val="003B24AA"/>
    <w:rsid w:val="003B2536"/>
    <w:rsid w:val="003B2909"/>
    <w:rsid w:val="003B2D12"/>
    <w:rsid w:val="003B3383"/>
    <w:rsid w:val="003B3A10"/>
    <w:rsid w:val="003B3B52"/>
    <w:rsid w:val="003B41C1"/>
    <w:rsid w:val="003B4A90"/>
    <w:rsid w:val="003B699C"/>
    <w:rsid w:val="003B6A63"/>
    <w:rsid w:val="003B6ECD"/>
    <w:rsid w:val="003B6F7F"/>
    <w:rsid w:val="003C0031"/>
    <w:rsid w:val="003C0285"/>
    <w:rsid w:val="003C1750"/>
    <w:rsid w:val="003C1871"/>
    <w:rsid w:val="003C19E6"/>
    <w:rsid w:val="003C3516"/>
    <w:rsid w:val="003C3A04"/>
    <w:rsid w:val="003C41E6"/>
    <w:rsid w:val="003C6370"/>
    <w:rsid w:val="003D016B"/>
    <w:rsid w:val="003D1B1C"/>
    <w:rsid w:val="003D1FE6"/>
    <w:rsid w:val="003D52A5"/>
    <w:rsid w:val="003E0125"/>
    <w:rsid w:val="003E047F"/>
    <w:rsid w:val="003E0774"/>
    <w:rsid w:val="003E23C0"/>
    <w:rsid w:val="003E2BAA"/>
    <w:rsid w:val="003E4492"/>
    <w:rsid w:val="003E466A"/>
    <w:rsid w:val="003E4A8B"/>
    <w:rsid w:val="003E542B"/>
    <w:rsid w:val="003F0D61"/>
    <w:rsid w:val="003F0F2A"/>
    <w:rsid w:val="003F11AB"/>
    <w:rsid w:val="003F20BB"/>
    <w:rsid w:val="003F221A"/>
    <w:rsid w:val="003F28A0"/>
    <w:rsid w:val="003F36E6"/>
    <w:rsid w:val="003F42F0"/>
    <w:rsid w:val="003F4E19"/>
    <w:rsid w:val="003F6733"/>
    <w:rsid w:val="003F78B7"/>
    <w:rsid w:val="003F7F44"/>
    <w:rsid w:val="0040098F"/>
    <w:rsid w:val="00400CD8"/>
    <w:rsid w:val="00401FF7"/>
    <w:rsid w:val="00402FB7"/>
    <w:rsid w:val="00403145"/>
    <w:rsid w:val="00404BB0"/>
    <w:rsid w:val="00404CD8"/>
    <w:rsid w:val="0040593B"/>
    <w:rsid w:val="0040698A"/>
    <w:rsid w:val="00406B91"/>
    <w:rsid w:val="00407340"/>
    <w:rsid w:val="004110B0"/>
    <w:rsid w:val="00411CD6"/>
    <w:rsid w:val="004133AF"/>
    <w:rsid w:val="00413412"/>
    <w:rsid w:val="004144B5"/>
    <w:rsid w:val="004147A9"/>
    <w:rsid w:val="004147B3"/>
    <w:rsid w:val="00414DCD"/>
    <w:rsid w:val="0041545C"/>
    <w:rsid w:val="00415874"/>
    <w:rsid w:val="00415913"/>
    <w:rsid w:val="00415972"/>
    <w:rsid w:val="0041607A"/>
    <w:rsid w:val="0041680D"/>
    <w:rsid w:val="004172F9"/>
    <w:rsid w:val="00417D90"/>
    <w:rsid w:val="00422044"/>
    <w:rsid w:val="0042445C"/>
    <w:rsid w:val="00426015"/>
    <w:rsid w:val="00430422"/>
    <w:rsid w:val="0043160C"/>
    <w:rsid w:val="00432F1A"/>
    <w:rsid w:val="00434967"/>
    <w:rsid w:val="00434EE6"/>
    <w:rsid w:val="00434F86"/>
    <w:rsid w:val="00437617"/>
    <w:rsid w:val="00437828"/>
    <w:rsid w:val="00440B54"/>
    <w:rsid w:val="004410A3"/>
    <w:rsid w:val="004410A6"/>
    <w:rsid w:val="00441707"/>
    <w:rsid w:val="00441AD4"/>
    <w:rsid w:val="00442BF5"/>
    <w:rsid w:val="00443147"/>
    <w:rsid w:val="0044393F"/>
    <w:rsid w:val="00444D6B"/>
    <w:rsid w:val="00446322"/>
    <w:rsid w:val="00446875"/>
    <w:rsid w:val="00447224"/>
    <w:rsid w:val="0045049C"/>
    <w:rsid w:val="004518DB"/>
    <w:rsid w:val="00451CD3"/>
    <w:rsid w:val="00451F5F"/>
    <w:rsid w:val="00452394"/>
    <w:rsid w:val="004531F4"/>
    <w:rsid w:val="004547AD"/>
    <w:rsid w:val="00456AC5"/>
    <w:rsid w:val="00457854"/>
    <w:rsid w:val="00457871"/>
    <w:rsid w:val="00457E4E"/>
    <w:rsid w:val="004603E7"/>
    <w:rsid w:val="004629D0"/>
    <w:rsid w:val="0046537A"/>
    <w:rsid w:val="00465E63"/>
    <w:rsid w:val="00466E9F"/>
    <w:rsid w:val="004700DD"/>
    <w:rsid w:val="00470960"/>
    <w:rsid w:val="00471221"/>
    <w:rsid w:val="0047136B"/>
    <w:rsid w:val="00472170"/>
    <w:rsid w:val="004722D3"/>
    <w:rsid w:val="004737AF"/>
    <w:rsid w:val="00473A15"/>
    <w:rsid w:val="0047475A"/>
    <w:rsid w:val="00475797"/>
    <w:rsid w:val="00476F92"/>
    <w:rsid w:val="00477C38"/>
    <w:rsid w:val="0048124E"/>
    <w:rsid w:val="00482337"/>
    <w:rsid w:val="0048337B"/>
    <w:rsid w:val="00483FA2"/>
    <w:rsid w:val="004868E2"/>
    <w:rsid w:val="0048731A"/>
    <w:rsid w:val="00487631"/>
    <w:rsid w:val="0049005F"/>
    <w:rsid w:val="004903A3"/>
    <w:rsid w:val="00490D7C"/>
    <w:rsid w:val="00491109"/>
    <w:rsid w:val="004913FB"/>
    <w:rsid w:val="00492235"/>
    <w:rsid w:val="004923B8"/>
    <w:rsid w:val="00493334"/>
    <w:rsid w:val="00493EFF"/>
    <w:rsid w:val="0049498A"/>
    <w:rsid w:val="00495250"/>
    <w:rsid w:val="004A0A38"/>
    <w:rsid w:val="004A0AD2"/>
    <w:rsid w:val="004A13A2"/>
    <w:rsid w:val="004A19AA"/>
    <w:rsid w:val="004A1C1E"/>
    <w:rsid w:val="004A30FC"/>
    <w:rsid w:val="004A38C3"/>
    <w:rsid w:val="004A4BE8"/>
    <w:rsid w:val="004A5719"/>
    <w:rsid w:val="004A5AAA"/>
    <w:rsid w:val="004A6B83"/>
    <w:rsid w:val="004A7A91"/>
    <w:rsid w:val="004B100C"/>
    <w:rsid w:val="004B1D63"/>
    <w:rsid w:val="004B2574"/>
    <w:rsid w:val="004B2855"/>
    <w:rsid w:val="004B4B5D"/>
    <w:rsid w:val="004B5A3A"/>
    <w:rsid w:val="004B5C55"/>
    <w:rsid w:val="004B64BB"/>
    <w:rsid w:val="004B66A0"/>
    <w:rsid w:val="004B7AA9"/>
    <w:rsid w:val="004C143A"/>
    <w:rsid w:val="004C3B8F"/>
    <w:rsid w:val="004C63E8"/>
    <w:rsid w:val="004C683D"/>
    <w:rsid w:val="004C70D9"/>
    <w:rsid w:val="004D0A64"/>
    <w:rsid w:val="004D25DF"/>
    <w:rsid w:val="004D2E9B"/>
    <w:rsid w:val="004D39BE"/>
    <w:rsid w:val="004D5926"/>
    <w:rsid w:val="004D5AF9"/>
    <w:rsid w:val="004D7EBB"/>
    <w:rsid w:val="004E01B9"/>
    <w:rsid w:val="004E6367"/>
    <w:rsid w:val="004E7B9E"/>
    <w:rsid w:val="004F2363"/>
    <w:rsid w:val="004F2E46"/>
    <w:rsid w:val="004F3FE5"/>
    <w:rsid w:val="004F4364"/>
    <w:rsid w:val="004F4D17"/>
    <w:rsid w:val="004F5728"/>
    <w:rsid w:val="004F6EB5"/>
    <w:rsid w:val="004F72F4"/>
    <w:rsid w:val="004F795D"/>
    <w:rsid w:val="004F7D04"/>
    <w:rsid w:val="00501F4E"/>
    <w:rsid w:val="0050380F"/>
    <w:rsid w:val="00503B79"/>
    <w:rsid w:val="00507C78"/>
    <w:rsid w:val="00511717"/>
    <w:rsid w:val="005140D1"/>
    <w:rsid w:val="00514B36"/>
    <w:rsid w:val="005155F8"/>
    <w:rsid w:val="00516D72"/>
    <w:rsid w:val="00516DFA"/>
    <w:rsid w:val="00520632"/>
    <w:rsid w:val="00520AA4"/>
    <w:rsid w:val="005242D1"/>
    <w:rsid w:val="00524722"/>
    <w:rsid w:val="005248D5"/>
    <w:rsid w:val="005253C2"/>
    <w:rsid w:val="005259DF"/>
    <w:rsid w:val="005304CE"/>
    <w:rsid w:val="00530BB7"/>
    <w:rsid w:val="00531520"/>
    <w:rsid w:val="00532474"/>
    <w:rsid w:val="00533234"/>
    <w:rsid w:val="00534B59"/>
    <w:rsid w:val="005351D9"/>
    <w:rsid w:val="00537CDC"/>
    <w:rsid w:val="005415BD"/>
    <w:rsid w:val="0054189A"/>
    <w:rsid w:val="0054389D"/>
    <w:rsid w:val="00543BD0"/>
    <w:rsid w:val="00544C37"/>
    <w:rsid w:val="00544F01"/>
    <w:rsid w:val="00545095"/>
    <w:rsid w:val="00545ED0"/>
    <w:rsid w:val="00546154"/>
    <w:rsid w:val="00546E06"/>
    <w:rsid w:val="00547E46"/>
    <w:rsid w:val="00550B5F"/>
    <w:rsid w:val="00553034"/>
    <w:rsid w:val="005538E7"/>
    <w:rsid w:val="00553958"/>
    <w:rsid w:val="00553F6C"/>
    <w:rsid w:val="00555690"/>
    <w:rsid w:val="00556FBA"/>
    <w:rsid w:val="00557791"/>
    <w:rsid w:val="00557D4C"/>
    <w:rsid w:val="0056004A"/>
    <w:rsid w:val="005624B0"/>
    <w:rsid w:val="00566975"/>
    <w:rsid w:val="005672B8"/>
    <w:rsid w:val="00567645"/>
    <w:rsid w:val="005704C7"/>
    <w:rsid w:val="00570D26"/>
    <w:rsid w:val="00571FE9"/>
    <w:rsid w:val="00572033"/>
    <w:rsid w:val="00573A45"/>
    <w:rsid w:val="00574969"/>
    <w:rsid w:val="00574B0F"/>
    <w:rsid w:val="00575109"/>
    <w:rsid w:val="005757C6"/>
    <w:rsid w:val="00575EE6"/>
    <w:rsid w:val="00575F2F"/>
    <w:rsid w:val="00576761"/>
    <w:rsid w:val="00580C35"/>
    <w:rsid w:val="00582D77"/>
    <w:rsid w:val="00583675"/>
    <w:rsid w:val="00583BAA"/>
    <w:rsid w:val="00587D5E"/>
    <w:rsid w:val="00591707"/>
    <w:rsid w:val="0059358F"/>
    <w:rsid w:val="005938C4"/>
    <w:rsid w:val="00593B4D"/>
    <w:rsid w:val="00593B68"/>
    <w:rsid w:val="00594972"/>
    <w:rsid w:val="00595C74"/>
    <w:rsid w:val="00596C2E"/>
    <w:rsid w:val="005A1F4C"/>
    <w:rsid w:val="005A46DE"/>
    <w:rsid w:val="005A4744"/>
    <w:rsid w:val="005A5353"/>
    <w:rsid w:val="005A6AF4"/>
    <w:rsid w:val="005A6D68"/>
    <w:rsid w:val="005B04E1"/>
    <w:rsid w:val="005B063D"/>
    <w:rsid w:val="005B3211"/>
    <w:rsid w:val="005B4F5D"/>
    <w:rsid w:val="005B696F"/>
    <w:rsid w:val="005C1334"/>
    <w:rsid w:val="005C14C8"/>
    <w:rsid w:val="005C17E5"/>
    <w:rsid w:val="005C3F09"/>
    <w:rsid w:val="005C3FD5"/>
    <w:rsid w:val="005C4C1C"/>
    <w:rsid w:val="005C5255"/>
    <w:rsid w:val="005C5684"/>
    <w:rsid w:val="005C5E32"/>
    <w:rsid w:val="005C6F45"/>
    <w:rsid w:val="005D0271"/>
    <w:rsid w:val="005D0A1F"/>
    <w:rsid w:val="005D0C66"/>
    <w:rsid w:val="005D139E"/>
    <w:rsid w:val="005D14EA"/>
    <w:rsid w:val="005D1585"/>
    <w:rsid w:val="005D26EC"/>
    <w:rsid w:val="005D3B93"/>
    <w:rsid w:val="005D5B2E"/>
    <w:rsid w:val="005D6EA7"/>
    <w:rsid w:val="005D748F"/>
    <w:rsid w:val="005E0ADF"/>
    <w:rsid w:val="005E421B"/>
    <w:rsid w:val="005E5FF2"/>
    <w:rsid w:val="005E64BE"/>
    <w:rsid w:val="005E6822"/>
    <w:rsid w:val="005E78CF"/>
    <w:rsid w:val="005F0529"/>
    <w:rsid w:val="005F0BEB"/>
    <w:rsid w:val="005F4337"/>
    <w:rsid w:val="005F63B9"/>
    <w:rsid w:val="005F73BA"/>
    <w:rsid w:val="005F75E0"/>
    <w:rsid w:val="005F764A"/>
    <w:rsid w:val="00602B54"/>
    <w:rsid w:val="00603D19"/>
    <w:rsid w:val="00603E7C"/>
    <w:rsid w:val="00604691"/>
    <w:rsid w:val="006051B8"/>
    <w:rsid w:val="00605B66"/>
    <w:rsid w:val="0061046D"/>
    <w:rsid w:val="006107A0"/>
    <w:rsid w:val="00611A93"/>
    <w:rsid w:val="00614512"/>
    <w:rsid w:val="0061584A"/>
    <w:rsid w:val="00615D44"/>
    <w:rsid w:val="0061755D"/>
    <w:rsid w:val="00620A52"/>
    <w:rsid w:val="00623C06"/>
    <w:rsid w:val="00623CD2"/>
    <w:rsid w:val="006244D5"/>
    <w:rsid w:val="00624E0C"/>
    <w:rsid w:val="00625DA7"/>
    <w:rsid w:val="00626102"/>
    <w:rsid w:val="00626EBC"/>
    <w:rsid w:val="0062708F"/>
    <w:rsid w:val="00627A5B"/>
    <w:rsid w:val="00631D96"/>
    <w:rsid w:val="00632F28"/>
    <w:rsid w:val="00633EF1"/>
    <w:rsid w:val="00634A3F"/>
    <w:rsid w:val="006374F6"/>
    <w:rsid w:val="00643D21"/>
    <w:rsid w:val="006453E2"/>
    <w:rsid w:val="0064606F"/>
    <w:rsid w:val="00647325"/>
    <w:rsid w:val="00647393"/>
    <w:rsid w:val="006502E6"/>
    <w:rsid w:val="006509D6"/>
    <w:rsid w:val="00651258"/>
    <w:rsid w:val="0065142C"/>
    <w:rsid w:val="00651C34"/>
    <w:rsid w:val="00652B78"/>
    <w:rsid w:val="006545AD"/>
    <w:rsid w:val="00656A17"/>
    <w:rsid w:val="00656F1A"/>
    <w:rsid w:val="006570D1"/>
    <w:rsid w:val="00657DE4"/>
    <w:rsid w:val="00661D14"/>
    <w:rsid w:val="00661F5A"/>
    <w:rsid w:val="006625AC"/>
    <w:rsid w:val="00662DAC"/>
    <w:rsid w:val="006632EC"/>
    <w:rsid w:val="00663AE9"/>
    <w:rsid w:val="00663CAB"/>
    <w:rsid w:val="00664624"/>
    <w:rsid w:val="00665264"/>
    <w:rsid w:val="006654FC"/>
    <w:rsid w:val="0066579E"/>
    <w:rsid w:val="00666B31"/>
    <w:rsid w:val="00667414"/>
    <w:rsid w:val="00667D6A"/>
    <w:rsid w:val="00672802"/>
    <w:rsid w:val="00673BFF"/>
    <w:rsid w:val="006740DB"/>
    <w:rsid w:val="00674AA9"/>
    <w:rsid w:val="00676BC1"/>
    <w:rsid w:val="006813B0"/>
    <w:rsid w:val="006817B5"/>
    <w:rsid w:val="00681809"/>
    <w:rsid w:val="00681F2A"/>
    <w:rsid w:val="00682B05"/>
    <w:rsid w:val="00684D48"/>
    <w:rsid w:val="006856AA"/>
    <w:rsid w:val="00685B33"/>
    <w:rsid w:val="00686AAB"/>
    <w:rsid w:val="006872B1"/>
    <w:rsid w:val="00687D02"/>
    <w:rsid w:val="00687EDF"/>
    <w:rsid w:val="00690290"/>
    <w:rsid w:val="0069110C"/>
    <w:rsid w:val="00691593"/>
    <w:rsid w:val="00691C76"/>
    <w:rsid w:val="0069206E"/>
    <w:rsid w:val="00693171"/>
    <w:rsid w:val="00693868"/>
    <w:rsid w:val="006938B1"/>
    <w:rsid w:val="0069604F"/>
    <w:rsid w:val="0069633D"/>
    <w:rsid w:val="00696625"/>
    <w:rsid w:val="00697CA6"/>
    <w:rsid w:val="006A0288"/>
    <w:rsid w:val="006A061A"/>
    <w:rsid w:val="006A4057"/>
    <w:rsid w:val="006A6A61"/>
    <w:rsid w:val="006B013D"/>
    <w:rsid w:val="006B0B06"/>
    <w:rsid w:val="006B10EB"/>
    <w:rsid w:val="006B22BF"/>
    <w:rsid w:val="006B7094"/>
    <w:rsid w:val="006C02C9"/>
    <w:rsid w:val="006C0428"/>
    <w:rsid w:val="006C1E86"/>
    <w:rsid w:val="006C2542"/>
    <w:rsid w:val="006C2E81"/>
    <w:rsid w:val="006C3AEE"/>
    <w:rsid w:val="006C479C"/>
    <w:rsid w:val="006C6DD3"/>
    <w:rsid w:val="006D0A70"/>
    <w:rsid w:val="006D2462"/>
    <w:rsid w:val="006D3B4B"/>
    <w:rsid w:val="006D4AC9"/>
    <w:rsid w:val="006E053C"/>
    <w:rsid w:val="006E0A5B"/>
    <w:rsid w:val="006E0F9B"/>
    <w:rsid w:val="006E262D"/>
    <w:rsid w:val="006E2874"/>
    <w:rsid w:val="006E2D78"/>
    <w:rsid w:val="006E444E"/>
    <w:rsid w:val="006E530B"/>
    <w:rsid w:val="006E5C3B"/>
    <w:rsid w:val="006E6965"/>
    <w:rsid w:val="006E6BEC"/>
    <w:rsid w:val="006E7332"/>
    <w:rsid w:val="006E7FC7"/>
    <w:rsid w:val="006F0903"/>
    <w:rsid w:val="006F1C05"/>
    <w:rsid w:val="006F1E0A"/>
    <w:rsid w:val="006F36B5"/>
    <w:rsid w:val="006F4248"/>
    <w:rsid w:val="006F49C5"/>
    <w:rsid w:val="006F55B6"/>
    <w:rsid w:val="006F6608"/>
    <w:rsid w:val="006F76CF"/>
    <w:rsid w:val="0070171E"/>
    <w:rsid w:val="00701E85"/>
    <w:rsid w:val="007038C0"/>
    <w:rsid w:val="00705671"/>
    <w:rsid w:val="0071033B"/>
    <w:rsid w:val="007120CC"/>
    <w:rsid w:val="00713194"/>
    <w:rsid w:val="007150FF"/>
    <w:rsid w:val="00715682"/>
    <w:rsid w:val="00720092"/>
    <w:rsid w:val="007213D9"/>
    <w:rsid w:val="0072178B"/>
    <w:rsid w:val="00722566"/>
    <w:rsid w:val="00724414"/>
    <w:rsid w:val="00724A23"/>
    <w:rsid w:val="00724B5B"/>
    <w:rsid w:val="0072574A"/>
    <w:rsid w:val="007260F0"/>
    <w:rsid w:val="00726A2A"/>
    <w:rsid w:val="00730846"/>
    <w:rsid w:val="007312B5"/>
    <w:rsid w:val="007329FC"/>
    <w:rsid w:val="00732F81"/>
    <w:rsid w:val="0073310E"/>
    <w:rsid w:val="00733633"/>
    <w:rsid w:val="00733EC8"/>
    <w:rsid w:val="00734114"/>
    <w:rsid w:val="007346A1"/>
    <w:rsid w:val="00734C56"/>
    <w:rsid w:val="00735C1B"/>
    <w:rsid w:val="00735D54"/>
    <w:rsid w:val="00735E38"/>
    <w:rsid w:val="007365D3"/>
    <w:rsid w:val="00736F7C"/>
    <w:rsid w:val="00736FA2"/>
    <w:rsid w:val="00740A55"/>
    <w:rsid w:val="00740C5A"/>
    <w:rsid w:val="007417A1"/>
    <w:rsid w:val="00741DFB"/>
    <w:rsid w:val="007421C5"/>
    <w:rsid w:val="00743667"/>
    <w:rsid w:val="00745863"/>
    <w:rsid w:val="007458AB"/>
    <w:rsid w:val="00745EF7"/>
    <w:rsid w:val="007466CE"/>
    <w:rsid w:val="00746ED7"/>
    <w:rsid w:val="007536E1"/>
    <w:rsid w:val="00753F56"/>
    <w:rsid w:val="007549F5"/>
    <w:rsid w:val="007553AD"/>
    <w:rsid w:val="007565F2"/>
    <w:rsid w:val="00756765"/>
    <w:rsid w:val="007571DA"/>
    <w:rsid w:val="00757B8C"/>
    <w:rsid w:val="007600F7"/>
    <w:rsid w:val="007605A4"/>
    <w:rsid w:val="007608C1"/>
    <w:rsid w:val="00760E49"/>
    <w:rsid w:val="0076162B"/>
    <w:rsid w:val="007633DE"/>
    <w:rsid w:val="007637BF"/>
    <w:rsid w:val="00763AEE"/>
    <w:rsid w:val="00764233"/>
    <w:rsid w:val="007657E1"/>
    <w:rsid w:val="0076591E"/>
    <w:rsid w:val="00766897"/>
    <w:rsid w:val="00767E52"/>
    <w:rsid w:val="00770416"/>
    <w:rsid w:val="00770E31"/>
    <w:rsid w:val="00771EBE"/>
    <w:rsid w:val="00773949"/>
    <w:rsid w:val="00774500"/>
    <w:rsid w:val="00774922"/>
    <w:rsid w:val="0077575D"/>
    <w:rsid w:val="00775B8A"/>
    <w:rsid w:val="00775CBB"/>
    <w:rsid w:val="00780A2C"/>
    <w:rsid w:val="00780E5E"/>
    <w:rsid w:val="00782AE3"/>
    <w:rsid w:val="00782DC1"/>
    <w:rsid w:val="0078305F"/>
    <w:rsid w:val="00783979"/>
    <w:rsid w:val="00784492"/>
    <w:rsid w:val="00784F0C"/>
    <w:rsid w:val="00785332"/>
    <w:rsid w:val="0078640B"/>
    <w:rsid w:val="00786604"/>
    <w:rsid w:val="0078747B"/>
    <w:rsid w:val="0078767D"/>
    <w:rsid w:val="00787B4E"/>
    <w:rsid w:val="00791A7C"/>
    <w:rsid w:val="007946EE"/>
    <w:rsid w:val="0079537C"/>
    <w:rsid w:val="00796881"/>
    <w:rsid w:val="00796ABE"/>
    <w:rsid w:val="00796CEC"/>
    <w:rsid w:val="00797D60"/>
    <w:rsid w:val="007A03BD"/>
    <w:rsid w:val="007A2B37"/>
    <w:rsid w:val="007A2DB3"/>
    <w:rsid w:val="007A3F89"/>
    <w:rsid w:val="007A4765"/>
    <w:rsid w:val="007A505E"/>
    <w:rsid w:val="007A5A87"/>
    <w:rsid w:val="007A626E"/>
    <w:rsid w:val="007A67D7"/>
    <w:rsid w:val="007B0D09"/>
    <w:rsid w:val="007B0ED4"/>
    <w:rsid w:val="007B246C"/>
    <w:rsid w:val="007B305C"/>
    <w:rsid w:val="007B4C19"/>
    <w:rsid w:val="007B4CD4"/>
    <w:rsid w:val="007B4D9A"/>
    <w:rsid w:val="007B7150"/>
    <w:rsid w:val="007C012E"/>
    <w:rsid w:val="007C042A"/>
    <w:rsid w:val="007C147E"/>
    <w:rsid w:val="007C15FA"/>
    <w:rsid w:val="007C230B"/>
    <w:rsid w:val="007C2AA0"/>
    <w:rsid w:val="007C3927"/>
    <w:rsid w:val="007C6324"/>
    <w:rsid w:val="007D0350"/>
    <w:rsid w:val="007D06FA"/>
    <w:rsid w:val="007D3643"/>
    <w:rsid w:val="007D39F5"/>
    <w:rsid w:val="007D5671"/>
    <w:rsid w:val="007D5940"/>
    <w:rsid w:val="007D5DB8"/>
    <w:rsid w:val="007D7BC7"/>
    <w:rsid w:val="007E0681"/>
    <w:rsid w:val="007E0D60"/>
    <w:rsid w:val="007E1E36"/>
    <w:rsid w:val="007E1EAA"/>
    <w:rsid w:val="007E2061"/>
    <w:rsid w:val="007E3837"/>
    <w:rsid w:val="007E4860"/>
    <w:rsid w:val="007E4F06"/>
    <w:rsid w:val="007E5355"/>
    <w:rsid w:val="007E5B79"/>
    <w:rsid w:val="007E61C3"/>
    <w:rsid w:val="007E6DDA"/>
    <w:rsid w:val="007E769A"/>
    <w:rsid w:val="007F0280"/>
    <w:rsid w:val="007F050A"/>
    <w:rsid w:val="007F2E20"/>
    <w:rsid w:val="007F3670"/>
    <w:rsid w:val="007F436E"/>
    <w:rsid w:val="007F4534"/>
    <w:rsid w:val="007F50D4"/>
    <w:rsid w:val="007F53DC"/>
    <w:rsid w:val="00800611"/>
    <w:rsid w:val="00804C84"/>
    <w:rsid w:val="00805CF2"/>
    <w:rsid w:val="00806B07"/>
    <w:rsid w:val="00807D38"/>
    <w:rsid w:val="00815A6C"/>
    <w:rsid w:val="00815D26"/>
    <w:rsid w:val="00816EB6"/>
    <w:rsid w:val="00817366"/>
    <w:rsid w:val="00817A88"/>
    <w:rsid w:val="00820DE5"/>
    <w:rsid w:val="00823353"/>
    <w:rsid w:val="00824CDD"/>
    <w:rsid w:val="00824E3C"/>
    <w:rsid w:val="00827578"/>
    <w:rsid w:val="00827639"/>
    <w:rsid w:val="00830547"/>
    <w:rsid w:val="00830E19"/>
    <w:rsid w:val="00831B3A"/>
    <w:rsid w:val="00831BFC"/>
    <w:rsid w:val="00834717"/>
    <w:rsid w:val="00835542"/>
    <w:rsid w:val="0083569A"/>
    <w:rsid w:val="00835F65"/>
    <w:rsid w:val="0083674E"/>
    <w:rsid w:val="00836F85"/>
    <w:rsid w:val="00841593"/>
    <w:rsid w:val="00841905"/>
    <w:rsid w:val="008428E2"/>
    <w:rsid w:val="00842A4C"/>
    <w:rsid w:val="00842DF3"/>
    <w:rsid w:val="00842F33"/>
    <w:rsid w:val="00843CB7"/>
    <w:rsid w:val="008450E2"/>
    <w:rsid w:val="00845A31"/>
    <w:rsid w:val="00847227"/>
    <w:rsid w:val="008518C4"/>
    <w:rsid w:val="00852BE7"/>
    <w:rsid w:val="00852FD3"/>
    <w:rsid w:val="00853ECF"/>
    <w:rsid w:val="00854370"/>
    <w:rsid w:val="00854804"/>
    <w:rsid w:val="00860774"/>
    <w:rsid w:val="008615E8"/>
    <w:rsid w:val="00861BA2"/>
    <w:rsid w:val="00861D8D"/>
    <w:rsid w:val="008626CE"/>
    <w:rsid w:val="008626D5"/>
    <w:rsid w:val="008633D4"/>
    <w:rsid w:val="0086447D"/>
    <w:rsid w:val="00865652"/>
    <w:rsid w:val="00865676"/>
    <w:rsid w:val="008667D0"/>
    <w:rsid w:val="008667FD"/>
    <w:rsid w:val="00866A9E"/>
    <w:rsid w:val="00867AB7"/>
    <w:rsid w:val="00867ABA"/>
    <w:rsid w:val="00867E60"/>
    <w:rsid w:val="00872E75"/>
    <w:rsid w:val="00873FF1"/>
    <w:rsid w:val="0087500F"/>
    <w:rsid w:val="008759F9"/>
    <w:rsid w:val="00875F4D"/>
    <w:rsid w:val="00880AA1"/>
    <w:rsid w:val="00881C87"/>
    <w:rsid w:val="008826F2"/>
    <w:rsid w:val="00882B61"/>
    <w:rsid w:val="00883715"/>
    <w:rsid w:val="00883BA0"/>
    <w:rsid w:val="00884C40"/>
    <w:rsid w:val="00884F9F"/>
    <w:rsid w:val="0088662E"/>
    <w:rsid w:val="00887581"/>
    <w:rsid w:val="0089046C"/>
    <w:rsid w:val="008904F5"/>
    <w:rsid w:val="008916F1"/>
    <w:rsid w:val="00892E74"/>
    <w:rsid w:val="00892F3B"/>
    <w:rsid w:val="008933D5"/>
    <w:rsid w:val="0089400D"/>
    <w:rsid w:val="008A14FE"/>
    <w:rsid w:val="008A1CE9"/>
    <w:rsid w:val="008A58E5"/>
    <w:rsid w:val="008A6560"/>
    <w:rsid w:val="008A724F"/>
    <w:rsid w:val="008B09CD"/>
    <w:rsid w:val="008B1494"/>
    <w:rsid w:val="008B269A"/>
    <w:rsid w:val="008B2A1E"/>
    <w:rsid w:val="008B2ACD"/>
    <w:rsid w:val="008B2D4D"/>
    <w:rsid w:val="008B4B70"/>
    <w:rsid w:val="008B4CF9"/>
    <w:rsid w:val="008B4F7D"/>
    <w:rsid w:val="008B5C46"/>
    <w:rsid w:val="008B6751"/>
    <w:rsid w:val="008B709D"/>
    <w:rsid w:val="008B719D"/>
    <w:rsid w:val="008B7C0B"/>
    <w:rsid w:val="008C0644"/>
    <w:rsid w:val="008C0701"/>
    <w:rsid w:val="008C0C8D"/>
    <w:rsid w:val="008C2977"/>
    <w:rsid w:val="008C2E33"/>
    <w:rsid w:val="008C4857"/>
    <w:rsid w:val="008C5AA1"/>
    <w:rsid w:val="008C62AF"/>
    <w:rsid w:val="008C644C"/>
    <w:rsid w:val="008C7214"/>
    <w:rsid w:val="008C72D9"/>
    <w:rsid w:val="008C7C67"/>
    <w:rsid w:val="008D0FC5"/>
    <w:rsid w:val="008D292C"/>
    <w:rsid w:val="008D2FF0"/>
    <w:rsid w:val="008E0C91"/>
    <w:rsid w:val="008E0D6F"/>
    <w:rsid w:val="008E2E85"/>
    <w:rsid w:val="008E418C"/>
    <w:rsid w:val="008E4868"/>
    <w:rsid w:val="008E6B91"/>
    <w:rsid w:val="008E70F5"/>
    <w:rsid w:val="008E7434"/>
    <w:rsid w:val="008F28E7"/>
    <w:rsid w:val="008F489E"/>
    <w:rsid w:val="008F6340"/>
    <w:rsid w:val="008F6CFC"/>
    <w:rsid w:val="00901781"/>
    <w:rsid w:val="009058EA"/>
    <w:rsid w:val="009108E2"/>
    <w:rsid w:val="00911189"/>
    <w:rsid w:val="00911D91"/>
    <w:rsid w:val="00912BB7"/>
    <w:rsid w:val="00913B74"/>
    <w:rsid w:val="0091447E"/>
    <w:rsid w:val="00915532"/>
    <w:rsid w:val="009166EB"/>
    <w:rsid w:val="00917462"/>
    <w:rsid w:val="0092072A"/>
    <w:rsid w:val="00921971"/>
    <w:rsid w:val="00924C71"/>
    <w:rsid w:val="00924E30"/>
    <w:rsid w:val="00926964"/>
    <w:rsid w:val="00927D62"/>
    <w:rsid w:val="00927DC6"/>
    <w:rsid w:val="00927EF2"/>
    <w:rsid w:val="00930F25"/>
    <w:rsid w:val="00932CB6"/>
    <w:rsid w:val="009330B5"/>
    <w:rsid w:val="009343AC"/>
    <w:rsid w:val="00934772"/>
    <w:rsid w:val="00935314"/>
    <w:rsid w:val="009362B5"/>
    <w:rsid w:val="00937CC5"/>
    <w:rsid w:val="00937D80"/>
    <w:rsid w:val="00940569"/>
    <w:rsid w:val="0094169F"/>
    <w:rsid w:val="00942BCB"/>
    <w:rsid w:val="00942FD3"/>
    <w:rsid w:val="00943827"/>
    <w:rsid w:val="00943A6F"/>
    <w:rsid w:val="00945B4B"/>
    <w:rsid w:val="0095083E"/>
    <w:rsid w:val="00950ED3"/>
    <w:rsid w:val="00951033"/>
    <w:rsid w:val="00952558"/>
    <w:rsid w:val="009529A6"/>
    <w:rsid w:val="0095493A"/>
    <w:rsid w:val="00954F06"/>
    <w:rsid w:val="00957075"/>
    <w:rsid w:val="009573AF"/>
    <w:rsid w:val="00957AE8"/>
    <w:rsid w:val="0096058F"/>
    <w:rsid w:val="00961268"/>
    <w:rsid w:val="00961656"/>
    <w:rsid w:val="00962457"/>
    <w:rsid w:val="009625E8"/>
    <w:rsid w:val="00963D2F"/>
    <w:rsid w:val="00964881"/>
    <w:rsid w:val="00966280"/>
    <w:rsid w:val="00966F57"/>
    <w:rsid w:val="00967629"/>
    <w:rsid w:val="00967FF9"/>
    <w:rsid w:val="00970595"/>
    <w:rsid w:val="0097516B"/>
    <w:rsid w:val="00975AA0"/>
    <w:rsid w:val="0097689F"/>
    <w:rsid w:val="00977FA0"/>
    <w:rsid w:val="00980234"/>
    <w:rsid w:val="009802A2"/>
    <w:rsid w:val="00981489"/>
    <w:rsid w:val="0098297E"/>
    <w:rsid w:val="0098339F"/>
    <w:rsid w:val="0098461C"/>
    <w:rsid w:val="009867F8"/>
    <w:rsid w:val="009868D1"/>
    <w:rsid w:val="00986EB2"/>
    <w:rsid w:val="009872CE"/>
    <w:rsid w:val="00987DA3"/>
    <w:rsid w:val="009907C4"/>
    <w:rsid w:val="00990D2E"/>
    <w:rsid w:val="00991669"/>
    <w:rsid w:val="00991B49"/>
    <w:rsid w:val="009929B2"/>
    <w:rsid w:val="00992D18"/>
    <w:rsid w:val="009938F0"/>
    <w:rsid w:val="00993AD4"/>
    <w:rsid w:val="00993D06"/>
    <w:rsid w:val="00994989"/>
    <w:rsid w:val="009A02B2"/>
    <w:rsid w:val="009A1EFA"/>
    <w:rsid w:val="009A21D1"/>
    <w:rsid w:val="009A2332"/>
    <w:rsid w:val="009A2FF2"/>
    <w:rsid w:val="009A3346"/>
    <w:rsid w:val="009A3569"/>
    <w:rsid w:val="009A35FE"/>
    <w:rsid w:val="009A361F"/>
    <w:rsid w:val="009A3919"/>
    <w:rsid w:val="009A39A3"/>
    <w:rsid w:val="009A626E"/>
    <w:rsid w:val="009A636F"/>
    <w:rsid w:val="009A667B"/>
    <w:rsid w:val="009A6F0A"/>
    <w:rsid w:val="009A748A"/>
    <w:rsid w:val="009B03FF"/>
    <w:rsid w:val="009B0667"/>
    <w:rsid w:val="009B088B"/>
    <w:rsid w:val="009B0F49"/>
    <w:rsid w:val="009B1517"/>
    <w:rsid w:val="009B24FD"/>
    <w:rsid w:val="009B2657"/>
    <w:rsid w:val="009B365B"/>
    <w:rsid w:val="009B4F77"/>
    <w:rsid w:val="009B73FD"/>
    <w:rsid w:val="009B7C6E"/>
    <w:rsid w:val="009C0395"/>
    <w:rsid w:val="009C1F3D"/>
    <w:rsid w:val="009C2CA4"/>
    <w:rsid w:val="009C4135"/>
    <w:rsid w:val="009C42BD"/>
    <w:rsid w:val="009C4611"/>
    <w:rsid w:val="009C4EDA"/>
    <w:rsid w:val="009C5E54"/>
    <w:rsid w:val="009C6004"/>
    <w:rsid w:val="009C626D"/>
    <w:rsid w:val="009C648E"/>
    <w:rsid w:val="009C77A5"/>
    <w:rsid w:val="009C7C8B"/>
    <w:rsid w:val="009D0E85"/>
    <w:rsid w:val="009D1803"/>
    <w:rsid w:val="009D1971"/>
    <w:rsid w:val="009D3EA2"/>
    <w:rsid w:val="009D458C"/>
    <w:rsid w:val="009D4719"/>
    <w:rsid w:val="009D4CBF"/>
    <w:rsid w:val="009D5546"/>
    <w:rsid w:val="009D6879"/>
    <w:rsid w:val="009E1178"/>
    <w:rsid w:val="009E3DDB"/>
    <w:rsid w:val="009E3F7C"/>
    <w:rsid w:val="009E46F7"/>
    <w:rsid w:val="009E4B06"/>
    <w:rsid w:val="009E4BE0"/>
    <w:rsid w:val="009E4DAF"/>
    <w:rsid w:val="009E66F6"/>
    <w:rsid w:val="009F0BC9"/>
    <w:rsid w:val="009F1B89"/>
    <w:rsid w:val="009F3BAF"/>
    <w:rsid w:val="009F41B7"/>
    <w:rsid w:val="009F46FA"/>
    <w:rsid w:val="009F4E01"/>
    <w:rsid w:val="009F53FA"/>
    <w:rsid w:val="009F79C6"/>
    <w:rsid w:val="00A00B90"/>
    <w:rsid w:val="00A01019"/>
    <w:rsid w:val="00A022A5"/>
    <w:rsid w:val="00A026A2"/>
    <w:rsid w:val="00A028A5"/>
    <w:rsid w:val="00A02A1B"/>
    <w:rsid w:val="00A03417"/>
    <w:rsid w:val="00A05C3B"/>
    <w:rsid w:val="00A06647"/>
    <w:rsid w:val="00A0703B"/>
    <w:rsid w:val="00A114BF"/>
    <w:rsid w:val="00A117E2"/>
    <w:rsid w:val="00A13495"/>
    <w:rsid w:val="00A14D83"/>
    <w:rsid w:val="00A163C3"/>
    <w:rsid w:val="00A16B56"/>
    <w:rsid w:val="00A2018A"/>
    <w:rsid w:val="00A20F3A"/>
    <w:rsid w:val="00A21707"/>
    <w:rsid w:val="00A21BC9"/>
    <w:rsid w:val="00A23FA9"/>
    <w:rsid w:val="00A2443A"/>
    <w:rsid w:val="00A244C7"/>
    <w:rsid w:val="00A245FE"/>
    <w:rsid w:val="00A25480"/>
    <w:rsid w:val="00A254F8"/>
    <w:rsid w:val="00A2590F"/>
    <w:rsid w:val="00A25B7E"/>
    <w:rsid w:val="00A25C27"/>
    <w:rsid w:val="00A327A6"/>
    <w:rsid w:val="00A342A3"/>
    <w:rsid w:val="00A34D04"/>
    <w:rsid w:val="00A35159"/>
    <w:rsid w:val="00A36F12"/>
    <w:rsid w:val="00A371E3"/>
    <w:rsid w:val="00A373C8"/>
    <w:rsid w:val="00A41A02"/>
    <w:rsid w:val="00A41B72"/>
    <w:rsid w:val="00A42C54"/>
    <w:rsid w:val="00A42D3B"/>
    <w:rsid w:val="00A42D79"/>
    <w:rsid w:val="00A43B8F"/>
    <w:rsid w:val="00A44D49"/>
    <w:rsid w:val="00A45261"/>
    <w:rsid w:val="00A472C9"/>
    <w:rsid w:val="00A478FE"/>
    <w:rsid w:val="00A5072A"/>
    <w:rsid w:val="00A52A28"/>
    <w:rsid w:val="00A534AF"/>
    <w:rsid w:val="00A53838"/>
    <w:rsid w:val="00A53C62"/>
    <w:rsid w:val="00A5415F"/>
    <w:rsid w:val="00A5454B"/>
    <w:rsid w:val="00A56C84"/>
    <w:rsid w:val="00A6025F"/>
    <w:rsid w:val="00A61863"/>
    <w:rsid w:val="00A6317F"/>
    <w:rsid w:val="00A63D38"/>
    <w:rsid w:val="00A65C2F"/>
    <w:rsid w:val="00A75AD4"/>
    <w:rsid w:val="00A771B2"/>
    <w:rsid w:val="00A772F0"/>
    <w:rsid w:val="00A7784F"/>
    <w:rsid w:val="00A807D7"/>
    <w:rsid w:val="00A80F44"/>
    <w:rsid w:val="00A81E1A"/>
    <w:rsid w:val="00A82194"/>
    <w:rsid w:val="00A827B4"/>
    <w:rsid w:val="00A835DE"/>
    <w:rsid w:val="00A860D9"/>
    <w:rsid w:val="00A876EE"/>
    <w:rsid w:val="00A9138E"/>
    <w:rsid w:val="00A915A0"/>
    <w:rsid w:val="00A95396"/>
    <w:rsid w:val="00A95666"/>
    <w:rsid w:val="00A96EEE"/>
    <w:rsid w:val="00A97312"/>
    <w:rsid w:val="00A97F51"/>
    <w:rsid w:val="00AA0D44"/>
    <w:rsid w:val="00AA2E9F"/>
    <w:rsid w:val="00AA3960"/>
    <w:rsid w:val="00AA47E6"/>
    <w:rsid w:val="00AA6C06"/>
    <w:rsid w:val="00AB0561"/>
    <w:rsid w:val="00AB1ACF"/>
    <w:rsid w:val="00AB1CF1"/>
    <w:rsid w:val="00AB2A0E"/>
    <w:rsid w:val="00AB38A9"/>
    <w:rsid w:val="00AB4767"/>
    <w:rsid w:val="00AB61DE"/>
    <w:rsid w:val="00AB6710"/>
    <w:rsid w:val="00AC20D9"/>
    <w:rsid w:val="00AC34BD"/>
    <w:rsid w:val="00AC3B75"/>
    <w:rsid w:val="00AC400A"/>
    <w:rsid w:val="00AC46EF"/>
    <w:rsid w:val="00AC4963"/>
    <w:rsid w:val="00AC4D84"/>
    <w:rsid w:val="00AC5F42"/>
    <w:rsid w:val="00AC5FD2"/>
    <w:rsid w:val="00AC6311"/>
    <w:rsid w:val="00AC7194"/>
    <w:rsid w:val="00AC7BC3"/>
    <w:rsid w:val="00AD0B87"/>
    <w:rsid w:val="00AD238E"/>
    <w:rsid w:val="00AD29F7"/>
    <w:rsid w:val="00AD33D4"/>
    <w:rsid w:val="00AD3831"/>
    <w:rsid w:val="00AD3B15"/>
    <w:rsid w:val="00AD3F59"/>
    <w:rsid w:val="00AD4B5D"/>
    <w:rsid w:val="00AD55EC"/>
    <w:rsid w:val="00AD5BA7"/>
    <w:rsid w:val="00AD5E67"/>
    <w:rsid w:val="00AD6E2E"/>
    <w:rsid w:val="00AD7991"/>
    <w:rsid w:val="00AD7B11"/>
    <w:rsid w:val="00AE101D"/>
    <w:rsid w:val="00AE62E7"/>
    <w:rsid w:val="00AE6F2A"/>
    <w:rsid w:val="00AE7B42"/>
    <w:rsid w:val="00AF06A6"/>
    <w:rsid w:val="00AF0F89"/>
    <w:rsid w:val="00AF35DB"/>
    <w:rsid w:val="00AF3C28"/>
    <w:rsid w:val="00AF4201"/>
    <w:rsid w:val="00AF43C5"/>
    <w:rsid w:val="00AF51BD"/>
    <w:rsid w:val="00AF62B3"/>
    <w:rsid w:val="00AF697A"/>
    <w:rsid w:val="00AF6A76"/>
    <w:rsid w:val="00B008C2"/>
    <w:rsid w:val="00B01173"/>
    <w:rsid w:val="00B015A2"/>
    <w:rsid w:val="00B021B1"/>
    <w:rsid w:val="00B021BA"/>
    <w:rsid w:val="00B02CE0"/>
    <w:rsid w:val="00B02E14"/>
    <w:rsid w:val="00B02F14"/>
    <w:rsid w:val="00B03769"/>
    <w:rsid w:val="00B040A0"/>
    <w:rsid w:val="00B059C3"/>
    <w:rsid w:val="00B06C2D"/>
    <w:rsid w:val="00B06DDF"/>
    <w:rsid w:val="00B079DA"/>
    <w:rsid w:val="00B07A76"/>
    <w:rsid w:val="00B13376"/>
    <w:rsid w:val="00B13494"/>
    <w:rsid w:val="00B13669"/>
    <w:rsid w:val="00B17A0D"/>
    <w:rsid w:val="00B212BF"/>
    <w:rsid w:val="00B21E62"/>
    <w:rsid w:val="00B22ABB"/>
    <w:rsid w:val="00B22BF1"/>
    <w:rsid w:val="00B23061"/>
    <w:rsid w:val="00B23259"/>
    <w:rsid w:val="00B23E93"/>
    <w:rsid w:val="00B24D74"/>
    <w:rsid w:val="00B25480"/>
    <w:rsid w:val="00B25740"/>
    <w:rsid w:val="00B26FB6"/>
    <w:rsid w:val="00B3078E"/>
    <w:rsid w:val="00B3156A"/>
    <w:rsid w:val="00B31B25"/>
    <w:rsid w:val="00B33A8B"/>
    <w:rsid w:val="00B35560"/>
    <w:rsid w:val="00B35A75"/>
    <w:rsid w:val="00B36C76"/>
    <w:rsid w:val="00B37011"/>
    <w:rsid w:val="00B40082"/>
    <w:rsid w:val="00B426B8"/>
    <w:rsid w:val="00B42FD1"/>
    <w:rsid w:val="00B43CD6"/>
    <w:rsid w:val="00B45552"/>
    <w:rsid w:val="00B45F65"/>
    <w:rsid w:val="00B46B48"/>
    <w:rsid w:val="00B47CB6"/>
    <w:rsid w:val="00B502B6"/>
    <w:rsid w:val="00B50EE4"/>
    <w:rsid w:val="00B54494"/>
    <w:rsid w:val="00B54E6B"/>
    <w:rsid w:val="00B54FF3"/>
    <w:rsid w:val="00B55E6F"/>
    <w:rsid w:val="00B55EA7"/>
    <w:rsid w:val="00B55ED2"/>
    <w:rsid w:val="00B617CE"/>
    <w:rsid w:val="00B630B1"/>
    <w:rsid w:val="00B64DDA"/>
    <w:rsid w:val="00B67AF1"/>
    <w:rsid w:val="00B70B55"/>
    <w:rsid w:val="00B71145"/>
    <w:rsid w:val="00B72096"/>
    <w:rsid w:val="00B73348"/>
    <w:rsid w:val="00B744E4"/>
    <w:rsid w:val="00B753A0"/>
    <w:rsid w:val="00B7593D"/>
    <w:rsid w:val="00B76133"/>
    <w:rsid w:val="00B76DD7"/>
    <w:rsid w:val="00B76E34"/>
    <w:rsid w:val="00B778B2"/>
    <w:rsid w:val="00B81F11"/>
    <w:rsid w:val="00B82F17"/>
    <w:rsid w:val="00B84468"/>
    <w:rsid w:val="00B851B6"/>
    <w:rsid w:val="00B85E04"/>
    <w:rsid w:val="00B875A4"/>
    <w:rsid w:val="00B87D53"/>
    <w:rsid w:val="00B908B5"/>
    <w:rsid w:val="00B90972"/>
    <w:rsid w:val="00B91488"/>
    <w:rsid w:val="00B931F5"/>
    <w:rsid w:val="00B938EA"/>
    <w:rsid w:val="00B95097"/>
    <w:rsid w:val="00B95AE5"/>
    <w:rsid w:val="00B96A1D"/>
    <w:rsid w:val="00BA14F6"/>
    <w:rsid w:val="00BA2323"/>
    <w:rsid w:val="00BA2774"/>
    <w:rsid w:val="00BA2A01"/>
    <w:rsid w:val="00BA3551"/>
    <w:rsid w:val="00BA3BDA"/>
    <w:rsid w:val="00BA4141"/>
    <w:rsid w:val="00BA53F2"/>
    <w:rsid w:val="00BA6333"/>
    <w:rsid w:val="00BA656C"/>
    <w:rsid w:val="00BA787E"/>
    <w:rsid w:val="00BB09F6"/>
    <w:rsid w:val="00BB117B"/>
    <w:rsid w:val="00BB2510"/>
    <w:rsid w:val="00BB37DE"/>
    <w:rsid w:val="00BB42F5"/>
    <w:rsid w:val="00BB45DD"/>
    <w:rsid w:val="00BB5365"/>
    <w:rsid w:val="00BB584C"/>
    <w:rsid w:val="00BB5BB2"/>
    <w:rsid w:val="00BB7259"/>
    <w:rsid w:val="00BC0FB1"/>
    <w:rsid w:val="00BC2259"/>
    <w:rsid w:val="00BC4130"/>
    <w:rsid w:val="00BC4370"/>
    <w:rsid w:val="00BC4549"/>
    <w:rsid w:val="00BC5070"/>
    <w:rsid w:val="00BC5761"/>
    <w:rsid w:val="00BC709B"/>
    <w:rsid w:val="00BC7340"/>
    <w:rsid w:val="00BD0B96"/>
    <w:rsid w:val="00BD109F"/>
    <w:rsid w:val="00BD362A"/>
    <w:rsid w:val="00BD39A1"/>
    <w:rsid w:val="00BD4816"/>
    <w:rsid w:val="00BD5FA2"/>
    <w:rsid w:val="00BD697E"/>
    <w:rsid w:val="00BE02ED"/>
    <w:rsid w:val="00BE0BB2"/>
    <w:rsid w:val="00BE2B8A"/>
    <w:rsid w:val="00BE5E64"/>
    <w:rsid w:val="00BE623F"/>
    <w:rsid w:val="00BE688D"/>
    <w:rsid w:val="00BE7016"/>
    <w:rsid w:val="00BE7055"/>
    <w:rsid w:val="00BE7911"/>
    <w:rsid w:val="00BF0AD6"/>
    <w:rsid w:val="00BF1B8D"/>
    <w:rsid w:val="00BF21C2"/>
    <w:rsid w:val="00BF225C"/>
    <w:rsid w:val="00BF23A8"/>
    <w:rsid w:val="00BF2DF2"/>
    <w:rsid w:val="00BF6350"/>
    <w:rsid w:val="00BF656E"/>
    <w:rsid w:val="00BF7328"/>
    <w:rsid w:val="00BF7AB3"/>
    <w:rsid w:val="00BF7D7C"/>
    <w:rsid w:val="00C007F0"/>
    <w:rsid w:val="00C02336"/>
    <w:rsid w:val="00C03BD5"/>
    <w:rsid w:val="00C04508"/>
    <w:rsid w:val="00C07E98"/>
    <w:rsid w:val="00C10819"/>
    <w:rsid w:val="00C120D2"/>
    <w:rsid w:val="00C134FD"/>
    <w:rsid w:val="00C1440A"/>
    <w:rsid w:val="00C158DB"/>
    <w:rsid w:val="00C15AA8"/>
    <w:rsid w:val="00C15E2B"/>
    <w:rsid w:val="00C15EBD"/>
    <w:rsid w:val="00C16646"/>
    <w:rsid w:val="00C16D53"/>
    <w:rsid w:val="00C16D69"/>
    <w:rsid w:val="00C1712E"/>
    <w:rsid w:val="00C201EA"/>
    <w:rsid w:val="00C20CBA"/>
    <w:rsid w:val="00C216F6"/>
    <w:rsid w:val="00C2216D"/>
    <w:rsid w:val="00C22AA0"/>
    <w:rsid w:val="00C234E2"/>
    <w:rsid w:val="00C24305"/>
    <w:rsid w:val="00C25574"/>
    <w:rsid w:val="00C27987"/>
    <w:rsid w:val="00C27A13"/>
    <w:rsid w:val="00C30705"/>
    <w:rsid w:val="00C3133C"/>
    <w:rsid w:val="00C320A0"/>
    <w:rsid w:val="00C32222"/>
    <w:rsid w:val="00C32E70"/>
    <w:rsid w:val="00C33481"/>
    <w:rsid w:val="00C34A61"/>
    <w:rsid w:val="00C35177"/>
    <w:rsid w:val="00C35D29"/>
    <w:rsid w:val="00C36EA9"/>
    <w:rsid w:val="00C36FFC"/>
    <w:rsid w:val="00C4006C"/>
    <w:rsid w:val="00C4053A"/>
    <w:rsid w:val="00C4164B"/>
    <w:rsid w:val="00C43394"/>
    <w:rsid w:val="00C43E13"/>
    <w:rsid w:val="00C44EC5"/>
    <w:rsid w:val="00C454D5"/>
    <w:rsid w:val="00C45699"/>
    <w:rsid w:val="00C45877"/>
    <w:rsid w:val="00C45DE1"/>
    <w:rsid w:val="00C46999"/>
    <w:rsid w:val="00C471E0"/>
    <w:rsid w:val="00C47F11"/>
    <w:rsid w:val="00C51A66"/>
    <w:rsid w:val="00C52F7B"/>
    <w:rsid w:val="00C5306F"/>
    <w:rsid w:val="00C54C21"/>
    <w:rsid w:val="00C571C0"/>
    <w:rsid w:val="00C609A1"/>
    <w:rsid w:val="00C60C03"/>
    <w:rsid w:val="00C6231A"/>
    <w:rsid w:val="00C62886"/>
    <w:rsid w:val="00C62920"/>
    <w:rsid w:val="00C63A30"/>
    <w:rsid w:val="00C64812"/>
    <w:rsid w:val="00C6549E"/>
    <w:rsid w:val="00C6559A"/>
    <w:rsid w:val="00C656E5"/>
    <w:rsid w:val="00C665F7"/>
    <w:rsid w:val="00C67932"/>
    <w:rsid w:val="00C67F4E"/>
    <w:rsid w:val="00C7068E"/>
    <w:rsid w:val="00C708A1"/>
    <w:rsid w:val="00C7204C"/>
    <w:rsid w:val="00C757E8"/>
    <w:rsid w:val="00C75855"/>
    <w:rsid w:val="00C762A7"/>
    <w:rsid w:val="00C77B1C"/>
    <w:rsid w:val="00C81671"/>
    <w:rsid w:val="00C83320"/>
    <w:rsid w:val="00C84D16"/>
    <w:rsid w:val="00C8501E"/>
    <w:rsid w:val="00C856AF"/>
    <w:rsid w:val="00C86416"/>
    <w:rsid w:val="00C86985"/>
    <w:rsid w:val="00C90154"/>
    <w:rsid w:val="00C90B71"/>
    <w:rsid w:val="00C916CE"/>
    <w:rsid w:val="00C9267A"/>
    <w:rsid w:val="00C92AA8"/>
    <w:rsid w:val="00C94732"/>
    <w:rsid w:val="00C94978"/>
    <w:rsid w:val="00C94A57"/>
    <w:rsid w:val="00C94CF6"/>
    <w:rsid w:val="00C951AB"/>
    <w:rsid w:val="00C976EC"/>
    <w:rsid w:val="00C978C7"/>
    <w:rsid w:val="00CA09A3"/>
    <w:rsid w:val="00CA0E63"/>
    <w:rsid w:val="00CA18C1"/>
    <w:rsid w:val="00CA27B9"/>
    <w:rsid w:val="00CA2E95"/>
    <w:rsid w:val="00CA3A91"/>
    <w:rsid w:val="00CA4340"/>
    <w:rsid w:val="00CA65EA"/>
    <w:rsid w:val="00CA68C2"/>
    <w:rsid w:val="00CA7561"/>
    <w:rsid w:val="00CA75F5"/>
    <w:rsid w:val="00CA7A14"/>
    <w:rsid w:val="00CB0235"/>
    <w:rsid w:val="00CB0F49"/>
    <w:rsid w:val="00CB2C9F"/>
    <w:rsid w:val="00CB2DA0"/>
    <w:rsid w:val="00CB480E"/>
    <w:rsid w:val="00CB564D"/>
    <w:rsid w:val="00CB7451"/>
    <w:rsid w:val="00CC11C7"/>
    <w:rsid w:val="00CC20FB"/>
    <w:rsid w:val="00CC2342"/>
    <w:rsid w:val="00CC2AF2"/>
    <w:rsid w:val="00CC352F"/>
    <w:rsid w:val="00CC53E3"/>
    <w:rsid w:val="00CC6467"/>
    <w:rsid w:val="00CC6BC3"/>
    <w:rsid w:val="00CC7095"/>
    <w:rsid w:val="00CC7642"/>
    <w:rsid w:val="00CC7CA7"/>
    <w:rsid w:val="00CC7ECB"/>
    <w:rsid w:val="00CD16F1"/>
    <w:rsid w:val="00CD2787"/>
    <w:rsid w:val="00CD3900"/>
    <w:rsid w:val="00CD3D11"/>
    <w:rsid w:val="00CD55DE"/>
    <w:rsid w:val="00CD5A9A"/>
    <w:rsid w:val="00CE06B1"/>
    <w:rsid w:val="00CE274A"/>
    <w:rsid w:val="00CE2E6B"/>
    <w:rsid w:val="00CE5455"/>
    <w:rsid w:val="00CE6D7E"/>
    <w:rsid w:val="00CE6E94"/>
    <w:rsid w:val="00CF070C"/>
    <w:rsid w:val="00CF1208"/>
    <w:rsid w:val="00CF342B"/>
    <w:rsid w:val="00CF3EAC"/>
    <w:rsid w:val="00CF409D"/>
    <w:rsid w:val="00CF41F5"/>
    <w:rsid w:val="00CF4460"/>
    <w:rsid w:val="00CF6590"/>
    <w:rsid w:val="00D0037E"/>
    <w:rsid w:val="00D0090D"/>
    <w:rsid w:val="00D03681"/>
    <w:rsid w:val="00D05D1E"/>
    <w:rsid w:val="00D115C8"/>
    <w:rsid w:val="00D12651"/>
    <w:rsid w:val="00D12B40"/>
    <w:rsid w:val="00D12D2F"/>
    <w:rsid w:val="00D1361F"/>
    <w:rsid w:val="00D14178"/>
    <w:rsid w:val="00D14436"/>
    <w:rsid w:val="00D15473"/>
    <w:rsid w:val="00D15E13"/>
    <w:rsid w:val="00D16258"/>
    <w:rsid w:val="00D1650C"/>
    <w:rsid w:val="00D20A9F"/>
    <w:rsid w:val="00D20F7C"/>
    <w:rsid w:val="00D22A89"/>
    <w:rsid w:val="00D247BE"/>
    <w:rsid w:val="00D25C80"/>
    <w:rsid w:val="00D30A02"/>
    <w:rsid w:val="00D31C89"/>
    <w:rsid w:val="00D31E3D"/>
    <w:rsid w:val="00D35097"/>
    <w:rsid w:val="00D352A6"/>
    <w:rsid w:val="00D35C52"/>
    <w:rsid w:val="00D35EAD"/>
    <w:rsid w:val="00D379D0"/>
    <w:rsid w:val="00D37FD3"/>
    <w:rsid w:val="00D40261"/>
    <w:rsid w:val="00D43077"/>
    <w:rsid w:val="00D4347D"/>
    <w:rsid w:val="00D4404C"/>
    <w:rsid w:val="00D44B95"/>
    <w:rsid w:val="00D46049"/>
    <w:rsid w:val="00D46D04"/>
    <w:rsid w:val="00D47172"/>
    <w:rsid w:val="00D47301"/>
    <w:rsid w:val="00D52606"/>
    <w:rsid w:val="00D52EB7"/>
    <w:rsid w:val="00D53D8B"/>
    <w:rsid w:val="00D541F5"/>
    <w:rsid w:val="00D55C01"/>
    <w:rsid w:val="00D579BB"/>
    <w:rsid w:val="00D61407"/>
    <w:rsid w:val="00D61540"/>
    <w:rsid w:val="00D616BE"/>
    <w:rsid w:val="00D62E88"/>
    <w:rsid w:val="00D656BE"/>
    <w:rsid w:val="00D6582C"/>
    <w:rsid w:val="00D65BB1"/>
    <w:rsid w:val="00D662F0"/>
    <w:rsid w:val="00D674D2"/>
    <w:rsid w:val="00D706B0"/>
    <w:rsid w:val="00D70785"/>
    <w:rsid w:val="00D71061"/>
    <w:rsid w:val="00D71913"/>
    <w:rsid w:val="00D72F06"/>
    <w:rsid w:val="00D74A79"/>
    <w:rsid w:val="00D75266"/>
    <w:rsid w:val="00D75307"/>
    <w:rsid w:val="00D76E40"/>
    <w:rsid w:val="00D77D98"/>
    <w:rsid w:val="00D802C8"/>
    <w:rsid w:val="00D80865"/>
    <w:rsid w:val="00D80D8A"/>
    <w:rsid w:val="00D81268"/>
    <w:rsid w:val="00D81CBB"/>
    <w:rsid w:val="00D82049"/>
    <w:rsid w:val="00D82EC1"/>
    <w:rsid w:val="00D84BB8"/>
    <w:rsid w:val="00D87F4F"/>
    <w:rsid w:val="00D9007C"/>
    <w:rsid w:val="00D901C7"/>
    <w:rsid w:val="00D90EEF"/>
    <w:rsid w:val="00D93411"/>
    <w:rsid w:val="00D9383D"/>
    <w:rsid w:val="00D95CBE"/>
    <w:rsid w:val="00D967E6"/>
    <w:rsid w:val="00DA0710"/>
    <w:rsid w:val="00DA4860"/>
    <w:rsid w:val="00DA4E99"/>
    <w:rsid w:val="00DB22B5"/>
    <w:rsid w:val="00DB22F0"/>
    <w:rsid w:val="00DB278E"/>
    <w:rsid w:val="00DB32BD"/>
    <w:rsid w:val="00DB37C6"/>
    <w:rsid w:val="00DB3880"/>
    <w:rsid w:val="00DB4688"/>
    <w:rsid w:val="00DB4EF3"/>
    <w:rsid w:val="00DB5A2C"/>
    <w:rsid w:val="00DB5DFF"/>
    <w:rsid w:val="00DB5FE4"/>
    <w:rsid w:val="00DB7787"/>
    <w:rsid w:val="00DC1204"/>
    <w:rsid w:val="00DC1E14"/>
    <w:rsid w:val="00DC28EC"/>
    <w:rsid w:val="00DC3231"/>
    <w:rsid w:val="00DC338D"/>
    <w:rsid w:val="00DC420E"/>
    <w:rsid w:val="00DC449D"/>
    <w:rsid w:val="00DC489E"/>
    <w:rsid w:val="00DC60AD"/>
    <w:rsid w:val="00DC6F24"/>
    <w:rsid w:val="00DD0DAB"/>
    <w:rsid w:val="00DD0F73"/>
    <w:rsid w:val="00DD1079"/>
    <w:rsid w:val="00DD1B00"/>
    <w:rsid w:val="00DD1E5D"/>
    <w:rsid w:val="00DD5116"/>
    <w:rsid w:val="00DD76C9"/>
    <w:rsid w:val="00DD7C63"/>
    <w:rsid w:val="00DE19CB"/>
    <w:rsid w:val="00DE3166"/>
    <w:rsid w:val="00DE3B8A"/>
    <w:rsid w:val="00DE6480"/>
    <w:rsid w:val="00DE73A1"/>
    <w:rsid w:val="00DE73BE"/>
    <w:rsid w:val="00DE7CA2"/>
    <w:rsid w:val="00DF07BD"/>
    <w:rsid w:val="00DF32F0"/>
    <w:rsid w:val="00DF3B1B"/>
    <w:rsid w:val="00DF7E83"/>
    <w:rsid w:val="00E008DB"/>
    <w:rsid w:val="00E01D05"/>
    <w:rsid w:val="00E022A1"/>
    <w:rsid w:val="00E0345D"/>
    <w:rsid w:val="00E04174"/>
    <w:rsid w:val="00E044F4"/>
    <w:rsid w:val="00E044F8"/>
    <w:rsid w:val="00E0472E"/>
    <w:rsid w:val="00E04816"/>
    <w:rsid w:val="00E04EAD"/>
    <w:rsid w:val="00E0560E"/>
    <w:rsid w:val="00E05B0B"/>
    <w:rsid w:val="00E132B7"/>
    <w:rsid w:val="00E13569"/>
    <w:rsid w:val="00E1534E"/>
    <w:rsid w:val="00E16845"/>
    <w:rsid w:val="00E20715"/>
    <w:rsid w:val="00E20DF6"/>
    <w:rsid w:val="00E22569"/>
    <w:rsid w:val="00E23689"/>
    <w:rsid w:val="00E23ABB"/>
    <w:rsid w:val="00E24295"/>
    <w:rsid w:val="00E254C9"/>
    <w:rsid w:val="00E25949"/>
    <w:rsid w:val="00E277E4"/>
    <w:rsid w:val="00E30EC5"/>
    <w:rsid w:val="00E31686"/>
    <w:rsid w:val="00E320B1"/>
    <w:rsid w:val="00E32786"/>
    <w:rsid w:val="00E34CB3"/>
    <w:rsid w:val="00E355E7"/>
    <w:rsid w:val="00E35B3F"/>
    <w:rsid w:val="00E36395"/>
    <w:rsid w:val="00E3673B"/>
    <w:rsid w:val="00E36D35"/>
    <w:rsid w:val="00E41189"/>
    <w:rsid w:val="00E44207"/>
    <w:rsid w:val="00E44560"/>
    <w:rsid w:val="00E44C26"/>
    <w:rsid w:val="00E46671"/>
    <w:rsid w:val="00E500B3"/>
    <w:rsid w:val="00E507B1"/>
    <w:rsid w:val="00E50D50"/>
    <w:rsid w:val="00E5408B"/>
    <w:rsid w:val="00E5498E"/>
    <w:rsid w:val="00E55155"/>
    <w:rsid w:val="00E554E7"/>
    <w:rsid w:val="00E57706"/>
    <w:rsid w:val="00E63620"/>
    <w:rsid w:val="00E63957"/>
    <w:rsid w:val="00E642EA"/>
    <w:rsid w:val="00E64B3A"/>
    <w:rsid w:val="00E655CA"/>
    <w:rsid w:val="00E65FD0"/>
    <w:rsid w:val="00E664CC"/>
    <w:rsid w:val="00E66507"/>
    <w:rsid w:val="00E66CB1"/>
    <w:rsid w:val="00E7140F"/>
    <w:rsid w:val="00E7616B"/>
    <w:rsid w:val="00E761ED"/>
    <w:rsid w:val="00E76954"/>
    <w:rsid w:val="00E76E9D"/>
    <w:rsid w:val="00E80905"/>
    <w:rsid w:val="00E81498"/>
    <w:rsid w:val="00E8325A"/>
    <w:rsid w:val="00E8403F"/>
    <w:rsid w:val="00E846C5"/>
    <w:rsid w:val="00E856A6"/>
    <w:rsid w:val="00E85711"/>
    <w:rsid w:val="00E85775"/>
    <w:rsid w:val="00E85897"/>
    <w:rsid w:val="00E87CB7"/>
    <w:rsid w:val="00E9159C"/>
    <w:rsid w:val="00E921F0"/>
    <w:rsid w:val="00E926F4"/>
    <w:rsid w:val="00E93BB1"/>
    <w:rsid w:val="00E94571"/>
    <w:rsid w:val="00E962E3"/>
    <w:rsid w:val="00E97610"/>
    <w:rsid w:val="00E97C92"/>
    <w:rsid w:val="00E97E25"/>
    <w:rsid w:val="00EA08B3"/>
    <w:rsid w:val="00EA1150"/>
    <w:rsid w:val="00EA12AF"/>
    <w:rsid w:val="00EA1B79"/>
    <w:rsid w:val="00EA323B"/>
    <w:rsid w:val="00EA348C"/>
    <w:rsid w:val="00EA3843"/>
    <w:rsid w:val="00EA56B8"/>
    <w:rsid w:val="00EA727A"/>
    <w:rsid w:val="00EB2351"/>
    <w:rsid w:val="00EB3733"/>
    <w:rsid w:val="00EB3A7D"/>
    <w:rsid w:val="00EB5F6F"/>
    <w:rsid w:val="00EB624A"/>
    <w:rsid w:val="00EB6B42"/>
    <w:rsid w:val="00EC0243"/>
    <w:rsid w:val="00EC0604"/>
    <w:rsid w:val="00EC09E2"/>
    <w:rsid w:val="00EC24C0"/>
    <w:rsid w:val="00EC30A4"/>
    <w:rsid w:val="00EC57DB"/>
    <w:rsid w:val="00EC7CFF"/>
    <w:rsid w:val="00ED0F44"/>
    <w:rsid w:val="00ED1B1D"/>
    <w:rsid w:val="00ED20FD"/>
    <w:rsid w:val="00ED2D3E"/>
    <w:rsid w:val="00ED36C7"/>
    <w:rsid w:val="00ED3A3E"/>
    <w:rsid w:val="00ED427A"/>
    <w:rsid w:val="00ED499D"/>
    <w:rsid w:val="00ED52E9"/>
    <w:rsid w:val="00ED5F9D"/>
    <w:rsid w:val="00ED61DA"/>
    <w:rsid w:val="00ED7A48"/>
    <w:rsid w:val="00ED7F55"/>
    <w:rsid w:val="00EE1DAF"/>
    <w:rsid w:val="00EE29D9"/>
    <w:rsid w:val="00EE2ACB"/>
    <w:rsid w:val="00EE491B"/>
    <w:rsid w:val="00EE7FA0"/>
    <w:rsid w:val="00EF08A9"/>
    <w:rsid w:val="00EF172A"/>
    <w:rsid w:val="00EF2448"/>
    <w:rsid w:val="00EF2961"/>
    <w:rsid w:val="00EF3B59"/>
    <w:rsid w:val="00EF3C55"/>
    <w:rsid w:val="00EF50BC"/>
    <w:rsid w:val="00EF6D20"/>
    <w:rsid w:val="00EF6E02"/>
    <w:rsid w:val="00EF7DD1"/>
    <w:rsid w:val="00F00C20"/>
    <w:rsid w:val="00F00CE9"/>
    <w:rsid w:val="00F00CEA"/>
    <w:rsid w:val="00F015E5"/>
    <w:rsid w:val="00F0258D"/>
    <w:rsid w:val="00F03081"/>
    <w:rsid w:val="00F03D67"/>
    <w:rsid w:val="00F04B93"/>
    <w:rsid w:val="00F04ED5"/>
    <w:rsid w:val="00F05302"/>
    <w:rsid w:val="00F05AEF"/>
    <w:rsid w:val="00F05E9E"/>
    <w:rsid w:val="00F07185"/>
    <w:rsid w:val="00F07342"/>
    <w:rsid w:val="00F07554"/>
    <w:rsid w:val="00F111F4"/>
    <w:rsid w:val="00F113F9"/>
    <w:rsid w:val="00F116D8"/>
    <w:rsid w:val="00F11E75"/>
    <w:rsid w:val="00F12144"/>
    <w:rsid w:val="00F13BDF"/>
    <w:rsid w:val="00F14A49"/>
    <w:rsid w:val="00F14F52"/>
    <w:rsid w:val="00F14FE2"/>
    <w:rsid w:val="00F15B2B"/>
    <w:rsid w:val="00F15C87"/>
    <w:rsid w:val="00F16F73"/>
    <w:rsid w:val="00F1729F"/>
    <w:rsid w:val="00F17967"/>
    <w:rsid w:val="00F17FC7"/>
    <w:rsid w:val="00F206F2"/>
    <w:rsid w:val="00F20AC6"/>
    <w:rsid w:val="00F212DF"/>
    <w:rsid w:val="00F21663"/>
    <w:rsid w:val="00F22341"/>
    <w:rsid w:val="00F22606"/>
    <w:rsid w:val="00F23D9C"/>
    <w:rsid w:val="00F24C7E"/>
    <w:rsid w:val="00F253D6"/>
    <w:rsid w:val="00F2641E"/>
    <w:rsid w:val="00F26D96"/>
    <w:rsid w:val="00F2706E"/>
    <w:rsid w:val="00F2719E"/>
    <w:rsid w:val="00F3241B"/>
    <w:rsid w:val="00F34731"/>
    <w:rsid w:val="00F37E66"/>
    <w:rsid w:val="00F405F8"/>
    <w:rsid w:val="00F40DCF"/>
    <w:rsid w:val="00F41157"/>
    <w:rsid w:val="00F4141A"/>
    <w:rsid w:val="00F41C8D"/>
    <w:rsid w:val="00F423B7"/>
    <w:rsid w:val="00F4240E"/>
    <w:rsid w:val="00F42908"/>
    <w:rsid w:val="00F436C7"/>
    <w:rsid w:val="00F43C0B"/>
    <w:rsid w:val="00F44035"/>
    <w:rsid w:val="00F4481E"/>
    <w:rsid w:val="00F45375"/>
    <w:rsid w:val="00F45A93"/>
    <w:rsid w:val="00F470C6"/>
    <w:rsid w:val="00F50246"/>
    <w:rsid w:val="00F53AEE"/>
    <w:rsid w:val="00F55BAE"/>
    <w:rsid w:val="00F55E28"/>
    <w:rsid w:val="00F571CB"/>
    <w:rsid w:val="00F57903"/>
    <w:rsid w:val="00F63525"/>
    <w:rsid w:val="00F641FA"/>
    <w:rsid w:val="00F649F7"/>
    <w:rsid w:val="00F64BC6"/>
    <w:rsid w:val="00F65757"/>
    <w:rsid w:val="00F67808"/>
    <w:rsid w:val="00F719FA"/>
    <w:rsid w:val="00F71DE2"/>
    <w:rsid w:val="00F738C6"/>
    <w:rsid w:val="00F73F30"/>
    <w:rsid w:val="00F75D7A"/>
    <w:rsid w:val="00F81146"/>
    <w:rsid w:val="00F8152B"/>
    <w:rsid w:val="00F816F7"/>
    <w:rsid w:val="00F81858"/>
    <w:rsid w:val="00F8275C"/>
    <w:rsid w:val="00F84F67"/>
    <w:rsid w:val="00F857ED"/>
    <w:rsid w:val="00F864F0"/>
    <w:rsid w:val="00F867EE"/>
    <w:rsid w:val="00F867FE"/>
    <w:rsid w:val="00F87FD3"/>
    <w:rsid w:val="00F904FB"/>
    <w:rsid w:val="00F91C32"/>
    <w:rsid w:val="00F92B4B"/>
    <w:rsid w:val="00F933EA"/>
    <w:rsid w:val="00F936D6"/>
    <w:rsid w:val="00F93BAA"/>
    <w:rsid w:val="00F9623C"/>
    <w:rsid w:val="00F96807"/>
    <w:rsid w:val="00F96D94"/>
    <w:rsid w:val="00FA0772"/>
    <w:rsid w:val="00FA15A4"/>
    <w:rsid w:val="00FA1C7A"/>
    <w:rsid w:val="00FA3D72"/>
    <w:rsid w:val="00FA4A76"/>
    <w:rsid w:val="00FA6E43"/>
    <w:rsid w:val="00FB0373"/>
    <w:rsid w:val="00FB0BE8"/>
    <w:rsid w:val="00FB2258"/>
    <w:rsid w:val="00FB2A56"/>
    <w:rsid w:val="00FB35F8"/>
    <w:rsid w:val="00FB5366"/>
    <w:rsid w:val="00FB595E"/>
    <w:rsid w:val="00FB79FD"/>
    <w:rsid w:val="00FC0B0E"/>
    <w:rsid w:val="00FC1543"/>
    <w:rsid w:val="00FC1A93"/>
    <w:rsid w:val="00FC20AA"/>
    <w:rsid w:val="00FC2230"/>
    <w:rsid w:val="00FC5F85"/>
    <w:rsid w:val="00FC60B0"/>
    <w:rsid w:val="00FC6A96"/>
    <w:rsid w:val="00FC72F8"/>
    <w:rsid w:val="00FC7497"/>
    <w:rsid w:val="00FD05FB"/>
    <w:rsid w:val="00FD1281"/>
    <w:rsid w:val="00FD2920"/>
    <w:rsid w:val="00FD309D"/>
    <w:rsid w:val="00FD3A8F"/>
    <w:rsid w:val="00FD553E"/>
    <w:rsid w:val="00FD6F90"/>
    <w:rsid w:val="00FE0409"/>
    <w:rsid w:val="00FE0E33"/>
    <w:rsid w:val="00FE143D"/>
    <w:rsid w:val="00FE15E9"/>
    <w:rsid w:val="00FE1F97"/>
    <w:rsid w:val="00FE35B3"/>
    <w:rsid w:val="00FE45DE"/>
    <w:rsid w:val="00FE4685"/>
    <w:rsid w:val="00FE4ACB"/>
    <w:rsid w:val="00FE56B2"/>
    <w:rsid w:val="00FE57B5"/>
    <w:rsid w:val="00FE5A4B"/>
    <w:rsid w:val="00FE6111"/>
    <w:rsid w:val="00FE66E5"/>
    <w:rsid w:val="00FE6D7D"/>
    <w:rsid w:val="00FE7B93"/>
    <w:rsid w:val="00FF0DD4"/>
    <w:rsid w:val="00FF4112"/>
    <w:rsid w:val="00FF56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C1647E-033A-4EF7-8383-7CAC12827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rsid w:val="004F6EB5"/>
    <w:pPr>
      <w:spacing w:after="0" w:line="240" w:lineRule="auto"/>
      <w:ind w:firstLine="709"/>
      <w:jc w:val="both"/>
    </w:pPr>
    <w:rPr>
      <w:rFonts w:ascii="Calibri" w:eastAsiaTheme="minorEastAsia" w:hAnsi="Calibri"/>
      <w:sz w:val="24"/>
      <w:szCs w:val="24"/>
      <w:lang w:eastAsia="ru-RU"/>
    </w:rPr>
  </w:style>
  <w:style w:type="paragraph" w:styleId="1">
    <w:name w:val="heading 1"/>
    <w:next w:val="a0"/>
    <w:link w:val="10"/>
    <w:uiPriority w:val="9"/>
    <w:qFormat/>
    <w:rsid w:val="00C9267A"/>
    <w:pPr>
      <w:keepNext/>
      <w:keepLines/>
      <w:numPr>
        <w:numId w:val="3"/>
      </w:numPr>
      <w:spacing w:after="120" w:line="240" w:lineRule="auto"/>
      <w:ind w:left="357" w:hanging="357"/>
      <w:contextualSpacing/>
      <w:jc w:val="center"/>
      <w:outlineLvl w:val="0"/>
    </w:pPr>
    <w:rPr>
      <w:rFonts w:ascii="Calibri" w:eastAsiaTheme="majorEastAsia" w:hAnsi="Calibri" w:cs="Times New Roman"/>
      <w:b/>
      <w:bCs/>
      <w:color w:val="00B0F0"/>
      <w:sz w:val="36"/>
      <w:szCs w:val="28"/>
    </w:rPr>
  </w:style>
  <w:style w:type="paragraph" w:styleId="2">
    <w:name w:val="heading 2"/>
    <w:basedOn w:val="1"/>
    <w:next w:val="a0"/>
    <w:link w:val="20"/>
    <w:uiPriority w:val="9"/>
    <w:unhideWhenUsed/>
    <w:qFormat/>
    <w:rsid w:val="004F6EB5"/>
    <w:pPr>
      <w:numPr>
        <w:ilvl w:val="1"/>
      </w:numPr>
      <w:spacing w:before="120"/>
      <w:jc w:val="left"/>
      <w:outlineLvl w:val="1"/>
    </w:pPr>
    <w:rPr>
      <w:color w:val="auto"/>
      <w:sz w:val="28"/>
    </w:rPr>
  </w:style>
  <w:style w:type="paragraph" w:styleId="3">
    <w:name w:val="heading 3"/>
    <w:basedOn w:val="2"/>
    <w:next w:val="a0"/>
    <w:link w:val="30"/>
    <w:uiPriority w:val="9"/>
    <w:unhideWhenUsed/>
    <w:qFormat/>
    <w:rsid w:val="004F6EB5"/>
    <w:pPr>
      <w:numPr>
        <w:ilvl w:val="2"/>
      </w:numPr>
      <w:outlineLvl w:val="2"/>
    </w:pPr>
    <w:rPr>
      <w:sz w:val="24"/>
    </w:rPr>
  </w:style>
  <w:style w:type="paragraph" w:styleId="4">
    <w:name w:val="heading 4"/>
    <w:uiPriority w:val="9"/>
    <w:unhideWhenUsed/>
    <w:qFormat/>
    <w:rsid w:val="005F433E"/>
    <w:pPr>
      <w:keepNext/>
      <w:keepLines/>
      <w:spacing w:before="200" w:after="0"/>
      <w:outlineLvl w:val="3"/>
    </w:pPr>
    <w:rPr>
      <w:rFonts w:asciiTheme="majorHAnsi" w:eastAsiaTheme="majorEastAsia" w:hAnsiTheme="majorHAnsi" w:cstheme="majorBidi"/>
      <w:b/>
      <w:bCs/>
      <w:i/>
      <w:iCs/>
      <w:color w:val="5B9BD5" w:themeColor="accent1"/>
    </w:rPr>
  </w:style>
  <w:style w:type="paragraph" w:styleId="5">
    <w:name w:val="heading 5"/>
    <w:uiPriority w:val="9"/>
    <w:unhideWhenUsed/>
    <w:qFormat/>
    <w:rsid w:val="005F433E"/>
    <w:pPr>
      <w:keepNext/>
      <w:keepLines/>
      <w:spacing w:before="200" w:after="0"/>
      <w:outlineLvl w:val="4"/>
    </w:pPr>
    <w:rPr>
      <w:rFonts w:asciiTheme="majorHAnsi" w:eastAsiaTheme="majorEastAsia" w:hAnsiTheme="majorHAnsi" w:cstheme="majorBidi"/>
      <w:color w:val="1F4D78" w:themeColor="accent1" w:themeShade="7F"/>
    </w:rPr>
  </w:style>
  <w:style w:type="paragraph" w:styleId="6">
    <w:name w:val="heading 6"/>
    <w:uiPriority w:val="9"/>
    <w:unhideWhenUsed/>
    <w:qFormat/>
    <w:rsid w:val="005F433E"/>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Для картинок"/>
    <w:next w:val="a0"/>
    <w:rsid w:val="004F6EB5"/>
    <w:pPr>
      <w:spacing w:before="120" w:after="120" w:line="240" w:lineRule="auto"/>
      <w:jc w:val="center"/>
    </w:pPr>
    <w:rPr>
      <w:rFonts w:ascii="Calibri" w:eastAsiaTheme="minorEastAsia" w:hAnsi="Calibri"/>
      <w:sz w:val="24"/>
      <w:szCs w:val="24"/>
      <w:lang w:eastAsia="ru-RU"/>
    </w:rPr>
  </w:style>
  <w:style w:type="character" w:customStyle="1" w:styleId="10">
    <w:name w:val="Заголовок 1 Знак"/>
    <w:basedOn w:val="a1"/>
    <w:link w:val="1"/>
    <w:uiPriority w:val="9"/>
    <w:rsid w:val="00C9267A"/>
    <w:rPr>
      <w:rFonts w:ascii="Calibri" w:eastAsiaTheme="majorEastAsia" w:hAnsi="Calibri" w:cs="Times New Roman"/>
      <w:b/>
      <w:bCs/>
      <w:color w:val="00B0F0"/>
      <w:sz w:val="36"/>
      <w:szCs w:val="28"/>
    </w:rPr>
  </w:style>
  <w:style w:type="character" w:customStyle="1" w:styleId="20">
    <w:name w:val="Заголовок 2 Знак"/>
    <w:basedOn w:val="a1"/>
    <w:link w:val="2"/>
    <w:uiPriority w:val="9"/>
    <w:rsid w:val="004F6EB5"/>
    <w:rPr>
      <w:rFonts w:ascii="Calibri" w:eastAsiaTheme="majorEastAsia" w:hAnsi="Calibri" w:cs="Times New Roman"/>
      <w:b/>
      <w:bCs/>
      <w:sz w:val="28"/>
      <w:szCs w:val="28"/>
    </w:rPr>
  </w:style>
  <w:style w:type="character" w:customStyle="1" w:styleId="30">
    <w:name w:val="Заголовок 3 Знак"/>
    <w:basedOn w:val="a1"/>
    <w:link w:val="3"/>
    <w:uiPriority w:val="9"/>
    <w:rsid w:val="004F6EB5"/>
    <w:rPr>
      <w:rFonts w:ascii="Calibri" w:eastAsiaTheme="majorEastAsia" w:hAnsi="Calibri" w:cs="Times New Roman"/>
      <w:b/>
      <w:bCs/>
      <w:sz w:val="24"/>
      <w:szCs w:val="28"/>
    </w:rPr>
  </w:style>
  <w:style w:type="paragraph" w:customStyle="1" w:styleId="-">
    <w:name w:val="Заголовок документа - синий"/>
    <w:next w:val="a5"/>
    <w:qFormat/>
    <w:rsid w:val="004F6EB5"/>
    <w:pPr>
      <w:spacing w:after="0" w:line="240" w:lineRule="auto"/>
      <w:jc w:val="center"/>
    </w:pPr>
    <w:rPr>
      <w:rFonts w:eastAsiaTheme="minorEastAsia" w:cs="Arial"/>
      <w:b/>
      <w:caps/>
      <w:color w:val="00B0F0"/>
      <w:sz w:val="36"/>
      <w:szCs w:val="36"/>
    </w:rPr>
  </w:style>
  <w:style w:type="paragraph" w:styleId="a5">
    <w:name w:val="Body Text"/>
    <w:basedOn w:val="a0"/>
    <w:link w:val="a6"/>
    <w:uiPriority w:val="99"/>
    <w:unhideWhenUsed/>
    <w:rsid w:val="004F6EB5"/>
    <w:pPr>
      <w:spacing w:after="120"/>
    </w:pPr>
  </w:style>
  <w:style w:type="character" w:customStyle="1" w:styleId="a6">
    <w:name w:val="Основной текст Знак"/>
    <w:basedOn w:val="a1"/>
    <w:link w:val="a5"/>
    <w:uiPriority w:val="99"/>
    <w:rsid w:val="004F6EB5"/>
  </w:style>
  <w:style w:type="paragraph" w:customStyle="1" w:styleId="-0">
    <w:name w:val="Заголовок документа - черный"/>
    <w:basedOn w:val="a0"/>
    <w:qFormat/>
    <w:rsid w:val="004F6EB5"/>
    <w:pPr>
      <w:keepLines/>
      <w:jc w:val="center"/>
    </w:pPr>
    <w:rPr>
      <w:rFonts w:cs="Arial"/>
      <w:caps/>
      <w:sz w:val="36"/>
    </w:rPr>
  </w:style>
  <w:style w:type="paragraph" w:styleId="a7">
    <w:name w:val="TOC Heading"/>
    <w:basedOn w:val="1"/>
    <w:next w:val="a0"/>
    <w:uiPriority w:val="39"/>
    <w:unhideWhenUsed/>
    <w:qFormat/>
    <w:rsid w:val="004F6EB5"/>
    <w:pPr>
      <w:numPr>
        <w:numId w:val="0"/>
      </w:numPr>
      <w:spacing w:before="240" w:after="0" w:line="259" w:lineRule="auto"/>
      <w:contextualSpacing w:val="0"/>
      <w:jc w:val="left"/>
      <w:outlineLvl w:val="9"/>
    </w:pPr>
    <w:rPr>
      <w:rFonts w:asciiTheme="majorHAnsi" w:hAnsiTheme="majorHAnsi" w:cstheme="majorBidi"/>
      <w:b w:val="0"/>
      <w:bCs w:val="0"/>
      <w:color w:val="2E74B5" w:themeColor="accent1" w:themeShade="BF"/>
      <w:sz w:val="32"/>
      <w:szCs w:val="32"/>
      <w:lang w:eastAsia="ru-RU"/>
    </w:rPr>
  </w:style>
  <w:style w:type="paragraph" w:customStyle="1" w:styleId="a8">
    <w:name w:val="Заголовок раздела без нумерации"/>
    <w:next w:val="a0"/>
    <w:qFormat/>
    <w:rsid w:val="004F6EB5"/>
    <w:pPr>
      <w:spacing w:after="0" w:line="360" w:lineRule="auto"/>
      <w:jc w:val="center"/>
    </w:pPr>
    <w:rPr>
      <w:rFonts w:eastAsiaTheme="majorEastAsia" w:cs="Times New Roman"/>
      <w:b/>
      <w:bCs/>
      <w:color w:val="00B0F0"/>
      <w:sz w:val="36"/>
      <w:szCs w:val="28"/>
    </w:rPr>
  </w:style>
  <w:style w:type="paragraph" w:customStyle="1" w:styleId="-1">
    <w:name w:val="Нумерация - 1"/>
    <w:basedOn w:val="a0"/>
    <w:link w:val="-10"/>
    <w:qFormat/>
    <w:rsid w:val="004F6EB5"/>
    <w:pPr>
      <w:numPr>
        <w:numId w:val="4"/>
      </w:numPr>
      <w:spacing w:before="120" w:after="120"/>
    </w:pPr>
    <w:rPr>
      <w:rFonts w:cs="Arial"/>
      <w:lang w:eastAsia="x-none"/>
    </w:rPr>
  </w:style>
  <w:style w:type="character" w:customStyle="1" w:styleId="-10">
    <w:name w:val="Нумерация - 1 Знак"/>
    <w:basedOn w:val="a1"/>
    <w:link w:val="-1"/>
    <w:locked/>
    <w:rsid w:val="004F6EB5"/>
    <w:rPr>
      <w:rFonts w:eastAsiaTheme="minorEastAsia" w:cs="Arial"/>
      <w:sz w:val="24"/>
      <w:szCs w:val="24"/>
      <w:lang w:eastAsia="x-none"/>
    </w:rPr>
  </w:style>
  <w:style w:type="paragraph" w:customStyle="1" w:styleId="a">
    <w:name w:val="Нумерация в таблице"/>
    <w:next w:val="a0"/>
    <w:rsid w:val="004F6EB5"/>
    <w:pPr>
      <w:numPr>
        <w:numId w:val="5"/>
      </w:numPr>
      <w:spacing w:after="0" w:line="240" w:lineRule="auto"/>
    </w:pPr>
    <w:rPr>
      <w:rFonts w:ascii="Calibri" w:eastAsiaTheme="minorEastAsia" w:hAnsi="Calibri" w:cs="Arial"/>
      <w:bCs/>
      <w:sz w:val="24"/>
      <w:szCs w:val="24"/>
      <w:lang w:val="en-US"/>
    </w:rPr>
  </w:style>
  <w:style w:type="paragraph" w:customStyle="1" w:styleId="a9">
    <w:name w:val="Текст таблицы"/>
    <w:rsid w:val="004F6EB5"/>
    <w:pPr>
      <w:spacing w:after="0" w:line="240" w:lineRule="auto"/>
    </w:pPr>
    <w:rPr>
      <w:rFonts w:ascii="Calibri" w:eastAsiaTheme="minorEastAsia" w:hAnsi="Calibri" w:cs="Arial"/>
      <w:bCs/>
      <w:sz w:val="24"/>
      <w:szCs w:val="24"/>
    </w:rPr>
  </w:style>
  <w:style w:type="paragraph" w:customStyle="1" w:styleId="aa">
    <w:name w:val="Шапка таблицы"/>
    <w:rsid w:val="004F6EB5"/>
    <w:pPr>
      <w:keepNext/>
      <w:keepLines/>
      <w:spacing w:after="0" w:line="240" w:lineRule="auto"/>
      <w:jc w:val="center"/>
    </w:pPr>
    <w:rPr>
      <w:rFonts w:ascii="Calibri" w:eastAsiaTheme="minorEastAsia" w:hAnsi="Calibri" w:cs="Arial"/>
      <w:b/>
      <w:sz w:val="24"/>
      <w:szCs w:val="24"/>
    </w:rPr>
  </w:style>
  <w:style w:type="table" w:styleId="ab">
    <w:name w:val="Table Grid"/>
    <w:basedOn w:val="a2"/>
    <w:uiPriority w:val="39"/>
    <w:rsid w:val="002F72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0"/>
    <w:uiPriority w:val="34"/>
    <w:qFormat/>
    <w:rsid w:val="00817366"/>
    <w:pPr>
      <w:ind w:left="720"/>
      <w:contextualSpacing/>
    </w:pPr>
  </w:style>
  <w:style w:type="paragraph" w:styleId="ad">
    <w:name w:val="No Spacing"/>
    <w:uiPriority w:val="1"/>
    <w:qFormat/>
    <w:rsid w:val="00DC420E"/>
    <w:pPr>
      <w:spacing w:after="0" w:line="240" w:lineRule="auto"/>
      <w:ind w:firstLine="709"/>
      <w:jc w:val="both"/>
    </w:pPr>
    <w:rPr>
      <w:rFonts w:ascii="Calibri" w:eastAsiaTheme="minorEastAsia" w:hAnsi="Calibri"/>
      <w:sz w:val="24"/>
      <w:szCs w:val="24"/>
      <w:lang w:eastAsia="ru-RU"/>
    </w:rPr>
  </w:style>
  <w:style w:type="paragraph" w:customStyle="1" w:styleId="21">
    <w:name w:val="Стиль2"/>
    <w:basedOn w:val="a0"/>
    <w:link w:val="22"/>
    <w:qFormat/>
    <w:rsid w:val="002374EE"/>
    <w:pPr>
      <w:jc w:val="left"/>
    </w:pPr>
    <w:rPr>
      <w:noProof/>
      <w:color w:val="2E74B5" w:themeColor="accent1" w:themeShade="BF"/>
      <w:lang w:val="en-US"/>
    </w:rPr>
  </w:style>
  <w:style w:type="character" w:customStyle="1" w:styleId="22">
    <w:name w:val="Стиль2 Знак"/>
    <w:basedOn w:val="a1"/>
    <w:link w:val="21"/>
    <w:rsid w:val="002374EE"/>
    <w:rPr>
      <w:rFonts w:ascii="Calibri" w:eastAsiaTheme="minorEastAsia" w:hAnsi="Calibri"/>
      <w:noProof/>
      <w:color w:val="2E74B5" w:themeColor="accent1" w:themeShade="BF"/>
      <w:sz w:val="24"/>
      <w:szCs w:val="24"/>
      <w:lang w:val="en-US" w:eastAsia="ru-RU"/>
    </w:rPr>
  </w:style>
  <w:style w:type="character" w:styleId="ae">
    <w:name w:val="Strong"/>
    <w:basedOn w:val="a1"/>
    <w:uiPriority w:val="22"/>
    <w:qFormat/>
    <w:rsid w:val="00C27A13"/>
    <w:rPr>
      <w:b/>
      <w:bCs/>
    </w:rPr>
  </w:style>
  <w:style w:type="paragraph" w:styleId="af">
    <w:name w:val="header"/>
    <w:basedOn w:val="a0"/>
    <w:link w:val="af0"/>
    <w:uiPriority w:val="99"/>
    <w:unhideWhenUsed/>
    <w:rsid w:val="004F2363"/>
    <w:pPr>
      <w:tabs>
        <w:tab w:val="center" w:pos="4677"/>
        <w:tab w:val="right" w:pos="9355"/>
      </w:tabs>
    </w:pPr>
  </w:style>
  <w:style w:type="character" w:customStyle="1" w:styleId="af0">
    <w:name w:val="Верхний колонтитул Знак"/>
    <w:basedOn w:val="a1"/>
    <w:link w:val="af"/>
    <w:uiPriority w:val="99"/>
    <w:rsid w:val="004F2363"/>
    <w:rPr>
      <w:rFonts w:ascii="Calibri" w:eastAsiaTheme="minorEastAsia" w:hAnsi="Calibri"/>
      <w:sz w:val="24"/>
      <w:szCs w:val="24"/>
      <w:lang w:eastAsia="ru-RU"/>
    </w:rPr>
  </w:style>
  <w:style w:type="paragraph" w:styleId="af1">
    <w:name w:val="footer"/>
    <w:basedOn w:val="a0"/>
    <w:link w:val="af2"/>
    <w:uiPriority w:val="99"/>
    <w:unhideWhenUsed/>
    <w:rsid w:val="004F2363"/>
    <w:pPr>
      <w:tabs>
        <w:tab w:val="center" w:pos="4677"/>
        <w:tab w:val="right" w:pos="9355"/>
      </w:tabs>
    </w:pPr>
  </w:style>
  <w:style w:type="character" w:customStyle="1" w:styleId="af2">
    <w:name w:val="Нижний колонтитул Знак"/>
    <w:basedOn w:val="a1"/>
    <w:link w:val="af1"/>
    <w:uiPriority w:val="99"/>
    <w:rsid w:val="004F2363"/>
    <w:rPr>
      <w:rFonts w:ascii="Calibri" w:eastAsiaTheme="minorEastAsia" w:hAnsi="Calibri"/>
      <w:sz w:val="24"/>
      <w:szCs w:val="24"/>
      <w:lang w:eastAsia="ru-RU"/>
    </w:rPr>
  </w:style>
  <w:style w:type="character" w:styleId="af3">
    <w:name w:val="Hyperlink"/>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6256113">
      <w:bodyDiv w:val="1"/>
      <w:marLeft w:val="0"/>
      <w:marRight w:val="0"/>
      <w:marTop w:val="0"/>
      <w:marBottom w:val="0"/>
      <w:divBdr>
        <w:top w:val="none" w:sz="0" w:space="0" w:color="auto"/>
        <w:left w:val="none" w:sz="0" w:space="0" w:color="auto"/>
        <w:bottom w:val="none" w:sz="0" w:space="0" w:color="auto"/>
        <w:right w:val="none" w:sz="0" w:space="0" w:color="auto"/>
      </w:divBdr>
    </w:div>
    <w:div w:id="1951619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487CC-8AED-45DF-9B47-DFBBA0300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312</Pages>
  <Words>67717</Words>
  <Characters>385992</Characters>
  <Application>Microsoft Office Word</Application>
  <DocSecurity>0</DocSecurity>
  <Lines>3216</Lines>
  <Paragraphs>905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 Lifar</dc:creator>
  <cp:keywords/>
  <dc:description/>
  <cp:lastModifiedBy>Романов Роман Васильевич</cp:lastModifiedBy>
  <cp:revision>48</cp:revision>
  <dcterms:created xsi:type="dcterms:W3CDTF">2024-09-26T13:59:00Z</dcterms:created>
  <dcterms:modified xsi:type="dcterms:W3CDTF">2024-09-26T15:08:00Z</dcterms:modified>
</cp:coreProperties>
</file>